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E7" w:rsidRDefault="003E0E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User</w:t>
      </w:r>
      <w:r>
        <w:t xml:space="preserve"> Guide(Draft)</w:t>
      </w:r>
    </w:p>
    <w:p w:rsidR="003E0E86" w:rsidRDefault="003E0E86">
      <w:r>
        <w:t xml:space="preserve">1. </w:t>
      </w:r>
      <w:r>
        <w:rPr>
          <w:rFonts w:hint="eastAsia"/>
        </w:rPr>
        <w:t>简介</w:t>
      </w:r>
      <w:r>
        <w:t>：</w:t>
      </w:r>
    </w:p>
    <w:p w:rsidR="003E0E86" w:rsidRDefault="003E0E86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1028700</wp:posOffset>
            </wp:positionH>
            <wp:positionV relativeFrom="page">
              <wp:posOffset>1319530</wp:posOffset>
            </wp:positionV>
            <wp:extent cx="1743075" cy="26670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a. ICON: </w:t>
      </w:r>
    </w:p>
    <w:p w:rsidR="003E0E86" w:rsidRDefault="003E0E86">
      <w:r>
        <w:tab/>
      </w:r>
    </w:p>
    <w:p w:rsidR="003E0E86" w:rsidRDefault="003E0E86">
      <w:r>
        <w:tab/>
      </w:r>
      <w:r>
        <w:rPr>
          <w:rFonts w:hint="eastAsia"/>
        </w:rPr>
        <w:t>b. 程序</w:t>
      </w:r>
      <w:r>
        <w:t>入口</w:t>
      </w:r>
      <w:r>
        <w:rPr>
          <w:rFonts w:hint="eastAsia"/>
        </w:rPr>
        <w:t>：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1906270</wp:posOffset>
            </wp:positionV>
            <wp:extent cx="3010535" cy="221932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E86" w:rsidRDefault="003E0E86">
      <w:pPr>
        <w:rPr>
          <w:rFonts w:hint="eastAsia"/>
        </w:rPr>
      </w:pPr>
    </w:p>
    <w:p w:rsidR="003E0E86" w:rsidRDefault="003E0E86"/>
    <w:p w:rsidR="003E0E86" w:rsidRDefault="003E0E86"/>
    <w:p w:rsidR="003E0E86" w:rsidRDefault="003E0E86"/>
    <w:p w:rsidR="003E0E86" w:rsidRDefault="003E0E86"/>
    <w:p w:rsidR="003E0E86" w:rsidRDefault="003E0E86"/>
    <w:p w:rsidR="003E0E86" w:rsidRDefault="003E0E86"/>
    <w:p w:rsidR="003E0E86" w:rsidRDefault="003E0E86"/>
    <w:p w:rsidR="003E0E86" w:rsidRDefault="003E0E86"/>
    <w:p w:rsidR="003E0E86" w:rsidRDefault="003E0E86"/>
    <w:p w:rsidR="003E0E86" w:rsidRDefault="003E0E86"/>
    <w:p w:rsidR="003E0E86" w:rsidRDefault="003E0E86"/>
    <w:p w:rsidR="003E0E86" w:rsidRDefault="003E0E86"/>
    <w:p w:rsidR="003E0E86" w:rsidRDefault="003E0E86">
      <w:r>
        <w:tab/>
        <w:t xml:space="preserve">c. </w:t>
      </w:r>
      <w:r>
        <w:rPr>
          <w:rFonts w:hint="eastAsia"/>
        </w:rPr>
        <w:t>文件1，  指定</w:t>
      </w:r>
      <w:r>
        <w:t>为</w:t>
      </w:r>
      <w:r>
        <w:rPr>
          <w:rFonts w:hint="eastAsia"/>
        </w:rPr>
        <w:t>：</w:t>
      </w:r>
      <w:r w:rsidRPr="003E0E86">
        <w:rPr>
          <w:rFonts w:hint="eastAsia"/>
        </w:rPr>
        <w:t>金南检测客户信息登记表</w:t>
      </w:r>
      <w:r w:rsidRPr="003E0E86">
        <w:t>.xls</w:t>
      </w:r>
      <w:r>
        <w:rPr>
          <w:rFonts w:hint="eastAsia"/>
        </w:rPr>
        <w:t>；</w:t>
      </w:r>
    </w:p>
    <w:p w:rsidR="003E0E86" w:rsidRDefault="003E0E86">
      <w:r>
        <w:tab/>
        <w:t xml:space="preserve">   </w:t>
      </w:r>
      <w:r>
        <w:rPr>
          <w:rFonts w:hint="eastAsia"/>
        </w:rPr>
        <w:t>文件2   指定</w:t>
      </w:r>
      <w:r>
        <w:t>为：</w:t>
      </w:r>
      <w:r>
        <w:rPr>
          <w:rFonts w:hint="eastAsia"/>
        </w:rPr>
        <w:t xml:space="preserve"> </w:t>
      </w:r>
      <w:r w:rsidRPr="003E0E86">
        <w:t>2019.xls</w:t>
      </w:r>
    </w:p>
    <w:p w:rsidR="003E0E86" w:rsidRDefault="003E0E86">
      <w:r>
        <w:tab/>
        <w:t xml:space="preserve">d. </w:t>
      </w:r>
      <w:r>
        <w:rPr>
          <w:rFonts w:hint="eastAsia"/>
        </w:rPr>
        <w:t>当</w:t>
      </w:r>
      <w:r>
        <w:t>打开文件</w:t>
      </w:r>
      <w:r>
        <w:rPr>
          <w:rFonts w:hint="eastAsia"/>
        </w:rPr>
        <w:t>1 后</w:t>
      </w:r>
      <w:r>
        <w:t>，</w:t>
      </w:r>
      <w:r>
        <w:rPr>
          <w:rFonts w:hint="eastAsia"/>
        </w:rPr>
        <w:t>展现第一个视图</w:t>
      </w:r>
      <w:r>
        <w:t>：</w:t>
      </w:r>
    </w:p>
    <w:p w:rsidR="003E0E86" w:rsidRDefault="003E0E86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377C6139" wp14:editId="39AA9482">
            <wp:simplePos x="0" y="0"/>
            <wp:positionH relativeFrom="margin">
              <wp:align>right</wp:align>
            </wp:positionH>
            <wp:positionV relativeFrom="page">
              <wp:posOffset>5455285</wp:posOffset>
            </wp:positionV>
            <wp:extent cx="5728970" cy="4702810"/>
            <wp:effectExtent l="0" t="0" r="5080" b="254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E86" w:rsidRDefault="00981653">
      <w:r>
        <w:lastRenderedPageBreak/>
        <w:tab/>
      </w:r>
      <w:r>
        <w:rPr>
          <w:rFonts w:hint="eastAsia"/>
        </w:rPr>
        <w:t>退出</w:t>
      </w:r>
      <w:r>
        <w:t>：</w:t>
      </w:r>
      <w:r>
        <w:rPr>
          <w:rFonts w:hint="eastAsia"/>
        </w:rPr>
        <w:t xml:space="preserve"> 退出</w:t>
      </w:r>
      <w:r>
        <w:t>整个</w:t>
      </w:r>
      <w:r>
        <w:rPr>
          <w:rFonts w:hint="eastAsia"/>
        </w:rPr>
        <w:t>程序</w:t>
      </w:r>
    </w:p>
    <w:p w:rsidR="00981653" w:rsidRDefault="00981653">
      <w:r>
        <w:tab/>
      </w:r>
      <w:r>
        <w:rPr>
          <w:rFonts w:hint="eastAsia"/>
        </w:rPr>
        <w:t>清除</w:t>
      </w:r>
      <w:r>
        <w:t>数据：</w:t>
      </w:r>
      <w:r>
        <w:rPr>
          <w:rFonts w:hint="eastAsia"/>
        </w:rPr>
        <w:t xml:space="preserve"> 清楚</w:t>
      </w:r>
      <w:r>
        <w:t>当前整个页面的数据</w:t>
      </w:r>
    </w:p>
    <w:p w:rsidR="00981653" w:rsidRDefault="00981653">
      <w:r>
        <w:tab/>
      </w:r>
      <w:r>
        <w:rPr>
          <w:rFonts w:hint="eastAsia"/>
        </w:rPr>
        <w:t>输入  年检</w:t>
      </w:r>
      <w:r>
        <w:t>到期月份</w:t>
      </w:r>
      <w:r>
        <w:rPr>
          <w:rFonts w:hint="eastAsia"/>
        </w:rPr>
        <w:t xml:space="preserve">  和  保险</w:t>
      </w:r>
      <w:r>
        <w:t>到期日期</w:t>
      </w:r>
      <w:r>
        <w:rPr>
          <w:rFonts w:hint="eastAsia"/>
        </w:rPr>
        <w:t>， 点击</w:t>
      </w:r>
      <w:r>
        <w:t>查询按钮，</w:t>
      </w:r>
      <w:r>
        <w:rPr>
          <w:rFonts w:hint="eastAsia"/>
        </w:rPr>
        <w:t>会</w:t>
      </w:r>
      <w:r>
        <w:t>输出相应结果</w:t>
      </w:r>
      <w:r>
        <w:rPr>
          <w:rFonts w:hint="eastAsia"/>
        </w:rPr>
        <w:t>， 通常如下图</w:t>
      </w:r>
      <w:r>
        <w:t>所示：</w:t>
      </w:r>
    </w:p>
    <w:p w:rsidR="00981653" w:rsidRDefault="00981653"/>
    <w:p w:rsidR="00981653" w:rsidRDefault="00981653">
      <w:pPr>
        <w:rPr>
          <w:rFonts w:hint="eastAsia"/>
        </w:rPr>
      </w:pPr>
      <w:r>
        <w:tab/>
      </w:r>
      <w:r>
        <w:rPr>
          <w:rFonts w:hint="eastAsia"/>
        </w:rPr>
        <w:t>注意：  上图表格</w:t>
      </w:r>
      <w:r>
        <w:t>中的</w:t>
      </w:r>
      <w:r>
        <w:rPr>
          <w:rFonts w:hint="eastAsia"/>
        </w:rPr>
        <w:t>其中</w:t>
      </w:r>
      <w:r>
        <w:t>一项数据</w:t>
      </w:r>
      <w:r>
        <w:rPr>
          <w:rFonts w:hint="eastAsia"/>
        </w:rPr>
        <w:t>， 投保</w:t>
      </w:r>
      <w:r>
        <w:t>保险公司，</w:t>
      </w:r>
      <w:r>
        <w:rPr>
          <w:rFonts w:hint="eastAsia"/>
        </w:rPr>
        <w:t xml:space="preserve"> 该</w:t>
      </w:r>
      <w:r>
        <w:t>项值在这里</w:t>
      </w:r>
      <w:r>
        <w:rPr>
          <w:rFonts w:hint="eastAsia"/>
        </w:rPr>
        <w:t>没有</w:t>
      </w:r>
      <w:r>
        <w:t>显示，</w:t>
      </w:r>
      <w:r>
        <w:rPr>
          <w:rFonts w:hint="eastAsia"/>
        </w:rPr>
        <w:t>但</w:t>
      </w:r>
      <w:r>
        <w:t>可以通过生成excel文件</w:t>
      </w:r>
      <w:r>
        <w:rPr>
          <w:rFonts w:hint="eastAsia"/>
        </w:rPr>
        <w:t xml:space="preserve"> 查看</w:t>
      </w:r>
      <w:r>
        <w:t>。</w:t>
      </w:r>
    </w:p>
    <w:p w:rsidR="00981653" w:rsidRDefault="00981653"/>
    <w:p w:rsidR="00981653" w:rsidRDefault="00981653">
      <w:r>
        <w:tab/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1873885</wp:posOffset>
            </wp:positionV>
            <wp:extent cx="5727700" cy="3119120"/>
            <wp:effectExtent l="0" t="0" r="6350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e. </w:t>
      </w:r>
      <w:r>
        <w:rPr>
          <w:rFonts w:hint="eastAsia"/>
        </w:rPr>
        <w:t>当</w:t>
      </w:r>
      <w:r>
        <w:t>打开第二个</w:t>
      </w:r>
      <w:r>
        <w:rPr>
          <w:rFonts w:hint="eastAsia"/>
        </w:rPr>
        <w:t>文件</w:t>
      </w:r>
      <w:r>
        <w:t>后，</w:t>
      </w:r>
      <w:r>
        <w:rPr>
          <w:rFonts w:hint="eastAsia"/>
        </w:rPr>
        <w:t xml:space="preserve"> 第二视图如下</w:t>
      </w:r>
      <w:r>
        <w:t>：</w:t>
      </w:r>
    </w:p>
    <w:p w:rsidR="00805557" w:rsidRDefault="00981653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6188075</wp:posOffset>
            </wp:positionV>
            <wp:extent cx="5727700" cy="3030855"/>
            <wp:effectExtent l="0" t="0" r="635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557" w:rsidRDefault="00805557">
      <w:pPr>
        <w:widowControl/>
        <w:jc w:val="left"/>
      </w:pPr>
      <w:r>
        <w:br w:type="page"/>
      </w:r>
    </w:p>
    <w:p w:rsidR="00981653" w:rsidRDefault="00805557">
      <w:r>
        <w:lastRenderedPageBreak/>
        <w:tab/>
      </w:r>
      <w:r>
        <w:rPr>
          <w:rFonts w:hint="eastAsia"/>
        </w:rPr>
        <w:t>上图</w:t>
      </w:r>
      <w:r>
        <w:t>展现的是第二视图</w:t>
      </w:r>
      <w:r>
        <w:rPr>
          <w:rFonts w:hint="eastAsia"/>
        </w:rPr>
        <w:t>， 查询</w:t>
      </w:r>
      <w:r>
        <w:t>后的结果</w:t>
      </w:r>
      <w:r>
        <w:rPr>
          <w:rFonts w:hint="eastAsia"/>
        </w:rPr>
        <w:t>。</w:t>
      </w:r>
    </w:p>
    <w:p w:rsidR="00805557" w:rsidRDefault="00805557">
      <w:r>
        <w:tab/>
      </w:r>
      <w:r>
        <w:rPr>
          <w:rFonts w:hint="eastAsia"/>
        </w:rPr>
        <w:t>这里</w:t>
      </w:r>
      <w:r>
        <w:t>可以通过输入</w:t>
      </w:r>
      <w:r>
        <w:rPr>
          <w:rFonts w:hint="eastAsia"/>
        </w:rPr>
        <w:t>车牌号，</w:t>
      </w:r>
      <w:r>
        <w:t>单独</w:t>
      </w:r>
      <w:r>
        <w:rPr>
          <w:rFonts w:hint="eastAsia"/>
        </w:rPr>
        <w:t>查询 指定</w:t>
      </w:r>
      <w:r>
        <w:t>的一个</w:t>
      </w:r>
      <w:r>
        <w:rPr>
          <w:rFonts w:hint="eastAsia"/>
        </w:rPr>
        <w:t xml:space="preserve"> 或 多个 车牌号</w:t>
      </w:r>
      <w:r>
        <w:t>，并输出相关信息</w:t>
      </w:r>
      <w:r>
        <w:rPr>
          <w:rFonts w:hint="eastAsia"/>
        </w:rPr>
        <w:t>。</w:t>
      </w:r>
    </w:p>
    <w:p w:rsidR="00805557" w:rsidRDefault="00805557">
      <w:r>
        <w:rPr>
          <w:rFonts w:hint="eastAsia"/>
        </w:rPr>
        <w:t>或者“ 导入</w:t>
      </w:r>
      <w:r>
        <w:t>所有符合条件的车牌号</w:t>
      </w:r>
      <w:r>
        <w:rPr>
          <w:rFonts w:hint="eastAsia"/>
        </w:rPr>
        <w:t>***“来 实现  视图1 中 所得</w:t>
      </w:r>
      <w:r>
        <w:t>的</w:t>
      </w:r>
      <w:r>
        <w:rPr>
          <w:rFonts w:hint="eastAsia"/>
        </w:rPr>
        <w:t xml:space="preserve"> 所有</w:t>
      </w:r>
      <w:r>
        <w:t>车牌号的结果</w:t>
      </w:r>
      <w:r>
        <w:rPr>
          <w:rFonts w:hint="eastAsia"/>
        </w:rPr>
        <w:t>。</w:t>
      </w:r>
    </w:p>
    <w:p w:rsidR="00805557" w:rsidRDefault="00805557"/>
    <w:p w:rsidR="00805557" w:rsidRDefault="00805557">
      <w:r>
        <w:rPr>
          <w:rFonts w:hint="eastAsia"/>
        </w:rPr>
        <w:t>“上一个</w:t>
      </w:r>
      <w:r>
        <w:t>，</w:t>
      </w:r>
      <w:r>
        <w:rPr>
          <w:rFonts w:hint="eastAsia"/>
        </w:rPr>
        <w:t xml:space="preserve"> 下一个“ 按钮</w:t>
      </w:r>
      <w:r>
        <w:t>，</w:t>
      </w:r>
      <w:r>
        <w:rPr>
          <w:rFonts w:hint="eastAsia"/>
        </w:rPr>
        <w:t xml:space="preserve"> 就</w:t>
      </w:r>
      <w:r>
        <w:t>如字面意思，</w:t>
      </w:r>
      <w:r>
        <w:rPr>
          <w:rFonts w:hint="eastAsia"/>
        </w:rPr>
        <w:t xml:space="preserve"> 查看</w:t>
      </w:r>
      <w:r>
        <w:t>当前的前后信息集合。</w:t>
      </w:r>
    </w:p>
    <w:p w:rsidR="00805557" w:rsidRDefault="00805557"/>
    <w:p w:rsidR="00805557" w:rsidRDefault="00805557"/>
    <w:p w:rsidR="00805557" w:rsidRDefault="00805557">
      <w:r>
        <w:rPr>
          <w:rFonts w:hint="eastAsia"/>
        </w:rPr>
        <w:t>后续加</w:t>
      </w:r>
      <w:r>
        <w:t>？</w:t>
      </w:r>
      <w:r>
        <w:rPr>
          <w:rFonts w:hint="eastAsia"/>
        </w:rPr>
        <w:t xml:space="preserve">  </w:t>
      </w:r>
    </w:p>
    <w:p w:rsidR="00805557" w:rsidRDefault="00805557" w:rsidP="00805557">
      <w:pPr>
        <w:ind w:firstLine="420"/>
      </w:pPr>
      <w:r>
        <w:t xml:space="preserve">1. Log </w:t>
      </w:r>
      <w:r>
        <w:rPr>
          <w:rFonts w:hint="eastAsia"/>
        </w:rPr>
        <w:t>输出， 现阶段</w:t>
      </w:r>
      <w:r>
        <w:t>是没有doc窗口的，</w:t>
      </w:r>
      <w:r>
        <w:rPr>
          <w:rFonts w:hint="eastAsia"/>
        </w:rPr>
        <w:t xml:space="preserve"> 无法</w:t>
      </w:r>
      <w:r>
        <w:t>看到程序运行的记录，如有bug，</w:t>
      </w:r>
      <w:r>
        <w:rPr>
          <w:rFonts w:hint="eastAsia"/>
        </w:rPr>
        <w:t xml:space="preserve"> 无法</w:t>
      </w:r>
      <w:r>
        <w:t>查看</w:t>
      </w:r>
      <w:r>
        <w:rPr>
          <w:rFonts w:hint="eastAsia"/>
        </w:rPr>
        <w:t>， 添加</w:t>
      </w:r>
      <w:r>
        <w:t>log功能</w:t>
      </w:r>
    </w:p>
    <w:p w:rsidR="00805557" w:rsidRDefault="00805557" w:rsidP="00805557">
      <w:pPr>
        <w:ind w:firstLine="420"/>
      </w:pPr>
      <w:r>
        <w:rPr>
          <w:rFonts w:hint="eastAsia"/>
        </w:rPr>
        <w:t>2. ？</w:t>
      </w:r>
    </w:p>
    <w:p w:rsidR="00805557" w:rsidRPr="00805557" w:rsidRDefault="00805557" w:rsidP="00805557">
      <w:pPr>
        <w:ind w:firstLine="420"/>
        <w:rPr>
          <w:rFonts w:hint="eastAsia"/>
        </w:rPr>
      </w:pPr>
      <w:r>
        <w:rPr>
          <w:rFonts w:hint="eastAsia"/>
        </w:rPr>
        <w:t>3. ？</w:t>
      </w:r>
      <w:bookmarkStart w:id="0" w:name="_GoBack"/>
      <w:bookmarkEnd w:id="0"/>
    </w:p>
    <w:sectPr w:rsidR="00805557" w:rsidRPr="0080555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79"/>
    <w:rsid w:val="003E0E86"/>
    <w:rsid w:val="00805557"/>
    <w:rsid w:val="00981653"/>
    <w:rsid w:val="009D0679"/>
    <w:rsid w:val="009F5ADB"/>
    <w:rsid w:val="00CC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1049"/>
  <w15:chartTrackingRefBased/>
  <w15:docId w15:val="{36E73CB3-D2D8-4335-B6B7-F4C1BD2F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80</Words>
  <Characters>462</Characters>
  <Application>Microsoft Office Word</Application>
  <DocSecurity>0</DocSecurity>
  <Lines>3</Lines>
  <Paragraphs>1</Paragraphs>
  <ScaleCrop>false</ScaleCrop>
  <Company>ECI Telecom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Zhou1</dc:creator>
  <cp:keywords/>
  <dc:description/>
  <cp:lastModifiedBy>Pengfei Zhou1</cp:lastModifiedBy>
  <cp:revision>2</cp:revision>
  <dcterms:created xsi:type="dcterms:W3CDTF">2020-08-20T11:20:00Z</dcterms:created>
  <dcterms:modified xsi:type="dcterms:W3CDTF">2020-08-20T11:45:00Z</dcterms:modified>
</cp:coreProperties>
</file>