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ED1A" w14:textId="77777777" w:rsidR="00AE33AF" w:rsidRPr="006E6795" w:rsidRDefault="00000000">
      <w:pPr>
        <w:pStyle w:val="Ttulo1"/>
        <w:rPr>
          <w:rFonts w:ascii="Arial" w:hAnsi="Arial" w:cs="Arial"/>
        </w:rPr>
      </w:pPr>
      <w:r w:rsidRPr="006E6795">
        <w:rPr>
          <w:rFonts w:ascii="Arial" w:hAnsi="Arial" w:cs="Arial"/>
        </w:rPr>
        <w:t>Atividade – Criptografia e Função Hash em Java</w:t>
      </w:r>
    </w:p>
    <w:p w14:paraId="3578B8E4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1. Criptografia com Chaves Simétricas (AES)</w:t>
      </w:r>
    </w:p>
    <w:p w14:paraId="7359D060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A criptografia simétrica utiliza a mesma chave tanto para cifrar quanto para decifrar uma mensagem. Um exemplo comum é o algoritmo AES (Advanced Encryption Standard), que é amplamente usado por sua eficiência e segurança.</w:t>
      </w:r>
    </w:p>
    <w:p w14:paraId="579BF300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código Java, utilizamos a classe KeyGenerator para criar uma chave AES de 128 bits, e a classe Cipher para realizar a criptografia e descriptografia.</w:t>
      </w:r>
    </w:p>
    <w:p w14:paraId="14C63838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2. Criptografia com Chaves Assimétricas (RSA)</w:t>
      </w:r>
    </w:p>
    <w:p w14:paraId="1367816E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Na criptografia assimétrica, são usadas duas chaves diferentes: uma pública e uma privada. O algoritmo RSA é o mais utilizado nesse tipo de criptografia. A chave pública é usada para cifrar a mensagem, enquanto a chave privada é usada para decifrá-la.</w:t>
      </w:r>
    </w:p>
    <w:p w14:paraId="04DD1E93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código em Java, utilizamos a classe KeyPairGenerator para gerar o par de chaves e a classe Cipher para realizar o processo de criptografia e descriptografia utilizando RSA/ECB/PKCS1Padding.</w:t>
      </w:r>
    </w:p>
    <w:p w14:paraId="31EA9710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3. Função Hash (SHA-256)</w:t>
      </w:r>
    </w:p>
    <w:p w14:paraId="0FB21A5B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A função Hash é um algoritmo que transforma uma entrada (texto) em uma sequência fixa de bytes. Diferente da criptografia, o processo de hash não é reversível. O SHA-256 é um dos algoritmos mais seguros e amplamente usados atualmente, sendo utilizado em senhas e validações de dados.</w:t>
      </w:r>
    </w:p>
    <w:p w14:paraId="4F51E490" w14:textId="0292F7CD" w:rsidR="00AE33AF" w:rsidRPr="00784CA1" w:rsidRDefault="00000000" w:rsidP="00784CA1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Java, utilizamos a classe MessageDigest com o algoritmo SHA-256 para gerar o hash e convertê-lo em formato hexadecimal.</w:t>
      </w:r>
    </w:p>
    <w:sectPr w:rsidR="00AE33AF" w:rsidRPr="00784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897426">
    <w:abstractNumId w:val="8"/>
  </w:num>
  <w:num w:numId="2" w16cid:durableId="1817794194">
    <w:abstractNumId w:val="6"/>
  </w:num>
  <w:num w:numId="3" w16cid:durableId="1555002014">
    <w:abstractNumId w:val="5"/>
  </w:num>
  <w:num w:numId="4" w16cid:durableId="1895703117">
    <w:abstractNumId w:val="4"/>
  </w:num>
  <w:num w:numId="5" w16cid:durableId="2098167319">
    <w:abstractNumId w:val="7"/>
  </w:num>
  <w:num w:numId="6" w16cid:durableId="109516914">
    <w:abstractNumId w:val="3"/>
  </w:num>
  <w:num w:numId="7" w16cid:durableId="861285040">
    <w:abstractNumId w:val="2"/>
  </w:num>
  <w:num w:numId="8" w16cid:durableId="1473015714">
    <w:abstractNumId w:val="1"/>
  </w:num>
  <w:num w:numId="9" w16cid:durableId="190660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795"/>
    <w:rsid w:val="00784CA1"/>
    <w:rsid w:val="008C1832"/>
    <w:rsid w:val="00AA1D8D"/>
    <w:rsid w:val="00AE33AF"/>
    <w:rsid w:val="00B47730"/>
    <w:rsid w:val="00CB0664"/>
    <w:rsid w:val="00CB4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5D843"/>
  <w14:defaultImageDpi w14:val="300"/>
  <w15:docId w15:val="{AFEEB830-1223-4C93-A16F-1BF36E63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Rosa Galindo</cp:lastModifiedBy>
  <cp:revision>3</cp:revision>
  <dcterms:created xsi:type="dcterms:W3CDTF">2013-12-23T23:15:00Z</dcterms:created>
  <dcterms:modified xsi:type="dcterms:W3CDTF">2025-10-07T22:58:00Z</dcterms:modified>
  <cp:category/>
</cp:coreProperties>
</file>