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Introduction</w:t>
      </w:r>
      <w:r>
        <w:t xml:space="preserve"> </w:t>
      </w:r>
      <w:r>
        <w:t xml:space="preserve">to</w:t>
      </w:r>
      <w:r>
        <w:t xml:space="preserve"> </w:t>
      </w:r>
      <w:r>
        <w:t xml:space="preserve">Hollywood</w:t>
      </w:r>
      <w:r>
        <w:t xml:space="preserve"> </w:t>
      </w:r>
      <w:r>
        <w:t xml:space="preserve">and</w:t>
      </w:r>
      <w:r>
        <w:t xml:space="preserve"> </w:t>
      </w:r>
      <w:r>
        <w:t xml:space="preserve">Publishing</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introduction"/>
      <w:r>
        <w:t xml:space="preserve">Introduction</w:t>
      </w:r>
      <w:bookmarkEnd w:id="24"/>
    </w:p>
    <w:p>
      <w:pPr>
        <w:pStyle w:val="BlockText"/>
      </w:pPr>
      <w:r>
        <w:t xml:space="preserve">“</w:t>
      </w:r>
      <w:r>
        <w:t xml:space="preserve">I never called my work an</w:t>
      </w:r>
      <w:r>
        <w:t xml:space="preserve"> </w:t>
      </w:r>
      <w:r>
        <w:t xml:space="preserve">‘</w:t>
      </w:r>
      <w:r>
        <w:t xml:space="preserve">art</w:t>
      </w:r>
      <w:r>
        <w:t xml:space="preserve">’</w:t>
      </w:r>
      <w:r>
        <w:t xml:space="preserve">.</w:t>
      </w:r>
      <w:r>
        <w:t xml:space="preserve"> </w:t>
      </w:r>
      <w:r>
        <w:t xml:space="preserve">It’s part of show business,</w:t>
      </w:r>
      <w:r>
        <w:t xml:space="preserve"> </w:t>
      </w:r>
      <w:r>
        <w:t xml:space="preserve">the business of building entertainment.</w:t>
      </w:r>
      <w:r>
        <w:t xml:space="preserve">”</w:t>
      </w:r>
    </w:p>
    <w:p>
      <w:pPr>
        <w:pStyle w:val="BlockText"/>
      </w:pPr>
      <w:r>
        <w:t xml:space="preserve">–</w:t>
      </w:r>
      <w:hyperlink r:id="rId25">
        <w:r>
          <w:rPr>
            <w:rStyle w:val="Hyperlink"/>
          </w:rPr>
          <w:t xml:space="preserve">Walt Disney</w:t>
        </w:r>
      </w:hyperlink>
    </w:p>
    <w:p>
      <w:pPr>
        <w:pStyle w:val="BlockText"/>
      </w:pPr>
      <w:r>
        <w:t xml:space="preserve">“</w:t>
      </w:r>
      <w:r>
        <w:t xml:space="preserve">Art is making something out of nothing and selling it.</w:t>
      </w:r>
      <w:r>
        <w:t xml:space="preserve">”</w:t>
      </w:r>
    </w:p>
    <w:p>
      <w:pPr>
        <w:pStyle w:val="BlockText"/>
      </w:pPr>
      <w:r>
        <w:t xml:space="preserve">–</w:t>
      </w:r>
      <w:hyperlink r:id="rId26">
        <w:r>
          <w:rPr>
            <w:rStyle w:val="Hyperlink"/>
          </w:rPr>
          <w:t xml:space="preserve">Frank Zappa</w:t>
        </w:r>
      </w:hyperlink>
    </w:p>
    <w:p>
      <w:pPr>
        <w:pStyle w:val="Heading2"/>
      </w:pPr>
      <w:bookmarkStart w:id="27" w:name="art-vs.commerce"/>
      <w:r>
        <w:t xml:space="preserve">Art vs. Commerce</w:t>
      </w:r>
      <w:bookmarkEnd w:id="27"/>
    </w:p>
    <w:p>
      <w:pPr>
        <w:pStyle w:val="FirstParagraph"/>
      </w:pPr>
      <w:r>
        <w:t xml:space="preserve">English novelist and poet Charlotte Bronte said,</w:t>
      </w:r>
      <w:r>
        <w:t xml:space="preserve"> </w:t>
      </w:r>
      <w:r>
        <w:t xml:space="preserve">“</w:t>
      </w:r>
      <w:r>
        <w:t xml:space="preserve">I’m going to write because I cannot help it.</w:t>
      </w:r>
      <w:r>
        <w:t xml:space="preserve">”</w:t>
      </w:r>
      <w:r>
        <w:t xml:space="preserve"> </w:t>
      </w:r>
      <w:r>
        <w:t xml:space="preserve">Samuel Boswell author, essayist,</w:t>
      </w:r>
      <w:r>
        <w:t xml:space="preserve"> </w:t>
      </w:r>
      <w:r>
        <w:t xml:space="preserve">and father of the first Dictionary of the English language said,</w:t>
      </w:r>
      <w:r>
        <w:t xml:space="preserve"> </w:t>
      </w:r>
      <w:r>
        <w:t xml:space="preserve">“</w:t>
      </w:r>
      <w:r>
        <w:t xml:space="preserve">Nobody but a blockhead ever wrote except for money.</w:t>
      </w:r>
      <w:r>
        <w:t xml:space="preserve">”</w:t>
      </w:r>
      <w:r>
        <w:t xml:space="preserve"> </w:t>
      </w:r>
      <w:r>
        <w:t xml:space="preserve">Whether artists make music, art, and letters for fun is nobody’s business</w:t>
      </w:r>
      <w:r>
        <w:t xml:space="preserve"> </w:t>
      </w:r>
      <w:r>
        <w:t xml:space="preserve">but the artists.</w:t>
      </w:r>
      <w:r>
        <w:t xml:space="preserve"> </w:t>
      </w:r>
      <w:r>
        <w:t xml:space="preserve">However, when artists want to turn their art into a trade or a professional business,</w:t>
      </w:r>
      <w:r>
        <w:t xml:space="preserve"> </w:t>
      </w:r>
      <w:r>
        <w:t xml:space="preserve">all the rules of the marketplace and the courts apply.</w:t>
      </w:r>
    </w:p>
    <w:p>
      <w:pPr>
        <w:pStyle w:val="BodyText"/>
      </w:pPr>
      <w:r>
        <w:t xml:space="preserve">Music, publishing, theater, film all are governed by laws.</w:t>
      </w:r>
      <w:r>
        <w:t xml:space="preserve"> </w:t>
      </w:r>
      <w:r>
        <w:t xml:space="preserve">The businesses within these industries create products or content to sell to consumers. Those products—books, songs, films—are usually governed</w:t>
      </w:r>
      <w:r>
        <w:t xml:space="preserve"> </w:t>
      </w:r>
      <w:r>
        <w:t xml:space="preserve">by copyright and other intellectual property laws.</w:t>
      </w:r>
    </w:p>
    <w:p>
      <w:pPr>
        <w:pStyle w:val="BodyText"/>
      </w:pPr>
      <w:r>
        <w:t xml:space="preserve">Most of the law we learn in this course is Entertainment Law,</w:t>
      </w:r>
      <w:r>
        <w:t xml:space="preserve"> </w:t>
      </w:r>
      <w:r>
        <w:t xml:space="preserve">which includes what might be called the law of publishing, the law of music,</w:t>
      </w:r>
      <w:r>
        <w:t xml:space="preserve"> </w:t>
      </w:r>
      <w:r>
        <w:t xml:space="preserve">copyright, the law of contracts, and so on.</w:t>
      </w:r>
    </w:p>
    <w:p>
      <w:pPr>
        <w:pStyle w:val="Heading2"/>
      </w:pPr>
      <w:bookmarkStart w:id="28" w:name="what-is-entertainment-law"/>
      <w:r>
        <w:t xml:space="preserve">What is Entertainment Law?</w:t>
      </w:r>
      <w:bookmarkEnd w:id="28"/>
    </w:p>
    <w:p>
      <w:pPr>
        <w:pStyle w:val="FirstParagraph"/>
      </w:pPr>
      <w:r>
        <w:t xml:space="preserve">Entertainment law is law applied to the entertainment industry.</w:t>
      </w:r>
      <w:r>
        <w:t xml:space="preserve"> </w:t>
      </w:r>
      <w:r>
        <w:t xml:space="preserve">But why does the entertainment industry get it’s own body of laws? It doesn’t.</w:t>
      </w:r>
      <w:r>
        <w:t xml:space="preserve"> </w:t>
      </w:r>
      <w:r>
        <w:t xml:space="preserve">Paul Weiler, author of the leading Enertainment Law textbook, put it this way:</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w:t>
      </w:r>
      <w:r>
        <w:t xml:space="preserve"> </w:t>
      </w:r>
      <w:r>
        <w:t xml:space="preserve">“</w:t>
      </w:r>
      <w:r>
        <w:t xml:space="preserve">automobile law.</w:t>
      </w:r>
      <w:r>
        <w:t xml:space="preserve">”</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w:t>
      </w:r>
      <w:r>
        <w:t xml:space="preserve"> </w:t>
      </w:r>
      <w:r>
        <w:t xml:space="preserve">but Weiler’s text begins with a Prologue entitled</w:t>
      </w:r>
      <w:r>
        <w:t xml:space="preserve"> </w:t>
      </w:r>
      <w:r>
        <w:t xml:space="preserve">“</w:t>
      </w:r>
      <w:r>
        <w:t xml:space="preserve">Speech For Fun And Profit,</w:t>
      </w:r>
      <w:r>
        <w:t xml:space="preserve">”</w:t>
      </w:r>
      <w:r>
        <w:t xml:space="preserve"> </w:t>
      </w:r>
      <w:r>
        <w:t xml:space="preserve">which canvasses some of the reasons</w:t>
      </w:r>
      <w:r>
        <w:t xml:space="preserve"> </w:t>
      </w:r>
      <w:r>
        <w:t xml:space="preserve">the entertainment industry gets its own law school course.</w:t>
      </w:r>
    </w:p>
    <w:p>
      <w:pPr>
        <w:pStyle w:val="BodyText"/>
      </w:pPr>
      <w:r>
        <w:t xml:space="preserve">First, entertainment (movies, television, music, publishing) are all</w:t>
      </w:r>
      <w:r>
        <w:t xml:space="preserve"> </w:t>
      </w:r>
      <w:r>
        <w:rPr>
          <w:i/>
        </w:rPr>
        <w:t xml:space="preserve">speech</w:t>
      </w:r>
      <w:r>
        <w:t xml:space="preserve">.</w:t>
      </w:r>
      <w:r>
        <w:t xml:space="preserve"> </w:t>
      </w:r>
      <w:r>
        <w:t xml:space="preserve">The First Amendment to the U.S. Constitution provides that:</w:t>
      </w:r>
      <w:r>
        <w:t xml:space="preserve"> </w:t>
      </w:r>
      <w:r>
        <w:t xml:space="preserve">“</w:t>
      </w:r>
      <w:r>
        <w:t xml:space="preserve">Congress shall make no law … abridging the freedom of speech.</w:t>
      </w:r>
      <w:r>
        <w:t xml:space="preserve">”</w:t>
      </w:r>
      <w:r>
        <w:t xml:space="preserve"> </w:t>
      </w:r>
      <w:r>
        <w:t xml:space="preserve">But what if my movie features child pornography,</w:t>
      </w:r>
      <w:r>
        <w:t xml:space="preserve"> </w:t>
      </w:r>
      <w:r>
        <w:t xml:space="preserve">or my rap song arguably inspires others to attack police officers,</w:t>
      </w:r>
      <w:r>
        <w:t xml:space="preserve"> </w:t>
      </w:r>
      <w:r>
        <w:t xml:space="preserve">or my book spills state secrets protected by the Espionage Act?</w:t>
      </w:r>
      <w:r>
        <w:t xml:space="preserve"> </w:t>
      </w:r>
      <w:r>
        <w:t xml:space="preserve">First Amendment questions never seem to go away</w:t>
      </w:r>
      <w:r>
        <w:t xml:space="preserve"> </w:t>
      </w:r>
      <w:r>
        <w:t xml:space="preserve">in the entertainment and publishing industries,</w:t>
      </w:r>
      <w:r>
        <w:t xml:space="preserve"> </w:t>
      </w:r>
      <w:r>
        <w:t xml:space="preserve">because an artist’s first amendment right to tell a story or write a song</w:t>
      </w:r>
      <w:r>
        <w:t xml:space="preserve"> </w:t>
      </w:r>
      <w:r>
        <w:t xml:space="preserve">often collides with somebody else’s right</w:t>
      </w:r>
      <w:r>
        <w:t xml:space="preserve"> </w:t>
      </w:r>
      <w:r>
        <w:t xml:space="preserve">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w:t>
      </w:r>
      <w:r>
        <w:t xml:space="preserve"> </w:t>
      </w:r>
      <w:r>
        <w:t xml:space="preserve">“</w:t>
      </w:r>
      <w:r>
        <w:t xml:space="preserve">napkin agreements</w:t>
      </w:r>
      <w:r>
        <w:t xml:space="preserve">”</w:t>
      </w:r>
      <w:r>
        <w:t xml:space="preserve"> </w:t>
      </w:r>
      <w:r>
        <w:t xml:space="preserve">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9">
        <w:r>
          <w:rPr>
            <w:rStyle w:val="Hyperlink"/>
          </w:rPr>
          <w:t xml:space="preserve">patsy at the poker table</w:t>
        </w:r>
      </w:hyperlink>
      <w:r>
        <w:t xml:space="preserve"> </w:t>
      </w:r>
      <w:r>
        <w:t xml:space="preserve">the hard way:</w:t>
      </w:r>
      <w:r>
        <w:t xml:space="preserve"> </w:t>
      </w:r>
      <w:r>
        <w:t xml:space="preserve">“</w:t>
      </w:r>
      <w:r>
        <w:t xml:space="preserve">If after ten minutes at the poker table you do not know who the patsy is–you are the patsy.</w:t>
      </w:r>
      <w:r>
        <w:t xml:space="preserve">”</w:t>
      </w:r>
    </w:p>
    <w:p>
      <w:pPr>
        <w:pStyle w:val="Compact"/>
        <w:numPr>
          <w:numId w:val="1001"/>
          <w:ilvl w:val="0"/>
        </w:numPr>
      </w:pPr>
      <w:hyperlink r:id="rId30">
        <w:r>
          <w:rPr>
            <w:rStyle w:val="Hyperlink"/>
          </w:rPr>
          <w:t xml:space="preserve">Study: Global Media Industry Poised to Top $2 Trillion in 2016</w:t>
        </w:r>
      </w:hyperlink>
      <w:r>
        <w:t xml:space="preserve"> </w:t>
      </w:r>
      <w:r>
        <w:t xml:space="preserve">describing the most recent</w:t>
      </w:r>
      <w:r>
        <w:t xml:space="preserve"> </w:t>
      </w:r>
      <w:hyperlink r:id="rId31">
        <w:r>
          <w:rPr>
            <w:rStyle w:val="Hyperlink"/>
          </w:rPr>
          <w:t xml:space="preserve">PriceWaterhouseCooper’s 2013 Entertainment Report</w:t>
        </w:r>
      </w:hyperlink>
      <w:r>
        <w:t xml:space="preserve">.</w:t>
      </w:r>
    </w:p>
    <w:p>
      <w:pPr>
        <w:pStyle w:val="Heading3"/>
      </w:pPr>
      <w:bookmarkStart w:id="32" w:name="entertainment-categories"/>
      <w:r>
        <w:t xml:space="preserve">Entertainment Categories</w:t>
      </w:r>
      <w:bookmarkEnd w:id="32"/>
    </w:p>
    <w:p>
      <w:pPr>
        <w:pStyle w:val="FirstParagraph"/>
      </w:pPr>
      <w:r>
        <w:t xml:space="preserve">Entertainment used to mean</w:t>
      </w:r>
      <w:r>
        <w:t xml:space="preserve"> </w:t>
      </w:r>
      <w:r>
        <w:t xml:space="preserve">“</w:t>
      </w:r>
      <w:r>
        <w:t xml:space="preserve">show business,</w:t>
      </w:r>
      <w:r>
        <w:t xml:space="preserve">”</w:t>
      </w:r>
      <w:r>
        <w:t xml:space="preserve"> </w:t>
      </w:r>
      <w:r>
        <w:t xml:space="preserve">or the business of creating shows for film, television, radio and theaters.</w:t>
      </w:r>
      <w:r>
        <w:t xml:space="preserve"> </w:t>
      </w:r>
      <w:r>
        <w:t xml:space="preserve">Nowadays, thanks to the Internet,</w:t>
      </w:r>
      <w:r>
        <w:t xml:space="preserve"> </w:t>
      </w:r>
      <w:r>
        <w:t xml:space="preserve">“</w:t>
      </w:r>
      <w:r>
        <w:t xml:space="preserve">entertainment</w:t>
      </w:r>
      <w:r>
        <w:t xml:space="preserve">”</w:t>
      </w:r>
      <w:r>
        <w:t xml:space="preserve"> </w:t>
      </w:r>
      <w:r>
        <w:t xml:space="preserve">can happen anywhere you have an Internet connection,</w:t>
      </w:r>
      <w:r>
        <w:t xml:space="preserve"> </w:t>
      </w:r>
      <w:r>
        <w:t xml:space="preserve">so the</w:t>
      </w:r>
      <w:r>
        <w:t xml:space="preserve"> </w:t>
      </w:r>
      <w:r>
        <w:t xml:space="preserve">“</w:t>
      </w:r>
      <w:r>
        <w:t xml:space="preserve">entertainment industry</w:t>
      </w:r>
      <w:r>
        <w:t xml:space="preserve">”</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3">
        <w:r>
          <w:rPr>
            <w:rStyle w:val="Hyperlink"/>
          </w:rPr>
          <w:t xml:space="preserve">vines</w:t>
        </w:r>
      </w:hyperlink>
      <w:r>
        <w:t xml:space="preserve">,</w:t>
      </w:r>
      <w:r>
        <w:t xml:space="preserve"> </w:t>
      </w:r>
      <w:hyperlink r:id="rId34">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5">
        <w:r>
          <w:rPr>
            <w:rStyle w:val="Hyperlink"/>
          </w:rPr>
          <w:t xml:space="preserve">Warner Loses at Box Office, but Its Videogames Score Big: Most of studio’s high-profile movies fall flat, while its big investment in games is paying off</w:t>
        </w:r>
      </w:hyperlink>
      <w:r>
        <w:t xml:space="preserve">.</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2"/>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2"/>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2"/>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2"/>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2"/>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2"/>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2"/>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6">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Heading2"/>
      </w:pPr>
      <w:bookmarkStart w:id="37" w:name="the-talent"/>
      <w:r>
        <w:t xml:space="preserve">The Talent</w:t>
      </w:r>
      <w:bookmarkEnd w:id="37"/>
    </w:p>
    <w:p>
      <w:pPr>
        <w:pStyle w:val="FirstParagraph"/>
      </w:pPr>
      <w:r>
        <w:t xml:space="preserve">What drives the entertainment industries is Talent.</w:t>
      </w:r>
      <w:r>
        <w:t xml:space="preserve"> </w:t>
      </w:r>
      <w:r>
        <w:t xml:space="preserve">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w:t>
      </w:r>
      <w:r>
        <w:t xml:space="preserve"> </w:t>
      </w:r>
      <w:r>
        <w:t xml:space="preserve">“</w:t>
      </w:r>
      <w:r>
        <w:t xml:space="preserve">the Talent,</w:t>
      </w:r>
      <w:r>
        <w:t xml:space="preserve">”</w:t>
      </w:r>
      <w:r>
        <w:t xml:space="preserve"> </w:t>
      </w:r>
      <w:r>
        <w:t xml:space="preserve">the natural resources of the entertainment industry.</w:t>
      </w:r>
      <w:r>
        <w:t xml:space="preserve"> </w:t>
      </w:r>
      <w:r>
        <w:t xml:space="preserve">You may think of them (and yourselves)</w:t>
      </w:r>
      <w:r>
        <w:t xml:space="preserve"> </w:t>
      </w:r>
      <w:r>
        <w:t xml:space="preserve">as human oil wells gushing potentially valuable</w:t>
      </w:r>
      <w:r>
        <w:t xml:space="preserve"> </w:t>
      </w:r>
      <w:hyperlink r:id="rId38">
        <w:r>
          <w:rPr>
            <w:rStyle w:val="Hyperlink"/>
          </w:rPr>
          <w:t xml:space="preserve">intellectual property</w:t>
        </w:r>
      </w:hyperlink>
      <w:r>
        <w:t xml:space="preserve">.</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39">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BodyText"/>
      </w:pPr>
      <w:r>
        <w:t xml:space="preserve">Thanks to Moore’s Law and the relentless advance of information technologies,</w:t>
      </w:r>
      <w:r>
        <w:t xml:space="preserve"> </w:t>
      </w:r>
      <w:r>
        <w:t xml:space="preserve">talented people are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Heading2"/>
      </w:pPr>
      <w:bookmarkStart w:id="40" w:name="intellectual-property"/>
      <w:r>
        <w:t xml:space="preserve">Intellectual Property</w:t>
      </w:r>
      <w:bookmarkEnd w:id="40"/>
    </w:p>
    <w:p>
      <w:pPr>
        <w:pStyle w:val="FirstParagraph"/>
      </w:pPr>
      <w:r>
        <w:t xml:space="preserve">If you are brand new to intellectual property and copyright, please peruse:</w:t>
      </w:r>
    </w:p>
    <w:p>
      <w:pPr>
        <w:pStyle w:val="Compact"/>
        <w:numPr>
          <w:numId w:val="1003"/>
          <w:ilvl w:val="0"/>
        </w:numPr>
      </w:pPr>
      <w:hyperlink r:id="rId41">
        <w:r>
          <w:rPr>
            <w:rStyle w:val="Hyperlink"/>
          </w:rPr>
          <w:t xml:space="preserve">Introduction to Intellectual Property: Crash Course IP 1</w:t>
        </w:r>
      </w:hyperlink>
    </w:p>
    <w:p>
      <w:pPr>
        <w:pStyle w:val="Compact"/>
        <w:numPr>
          <w:numId w:val="1003"/>
          <w:ilvl w:val="0"/>
        </w:numPr>
      </w:pPr>
      <w:hyperlink r:id="rId42">
        <w:r>
          <w:rPr>
            <w:rStyle w:val="Hyperlink"/>
          </w:rPr>
          <w:t xml:space="preserve">Copyright Basics: Crash Course Intellectual Property 2</w:t>
        </w:r>
      </w:hyperlink>
    </w:p>
    <w:p>
      <w:pPr>
        <w:pStyle w:val="Compact"/>
        <w:numPr>
          <w:numId w:val="1003"/>
          <w:ilvl w:val="0"/>
        </w:numPr>
      </w:pPr>
      <w:hyperlink r:id="rId43">
        <w:r>
          <w:rPr>
            <w:rStyle w:val="Hyperlink"/>
          </w:rPr>
          <w:t xml:space="preserve">Copyright, Exceptions, and Fair Use: Crash Course Intellectual Property 3</w:t>
        </w:r>
      </w:hyperlink>
    </w:p>
    <w:p>
      <w:pPr>
        <w:pStyle w:val="Compact"/>
        <w:numPr>
          <w:numId w:val="1003"/>
          <w:ilvl w:val="0"/>
        </w:numPr>
      </w:pPr>
      <w:hyperlink r:id="rId44">
        <w:r>
          <w:rPr>
            <w:rStyle w:val="Hyperlink"/>
          </w:rPr>
          <w:t xml:space="preserve">Forever Less One Day: Meet Copyright!</w:t>
        </w:r>
      </w:hyperlink>
    </w:p>
    <w:p>
      <w:pPr>
        <w:pStyle w:val="FirstParagraph"/>
      </w:pPr>
      <w:r>
        <w:t xml:space="preserve">And just skim these:</w:t>
      </w:r>
    </w:p>
    <w:p>
      <w:pPr>
        <w:pStyle w:val="Compact"/>
        <w:numPr>
          <w:numId w:val="1004"/>
          <w:ilvl w:val="0"/>
        </w:numPr>
      </w:pPr>
      <w:hyperlink r:id="rId45">
        <w:r>
          <w:rPr>
            <w:rStyle w:val="Hyperlink"/>
          </w:rPr>
          <w:t xml:space="preserve">Intellectual Property</w:t>
        </w:r>
      </w:hyperlink>
      <w:r>
        <w:t xml:space="preserve">.</w:t>
      </w:r>
    </w:p>
    <w:p>
      <w:pPr>
        <w:pStyle w:val="Compact"/>
        <w:numPr>
          <w:numId w:val="1004"/>
          <w:ilvl w:val="0"/>
        </w:numPr>
      </w:pPr>
      <w:hyperlink r:id="rId46">
        <w:r>
          <w:rPr>
            <w:rStyle w:val="Hyperlink"/>
          </w:rPr>
          <w:t xml:space="preserve">Copyright</w:t>
        </w:r>
      </w:hyperlink>
      <w:r>
        <w:t xml:space="preserve">.</w:t>
      </w:r>
    </w:p>
    <w:p>
      <w:pPr>
        <w:pStyle w:val="Heading2"/>
      </w:pPr>
      <w:bookmarkStart w:id="47" w:name="talent-representatives"/>
      <w:r>
        <w:t xml:space="preserve">Talent Representatives</w:t>
      </w:r>
      <w:bookmarkEnd w:id="47"/>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5"/>
          <w:ilvl w:val="0"/>
        </w:numPr>
      </w:pPr>
      <w:r>
        <w:t xml:space="preserve">A</w:t>
      </w:r>
      <w:r>
        <w:t xml:space="preserve"> </w:t>
      </w:r>
      <w:hyperlink r:id="rId48">
        <w:r>
          <w:rPr>
            <w:rStyle w:val="Hyperlink"/>
          </w:rPr>
          <w:t xml:space="preserve">talent agent</w:t>
        </w:r>
      </w:hyperlink>
      <w:r>
        <w:t xml:space="preserve"> </w:t>
      </w:r>
      <w:r>
        <w:t xml:space="preserve">or</w:t>
      </w:r>
      <w:r>
        <w:t xml:space="preserve"> </w:t>
      </w:r>
      <w:hyperlink r:id="rId49">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50">
        <w:r>
          <w:rPr>
            <w:rStyle w:val="Hyperlink"/>
          </w:rPr>
          <w:t xml:space="preserve">Creative Artists Agency (CAA)</w:t>
        </w:r>
      </w:hyperlink>
      <w:r>
        <w:t xml:space="preserve">,</w:t>
      </w:r>
      <w:r>
        <w:t xml:space="preserve"> </w:t>
      </w:r>
      <w:hyperlink r:id="rId51">
        <w:r>
          <w:rPr>
            <w:rStyle w:val="Hyperlink"/>
          </w:rPr>
          <w:t xml:space="preserve">William Morris Endeavor (WME)</w:t>
        </w:r>
      </w:hyperlink>
      <w:r>
        <w:t xml:space="preserve">, and</w:t>
      </w:r>
      <w:r>
        <w:t xml:space="preserve"> </w:t>
      </w:r>
      <w:hyperlink r:id="rId52">
        <w:r>
          <w:rPr>
            <w:rStyle w:val="Hyperlink"/>
          </w:rPr>
          <w:t xml:space="preserve">Paradigm</w:t>
        </w:r>
      </w:hyperlink>
      <w:r>
        <w:t xml:space="preserve">.</w:t>
      </w:r>
    </w:p>
    <w:p>
      <w:pPr>
        <w:pStyle w:val="Compact"/>
        <w:numPr>
          <w:numId w:val="1005"/>
          <w:ilvl w:val="0"/>
        </w:numPr>
      </w:pPr>
      <w:r>
        <w:t xml:space="preserve">A</w:t>
      </w:r>
      <w:r>
        <w:t xml:space="preserve"> </w:t>
      </w:r>
      <w:hyperlink r:id="rId53">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4">
        <w:r>
          <w:rPr>
            <w:rStyle w:val="Hyperlink"/>
          </w:rPr>
          <w:t xml:space="preserve">Brillstein Entertainment Partners</w:t>
        </w:r>
      </w:hyperlink>
      <w:r>
        <w:t xml:space="preserve">,</w:t>
      </w:r>
      <w:r>
        <w:t xml:space="preserve"> </w:t>
      </w:r>
      <w:hyperlink r:id="rId55">
        <w:r>
          <w:rPr>
            <w:rStyle w:val="Hyperlink"/>
          </w:rPr>
          <w:t xml:space="preserve">Untitled Entertainment</w:t>
        </w:r>
      </w:hyperlink>
      <w:r>
        <w:t xml:space="preserve">, and</w:t>
      </w:r>
      <w:r>
        <w:t xml:space="preserve"> </w:t>
      </w:r>
      <w:hyperlink r:id="rId56">
        <w:r>
          <w:rPr>
            <w:rStyle w:val="Hyperlink"/>
          </w:rPr>
          <w:t xml:space="preserve">Anonymous Content</w:t>
        </w:r>
      </w:hyperlink>
      <w:r>
        <w:t xml:space="preserve">.</w:t>
      </w:r>
    </w:p>
    <w:p>
      <w:pPr>
        <w:pStyle w:val="Compact"/>
        <w:numPr>
          <w:numId w:val="1005"/>
          <w:ilvl w:val="0"/>
        </w:numPr>
      </w:pPr>
      <w:r>
        <w:t xml:space="preserve">A business manager (typically manages the talent’s money).</w:t>
      </w:r>
    </w:p>
    <w:p>
      <w:pPr>
        <w:pStyle w:val="Compact"/>
        <w:numPr>
          <w:numId w:val="1005"/>
          <w:ilvl w:val="0"/>
        </w:numPr>
      </w:pPr>
      <w:r>
        <w:t xml:space="preserve">An</w:t>
      </w:r>
      <w:r>
        <w:t xml:space="preserve"> </w:t>
      </w:r>
      <w:hyperlink r:id="rId57">
        <w:r>
          <w:rPr>
            <w:rStyle w:val="Hyperlink"/>
          </w:rPr>
          <w:t xml:space="preserve">entertainment lawyer</w:t>
        </w:r>
      </w:hyperlink>
      <w:r>
        <w:t xml:space="preserve">. For notable examples see</w:t>
      </w:r>
      <w:r>
        <w:t xml:space="preserve"> </w:t>
      </w:r>
      <w:hyperlink r:id="rId58">
        <w:r>
          <w:rPr>
            <w:rStyle w:val="Hyperlink"/>
          </w:rPr>
          <w:t xml:space="preserve">The Hollywood Reporter’s Power Lawyers 2014: The Talent Lawyers</w:t>
        </w:r>
      </w:hyperlink>
      <w:r>
        <w:t xml:space="preserve">.</w:t>
      </w:r>
    </w:p>
    <w:p>
      <w:pPr>
        <w:pStyle w:val="Compact"/>
        <w:numPr>
          <w:numId w:val="1005"/>
          <w:ilvl w:val="0"/>
        </w:numPr>
      </w:pPr>
      <w:r>
        <w:t xml:space="preserve">A</w:t>
      </w:r>
      <w:r>
        <w:t xml:space="preserve"> </w:t>
      </w:r>
      <w:hyperlink r:id="rId59">
        <w:r>
          <w:rPr>
            <w:rStyle w:val="Hyperlink"/>
          </w:rPr>
          <w:t xml:space="preserve">talent guild</w:t>
        </w:r>
      </w:hyperlink>
      <w:r>
        <w:t xml:space="preserve">. Notable examples:</w:t>
      </w:r>
      <w:r>
        <w:t xml:space="preserve"> </w:t>
      </w:r>
      <w:hyperlink r:id="rId60">
        <w:r>
          <w:rPr>
            <w:rStyle w:val="Hyperlink"/>
          </w:rPr>
          <w:t xml:space="preserve">The Writers Guild Of America</w:t>
        </w:r>
      </w:hyperlink>
      <w:r>
        <w:t xml:space="preserve">,</w:t>
      </w:r>
      <w:r>
        <w:t xml:space="preserve"> </w:t>
      </w:r>
      <w:hyperlink r:id="rId61">
        <w:r>
          <w:rPr>
            <w:rStyle w:val="Hyperlink"/>
          </w:rPr>
          <w:t xml:space="preserve">The Screen Actors Guild of America</w:t>
        </w:r>
      </w:hyperlink>
      <w:r>
        <w:t xml:space="preserve">, and</w:t>
      </w:r>
      <w:r>
        <w:t xml:space="preserve"> </w:t>
      </w:r>
      <w:hyperlink r:id="rId62">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w:t>
      </w:r>
      <w:r>
        <w:t xml:space="preserve"> </w:t>
      </w:r>
      <w:r>
        <w:t xml:space="preserve">“</w:t>
      </w:r>
      <w:r>
        <w:t xml:space="preserve">commissions</w:t>
      </w:r>
      <w:r>
        <w:t xml:space="preserve">”</w:t>
      </w:r>
      <w:r>
        <w:t xml:space="preserve"> </w:t>
      </w:r>
      <w:r>
        <w:t xml:space="preserve">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3" w:name="lawyers-for-the-talent"/>
      <w:r>
        <w:t xml:space="preserve">Lawyers For The Talent</w:t>
      </w:r>
      <w:bookmarkEnd w:id="63"/>
    </w:p>
    <w:p>
      <w:pPr>
        <w:pStyle w:val="FirstParagraph"/>
      </w:pPr>
      <w:r>
        <w:t xml:space="preserve">Lawyers play big roles in the entertainment industry</w:t>
      </w:r>
      <w:r>
        <w:t xml:space="preserve"> </w:t>
      </w:r>
      <w:r>
        <w:t xml:space="preserve">because, like agents and managers, they are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4">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w:t>
      </w:r>
      <w:r>
        <w:t xml:space="preserve"> </w:t>
      </w:r>
      <w:r>
        <w:t xml:space="preserve">“</w:t>
      </w:r>
      <w:r>
        <w:t xml:space="preserve">do deals</w:t>
      </w:r>
      <w:r>
        <w:t xml:space="preserve">”</w:t>
      </w:r>
      <w:r>
        <w:t xml:space="preserve"> </w:t>
      </w:r>
      <w:r>
        <w:t xml:space="preserve">for professional artistic services or for</w:t>
      </w:r>
      <w:r>
        <w:t xml:space="preserve"> </w:t>
      </w:r>
      <w:r>
        <w:t xml:space="preserve">“</w:t>
      </w:r>
      <w:r>
        <w:t xml:space="preserve">rights</w:t>
      </w:r>
      <w:r>
        <w:t xml:space="preserve">”</w:t>
      </w:r>
      <w:r>
        <w:t xml:space="preserve"> </w:t>
      </w:r>
      <w:r>
        <w:t xml:space="preserve">(intellectual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 to</w:t>
      </w:r>
      <w:r>
        <w:t xml:space="preserve"> </w:t>
      </w:r>
      <w:r>
        <w:t xml:space="preserve">“</w:t>
      </w:r>
      <w:r>
        <w:t xml:space="preserve">paper</w:t>
      </w:r>
      <w:r>
        <w:t xml:space="preserve">”</w:t>
      </w:r>
      <w:r>
        <w:t xml:space="preserve"> </w:t>
      </w:r>
      <w:r>
        <w:t xml:space="preserve">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w:t>
      </w:r>
      <w:r>
        <w:t xml:space="preserve"> </w:t>
      </w:r>
      <w:r>
        <w:t xml:space="preserve">“</w:t>
      </w:r>
      <w:r>
        <w:t xml:space="preserve">Right of Publicity</w:t>
      </w:r>
      <w:r>
        <w:t xml:space="preserve">”</w:t>
      </w:r>
      <w:r>
        <w:t xml:space="preserve">),</w:t>
      </w:r>
      <w:r>
        <w:t xml:space="preserve"> </w:t>
      </w:r>
      <w:r>
        <w:t xml:space="preserve">defamation, clearance of rights, product placement, advertising, criminal law, tax law, international law, and insurance law.</w:t>
      </w:r>
    </w:p>
    <w:p>
      <w:pPr>
        <w:pStyle w:val="BlockText"/>
      </w:pPr>
      <w:hyperlink r:id="rId57">
        <w:r>
          <w:rPr>
            <w:rStyle w:val="Hyperlink"/>
          </w:rPr>
          <w:t xml:space="preserve">Wikipedia: Entertainment Law</w:t>
        </w:r>
      </w:hyperlink>
      <w:r>
        <w:t xml:space="preserve">.</w:t>
      </w:r>
    </w:p>
    <w:p>
      <w:pPr>
        <w:pStyle w:val="Heading4"/>
      </w:pPr>
      <w:bookmarkStart w:id="65" w:name="power-lawyers"/>
      <w:r>
        <w:t xml:space="preserve">Power Lawyers</w:t>
      </w:r>
      <w:bookmarkEnd w:id="65"/>
    </w:p>
    <w:p>
      <w:pPr>
        <w:pStyle w:val="FirstParagraph"/>
      </w:pPr>
      <w:r>
        <w:t xml:space="preserve">Maybe the easiest way to get an idea of what entertainment lawyers actually do is to read the thumbnail bios of</w:t>
      </w:r>
      <w:r>
        <w:t xml:space="preserve"> </w:t>
      </w:r>
      <w:hyperlink r:id="rId66">
        <w:r>
          <w:rPr>
            <w:rStyle w:val="Hyperlink"/>
          </w:rPr>
          <w:t xml:space="preserve">The Hollywood Reporter’s Power Lawyers 2017: The Talent Lawyers</w:t>
        </w:r>
      </w:hyperlink>
      <w:r>
        <w:t xml:space="preserve"> </w:t>
      </w:r>
      <w:r>
        <w:t xml:space="preserve">or</w:t>
      </w:r>
      <w:r>
        <w:t xml:space="preserve"> </w:t>
      </w:r>
      <w:hyperlink r:id="rId67">
        <w:r>
          <w:rPr>
            <w:rStyle w:val="Hyperlink"/>
          </w:rPr>
          <w:t xml:space="preserve">Power Lawyers 2015: Hollywood’s Top 100 Attorneys Revealed</w:t>
        </w:r>
      </w:hyperlink>
      <w:r>
        <w:t xml:space="preserve">.</w:t>
      </w:r>
    </w:p>
    <w:p>
      <w:pPr>
        <w:pStyle w:val="Heading2"/>
      </w:pPr>
      <w:bookmarkStart w:id="68" w:name="entertainment-law-resources"/>
      <w:r>
        <w:t xml:space="preserve">Entertainment Law Resources</w:t>
      </w:r>
      <w:bookmarkEnd w:id="68"/>
    </w:p>
    <w:p>
      <w:pPr>
        <w:pStyle w:val="FirstParagraph"/>
      </w:pPr>
      <w:r>
        <w:t xml:space="preserve">You should spend time getting to know the following resources.</w:t>
      </w:r>
    </w:p>
    <w:p>
      <w:pPr>
        <w:pStyle w:val="Compact"/>
        <w:numPr>
          <w:numId w:val="1006"/>
          <w:ilvl w:val="0"/>
        </w:numPr>
      </w:pPr>
      <w:hyperlink r:id="rId69">
        <w:r>
          <w:rPr>
            <w:i/>
            <w:rStyle w:val="Hyperlink"/>
          </w:rPr>
          <w:t xml:space="preserve">The Hollywood Reporter, Esq.</w:t>
        </w:r>
      </w:hyperlink>
      <w:r>
        <w:t xml:space="preserve">. I often wonder about teaching an entire Entertainment Law course just by following the day’s stories in</w:t>
      </w:r>
      <w:r>
        <w:t xml:space="preserve"> </w:t>
      </w:r>
      <w:hyperlink r:id="rId69">
        <w:r>
          <w:rPr>
            <w:rStyle w:val="Hyperlink"/>
          </w:rPr>
          <w:t xml:space="preserve">THR Esquire</w:t>
        </w:r>
      </w:hyperlink>
      <w:r>
        <w:t xml:space="preserve">.</w:t>
      </w:r>
    </w:p>
    <w:p>
      <w:pPr>
        <w:pStyle w:val="Compact"/>
        <w:numPr>
          <w:numId w:val="1006"/>
          <w:ilvl w:val="0"/>
        </w:numPr>
      </w:pPr>
      <w:hyperlink r:id="rId70">
        <w:r>
          <w:rPr>
            <w:i/>
            <w:rStyle w:val="Hyperlink"/>
          </w:rPr>
          <w:t xml:space="preserve">Deadline</w:t>
        </w:r>
      </w:hyperlink>
      <w:r>
        <w:t xml:space="preserve">, currently the website of choice for industry news and gossip.</w:t>
      </w:r>
    </w:p>
    <w:p>
      <w:pPr>
        <w:pStyle w:val="Compact"/>
        <w:numPr>
          <w:numId w:val="1006"/>
          <w:ilvl w:val="0"/>
        </w:numPr>
      </w:pPr>
      <w:hyperlink r:id="rId71">
        <w:r>
          <w:rPr>
            <w:rStyle w:val="Hyperlink"/>
          </w:rPr>
          <w:t xml:space="preserve">Publishers Weekly</w:t>
        </w:r>
      </w:hyperlink>
      <w:r>
        <w:t xml:space="preserve">.</w:t>
      </w:r>
    </w:p>
    <w:p>
      <w:pPr>
        <w:pStyle w:val="Compact"/>
        <w:numPr>
          <w:numId w:val="1006"/>
          <w:ilvl w:val="0"/>
        </w:numPr>
      </w:pPr>
      <w:hyperlink r:id="rId72">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6"/>
          <w:ilvl w:val="0"/>
        </w:numPr>
      </w:pPr>
      <w:hyperlink r:id="rId73">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74">
        <w:r>
          <w:rPr>
            <w:rStyle w:val="Hyperlink"/>
          </w:rPr>
          <w:t xml:space="preserve">ASCAP</w:t>
        </w:r>
      </w:hyperlink>
      <w:r>
        <w:t xml:space="preserve">) and Broadcast Music, Inc. (</w:t>
      </w:r>
      <w:hyperlink r:id="rId75">
        <w:r>
          <w:rPr>
            <w:rStyle w:val="Hyperlink"/>
          </w:rPr>
          <w:t xml:space="preserve">BMI</w:t>
        </w:r>
      </w:hyperlink>
      <w:r>
        <w:t xml:space="preserve">) also provide databases where you can search for music by title or by artist and discover the publisher for each song:</w:t>
      </w:r>
    </w:p>
    <w:p>
      <w:pPr>
        <w:pStyle w:val="Compact"/>
        <w:numPr>
          <w:numId w:val="1007"/>
          <w:ilvl w:val="1"/>
        </w:numPr>
      </w:pPr>
      <w:hyperlink r:id="rId76">
        <w:r>
          <w:rPr>
            <w:rStyle w:val="Hyperlink"/>
          </w:rPr>
          <w:t xml:space="preserve">ASCAP title search</w:t>
        </w:r>
      </w:hyperlink>
    </w:p>
    <w:p>
      <w:pPr>
        <w:pStyle w:val="Compact"/>
        <w:numPr>
          <w:numId w:val="1007"/>
          <w:ilvl w:val="1"/>
        </w:numPr>
      </w:pPr>
      <w:hyperlink r:id="rId77">
        <w:r>
          <w:rPr>
            <w:rStyle w:val="Hyperlink"/>
          </w:rPr>
          <w:t xml:space="preserve">BMI repertoire search</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04a26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ba81f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allmusic.com" TargetMode="External" /><Relationship Type="http://schemas.openxmlformats.org/officeDocument/2006/relationships/hyperlink" Id="rId34" Target="http://djearworm.com/" TargetMode="External" /><Relationship Type="http://schemas.openxmlformats.org/officeDocument/2006/relationships/hyperlink" Id="rId74" Target="http://en.wikipedia.org/wiki/American_Society_of_Composers,_Authors_and_Publishers" TargetMode="External" /><Relationship Type="http://schemas.openxmlformats.org/officeDocument/2006/relationships/hyperlink" Id="rId54" Target="http://en.wikipedia.org/wiki/Brillstein_Entertainment_Partners" TargetMode="External" /><Relationship Type="http://schemas.openxmlformats.org/officeDocument/2006/relationships/hyperlink" Id="rId46" Target="http://en.wikipedia.org/wiki/Copyright" TargetMode="External" /><Relationship Type="http://schemas.openxmlformats.org/officeDocument/2006/relationships/hyperlink" Id="rId50" Target="http://en.wikipedia.org/wiki/Creative_Artists_Agency" TargetMode="External" /><Relationship Type="http://schemas.openxmlformats.org/officeDocument/2006/relationships/hyperlink" Id="rId57" Target="http://en.wikipedia.org/wiki/Entertainment_law" TargetMode="External" /><Relationship Type="http://schemas.openxmlformats.org/officeDocument/2006/relationships/hyperlink" Id="rId36" Target="http://en.wikipedia.org/wiki/Entertainment_law#Categories" TargetMode="External" /><Relationship Type="http://schemas.openxmlformats.org/officeDocument/2006/relationships/hyperlink" Id="rId26" Target="http://en.wikipedia.org/wiki/Frank_Zappa" TargetMode="External" /><Relationship Type="http://schemas.openxmlformats.org/officeDocument/2006/relationships/hyperlink" Id="rId59" Target="http://en.wikipedia.org/wiki/Guild#North_America" TargetMode="External" /><Relationship Type="http://schemas.openxmlformats.org/officeDocument/2006/relationships/hyperlink" Id="rId55" Target="http://en.wikipedia.org/wiki/Guy_Oseary#Untitled_Entertainment" TargetMode="External" /><Relationship Type="http://schemas.openxmlformats.org/officeDocument/2006/relationships/hyperlink" Id="rId45" Target="http://en.wikipedia.org/wiki/Intellectual_property" TargetMode="External" /><Relationship Type="http://schemas.openxmlformats.org/officeDocument/2006/relationships/hyperlink" Id="rId49" Target="http://en.wikipedia.org/wiki/Literary_agent" TargetMode="External" /><Relationship Type="http://schemas.openxmlformats.org/officeDocument/2006/relationships/hyperlink" Id="rId52" Target="http://en.wikipedia.org/wiki/Paradigm_Talent_Agency" TargetMode="External" /><Relationship Type="http://schemas.openxmlformats.org/officeDocument/2006/relationships/hyperlink" Id="rId56" Target="http://en.wikipedia.org/wiki/Steve_Golin#Anonymous_Content" TargetMode="External" /><Relationship Type="http://schemas.openxmlformats.org/officeDocument/2006/relationships/hyperlink" Id="rId48" Target="http://en.wikipedia.org/wiki/Talent_agent" TargetMode="External" /><Relationship Type="http://schemas.openxmlformats.org/officeDocument/2006/relationships/hyperlink" Id="rId53" Target="http://en.wikipedia.org/wiki/Talent_manager" TargetMode="External" /><Relationship Type="http://schemas.openxmlformats.org/officeDocument/2006/relationships/hyperlink" Id="rId25" Target="http://en.wikipedia.org/wiki/Walt_Disney" TargetMode="External" /><Relationship Type="http://schemas.openxmlformats.org/officeDocument/2006/relationships/hyperlink" Id="rId51" Target="http://en.wikipedia.org/wiki/William_Morris_Endeavor" TargetMode="External" /><Relationship Type="http://schemas.openxmlformats.org/officeDocument/2006/relationships/hyperlink" Id="rId35" Target="http://on.wsj.com/1jXMzyX" TargetMode="External" /><Relationship Type="http://schemas.openxmlformats.org/officeDocument/2006/relationships/hyperlink" Id="rId29" Target="http://quoteinvestigator.com/2011/07/09/poker-patsy/" TargetMode="External" /><Relationship Type="http://schemas.openxmlformats.org/officeDocument/2006/relationships/hyperlink" Id="rId77" Target="http://repertoire.bmi.com/startpage.asp" TargetMode="External" /><Relationship Type="http://schemas.openxmlformats.org/officeDocument/2006/relationships/hyperlink" Id="rId70" Target="http://www.deadline.com/hollywood/" TargetMode="External" /><Relationship Type="http://schemas.openxmlformats.org/officeDocument/2006/relationships/hyperlink" Id="rId62" Target="http://www.dga.org" TargetMode="External" /><Relationship Type="http://schemas.openxmlformats.org/officeDocument/2006/relationships/hyperlink" Id="rId69" Target="http://www.hollywoodreporter.com/blogs/thr-esq" TargetMode="External" /><Relationship Type="http://schemas.openxmlformats.org/officeDocument/2006/relationships/hyperlink" Id="rId58" Target="http://www.hollywoodreporter.com/gallery/photos-power-lawyers-2014-talent-699831" TargetMode="External" /><Relationship Type="http://schemas.openxmlformats.org/officeDocument/2006/relationships/hyperlink" Id="rId30" Target="http://www.hollywoodreporter.com/news/study-global-media-industry-poised-562694" TargetMode="External" /><Relationship Type="http://schemas.openxmlformats.org/officeDocument/2006/relationships/hyperlink" Id="rId31" Target="http://www.hollywoodreporter.com/sites/default/files/custom/Documents/PWC_chart_rev21012x5711px.pdf" TargetMode="External" /><Relationship Type="http://schemas.openxmlformats.org/officeDocument/2006/relationships/hyperlink" Id="rId67" Target="http://www.hollywoodreporter.com/thr-esq/power-lawyers-2015-hollywoods-top-792211" TargetMode="External" /><Relationship Type="http://schemas.openxmlformats.org/officeDocument/2006/relationships/hyperlink" Id="rId72" Target="http://www.imdb.com/" TargetMode="External" /><Relationship Type="http://schemas.openxmlformats.org/officeDocument/2006/relationships/hyperlink" Id="rId39" Target="http://www.mcsweeneys.net/" TargetMode="External" /><Relationship Type="http://schemas.openxmlformats.org/officeDocument/2006/relationships/hyperlink" Id="rId64" Target="http://www.nytimes.com/2012/12/10/business/media/in-beyonce-deal-pepsi-focuses-on-collaboration.html" TargetMode="External" /><Relationship Type="http://schemas.openxmlformats.org/officeDocument/2006/relationships/hyperlink" Id="rId71" Target="http://www.publishersweekly.com/" TargetMode="External" /><Relationship Type="http://schemas.openxmlformats.org/officeDocument/2006/relationships/hyperlink" Id="rId61" Target="http://www.sag.org" TargetMode="External" /><Relationship Type="http://schemas.openxmlformats.org/officeDocument/2006/relationships/hyperlink" Id="rId60" Target="http://www.wga.org" TargetMode="External" /><Relationship Type="http://schemas.openxmlformats.org/officeDocument/2006/relationships/hyperlink" Id="rId38" Target="http://www.wipo.int/about-ip/en/" TargetMode="External" /><Relationship Type="http://schemas.openxmlformats.org/officeDocument/2006/relationships/hyperlink" Id="rId44" Target="http://www.youtube.com/watch?v=tk862BbjWx4"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3" Target="https://vine.co/" TargetMode="External" /><Relationship Type="http://schemas.openxmlformats.org/officeDocument/2006/relationships/hyperlink" Id="rId76" Target="https://www.ascap.com/home/ace-title-search/index.aspx" TargetMode="External" /><Relationship Type="http://schemas.openxmlformats.org/officeDocument/2006/relationships/hyperlink" Id="rId66" Target="https://www.hollywoodreporter.com/gallery/power-lawyers-2017-top-entertainment-attorneys-gather-thr-breakfast-997872/1-patrick-whitesell-seth-krauss-and-matthew-belloni" TargetMode="External" /><Relationship Type="http://schemas.openxmlformats.org/officeDocument/2006/relationships/hyperlink" Id="rId43" Target="https://www.youtube.com/watch?v=Q_9O8J9skL0" TargetMode="External" /><Relationship Type="http://schemas.openxmlformats.org/officeDocument/2006/relationships/hyperlink" Id="rId41" Target="https://www.youtube.com/watch?v=RQOJgEA5e1k" TargetMode="External" /><Relationship Type="http://schemas.openxmlformats.org/officeDocument/2006/relationships/hyperlink" Id="rId42" Target="https://www.youtube.com/watch?v=Tamoj84j64I&amp;list=PL8dPuuaLjXtMwV2btpcij8S3YohW9gUGN&amp;index=2" TargetMode="External" /><Relationship Type="http://schemas.openxmlformats.org/officeDocument/2006/relationships/hyperlink" Id="rId75"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3" Target="http://allmusic.com" TargetMode="External" /><Relationship Type="http://schemas.openxmlformats.org/officeDocument/2006/relationships/hyperlink" Id="rId34" Target="http://djearworm.com/" TargetMode="External" /><Relationship Type="http://schemas.openxmlformats.org/officeDocument/2006/relationships/hyperlink" Id="rId74" Target="http://en.wikipedia.org/wiki/American_Society_of_Composers,_Authors_and_Publishers" TargetMode="External" /><Relationship Type="http://schemas.openxmlformats.org/officeDocument/2006/relationships/hyperlink" Id="rId54" Target="http://en.wikipedia.org/wiki/Brillstein_Entertainment_Partners" TargetMode="External" /><Relationship Type="http://schemas.openxmlformats.org/officeDocument/2006/relationships/hyperlink" Id="rId46" Target="http://en.wikipedia.org/wiki/Copyright" TargetMode="External" /><Relationship Type="http://schemas.openxmlformats.org/officeDocument/2006/relationships/hyperlink" Id="rId50" Target="http://en.wikipedia.org/wiki/Creative_Artists_Agency" TargetMode="External" /><Relationship Type="http://schemas.openxmlformats.org/officeDocument/2006/relationships/hyperlink" Id="rId57" Target="http://en.wikipedia.org/wiki/Entertainment_law" TargetMode="External" /><Relationship Type="http://schemas.openxmlformats.org/officeDocument/2006/relationships/hyperlink" Id="rId36" Target="http://en.wikipedia.org/wiki/Entertainment_law#Categories" TargetMode="External" /><Relationship Type="http://schemas.openxmlformats.org/officeDocument/2006/relationships/hyperlink" Id="rId26" Target="http://en.wikipedia.org/wiki/Frank_Zappa" TargetMode="External" /><Relationship Type="http://schemas.openxmlformats.org/officeDocument/2006/relationships/hyperlink" Id="rId59" Target="http://en.wikipedia.org/wiki/Guild#North_America" TargetMode="External" /><Relationship Type="http://schemas.openxmlformats.org/officeDocument/2006/relationships/hyperlink" Id="rId55" Target="http://en.wikipedia.org/wiki/Guy_Oseary#Untitled_Entertainment" TargetMode="External" /><Relationship Type="http://schemas.openxmlformats.org/officeDocument/2006/relationships/hyperlink" Id="rId45" Target="http://en.wikipedia.org/wiki/Intellectual_property" TargetMode="External" /><Relationship Type="http://schemas.openxmlformats.org/officeDocument/2006/relationships/hyperlink" Id="rId49" Target="http://en.wikipedia.org/wiki/Literary_agent" TargetMode="External" /><Relationship Type="http://schemas.openxmlformats.org/officeDocument/2006/relationships/hyperlink" Id="rId52" Target="http://en.wikipedia.org/wiki/Paradigm_Talent_Agency" TargetMode="External" /><Relationship Type="http://schemas.openxmlformats.org/officeDocument/2006/relationships/hyperlink" Id="rId56" Target="http://en.wikipedia.org/wiki/Steve_Golin#Anonymous_Content" TargetMode="External" /><Relationship Type="http://schemas.openxmlformats.org/officeDocument/2006/relationships/hyperlink" Id="rId48" Target="http://en.wikipedia.org/wiki/Talent_agent" TargetMode="External" /><Relationship Type="http://schemas.openxmlformats.org/officeDocument/2006/relationships/hyperlink" Id="rId53" Target="http://en.wikipedia.org/wiki/Talent_manager" TargetMode="External" /><Relationship Type="http://schemas.openxmlformats.org/officeDocument/2006/relationships/hyperlink" Id="rId25" Target="http://en.wikipedia.org/wiki/Walt_Disney" TargetMode="External" /><Relationship Type="http://schemas.openxmlformats.org/officeDocument/2006/relationships/hyperlink" Id="rId51" Target="http://en.wikipedia.org/wiki/William_Morris_Endeavor" TargetMode="External" /><Relationship Type="http://schemas.openxmlformats.org/officeDocument/2006/relationships/hyperlink" Id="rId35" Target="http://on.wsj.com/1jXMzyX" TargetMode="External" /><Relationship Type="http://schemas.openxmlformats.org/officeDocument/2006/relationships/hyperlink" Id="rId29" Target="http://quoteinvestigator.com/2011/07/09/poker-patsy/" TargetMode="External" /><Relationship Type="http://schemas.openxmlformats.org/officeDocument/2006/relationships/hyperlink" Id="rId77" Target="http://repertoire.bmi.com/startpage.asp" TargetMode="External" /><Relationship Type="http://schemas.openxmlformats.org/officeDocument/2006/relationships/hyperlink" Id="rId70" Target="http://www.deadline.com/hollywood/" TargetMode="External" /><Relationship Type="http://schemas.openxmlformats.org/officeDocument/2006/relationships/hyperlink" Id="rId62" Target="http://www.dga.org" TargetMode="External" /><Relationship Type="http://schemas.openxmlformats.org/officeDocument/2006/relationships/hyperlink" Id="rId69" Target="http://www.hollywoodreporter.com/blogs/thr-esq" TargetMode="External" /><Relationship Type="http://schemas.openxmlformats.org/officeDocument/2006/relationships/hyperlink" Id="rId58" Target="http://www.hollywoodreporter.com/gallery/photos-power-lawyers-2014-talent-699831" TargetMode="External" /><Relationship Type="http://schemas.openxmlformats.org/officeDocument/2006/relationships/hyperlink" Id="rId30" Target="http://www.hollywoodreporter.com/news/study-global-media-industry-poised-562694" TargetMode="External" /><Relationship Type="http://schemas.openxmlformats.org/officeDocument/2006/relationships/hyperlink" Id="rId31" Target="http://www.hollywoodreporter.com/sites/default/files/custom/Documents/PWC_chart_rev21012x5711px.pdf" TargetMode="External" /><Relationship Type="http://schemas.openxmlformats.org/officeDocument/2006/relationships/hyperlink" Id="rId67" Target="http://www.hollywoodreporter.com/thr-esq/power-lawyers-2015-hollywoods-top-792211" TargetMode="External" /><Relationship Type="http://schemas.openxmlformats.org/officeDocument/2006/relationships/hyperlink" Id="rId72" Target="http://www.imdb.com/" TargetMode="External" /><Relationship Type="http://schemas.openxmlformats.org/officeDocument/2006/relationships/hyperlink" Id="rId39" Target="http://www.mcsweeneys.net/" TargetMode="External" /><Relationship Type="http://schemas.openxmlformats.org/officeDocument/2006/relationships/hyperlink" Id="rId64" Target="http://www.nytimes.com/2012/12/10/business/media/in-beyonce-deal-pepsi-focuses-on-collaboration.html" TargetMode="External" /><Relationship Type="http://schemas.openxmlformats.org/officeDocument/2006/relationships/hyperlink" Id="rId71" Target="http://www.publishersweekly.com/" TargetMode="External" /><Relationship Type="http://schemas.openxmlformats.org/officeDocument/2006/relationships/hyperlink" Id="rId61" Target="http://www.sag.org" TargetMode="External" /><Relationship Type="http://schemas.openxmlformats.org/officeDocument/2006/relationships/hyperlink" Id="rId60" Target="http://www.wga.org" TargetMode="External" /><Relationship Type="http://schemas.openxmlformats.org/officeDocument/2006/relationships/hyperlink" Id="rId38" Target="http://www.wipo.int/about-ip/en/" TargetMode="External" /><Relationship Type="http://schemas.openxmlformats.org/officeDocument/2006/relationships/hyperlink" Id="rId44" Target="http://www.youtube.com/watch?v=tk862BbjWx4"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3" Target="https://vine.co/" TargetMode="External" /><Relationship Type="http://schemas.openxmlformats.org/officeDocument/2006/relationships/hyperlink" Id="rId76" Target="https://www.ascap.com/home/ace-title-search/index.aspx" TargetMode="External" /><Relationship Type="http://schemas.openxmlformats.org/officeDocument/2006/relationships/hyperlink" Id="rId66" Target="https://www.hollywoodreporter.com/gallery/power-lawyers-2017-top-entertainment-attorneys-gather-thr-breakfast-997872/1-patrick-whitesell-seth-krauss-and-matthew-belloni" TargetMode="External" /><Relationship Type="http://schemas.openxmlformats.org/officeDocument/2006/relationships/hyperlink" Id="rId43" Target="https://www.youtube.com/watch?v=Q_9O8J9skL0" TargetMode="External" /><Relationship Type="http://schemas.openxmlformats.org/officeDocument/2006/relationships/hyperlink" Id="rId41" Target="https://www.youtube.com/watch?v=RQOJgEA5e1k" TargetMode="External" /><Relationship Type="http://schemas.openxmlformats.org/officeDocument/2006/relationships/hyperlink" Id="rId42" Target="https://www.youtube.com/watch?v=Tamoj84j64I&amp;list=PL8dPuuaLjXtMwV2btpcij8S3YohW9gUGN&amp;index=2" TargetMode="External" /><Relationship Type="http://schemas.openxmlformats.org/officeDocument/2006/relationships/hyperlink" Id="rId75"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Richard Dooling</dc:creator>
  <cp:keywords/>
  <dcterms:created xsi:type="dcterms:W3CDTF">2018-01-02T21:50:33Z</dcterms:created>
  <dcterms:modified xsi:type="dcterms:W3CDTF">2018-01-02T21:50:33Z</dcterms:modified>
</cp:coreProperties>
</file>