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518" w:rsidRDefault="009C591B" w:rsidP="009C591B">
      <w:pPr>
        <w:jc w:val="center"/>
      </w:pPr>
      <w:r>
        <w:t>The Water’s Edge</w:t>
      </w:r>
    </w:p>
    <w:p w:rsidR="00172608" w:rsidRDefault="00172608"/>
    <w:p w:rsidR="00DF552F" w:rsidRDefault="00172608" w:rsidP="00172608">
      <w:pPr>
        <w:jc w:val="both"/>
      </w:pPr>
      <w:r>
        <w:t>Story: Having recently passed into adulthood, you’ve decided that it’s about time to move away from home.</w:t>
      </w:r>
      <w:r w:rsidR="00E0676D">
        <w:t xml:space="preserve"> Your adventure begins at the quaint and peaceful village, </w:t>
      </w:r>
      <w:proofErr w:type="spellStart"/>
      <w:r w:rsidR="00E0676D">
        <w:t>Riverfall</w:t>
      </w:r>
      <w:proofErr w:type="spellEnd"/>
      <w:r w:rsidR="00E0676D">
        <w:t xml:space="preserve">, where you have decided to live. With nothing but your father’s old axe to your name, you must develop your skills and influence </w:t>
      </w:r>
      <w:r w:rsidR="009C591B">
        <w:t>to make a happy, comfortable living. Along the way, you may find that there are others in the town that need your help, and that the world is so much larger than you could ever have known.</w:t>
      </w:r>
      <w:bookmarkStart w:id="0" w:name="_GoBack"/>
      <w:bookmarkEnd w:id="0"/>
    </w:p>
    <w:sectPr w:rsidR="00DF5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21"/>
    <w:rsid w:val="00172608"/>
    <w:rsid w:val="004B7518"/>
    <w:rsid w:val="009C591B"/>
    <w:rsid w:val="00DF552F"/>
    <w:rsid w:val="00E01A21"/>
    <w:rsid w:val="00E06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0853"/>
  <w15:chartTrackingRefBased/>
  <w15:docId w15:val="{23FF4042-A6D8-4A2A-95A2-8718F3ED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Innocent</dc:creator>
  <cp:keywords/>
  <dc:description/>
  <cp:lastModifiedBy>Richard Innocent</cp:lastModifiedBy>
  <cp:revision>1</cp:revision>
  <dcterms:created xsi:type="dcterms:W3CDTF">2016-03-22T01:07:00Z</dcterms:created>
  <dcterms:modified xsi:type="dcterms:W3CDTF">2016-03-22T01:51:00Z</dcterms:modified>
</cp:coreProperties>
</file>