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1702D" w14:textId="3AB9E105" w:rsidR="00383C00" w:rsidRPr="000A3313" w:rsidRDefault="00383C00" w:rsidP="00383C00">
      <w:pPr>
        <w:pStyle w:val="Title"/>
        <w:jc w:val="center"/>
        <w:rPr>
          <w:rFonts w:ascii="Calibri" w:hAnsi="Calibri"/>
          <w:b/>
          <w:bCs/>
          <w:sz w:val="34"/>
          <w:szCs w:val="34"/>
        </w:rPr>
      </w:pPr>
      <w:r w:rsidRPr="000A3313">
        <w:rPr>
          <w:rFonts w:ascii="Calibri" w:hAnsi="Calibri"/>
          <w:b/>
          <w:bCs/>
          <w:sz w:val="34"/>
          <w:szCs w:val="34"/>
        </w:rPr>
        <w:t>The Louvre Museum – An Examination of its Colonial Past, Oligarchy-Driven Expansion, and Representation Bias</w:t>
      </w:r>
    </w:p>
    <w:p w14:paraId="3E44DFA7" w14:textId="4BEA324A" w:rsidR="004C2CA5" w:rsidRPr="000A3313" w:rsidRDefault="00000000">
      <w:pPr>
        <w:pStyle w:val="Heading2"/>
        <w:rPr>
          <w:bCs w:val="0"/>
        </w:rPr>
      </w:pPr>
      <w:r w:rsidRPr="000A3313">
        <w:rPr>
          <w:rFonts w:ascii="Calibri" w:hAnsi="Calibri"/>
          <w:bCs w:val="0"/>
        </w:rPr>
        <w:t>Abstract/Goal of the Research</w:t>
      </w:r>
    </w:p>
    <w:p w14:paraId="3579BCA8" w14:textId="07FA3FA8" w:rsidR="004C2CA5" w:rsidRDefault="00000000">
      <w:r w:rsidRPr="00383C00">
        <w:t>This research examines the historical foundations of The Louvre Museum, focusing on its transformation from a medieval fortress and royal palace into a public museum, and its complex relationship with colonial history and the acquisition of art. While acknowledging its status as one of the world</w:t>
      </w:r>
      <w:r w:rsidR="00F34FF5" w:rsidRPr="00383C00">
        <w:t>’</w:t>
      </w:r>
      <w:r w:rsidRPr="00383C00">
        <w:t>s most renowned cultural institutions, this study aims to explore potential biases in its collection and operations, particularly concerning the provenance of its artifacts and its representation of diverse cultures. By analyzing historical socio-political dynamics that influenced the museum</w:t>
      </w:r>
      <w:r w:rsidR="00F34FF5" w:rsidRPr="00383C00">
        <w:t>'</w:t>
      </w:r>
      <w:r w:rsidRPr="00383C00">
        <w:t>s collection, we seek to understand its enduring legacy as a repository of human creative endeavors while addressing areas for more equitable representation.</w:t>
      </w:r>
    </w:p>
    <w:p w14:paraId="1A4751D3" w14:textId="77777777" w:rsidR="004C2CA5" w:rsidRPr="000A3313" w:rsidRDefault="00000000">
      <w:pPr>
        <w:pStyle w:val="Heading2"/>
        <w:rPr>
          <w:bCs w:val="0"/>
        </w:rPr>
      </w:pPr>
      <w:r w:rsidRPr="000A3313">
        <w:rPr>
          <w:rFonts w:ascii="Calibri" w:hAnsi="Calibri"/>
          <w:bCs w:val="0"/>
        </w:rPr>
        <w:t>Timeline + Eras</w:t>
      </w:r>
    </w:p>
    <w:p w14:paraId="3D1AC87F" w14:textId="5409C8D3" w:rsidR="004C2CA5" w:rsidRPr="00383C00" w:rsidRDefault="00000000">
      <w:pPr>
        <w:pStyle w:val="ListBullet"/>
        <w:rPr>
          <w:rFonts w:ascii="Cambria" w:hAnsi="Cambria"/>
        </w:rPr>
      </w:pPr>
      <w:r w:rsidRPr="00383C00">
        <w:rPr>
          <w:rFonts w:ascii="Cambria" w:hAnsi="Cambria"/>
          <w:b/>
          <w:bCs/>
        </w:rPr>
        <w:t>Late 12th - 13th Century:</w:t>
      </w:r>
      <w:r w:rsidRPr="00383C00">
        <w:rPr>
          <w:rFonts w:ascii="Cambria" w:hAnsi="Cambria"/>
        </w:rPr>
        <w:t xml:space="preserve"> The Louvre began as a medieval fortress under King Philip II [1].</w:t>
      </w:r>
    </w:p>
    <w:p w14:paraId="478A767F" w14:textId="1054C933" w:rsidR="004C2CA5" w:rsidRPr="00383C00" w:rsidRDefault="00000000">
      <w:pPr>
        <w:pStyle w:val="ListBullet"/>
        <w:rPr>
          <w:rFonts w:ascii="Cambria" w:hAnsi="Cambria"/>
        </w:rPr>
      </w:pPr>
      <w:r w:rsidRPr="00383C00">
        <w:rPr>
          <w:rFonts w:ascii="Cambria" w:hAnsi="Cambria"/>
          <w:b/>
          <w:bCs/>
        </w:rPr>
        <w:t>1546:</w:t>
      </w:r>
      <w:r w:rsidRPr="00383C00">
        <w:rPr>
          <w:rFonts w:ascii="Cambria" w:hAnsi="Cambria"/>
        </w:rPr>
        <w:t xml:space="preserve"> King Francis I began transforming the fortress into a royal palace, initiating its role as a center for art collection [2].</w:t>
      </w:r>
    </w:p>
    <w:p w14:paraId="25F0AF1E" w14:textId="4D6FAA85" w:rsidR="004C2CA5" w:rsidRPr="00383C00" w:rsidRDefault="00000000">
      <w:pPr>
        <w:pStyle w:val="ListBullet"/>
        <w:rPr>
          <w:rFonts w:ascii="Cambria" w:hAnsi="Cambria"/>
        </w:rPr>
      </w:pPr>
      <w:r w:rsidRPr="00383C00">
        <w:rPr>
          <w:rFonts w:ascii="Cambria" w:hAnsi="Cambria"/>
          <w:b/>
          <w:bCs/>
        </w:rPr>
        <w:t>August 10, 1793:</w:t>
      </w:r>
      <w:r w:rsidRPr="00383C00">
        <w:rPr>
          <w:rFonts w:ascii="Cambria" w:hAnsi="Cambria"/>
        </w:rPr>
        <w:t xml:space="preserve"> During the French Revolution, the Louvre officially opened as a public museum, displaying royal and confiscated church property [3].</w:t>
      </w:r>
    </w:p>
    <w:p w14:paraId="1D7AE898" w14:textId="0DF83734" w:rsidR="004C2CA5" w:rsidRPr="00383C00" w:rsidRDefault="00000000">
      <w:pPr>
        <w:pStyle w:val="ListBullet"/>
        <w:rPr>
          <w:rFonts w:ascii="Cambria" w:hAnsi="Cambria"/>
        </w:rPr>
      </w:pPr>
      <w:r w:rsidRPr="00383C00">
        <w:rPr>
          <w:rFonts w:ascii="Cambria" w:hAnsi="Cambria"/>
          <w:b/>
          <w:bCs/>
        </w:rPr>
        <w:t>19th Century:</w:t>
      </w:r>
      <w:r w:rsidRPr="00383C00">
        <w:rPr>
          <w:rFonts w:ascii="Cambria" w:hAnsi="Cambria"/>
        </w:rPr>
        <w:t xml:space="preserve"> Napoleon Bonaparte significantly expanded the museum</w:t>
      </w:r>
      <w:r w:rsidR="00383C00" w:rsidRPr="00383C00">
        <w:rPr>
          <w:rFonts w:ascii="Cambria" w:hAnsi="Cambria"/>
        </w:rPr>
        <w:t>’</w:t>
      </w:r>
      <w:r w:rsidRPr="00383C00">
        <w:rPr>
          <w:rFonts w:ascii="Cambria" w:hAnsi="Cambria"/>
        </w:rPr>
        <w:t>s collection through his conquests, though many items were later repatriated [4].</w:t>
      </w:r>
    </w:p>
    <w:p w14:paraId="36D7CDDD" w14:textId="4BBE90EF" w:rsidR="004C2CA5" w:rsidRPr="00383C00" w:rsidRDefault="00000000" w:rsidP="00383C00">
      <w:pPr>
        <w:pStyle w:val="ListBullet"/>
        <w:rPr>
          <w:rFonts w:ascii="Cambria" w:hAnsi="Cambria"/>
        </w:rPr>
      </w:pPr>
      <w:r w:rsidRPr="00383C00">
        <w:rPr>
          <w:rFonts w:ascii="Cambria" w:hAnsi="Cambria"/>
          <w:b/>
          <w:bCs/>
        </w:rPr>
        <w:t>Ongoing:</w:t>
      </w:r>
      <w:r w:rsidRPr="00383C00">
        <w:rPr>
          <w:rFonts w:ascii="Cambria" w:hAnsi="Cambria"/>
        </w:rPr>
        <w:t xml:space="preserve"> The museum continues to address issues of provenance, restitution, and representation, particularly concerning art acquired during colonial periods and wartime [5].</w:t>
      </w:r>
    </w:p>
    <w:p w14:paraId="100155C7" w14:textId="77777777" w:rsidR="004C2CA5" w:rsidRPr="000A3313" w:rsidRDefault="00000000">
      <w:pPr>
        <w:pStyle w:val="Heading2"/>
        <w:rPr>
          <w:bCs w:val="0"/>
        </w:rPr>
      </w:pPr>
      <w:r w:rsidRPr="000A3313">
        <w:rPr>
          <w:rFonts w:ascii="Calibri" w:hAnsi="Calibri"/>
          <w:bCs w:val="0"/>
        </w:rPr>
        <w:t>Colonial History Past + Racial Prejudice</w:t>
      </w:r>
    </w:p>
    <w:p w14:paraId="1E447981" w14:textId="77777777" w:rsidR="004C2CA5" w:rsidRPr="00383C00" w:rsidRDefault="00000000">
      <w:pPr>
        <w:pStyle w:val="ListBullet"/>
        <w:rPr>
          <w:rFonts w:ascii="Cambria" w:hAnsi="Cambria"/>
        </w:rPr>
      </w:pPr>
      <w:r w:rsidRPr="00383C00">
        <w:rPr>
          <w:rFonts w:ascii="Cambria" w:hAnsi="Cambria"/>
        </w:rPr>
        <w:t>The Louvre Museum, like many encyclopedic museums, has a complex history intertwined with colonialism and periods of conflict.</w:t>
      </w:r>
    </w:p>
    <w:p w14:paraId="43F604E8" w14:textId="77777777" w:rsidR="004C2CA5" w:rsidRPr="00383C00" w:rsidRDefault="00000000">
      <w:pPr>
        <w:pStyle w:val="ListBullet"/>
        <w:rPr>
          <w:rFonts w:ascii="Cambria" w:hAnsi="Cambria"/>
        </w:rPr>
      </w:pPr>
      <w:r w:rsidRPr="00383C00">
        <w:rPr>
          <w:rFonts w:ascii="Cambria" w:hAnsi="Cambria"/>
        </w:rPr>
        <w:t>Its collection includes numerous artifacts acquired during times of French imperial expansion and military campaigns.</w:t>
      </w:r>
    </w:p>
    <w:p w14:paraId="50271737" w14:textId="77777777" w:rsidR="004C2CA5" w:rsidRPr="00383C00" w:rsidRDefault="00000000">
      <w:pPr>
        <w:pStyle w:val="ListBullet"/>
        <w:rPr>
          <w:rFonts w:ascii="Cambria" w:hAnsi="Cambria"/>
        </w:rPr>
      </w:pPr>
      <w:r w:rsidRPr="00383C00">
        <w:rPr>
          <w:rFonts w:ascii="Cambria" w:hAnsi="Cambria"/>
        </w:rPr>
        <w:t>A significant portion of its holdings, particularly those from ancient civilizations, were brought to France under circumstances now subject to intense scrutiny and demands for restitution.</w:t>
      </w:r>
    </w:p>
    <w:p w14:paraId="06B27825" w14:textId="62DD24F2" w:rsidR="004C2CA5" w:rsidRPr="00383C00" w:rsidRDefault="00000000">
      <w:pPr>
        <w:pStyle w:val="ListBullet"/>
        <w:rPr>
          <w:rFonts w:ascii="Cambria" w:hAnsi="Cambria"/>
        </w:rPr>
      </w:pPr>
      <w:r w:rsidRPr="00383C00">
        <w:rPr>
          <w:rFonts w:ascii="Cambria" w:hAnsi="Cambria"/>
        </w:rPr>
        <w:t>During the Napoleonic era, the Louvre</w:t>
      </w:r>
      <w:r w:rsidR="00F34FF5" w:rsidRPr="00383C00">
        <w:rPr>
          <w:rFonts w:ascii="Cambria" w:hAnsi="Cambria"/>
        </w:rPr>
        <w:t>’</w:t>
      </w:r>
      <w:r w:rsidRPr="00383C00">
        <w:rPr>
          <w:rFonts w:ascii="Cambria" w:hAnsi="Cambria"/>
        </w:rPr>
        <w:t>s collection swelled with masterpieces plundered from conquered territories across Europe [4].</w:t>
      </w:r>
    </w:p>
    <w:p w14:paraId="07B7CAC8" w14:textId="1C920B28" w:rsidR="004C2CA5" w:rsidRPr="00383C00" w:rsidRDefault="00000000">
      <w:pPr>
        <w:pStyle w:val="ListBullet"/>
        <w:rPr>
          <w:rFonts w:ascii="Cambria" w:hAnsi="Cambria"/>
        </w:rPr>
      </w:pPr>
      <w:r w:rsidRPr="00383C00">
        <w:rPr>
          <w:rFonts w:ascii="Cambria" w:hAnsi="Cambria"/>
        </w:rPr>
        <w:t>While many of these works were returned after Napoleon</w:t>
      </w:r>
      <w:r w:rsidR="00F34FF5" w:rsidRPr="00383C00">
        <w:rPr>
          <w:rFonts w:ascii="Cambria" w:hAnsi="Cambria"/>
        </w:rPr>
        <w:t>’</w:t>
      </w:r>
      <w:r w:rsidRPr="00383C00">
        <w:rPr>
          <w:rFonts w:ascii="Cambria" w:hAnsi="Cambria"/>
        </w:rPr>
        <w:t>s defeat in 1815, the precedent of acquiring art through military might set a problematic tone [4].</w:t>
      </w:r>
    </w:p>
    <w:p w14:paraId="30EB1BFF" w14:textId="40F39B62" w:rsidR="004C2CA5" w:rsidRPr="00383C00" w:rsidRDefault="00000000">
      <w:pPr>
        <w:pStyle w:val="ListBullet"/>
        <w:rPr>
          <w:rFonts w:ascii="Cambria" w:hAnsi="Cambria"/>
        </w:rPr>
      </w:pPr>
      <w:r w:rsidRPr="00383C00">
        <w:rPr>
          <w:rFonts w:ascii="Cambria" w:hAnsi="Cambria"/>
        </w:rPr>
        <w:t>In more recent times, the museum has faced increasing pressure regarding artifacts obtained during France</w:t>
      </w:r>
      <w:r w:rsidR="00F34FF5" w:rsidRPr="00383C00">
        <w:rPr>
          <w:rFonts w:ascii="Cambria" w:hAnsi="Cambria"/>
        </w:rPr>
        <w:t>’</w:t>
      </w:r>
      <w:r w:rsidRPr="00383C00">
        <w:rPr>
          <w:rFonts w:ascii="Cambria" w:hAnsi="Cambria"/>
        </w:rPr>
        <w:t>s colonial rule in Africa and other regions.</w:t>
      </w:r>
    </w:p>
    <w:p w14:paraId="469DC819" w14:textId="77777777" w:rsidR="004C2CA5" w:rsidRPr="00383C00" w:rsidRDefault="00000000">
      <w:pPr>
        <w:pStyle w:val="ListBullet"/>
        <w:rPr>
          <w:rFonts w:ascii="Cambria" w:hAnsi="Cambria"/>
        </w:rPr>
      </w:pPr>
      <w:r w:rsidRPr="00383C00">
        <w:rPr>
          <w:rFonts w:ascii="Cambria" w:hAnsi="Cambria"/>
        </w:rPr>
        <w:lastRenderedPageBreak/>
        <w:t>The provenance of these objects is being rigorously examined, and discussions around their ethical return to their countries of origin are ongoing.</w:t>
      </w:r>
    </w:p>
    <w:p w14:paraId="2E124558" w14:textId="77777777" w:rsidR="004C2CA5" w:rsidRPr="00383C00" w:rsidRDefault="00000000">
      <w:pPr>
        <w:pStyle w:val="ListBullet"/>
        <w:rPr>
          <w:rFonts w:ascii="Cambria" w:hAnsi="Cambria"/>
        </w:rPr>
      </w:pPr>
      <w:r w:rsidRPr="00383C00">
        <w:rPr>
          <w:rFonts w:ascii="Cambria" w:hAnsi="Cambria"/>
        </w:rPr>
        <w:t>The Louvre has initiated a massive provenance research project to identify Nazi-looted art and works from former colonies [5].</w:t>
      </w:r>
    </w:p>
    <w:p w14:paraId="0DFB07C8" w14:textId="77777777" w:rsidR="004C2CA5" w:rsidRPr="00383C00" w:rsidRDefault="00000000">
      <w:pPr>
        <w:pStyle w:val="ListBullet"/>
        <w:rPr>
          <w:rFonts w:ascii="Cambria" w:hAnsi="Cambria"/>
        </w:rPr>
      </w:pPr>
      <w:r w:rsidRPr="00383C00">
        <w:rPr>
          <w:rFonts w:ascii="Cambria" w:hAnsi="Cambria"/>
        </w:rPr>
        <w:t>This effort reflects a growing acknowledgment of the need to address historical injustices in art acquisition.</w:t>
      </w:r>
    </w:p>
    <w:p w14:paraId="726629B8" w14:textId="77777777" w:rsidR="004C2CA5" w:rsidRPr="00383C00" w:rsidRDefault="00000000">
      <w:pPr>
        <w:pStyle w:val="ListBullet"/>
        <w:rPr>
          <w:rFonts w:ascii="Cambria" w:hAnsi="Cambria"/>
        </w:rPr>
      </w:pPr>
      <w:r w:rsidRPr="00383C00">
        <w:rPr>
          <w:rFonts w:ascii="Cambria" w:hAnsi="Cambria"/>
        </w:rPr>
        <w:t>There have been debates and efforts for the restitution of ancient fresco fragments from Egypt [6] and Italian artifacts [7].</w:t>
      </w:r>
    </w:p>
    <w:p w14:paraId="4FEBE637" w14:textId="2278F782" w:rsidR="004C2CA5" w:rsidRPr="00383C00" w:rsidRDefault="00000000" w:rsidP="00383C00">
      <w:pPr>
        <w:pStyle w:val="ListBullet"/>
        <w:rPr>
          <w:rFonts w:ascii="Cambria" w:hAnsi="Cambria"/>
        </w:rPr>
      </w:pPr>
      <w:r w:rsidRPr="00383C00">
        <w:rPr>
          <w:rFonts w:ascii="Cambria" w:hAnsi="Cambria"/>
        </w:rPr>
        <w:t>The museum</w:t>
      </w:r>
      <w:r w:rsidR="00F34FF5" w:rsidRPr="00383C00">
        <w:rPr>
          <w:rFonts w:ascii="Cambria" w:hAnsi="Cambria"/>
        </w:rPr>
        <w:t>’</w:t>
      </w:r>
      <w:r w:rsidRPr="00383C00">
        <w:rPr>
          <w:rFonts w:ascii="Cambria" w:hAnsi="Cambria"/>
        </w:rPr>
        <w:t>s commitment to returning illegally acquired pieces signifies a shift towards greater transparency and ethical responsibility in its collecting practices.</w:t>
      </w:r>
    </w:p>
    <w:p w14:paraId="27EBAAD7" w14:textId="77777777" w:rsidR="004C2CA5" w:rsidRPr="000A3313" w:rsidRDefault="00000000">
      <w:pPr>
        <w:pStyle w:val="Heading2"/>
        <w:rPr>
          <w:bCs w:val="0"/>
        </w:rPr>
      </w:pPr>
      <w:r w:rsidRPr="000A3313">
        <w:rPr>
          <w:rFonts w:ascii="Calibri" w:hAnsi="Calibri"/>
          <w:bCs w:val="0"/>
        </w:rPr>
        <w:t>Oligarchy-Dominant Beginnings</w:t>
      </w:r>
    </w:p>
    <w:p w14:paraId="1705D24D" w14:textId="391BB9D5" w:rsidR="004C2CA5" w:rsidRPr="00383C00" w:rsidRDefault="00000000">
      <w:pPr>
        <w:pStyle w:val="ListBullet"/>
        <w:rPr>
          <w:rFonts w:ascii="Cambria" w:hAnsi="Cambria"/>
        </w:rPr>
      </w:pPr>
      <w:r w:rsidRPr="00383C00">
        <w:rPr>
          <w:rFonts w:ascii="Cambria" w:hAnsi="Cambria"/>
        </w:rPr>
        <w:t>The Louvre</w:t>
      </w:r>
      <w:r w:rsidR="00F34FF5" w:rsidRPr="00383C00">
        <w:rPr>
          <w:rFonts w:ascii="Cambria" w:hAnsi="Cambria"/>
        </w:rPr>
        <w:t>’</w:t>
      </w:r>
      <w:r w:rsidRPr="00383C00">
        <w:rPr>
          <w:rFonts w:ascii="Cambria" w:hAnsi="Cambria"/>
        </w:rPr>
        <w:t>s origins as a royal palace mean its initial collections were primarily shaped by the French monarchy and aristocracy rather than private oligarchs.</w:t>
      </w:r>
    </w:p>
    <w:p w14:paraId="55617F6E" w14:textId="767E017D" w:rsidR="004C2CA5" w:rsidRPr="00383C00" w:rsidRDefault="00000000">
      <w:pPr>
        <w:pStyle w:val="ListBullet"/>
        <w:rPr>
          <w:rFonts w:ascii="Cambria" w:hAnsi="Cambria"/>
        </w:rPr>
      </w:pPr>
      <w:r w:rsidRPr="00383C00">
        <w:rPr>
          <w:rFonts w:ascii="Cambria" w:hAnsi="Cambria"/>
        </w:rPr>
        <w:t>French kings, particularly Francis I, were significant patrons of the arts and amassed vast collections that formed the nucleus of what would become the Louvre</w:t>
      </w:r>
      <w:r w:rsidR="00F34FF5" w:rsidRPr="00383C00">
        <w:rPr>
          <w:rFonts w:ascii="Cambria" w:hAnsi="Cambria"/>
        </w:rPr>
        <w:t>’</w:t>
      </w:r>
      <w:r w:rsidRPr="00383C00">
        <w:rPr>
          <w:rFonts w:ascii="Cambria" w:hAnsi="Cambria"/>
        </w:rPr>
        <w:t>s public holdings [2].</w:t>
      </w:r>
    </w:p>
    <w:p w14:paraId="1862864A" w14:textId="77777777" w:rsidR="004C2CA5" w:rsidRPr="00383C00" w:rsidRDefault="00000000">
      <w:pPr>
        <w:pStyle w:val="ListBullet"/>
        <w:rPr>
          <w:rFonts w:ascii="Cambria" w:hAnsi="Cambria"/>
        </w:rPr>
      </w:pPr>
      <w:r w:rsidRPr="00383C00">
        <w:rPr>
          <w:rFonts w:ascii="Cambria" w:hAnsi="Cambria"/>
        </w:rPr>
        <w:t>The transition from a royal collection to a public museum during the French Revolution meant that the art became the property of the state.</w:t>
      </w:r>
    </w:p>
    <w:p w14:paraId="16C68ADE" w14:textId="65A30DB5" w:rsidR="004C2CA5" w:rsidRPr="00383C00" w:rsidRDefault="00000000">
      <w:pPr>
        <w:pStyle w:val="ListBullet"/>
        <w:rPr>
          <w:rFonts w:ascii="Cambria" w:hAnsi="Cambria"/>
        </w:rPr>
      </w:pPr>
      <w:r w:rsidRPr="00383C00">
        <w:rPr>
          <w:rFonts w:ascii="Cambria" w:hAnsi="Cambria"/>
        </w:rPr>
        <w:t>The influence of powerful figures continued to shape the museum, such as Napoleon Bonaparte, who played a pivotal role in expanding the Louvre</w:t>
      </w:r>
      <w:r w:rsidR="00F34FF5" w:rsidRPr="00383C00">
        <w:rPr>
          <w:rFonts w:ascii="Cambria" w:hAnsi="Cambria"/>
        </w:rPr>
        <w:t>’</w:t>
      </w:r>
      <w:r w:rsidRPr="00383C00">
        <w:rPr>
          <w:rFonts w:ascii="Cambria" w:hAnsi="Cambria"/>
        </w:rPr>
        <w:t>s collection through his military conquests [4].</w:t>
      </w:r>
    </w:p>
    <w:p w14:paraId="59CA3326" w14:textId="217C8D4C" w:rsidR="004C2CA5" w:rsidRPr="00383C00" w:rsidRDefault="00000000">
      <w:pPr>
        <w:pStyle w:val="ListBullet"/>
        <w:rPr>
          <w:rFonts w:ascii="Cambria" w:hAnsi="Cambria"/>
        </w:rPr>
      </w:pPr>
      <w:r w:rsidRPr="00383C00">
        <w:rPr>
          <w:rFonts w:ascii="Cambria" w:hAnsi="Cambria"/>
        </w:rPr>
        <w:t>While not an oligarch in the traditional sense, Napoleon</w:t>
      </w:r>
      <w:r w:rsidR="00F34FF5" w:rsidRPr="00383C00">
        <w:rPr>
          <w:rFonts w:ascii="Cambria" w:hAnsi="Cambria"/>
        </w:rPr>
        <w:t>’</w:t>
      </w:r>
      <w:r w:rsidRPr="00383C00">
        <w:rPr>
          <w:rFonts w:ascii="Cambria" w:hAnsi="Cambria"/>
        </w:rPr>
        <w:t>s actions profoundly influenced the museum</w:t>
      </w:r>
      <w:r w:rsidR="00F34FF5" w:rsidRPr="00383C00">
        <w:rPr>
          <w:rFonts w:ascii="Cambria" w:hAnsi="Cambria"/>
        </w:rPr>
        <w:t>’</w:t>
      </w:r>
      <w:r w:rsidRPr="00383C00">
        <w:rPr>
          <w:rFonts w:ascii="Cambria" w:hAnsi="Cambria"/>
        </w:rPr>
        <w:t>s character and holdings.</w:t>
      </w:r>
    </w:p>
    <w:p w14:paraId="3D19241A" w14:textId="481DA11A" w:rsidR="004C2CA5" w:rsidRPr="00383C00" w:rsidRDefault="00000000">
      <w:pPr>
        <w:pStyle w:val="ListBullet"/>
        <w:rPr>
          <w:rFonts w:ascii="Cambria" w:hAnsi="Cambria"/>
        </w:rPr>
      </w:pPr>
      <w:r w:rsidRPr="00383C00">
        <w:rPr>
          <w:rFonts w:ascii="Cambria" w:hAnsi="Cambria"/>
        </w:rPr>
        <w:t>In modern times, the museum relies on a combination of state funding, private donations, and partnerships (e.g., with Sotheby</w:t>
      </w:r>
      <w:r w:rsidR="00F34FF5" w:rsidRPr="00383C00">
        <w:rPr>
          <w:rFonts w:ascii="Cambria" w:hAnsi="Cambria"/>
        </w:rPr>
        <w:t>’</w:t>
      </w:r>
      <w:r w:rsidRPr="00383C00">
        <w:rPr>
          <w:rFonts w:ascii="Cambria" w:hAnsi="Cambria"/>
        </w:rPr>
        <w:t>s for provenance research [8]) to maintain and expand its collection.</w:t>
      </w:r>
    </w:p>
    <w:p w14:paraId="517961F3" w14:textId="2DEA9472" w:rsidR="004C2CA5" w:rsidRPr="00383C00" w:rsidRDefault="00000000" w:rsidP="00383C00">
      <w:pPr>
        <w:pStyle w:val="ListBullet"/>
        <w:rPr>
          <w:rFonts w:ascii="Cambria" w:hAnsi="Cambria"/>
        </w:rPr>
      </w:pPr>
      <w:r w:rsidRPr="00383C00">
        <w:rPr>
          <w:rFonts w:ascii="Cambria" w:hAnsi="Cambria"/>
        </w:rPr>
        <w:t>The museum</w:t>
      </w:r>
      <w:r w:rsidR="00F34FF5" w:rsidRPr="00383C00">
        <w:rPr>
          <w:rFonts w:ascii="Cambria" w:hAnsi="Cambria"/>
        </w:rPr>
        <w:t>’</w:t>
      </w:r>
      <w:r w:rsidRPr="00383C00">
        <w:rPr>
          <w:rFonts w:ascii="Cambria" w:hAnsi="Cambria"/>
        </w:rPr>
        <w:t>s growth and operations are still influenced by significant financial contributions and strategic alliances.</w:t>
      </w:r>
    </w:p>
    <w:p w14:paraId="38AF8011" w14:textId="77777777" w:rsidR="004C2CA5" w:rsidRPr="000A3313" w:rsidRDefault="00000000">
      <w:pPr>
        <w:pStyle w:val="Heading2"/>
        <w:rPr>
          <w:bCs w:val="0"/>
        </w:rPr>
      </w:pPr>
      <w:r w:rsidRPr="000A3313">
        <w:rPr>
          <w:rFonts w:ascii="Calibri" w:hAnsi="Calibri"/>
          <w:bCs w:val="0"/>
        </w:rPr>
        <w:t>Misogynists</w:t>
      </w:r>
    </w:p>
    <w:p w14:paraId="3FD0EF62" w14:textId="02B6CEE2" w:rsidR="004C2CA5" w:rsidRPr="00383C00" w:rsidRDefault="00000000">
      <w:pPr>
        <w:pStyle w:val="ListBullet"/>
        <w:rPr>
          <w:rFonts w:ascii="Cambria" w:hAnsi="Cambria"/>
        </w:rPr>
      </w:pPr>
      <w:r w:rsidRPr="00383C00">
        <w:rPr>
          <w:rFonts w:ascii="Cambria" w:hAnsi="Cambria"/>
        </w:rPr>
        <w:t>Specific historical figures within the Louvre</w:t>
      </w:r>
      <w:r w:rsidR="00F34FF5" w:rsidRPr="00383C00">
        <w:rPr>
          <w:rFonts w:ascii="Cambria" w:hAnsi="Cambria"/>
        </w:rPr>
        <w:t>’</w:t>
      </w:r>
      <w:r w:rsidRPr="00383C00">
        <w:rPr>
          <w:rFonts w:ascii="Cambria" w:hAnsi="Cambria"/>
        </w:rPr>
        <w:t>s leadership are not widely documented as openly misogynistic in the same manner as some individuals associated with The Met.</w:t>
      </w:r>
    </w:p>
    <w:p w14:paraId="4D7C48F5" w14:textId="15BB3672" w:rsidR="004C2CA5" w:rsidRPr="00383C00" w:rsidRDefault="00000000">
      <w:pPr>
        <w:pStyle w:val="ListBullet"/>
        <w:rPr>
          <w:rFonts w:ascii="Cambria" w:hAnsi="Cambria"/>
        </w:rPr>
      </w:pPr>
      <w:r w:rsidRPr="00383C00">
        <w:rPr>
          <w:rFonts w:ascii="Cambria" w:hAnsi="Cambria"/>
        </w:rPr>
        <w:t>However, the institution, like many others of its age, would have operated within a societal framework that limited women</w:t>
      </w:r>
      <w:r w:rsidR="00F34FF5" w:rsidRPr="00383C00">
        <w:rPr>
          <w:rFonts w:ascii="Cambria" w:hAnsi="Cambria"/>
        </w:rPr>
        <w:t>’</w:t>
      </w:r>
      <w:r w:rsidRPr="00383C00">
        <w:rPr>
          <w:rFonts w:ascii="Cambria" w:hAnsi="Cambria"/>
        </w:rPr>
        <w:t>s roles and influence.</w:t>
      </w:r>
    </w:p>
    <w:p w14:paraId="3407CE59" w14:textId="77777777" w:rsidR="004C2CA5" w:rsidRPr="00383C00" w:rsidRDefault="00000000">
      <w:pPr>
        <w:pStyle w:val="ListBullet"/>
        <w:rPr>
          <w:rFonts w:ascii="Cambria" w:hAnsi="Cambria"/>
        </w:rPr>
      </w:pPr>
      <w:r w:rsidRPr="00383C00">
        <w:rPr>
          <w:rFonts w:ascii="Cambria" w:hAnsi="Cambria"/>
        </w:rPr>
        <w:t>The French art world, historically dominated by men, would have naturally extended this bias to museum administration and curatorial positions.</w:t>
      </w:r>
    </w:p>
    <w:p w14:paraId="2A840307" w14:textId="77777777" w:rsidR="004C2CA5" w:rsidRPr="00383C00" w:rsidRDefault="00000000">
      <w:pPr>
        <w:pStyle w:val="ListBullet"/>
        <w:rPr>
          <w:rFonts w:ascii="Cambria" w:hAnsi="Cambria"/>
        </w:rPr>
      </w:pPr>
      <w:r w:rsidRPr="00383C00">
        <w:rPr>
          <w:rFonts w:ascii="Cambria" w:hAnsi="Cambria"/>
        </w:rPr>
        <w:t>Opportunities for women in leadership, or even as recognized artists within the collection, were historically constrained.</w:t>
      </w:r>
    </w:p>
    <w:p w14:paraId="2574DD17" w14:textId="77777777" w:rsidR="004C2CA5" w:rsidRPr="00383C00" w:rsidRDefault="00000000">
      <w:pPr>
        <w:pStyle w:val="ListBullet"/>
        <w:rPr>
          <w:rFonts w:ascii="Cambria" w:hAnsi="Cambria"/>
        </w:rPr>
      </w:pPr>
      <w:r w:rsidRPr="00383C00">
        <w:rPr>
          <w:rFonts w:ascii="Cambria" w:hAnsi="Cambria"/>
        </w:rPr>
        <w:t>Any instances of systemic bias against women would likely have been a reflection of broader societal norms rather than explicit individual declarations of misogyny.</w:t>
      </w:r>
    </w:p>
    <w:p w14:paraId="0F528204" w14:textId="77777777" w:rsidR="004C2CA5" w:rsidRDefault="004C2CA5"/>
    <w:p w14:paraId="6B5291F1" w14:textId="77777777" w:rsidR="004C2CA5" w:rsidRPr="000A3313" w:rsidRDefault="00000000">
      <w:pPr>
        <w:pStyle w:val="Heading2"/>
        <w:rPr>
          <w:bCs w:val="0"/>
        </w:rPr>
      </w:pPr>
      <w:r w:rsidRPr="000A3313">
        <w:rPr>
          <w:rFonts w:ascii="Calibri" w:hAnsi="Calibri"/>
          <w:bCs w:val="0"/>
        </w:rPr>
        <w:lastRenderedPageBreak/>
        <w:t>Key Figures in The Louvre</w:t>
      </w:r>
    </w:p>
    <w:p w14:paraId="59B5B71F" w14:textId="5DEAC269" w:rsidR="004C2CA5" w:rsidRPr="00383C00" w:rsidRDefault="00000000">
      <w:pPr>
        <w:pStyle w:val="ListBullet"/>
        <w:rPr>
          <w:rFonts w:ascii="Cambria" w:hAnsi="Cambria"/>
        </w:rPr>
      </w:pPr>
      <w:r w:rsidRPr="00383C00">
        <w:rPr>
          <w:rFonts w:ascii="Cambria" w:hAnsi="Cambria"/>
          <w:b/>
          <w:bCs/>
        </w:rPr>
        <w:t>King Philip II (1165–1223):</w:t>
      </w:r>
      <w:r w:rsidRPr="00383C00">
        <w:rPr>
          <w:rFonts w:ascii="Cambria" w:hAnsi="Cambria"/>
        </w:rPr>
        <w:t xml:space="preserve"> Initiated the construction of the Louvre as a fortress, laying the foundational stone for what would become the museum [1].</w:t>
      </w:r>
    </w:p>
    <w:p w14:paraId="2B3F01BF" w14:textId="6B095A7A" w:rsidR="004C2CA5" w:rsidRPr="00383C00" w:rsidRDefault="00000000">
      <w:pPr>
        <w:pStyle w:val="ListBullet"/>
        <w:rPr>
          <w:rFonts w:ascii="Cambria" w:hAnsi="Cambria"/>
        </w:rPr>
      </w:pPr>
      <w:r w:rsidRPr="00383C00">
        <w:rPr>
          <w:rFonts w:ascii="Cambria" w:hAnsi="Cambria"/>
          <w:b/>
          <w:bCs/>
        </w:rPr>
        <w:t>King Francis I (1494–1547):</w:t>
      </w:r>
      <w:r w:rsidRPr="00383C00">
        <w:rPr>
          <w:rFonts w:ascii="Cambria" w:hAnsi="Cambria"/>
        </w:rPr>
        <w:t xml:space="preserve"> Transformed the medieval fortress into a royal palace and began the significant art collection that would form the nucleus of the Louvre’s holdings [2].</w:t>
      </w:r>
    </w:p>
    <w:p w14:paraId="2B32BBED" w14:textId="7FF9DFCF" w:rsidR="004C2CA5" w:rsidRPr="00383C00" w:rsidRDefault="00000000">
      <w:pPr>
        <w:pStyle w:val="ListBullet"/>
        <w:rPr>
          <w:rFonts w:ascii="Cambria" w:hAnsi="Cambria"/>
        </w:rPr>
      </w:pPr>
      <w:r w:rsidRPr="00383C00">
        <w:rPr>
          <w:rFonts w:ascii="Cambria" w:hAnsi="Cambria"/>
          <w:b/>
          <w:bCs/>
        </w:rPr>
        <w:t>Napoleon Bonaparte (1769–1821):</w:t>
      </w:r>
      <w:r w:rsidRPr="00383C00">
        <w:rPr>
          <w:rFonts w:ascii="Cambria" w:hAnsi="Cambria"/>
        </w:rPr>
        <w:t xml:space="preserve"> As Emperor, he vastly expanded the museum</w:t>
      </w:r>
      <w:r w:rsidR="00F34FF5" w:rsidRPr="00383C00">
        <w:rPr>
          <w:rFonts w:ascii="Cambria" w:hAnsi="Cambria"/>
        </w:rPr>
        <w:t>’</w:t>
      </w:r>
      <w:r w:rsidRPr="00383C00">
        <w:rPr>
          <w:rFonts w:ascii="Cambria" w:hAnsi="Cambria"/>
        </w:rPr>
        <w:t>s collection through his military campaigns, renaming it the Musée Napoléon and filling it with plundered art from across Europe [4].</w:t>
      </w:r>
    </w:p>
    <w:p w14:paraId="54604E22" w14:textId="6F0EB102" w:rsidR="004C2CA5" w:rsidRPr="00383C00" w:rsidRDefault="00000000">
      <w:pPr>
        <w:pStyle w:val="ListBullet"/>
        <w:rPr>
          <w:rFonts w:ascii="Cambria" w:hAnsi="Cambria"/>
        </w:rPr>
      </w:pPr>
      <w:r w:rsidRPr="00383C00">
        <w:rPr>
          <w:rFonts w:ascii="Cambria" w:hAnsi="Cambria"/>
          <w:b/>
          <w:bCs/>
        </w:rPr>
        <w:t>Dominique Vivant Denon (1747–1825):</w:t>
      </w:r>
      <w:r w:rsidRPr="00383C00">
        <w:rPr>
          <w:rFonts w:ascii="Cambria" w:hAnsi="Cambria"/>
        </w:rPr>
        <w:t xml:space="preserve"> Appointed as the first director of the Louvre (then Musée Napoléon) by Napoleon. He was instrumental in organizing and expanding the museum</w:t>
      </w:r>
      <w:r w:rsidR="00F34FF5" w:rsidRPr="00383C00">
        <w:rPr>
          <w:rFonts w:ascii="Cambria" w:hAnsi="Cambria"/>
        </w:rPr>
        <w:t>’</w:t>
      </w:r>
      <w:r w:rsidRPr="00383C00">
        <w:rPr>
          <w:rFonts w:ascii="Cambria" w:hAnsi="Cambria"/>
        </w:rPr>
        <w:t>s collection [9].</w:t>
      </w:r>
    </w:p>
    <w:p w14:paraId="29B4C390" w14:textId="34E1CAF9" w:rsidR="004C2CA5" w:rsidRPr="00383C00" w:rsidRDefault="00000000" w:rsidP="00383C00">
      <w:pPr>
        <w:pStyle w:val="ListBullet"/>
        <w:rPr>
          <w:rFonts w:ascii="Cambria" w:hAnsi="Cambria"/>
        </w:rPr>
      </w:pPr>
      <w:r w:rsidRPr="00383C00">
        <w:rPr>
          <w:rFonts w:ascii="Cambria" w:hAnsi="Cambria"/>
          <w:b/>
          <w:bCs/>
        </w:rPr>
        <w:t>Laurence des Cars (b. 1966):</w:t>
      </w:r>
      <w:r w:rsidRPr="00383C00">
        <w:rPr>
          <w:rFonts w:ascii="Cambria" w:hAnsi="Cambria"/>
        </w:rPr>
        <w:t xml:space="preserve"> The current president-director of the Louvre, and the first woman to hold the position. Her tenure has focused on addressing issues of provenance, diversity, and the museum</w:t>
      </w:r>
      <w:r w:rsidR="00F34FF5" w:rsidRPr="00383C00">
        <w:rPr>
          <w:rFonts w:ascii="Cambria" w:hAnsi="Cambria"/>
        </w:rPr>
        <w:t>’</w:t>
      </w:r>
      <w:r w:rsidRPr="00383C00">
        <w:rPr>
          <w:rFonts w:ascii="Cambria" w:hAnsi="Cambria"/>
        </w:rPr>
        <w:t>s infrastructure [10].</w:t>
      </w:r>
    </w:p>
    <w:p w14:paraId="16BF3F89" w14:textId="77777777" w:rsidR="004C2CA5" w:rsidRPr="000A3313" w:rsidRDefault="00000000">
      <w:pPr>
        <w:pStyle w:val="Heading2"/>
        <w:rPr>
          <w:bCs w:val="0"/>
        </w:rPr>
      </w:pPr>
      <w:r w:rsidRPr="000A3313">
        <w:rPr>
          <w:rFonts w:ascii="Calibri" w:hAnsi="Calibri"/>
          <w:bCs w:val="0"/>
        </w:rPr>
        <w:t>Women in The Louvre’s Early History</w:t>
      </w:r>
    </w:p>
    <w:p w14:paraId="41F5248A" w14:textId="23294D0F" w:rsidR="004C2CA5" w:rsidRPr="00383C00" w:rsidRDefault="00000000">
      <w:pPr>
        <w:pStyle w:val="ListBullet"/>
        <w:rPr>
          <w:rFonts w:ascii="Cambria" w:hAnsi="Cambria"/>
        </w:rPr>
      </w:pPr>
      <w:r w:rsidRPr="00383C00">
        <w:rPr>
          <w:rFonts w:ascii="Cambria" w:hAnsi="Cambria"/>
        </w:rPr>
        <w:t>In its early history, women</w:t>
      </w:r>
      <w:r w:rsidR="00F34FF5" w:rsidRPr="00383C00">
        <w:rPr>
          <w:rFonts w:ascii="Cambria" w:hAnsi="Cambria"/>
        </w:rPr>
        <w:t>’</w:t>
      </w:r>
      <w:r w:rsidRPr="00383C00">
        <w:rPr>
          <w:rFonts w:ascii="Cambria" w:hAnsi="Cambria"/>
        </w:rPr>
        <w:t>s roles within the Louvre were largely limited by the prevailing societal norms of the time.</w:t>
      </w:r>
    </w:p>
    <w:p w14:paraId="74879DB1" w14:textId="5EAEE3DD" w:rsidR="004C2CA5" w:rsidRPr="00383C00" w:rsidRDefault="00000000">
      <w:pPr>
        <w:pStyle w:val="ListBullet"/>
        <w:rPr>
          <w:rFonts w:ascii="Cambria" w:hAnsi="Cambria"/>
        </w:rPr>
      </w:pPr>
      <w:r w:rsidRPr="00383C00">
        <w:rPr>
          <w:rFonts w:ascii="Cambria" w:hAnsi="Cambria"/>
        </w:rPr>
        <w:t>While women of the French court may have influenced royal art patronage, their direct involvement in the museum</w:t>
      </w:r>
      <w:r w:rsidR="00F34FF5" w:rsidRPr="00383C00">
        <w:rPr>
          <w:rFonts w:ascii="Cambria" w:hAnsi="Cambria"/>
        </w:rPr>
        <w:t>’</w:t>
      </w:r>
      <w:r w:rsidRPr="00383C00">
        <w:rPr>
          <w:rFonts w:ascii="Cambria" w:hAnsi="Cambria"/>
        </w:rPr>
        <w:t>s administration or curatorial decisions was minimal.</w:t>
      </w:r>
    </w:p>
    <w:p w14:paraId="11B98E28" w14:textId="77777777" w:rsidR="004C2CA5" w:rsidRPr="00383C00" w:rsidRDefault="00000000">
      <w:pPr>
        <w:pStyle w:val="ListBullet"/>
        <w:rPr>
          <w:rFonts w:ascii="Cambria" w:hAnsi="Cambria"/>
        </w:rPr>
      </w:pPr>
      <w:r w:rsidRPr="00383C00">
        <w:rPr>
          <w:rFonts w:ascii="Cambria" w:hAnsi="Cambria"/>
        </w:rPr>
        <w:t>The French Revolution, while promoting ideals of equality, did not immediately translate into equal opportunities for women in cultural institutions.</w:t>
      </w:r>
    </w:p>
    <w:p w14:paraId="168F5BF1" w14:textId="77777777" w:rsidR="004C2CA5" w:rsidRPr="00383C00" w:rsidRDefault="00000000">
      <w:pPr>
        <w:pStyle w:val="ListBullet"/>
        <w:rPr>
          <w:rFonts w:ascii="Cambria" w:hAnsi="Cambria"/>
        </w:rPr>
      </w:pPr>
      <w:r w:rsidRPr="00383C00">
        <w:rPr>
          <w:rFonts w:ascii="Cambria" w:hAnsi="Cambria"/>
        </w:rPr>
        <w:t>It was not until much later that women began to hold significant positions within the Louvre.</w:t>
      </w:r>
    </w:p>
    <w:p w14:paraId="2D25975D" w14:textId="1F4B1437" w:rsidR="004C2CA5" w:rsidRPr="00383C00" w:rsidRDefault="00000000" w:rsidP="00383C00">
      <w:pPr>
        <w:pStyle w:val="ListBullet"/>
        <w:rPr>
          <w:rFonts w:ascii="Cambria" w:hAnsi="Cambria"/>
        </w:rPr>
      </w:pPr>
      <w:r w:rsidRPr="00383C00">
        <w:rPr>
          <w:rFonts w:ascii="Cambria" w:hAnsi="Cambria"/>
        </w:rPr>
        <w:t>Laurence des Cars</w:t>
      </w:r>
      <w:r w:rsidR="00F34FF5" w:rsidRPr="00383C00">
        <w:rPr>
          <w:rFonts w:ascii="Cambria" w:hAnsi="Cambria"/>
        </w:rPr>
        <w:t>’</w:t>
      </w:r>
      <w:r w:rsidRPr="00383C00">
        <w:rPr>
          <w:rFonts w:ascii="Cambria" w:hAnsi="Cambria"/>
        </w:rPr>
        <w:t xml:space="preserve"> appointment as the first female president-director in 2021 marked a significant milestone in the museum</w:t>
      </w:r>
      <w:r w:rsidR="00F34FF5" w:rsidRPr="00383C00">
        <w:rPr>
          <w:rFonts w:ascii="Cambria" w:hAnsi="Cambria"/>
        </w:rPr>
        <w:t>’</w:t>
      </w:r>
      <w:r w:rsidRPr="00383C00">
        <w:rPr>
          <w:rFonts w:ascii="Cambria" w:hAnsi="Cambria"/>
        </w:rPr>
        <w:t>s long history.</w:t>
      </w:r>
    </w:p>
    <w:p w14:paraId="162C8994" w14:textId="77777777" w:rsidR="004C2CA5" w:rsidRPr="000A3313" w:rsidRDefault="00000000">
      <w:pPr>
        <w:pStyle w:val="Heading2"/>
        <w:rPr>
          <w:bCs w:val="0"/>
        </w:rPr>
      </w:pPr>
      <w:r w:rsidRPr="000A3313">
        <w:rPr>
          <w:rFonts w:ascii="Calibri" w:hAnsi="Calibri"/>
          <w:bCs w:val="0"/>
        </w:rPr>
        <w:t>Representation Bias</w:t>
      </w:r>
    </w:p>
    <w:p w14:paraId="45A6AE7C" w14:textId="77777777" w:rsidR="004C2CA5" w:rsidRPr="00383C00" w:rsidRDefault="00000000">
      <w:pPr>
        <w:pStyle w:val="ListBullet"/>
        <w:rPr>
          <w:rFonts w:ascii="Cambria" w:hAnsi="Cambria"/>
        </w:rPr>
      </w:pPr>
      <w:r w:rsidRPr="00383C00">
        <w:rPr>
          <w:rFonts w:ascii="Cambria" w:hAnsi="Cambria"/>
        </w:rPr>
        <w:t>The Louvre, despite its universal collection, has faced scrutiny regarding its representation of diverse cultures and narratives.</w:t>
      </w:r>
    </w:p>
    <w:p w14:paraId="26809BF9" w14:textId="77777777" w:rsidR="004C2CA5" w:rsidRPr="00383C00" w:rsidRDefault="00000000">
      <w:pPr>
        <w:pStyle w:val="ListBullet"/>
        <w:rPr>
          <w:rFonts w:ascii="Cambria" w:hAnsi="Cambria"/>
        </w:rPr>
      </w:pPr>
      <w:r w:rsidRPr="00383C00">
        <w:rPr>
          <w:rFonts w:ascii="Cambria" w:hAnsi="Cambria"/>
        </w:rPr>
        <w:t>Critics argue that the presentation often reflects a Western-centric viewpoint, potentially marginalizing the original contexts and meanings of the artifacts.</w:t>
      </w:r>
    </w:p>
    <w:p w14:paraId="2EEC5987" w14:textId="78CD0DEE" w:rsidR="004C2CA5" w:rsidRPr="00383C00" w:rsidRDefault="00000000">
      <w:pPr>
        <w:pStyle w:val="ListBullet"/>
        <w:rPr>
          <w:rFonts w:ascii="Cambria" w:hAnsi="Cambria"/>
        </w:rPr>
      </w:pPr>
      <w:r w:rsidRPr="00383C00">
        <w:rPr>
          <w:rFonts w:ascii="Cambria" w:hAnsi="Cambria"/>
        </w:rPr>
        <w:t>The museum</w:t>
      </w:r>
      <w:r w:rsidR="00F34FF5" w:rsidRPr="00383C00">
        <w:rPr>
          <w:rFonts w:ascii="Cambria" w:hAnsi="Cambria"/>
        </w:rPr>
        <w:t>’</w:t>
      </w:r>
      <w:r w:rsidRPr="00383C00">
        <w:rPr>
          <w:rFonts w:ascii="Cambria" w:hAnsi="Cambria"/>
        </w:rPr>
        <w:t>s vastness and traditional museography can sometimes overwhelm visitors, making it challenging to engage with the diverse stories embedded within its collections.</w:t>
      </w:r>
    </w:p>
    <w:p w14:paraId="3C33611E" w14:textId="77777777" w:rsidR="004C2CA5" w:rsidRPr="00383C00" w:rsidRDefault="00000000">
      <w:pPr>
        <w:pStyle w:val="ListBullet"/>
        <w:rPr>
          <w:rFonts w:ascii="Cambria" w:hAnsi="Cambria"/>
        </w:rPr>
      </w:pPr>
      <w:r w:rsidRPr="00383C00">
        <w:rPr>
          <w:rFonts w:ascii="Cambria" w:hAnsi="Cambria"/>
        </w:rPr>
        <w:t>Efforts have been made to address these biases, such as the establishment of the Pavillon des Sessions to showcase masterpieces from Africa, Asia, Oceania, and the Americas [11].</w:t>
      </w:r>
    </w:p>
    <w:p w14:paraId="1A2183E8" w14:textId="77777777" w:rsidR="004C2CA5" w:rsidRPr="00383C00" w:rsidRDefault="00000000">
      <w:pPr>
        <w:pStyle w:val="ListBullet"/>
        <w:rPr>
          <w:rFonts w:ascii="Cambria" w:hAnsi="Cambria"/>
        </w:rPr>
      </w:pPr>
      <w:r w:rsidRPr="00383C00">
        <w:rPr>
          <w:rFonts w:ascii="Cambria" w:hAnsi="Cambria"/>
        </w:rPr>
        <w:t>The Louvre Abu Dhabi, a collaborative project, explicitly emphasizes diversity and cultural connections in its mission and collection, offering a more contemporary approach [12].</w:t>
      </w:r>
    </w:p>
    <w:p w14:paraId="094C354B" w14:textId="124FAE8B" w:rsidR="004C2CA5" w:rsidRPr="00383C00" w:rsidRDefault="00000000" w:rsidP="00383C00">
      <w:pPr>
        <w:pStyle w:val="ListBullet"/>
        <w:rPr>
          <w:rFonts w:ascii="Cambria" w:hAnsi="Cambria"/>
        </w:rPr>
      </w:pPr>
      <w:r w:rsidRPr="00383C00">
        <w:rPr>
          <w:rFonts w:ascii="Cambria" w:hAnsi="Cambria"/>
        </w:rPr>
        <w:lastRenderedPageBreak/>
        <w:t>Ongoing discussions within the museum community and public discourse continue to push for more equitable and nuanced representations of all cultures within the Louvr</w:t>
      </w:r>
      <w:r w:rsidR="00F34FF5" w:rsidRPr="00383C00">
        <w:rPr>
          <w:rFonts w:ascii="Cambria" w:hAnsi="Cambria"/>
        </w:rPr>
        <w:t>e’</w:t>
      </w:r>
      <w:r w:rsidRPr="00383C00">
        <w:rPr>
          <w:rFonts w:ascii="Cambria" w:hAnsi="Cambria"/>
        </w:rPr>
        <w:t>s hallowed halls.</w:t>
      </w:r>
    </w:p>
    <w:p w14:paraId="4BA54008" w14:textId="77777777" w:rsidR="004C2CA5" w:rsidRPr="000A3313" w:rsidRDefault="00000000">
      <w:pPr>
        <w:pStyle w:val="Heading2"/>
        <w:rPr>
          <w:bCs w:val="0"/>
        </w:rPr>
      </w:pPr>
      <w:r w:rsidRPr="000A3313">
        <w:rPr>
          <w:rFonts w:ascii="Calibri" w:hAnsi="Calibri"/>
          <w:bCs w:val="0"/>
        </w:rPr>
        <w:t>Bibliography</w:t>
      </w:r>
    </w:p>
    <w:p w14:paraId="1D965F2E" w14:textId="77777777" w:rsidR="004C2CA5" w:rsidRPr="00383C00" w:rsidRDefault="00000000">
      <w:pPr>
        <w:rPr>
          <w:rFonts w:ascii="Cambria" w:hAnsi="Cambria"/>
        </w:rPr>
      </w:pPr>
      <w:r w:rsidRPr="00383C00">
        <w:rPr>
          <w:rFonts w:ascii="Cambria" w:hAnsi="Cambria"/>
        </w:rPr>
        <w:t>1.  [Louvre. (n.d.). From the former palace of the French monarchs to the largest museum in the world.](https://www.louvre.fr/en/explore/the-palace)</w:t>
      </w:r>
    </w:p>
    <w:p w14:paraId="2CCE2D3F" w14:textId="77777777" w:rsidR="004C2CA5" w:rsidRPr="00383C00" w:rsidRDefault="00000000">
      <w:pPr>
        <w:rPr>
          <w:rFonts w:ascii="Cambria" w:hAnsi="Cambria"/>
        </w:rPr>
      </w:pPr>
      <w:r w:rsidRPr="00383C00">
        <w:rPr>
          <w:rFonts w:ascii="Cambria" w:hAnsi="Cambria"/>
        </w:rPr>
        <w:t>2.  [Britannica. (n.d.). Louvre | Museum, Abu Dhabi, Collection, &amp; Facts.](https://www.britannica.com/topic/Louvre-Museum)</w:t>
      </w:r>
    </w:p>
    <w:p w14:paraId="7CAA92F0" w14:textId="77777777" w:rsidR="004C2CA5" w:rsidRPr="00383C00" w:rsidRDefault="00000000">
      <w:pPr>
        <w:rPr>
          <w:rFonts w:ascii="Cambria" w:hAnsi="Cambria"/>
        </w:rPr>
      </w:pPr>
      <w:r w:rsidRPr="00383C00">
        <w:rPr>
          <w:rFonts w:ascii="Cambria" w:hAnsi="Cambria"/>
        </w:rPr>
        <w:t>3.  [History.com. (n.d.). Louvre Museum opens | August 10, 1793.](https://www.history.com/this-day-in-history/august-10/louvre-museum-opens)</w:t>
      </w:r>
    </w:p>
    <w:p w14:paraId="36D40536" w14:textId="77777777" w:rsidR="004C2CA5" w:rsidRPr="00383C00" w:rsidRDefault="00000000">
      <w:pPr>
        <w:rPr>
          <w:rFonts w:ascii="Cambria" w:hAnsi="Cambria"/>
        </w:rPr>
      </w:pPr>
      <w:r w:rsidRPr="00383C00">
        <w:rPr>
          <w:rFonts w:ascii="Cambria" w:hAnsi="Cambria"/>
        </w:rPr>
        <w:t>4.  [The Irish Times. (2021, June 15). Napoleon’s stolen masterpieces: The plunder that formed the Louvre.](https://www.irishtimes.com/culture/art-and-design/napoleon-s-stolen-masterpieces-the-plunder-that-formed-the-louvre-1.4589616)</w:t>
      </w:r>
    </w:p>
    <w:p w14:paraId="7ED8C467" w14:textId="77777777" w:rsidR="004C2CA5" w:rsidRPr="00383C00" w:rsidRDefault="00000000">
      <w:pPr>
        <w:rPr>
          <w:rFonts w:ascii="Cambria" w:hAnsi="Cambria"/>
        </w:rPr>
      </w:pPr>
      <w:r w:rsidRPr="00383C00">
        <w:rPr>
          <w:rFonts w:ascii="Cambria" w:hAnsi="Cambria"/>
        </w:rPr>
        <w:t>5.  [The Art Newspaper. (2021, March 26). Louvre probes its collection for Nazi and colonial loot in massive provenance research project.](https://www.theartnewspaper.com/2021/03/26/louvre-probes-its-collection-for-nazi-and-colonial-loot-in-massive-provenance-research-project)</w:t>
      </w:r>
    </w:p>
    <w:p w14:paraId="5CF390D0" w14:textId="77777777" w:rsidR="004C2CA5" w:rsidRPr="00383C00" w:rsidRDefault="00000000">
      <w:pPr>
        <w:rPr>
          <w:rFonts w:ascii="Cambria" w:hAnsi="Cambria"/>
        </w:rPr>
      </w:pPr>
      <w:r w:rsidRPr="00383C00">
        <w:rPr>
          <w:rFonts w:ascii="Cambria" w:hAnsi="Cambria"/>
          <w:i/>
        </w:rPr>
        <w:t>6.  [TIME. (n.d.). The Louvre’s Egyptian Frescos - Top 10 Plundered Artifacts.](https://content.time.com/time/specials/packages/article/0,28804,1883142_1883129_1929080,00.html)</w:t>
      </w:r>
    </w:p>
    <w:p w14:paraId="07075CE6" w14:textId="77777777" w:rsidR="004C2CA5" w:rsidRPr="00383C00" w:rsidRDefault="00000000">
      <w:pPr>
        <w:rPr>
          <w:rFonts w:ascii="Cambria" w:hAnsi="Cambria"/>
        </w:rPr>
      </w:pPr>
      <w:r w:rsidRPr="00383C00">
        <w:rPr>
          <w:rFonts w:ascii="Cambria" w:hAnsi="Cambria"/>
        </w:rPr>
        <w:t>7.  [Euronews. (2023, July 20). France’s Louvre museum set to return stolen Italian artifacts.](https://www.euronews.com/culture/2023/07/20/frances-louvre-museum-set-to-return-stolen-italian-artifacts)</w:t>
      </w:r>
    </w:p>
    <w:p w14:paraId="40839528" w14:textId="77777777" w:rsidR="004C2CA5" w:rsidRPr="00383C00" w:rsidRDefault="00000000">
      <w:pPr>
        <w:rPr>
          <w:rFonts w:ascii="Cambria" w:hAnsi="Cambria"/>
        </w:rPr>
      </w:pPr>
      <w:r w:rsidRPr="00383C00">
        <w:rPr>
          <w:rFonts w:ascii="Cambria" w:hAnsi="Cambria"/>
        </w:rPr>
        <w:t>8.  [Sotheby’s. (2023, June 13). Uncovering Lost Histories in Partnership with the Louvre.](https://www.sothebys.com/en/articles/uncovering-lost-histories-in-partnership-with-the-louvre)</w:t>
      </w:r>
    </w:p>
    <w:p w14:paraId="12FE02D0" w14:textId="77777777" w:rsidR="004C2CA5" w:rsidRPr="00383C00" w:rsidRDefault="00000000">
      <w:pPr>
        <w:rPr>
          <w:rFonts w:ascii="Cambria" w:hAnsi="Cambria"/>
        </w:rPr>
      </w:pPr>
      <w:r w:rsidRPr="00383C00">
        <w:rPr>
          <w:rFonts w:ascii="Cambria" w:hAnsi="Cambria"/>
          <w:i/>
        </w:rPr>
        <w:t>9.  [Wikipedia. (n.d.). Dominique Vivant Denon.](https://en.wikipedia.org/wiki/Dominique_Vivant_Denon)</w:t>
      </w:r>
    </w:p>
    <w:p w14:paraId="35BEB2E4" w14:textId="77777777" w:rsidR="004C2CA5" w:rsidRPr="00383C00" w:rsidRDefault="00000000">
      <w:pPr>
        <w:rPr>
          <w:rFonts w:ascii="Cambria" w:hAnsi="Cambria"/>
        </w:rPr>
      </w:pPr>
      <w:r w:rsidRPr="00383C00">
        <w:rPr>
          <w:rFonts w:ascii="Cambria" w:hAnsi="Cambria"/>
        </w:rPr>
        <w:t>10. [The Art Newspaper. (2021, May 26). Laurence des Cars appointed first female president of the Louvre.](https://www.theartnewspaper.com/2021/05/26/laurence-des-cars-appointed-first-female-president-of-the-louvre)</w:t>
      </w:r>
    </w:p>
    <w:p w14:paraId="6FE199AF" w14:textId="77777777" w:rsidR="004C2CA5" w:rsidRPr="00383C00" w:rsidRDefault="00000000">
      <w:pPr>
        <w:rPr>
          <w:rFonts w:ascii="Cambria" w:hAnsi="Cambria"/>
        </w:rPr>
      </w:pPr>
      <w:r w:rsidRPr="00383C00">
        <w:rPr>
          <w:rFonts w:ascii="Cambria" w:hAnsi="Cambria"/>
        </w:rPr>
        <w:t>11. [Louvre. (n.d.). Artworks from Around the World - The Pavillon des Sessions.](https://www.louvre.fr/en/explore/the-palace/artworks-from-around-the-world)</w:t>
      </w:r>
    </w:p>
    <w:p w14:paraId="3584842B" w14:textId="362F34A3" w:rsidR="004C2CA5" w:rsidRPr="00383C00" w:rsidRDefault="00000000">
      <w:pPr>
        <w:rPr>
          <w:rFonts w:ascii="Cambria" w:hAnsi="Cambria"/>
        </w:rPr>
      </w:pPr>
      <w:r w:rsidRPr="00383C00">
        <w:rPr>
          <w:rFonts w:ascii="Cambria" w:hAnsi="Cambria"/>
        </w:rPr>
        <w:lastRenderedPageBreak/>
        <w:t>12. [Louvre Abu Dhabi. (n.d.). We Are The Museum.](https://www.louvreabudhabi.ae/en/about-us/we-are-the-museum)</w:t>
      </w:r>
    </w:p>
    <w:sectPr w:rsidR="004C2CA5" w:rsidRPr="00383C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4B2400C"/>
    <w:lvl w:ilvl="0">
      <w:start w:val="1"/>
      <w:numFmt w:val="bullet"/>
      <w:pStyle w:val="ListBullet"/>
      <w:lvlText w:val=""/>
      <w:lvlJc w:val="left"/>
      <w:pPr>
        <w:tabs>
          <w:tab w:val="num" w:pos="360"/>
        </w:tabs>
        <w:ind w:left="360" w:hanging="360"/>
      </w:pPr>
      <w:rPr>
        <w:rFonts w:ascii="Symbol" w:hAnsi="Symbol" w:hint="default"/>
      </w:rPr>
    </w:lvl>
  </w:abstractNum>
  <w:num w:numId="1" w16cid:durableId="243758140">
    <w:abstractNumId w:val="8"/>
  </w:num>
  <w:num w:numId="2" w16cid:durableId="450319582">
    <w:abstractNumId w:val="6"/>
  </w:num>
  <w:num w:numId="3" w16cid:durableId="1728606752">
    <w:abstractNumId w:val="5"/>
  </w:num>
  <w:num w:numId="4" w16cid:durableId="1453674871">
    <w:abstractNumId w:val="4"/>
  </w:num>
  <w:num w:numId="5" w16cid:durableId="919483098">
    <w:abstractNumId w:val="7"/>
  </w:num>
  <w:num w:numId="6" w16cid:durableId="1221745925">
    <w:abstractNumId w:val="3"/>
  </w:num>
  <w:num w:numId="7" w16cid:durableId="1773741151">
    <w:abstractNumId w:val="2"/>
  </w:num>
  <w:num w:numId="8" w16cid:durableId="1695572382">
    <w:abstractNumId w:val="1"/>
  </w:num>
  <w:num w:numId="9" w16cid:durableId="1702390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4648"/>
    <w:rsid w:val="000A3313"/>
    <w:rsid w:val="0015074B"/>
    <w:rsid w:val="0029639D"/>
    <w:rsid w:val="00326F90"/>
    <w:rsid w:val="00383C00"/>
    <w:rsid w:val="004C2CA5"/>
    <w:rsid w:val="00AA1D8D"/>
    <w:rsid w:val="00B47730"/>
    <w:rsid w:val="00CB0664"/>
    <w:rsid w:val="00F34F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B523F7"/>
  <w14:defaultImageDpi w14:val="300"/>
  <w15:docId w15:val="{E7A7B2B3-F6F0-A44A-8FDB-C549D8BA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C00"/>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Spacing"/>
    <w:next w:val="Normal"/>
    <w:link w:val="TitleChar"/>
    <w:uiPriority w:val="10"/>
    <w:qFormat/>
    <w:rsid w:val="00383C00"/>
    <w:pPr>
      <w:spacing w:after="300"/>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itleChar">
    <w:name w:val="Title Char"/>
    <w:basedOn w:val="DefaultParagraphFont"/>
    <w:link w:val="Title"/>
    <w:uiPriority w:val="10"/>
    <w:rsid w:val="00383C00"/>
    <w:rPr>
      <w:rFonts w:asciiTheme="majorHAnsi" w:eastAsiaTheme="majorEastAsia" w:hAnsiTheme="majorHAnsi" w:cstheme="majorBidi"/>
      <w:color w:val="17365D" w:themeColor="text2" w:themeShade="BF"/>
      <w:spacing w:val="5"/>
      <w:kern w:val="28"/>
      <w:sz w:val="36"/>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rFonts w:ascii="Calibri" w:hAnsi="Calibri"/>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roperTitle">
    <w:name w:val="Proper Title"/>
    <w:basedOn w:val="Title"/>
    <w:next w:val="NoSpacing"/>
    <w:qFormat/>
    <w:rsid w:val="00383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office user</cp:lastModifiedBy>
  <cp:revision>3</cp:revision>
  <dcterms:created xsi:type="dcterms:W3CDTF">2013-12-23T23:15:00Z</dcterms:created>
  <dcterms:modified xsi:type="dcterms:W3CDTF">2025-08-02T01:10:00Z</dcterms:modified>
  <cp:category/>
</cp:coreProperties>
</file>