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250" w:lineRule="auto"/>
        <w:rPr>
          <w:sz w:val="24"/>
          <w:szCs w:val="24"/>
        </w:rPr>
      </w:pPr>
      <w:bookmarkStart w:colFirst="0" w:colLast="0" w:name="_mf6hxbht8jrv" w:id="0"/>
      <w:bookmarkEnd w:id="0"/>
      <w:r w:rsidDel="00000000" w:rsidR="00000000" w:rsidRPr="00000000">
        <w:rPr>
          <w:b w:val="1"/>
          <w:sz w:val="72"/>
          <w:szCs w:val="72"/>
          <w:rtl w:val="0"/>
        </w:rPr>
        <w:t xml:space="preserve">OBG Kush</w:t>
      </w:r>
      <w:r w:rsidDel="00000000" w:rsidR="00000000" w:rsidRPr="00000000">
        <w:rPr>
          <w:rtl w:val="0"/>
        </w:rPr>
      </w:r>
    </w:p>
    <w:p w:rsidR="00000000" w:rsidDel="00000000" w:rsidP="00000000" w:rsidRDefault="00000000" w:rsidRPr="00000000" w14:paraId="00000002">
      <w:pPr>
        <w:shd w:fill="ffffff" w:val="clear"/>
        <w:spacing w:after="320" w:line="335.99999999999994" w:lineRule="auto"/>
        <w:rPr>
          <w:rFonts w:ascii="Roboto Mono" w:cs="Roboto Mono" w:eastAsia="Roboto Mono" w:hAnsi="Roboto Mono"/>
          <w:sz w:val="24"/>
          <w:szCs w:val="24"/>
        </w:rPr>
      </w:pPr>
      <w:r w:rsidDel="00000000" w:rsidR="00000000" w:rsidRPr="00000000">
        <w:rPr>
          <w:rFonts w:ascii="Arial" w:cs="Arial" w:eastAsia="Arial" w:hAnsi="Arial"/>
          <w:sz w:val="24"/>
          <w:szCs w:val="24"/>
          <w:rtl w:val="0"/>
        </w:rPr>
        <w:t xml:space="preserve">Desde BSF SEEDS seguimos marcando tendencia y presentamos una nueva variedad representativa del rap, la OBG Kush Fast Version. Creada en colaboración con el rapero venezolano Akapellah, dejamos sus gustos plasmados en esta variedad; Una índica, rápida y potente, de la cual no revelaremos sus parentales para mantener su misticismo.</w:t>
      </w:r>
    </w:p>
    <w:p w:rsidR="00000000" w:rsidDel="00000000" w:rsidP="00000000" w:rsidRDefault="00000000" w:rsidRPr="00000000" w14:paraId="00000003">
      <w:pPr>
        <w:shd w:fill="ffffff" w:val="clear"/>
        <w:spacing w:after="320" w:line="335.99999999999994" w:lineRule="auto"/>
        <w:rPr>
          <w:rFonts w:ascii="Roboto Mono" w:cs="Roboto Mono" w:eastAsia="Roboto Mono" w:hAnsi="Roboto Mono"/>
          <w:sz w:val="24"/>
          <w:szCs w:val="24"/>
        </w:rPr>
      </w:pPr>
      <w:r w:rsidDel="00000000" w:rsidR="00000000" w:rsidRPr="00000000">
        <w:rPr>
          <w:rFonts w:ascii="Arial" w:cs="Arial" w:eastAsia="Arial" w:hAnsi="Arial"/>
          <w:sz w:val="24"/>
          <w:szCs w:val="24"/>
          <w:rtl w:val="0"/>
        </w:rPr>
        <w:t xml:space="preserve">Su nombre (OBG) proviene de la compañía que representan Akapellah, K12 y Relah; tres de las personas más influyentes en el rap latinoamericano. Para crearla tomamos de nuestra reserva las mejores Kush, trabajadas con nuestro parental especial auto, seleccionando la versión más rápida con un periodo de floración que va de los 40 – 42 días, siendo una de las más rápidas de nuestro banco.</w:t>
      </w:r>
    </w:p>
    <w:p w:rsidR="00000000" w:rsidDel="00000000" w:rsidP="00000000" w:rsidRDefault="00000000" w:rsidRPr="00000000" w14:paraId="00000004">
      <w:pPr>
        <w:numPr>
          <w:ilvl w:val="0"/>
          <w:numId w:val="1"/>
        </w:numPr>
        <w:shd w:fill="ffffff" w:val="clear"/>
        <w:spacing w:after="0" w:afterAutospacing="0" w:line="335.99999999999994" w:lineRule="auto"/>
        <w:ind w:left="1040" w:hanging="360"/>
      </w:pPr>
      <w:r w:rsidDel="00000000" w:rsidR="00000000" w:rsidRPr="00000000">
        <w:rPr>
          <w:rFonts w:ascii="Arial" w:cs="Arial" w:eastAsia="Arial" w:hAnsi="Arial"/>
          <w:sz w:val="24"/>
          <w:szCs w:val="24"/>
          <w:rtl w:val="0"/>
        </w:rPr>
        <w:t xml:space="preserve">GENÉTICA: OG KUSH</w:t>
      </w:r>
    </w:p>
    <w:p w:rsidR="00000000" w:rsidDel="00000000" w:rsidP="00000000" w:rsidRDefault="00000000" w:rsidRPr="00000000" w14:paraId="00000005">
      <w:pPr>
        <w:numPr>
          <w:ilvl w:val="0"/>
          <w:numId w:val="1"/>
        </w:numPr>
        <w:shd w:fill="ffffff" w:val="clear"/>
        <w:spacing w:after="0" w:afterAutospacing="0" w:line="335.99999999999994" w:lineRule="auto"/>
        <w:ind w:left="1040" w:hanging="360"/>
      </w:pPr>
      <w:r w:rsidDel="00000000" w:rsidR="00000000" w:rsidRPr="00000000">
        <w:rPr>
          <w:rFonts w:ascii="Roboto Mono" w:cs="Roboto Mono" w:eastAsia="Roboto Mono" w:hAnsi="Roboto Mono"/>
          <w:sz w:val="24"/>
          <w:szCs w:val="24"/>
          <w:rtl w:val="0"/>
        </w:rPr>
        <w:t xml:space="preserve">SATIVIDAD: 20% / THC: 22%</w:t>
      </w:r>
    </w:p>
    <w:p w:rsidR="00000000" w:rsidDel="00000000" w:rsidP="00000000" w:rsidRDefault="00000000" w:rsidRPr="00000000" w14:paraId="00000006">
      <w:pPr>
        <w:numPr>
          <w:ilvl w:val="0"/>
          <w:numId w:val="1"/>
        </w:numPr>
        <w:shd w:fill="ffffff" w:val="clear"/>
        <w:spacing w:after="0" w:afterAutospacing="0" w:line="335.99999999999994" w:lineRule="auto"/>
        <w:ind w:left="1040" w:hanging="360"/>
      </w:pPr>
      <w:r w:rsidDel="00000000" w:rsidR="00000000" w:rsidRPr="00000000">
        <w:rPr>
          <w:rFonts w:ascii="Arial" w:cs="Arial" w:eastAsia="Arial" w:hAnsi="Arial"/>
          <w:sz w:val="24"/>
          <w:szCs w:val="24"/>
          <w:rtl w:val="0"/>
        </w:rPr>
        <w:t xml:space="preserve">PRODUCCIÓN INT: 400-500 GR × m2 PRODUCCIÓN EXT: 350 GR × PLANTA</w:t>
      </w:r>
    </w:p>
    <w:p w:rsidR="00000000" w:rsidDel="00000000" w:rsidP="00000000" w:rsidRDefault="00000000" w:rsidRPr="00000000" w14:paraId="00000007">
      <w:pPr>
        <w:numPr>
          <w:ilvl w:val="0"/>
          <w:numId w:val="1"/>
        </w:numPr>
        <w:shd w:fill="ffffff" w:val="clear"/>
        <w:spacing w:after="0" w:afterAutospacing="0" w:line="335.99999999999994" w:lineRule="auto"/>
        <w:ind w:left="1040" w:hanging="360"/>
      </w:pPr>
      <w:r w:rsidDel="00000000" w:rsidR="00000000" w:rsidRPr="00000000">
        <w:rPr>
          <w:rFonts w:ascii="Arial" w:cs="Arial" w:eastAsia="Arial" w:hAnsi="Arial"/>
          <w:sz w:val="24"/>
          <w:szCs w:val="24"/>
          <w:rtl w:val="0"/>
        </w:rPr>
        <w:t xml:space="preserve">FLORACIÓN: 6 SEMANAS</w:t>
      </w:r>
    </w:p>
    <w:p w:rsidR="00000000" w:rsidDel="00000000" w:rsidP="00000000" w:rsidRDefault="00000000" w:rsidRPr="00000000" w14:paraId="00000008">
      <w:pPr>
        <w:numPr>
          <w:ilvl w:val="0"/>
          <w:numId w:val="1"/>
        </w:numPr>
        <w:shd w:fill="ffffff" w:val="clear"/>
        <w:spacing w:after="460" w:line="335.99999999999994" w:lineRule="auto"/>
        <w:ind w:left="1040" w:hanging="360"/>
      </w:pPr>
      <w:r w:rsidDel="00000000" w:rsidR="00000000" w:rsidRPr="00000000">
        <w:rPr>
          <w:rFonts w:ascii="Roboto Mono" w:cs="Roboto Mono" w:eastAsia="Roboto Mono" w:hAnsi="Roboto Mono"/>
          <w:sz w:val="24"/>
          <w:szCs w:val="24"/>
          <w:rtl w:val="0"/>
        </w:rPr>
        <w:t xml:space="preserve">EFECTO: SEDANTE, RELAJANTE SABOR: DULCE, TERROSO, PICANTE</w:t>
      </w:r>
    </w:p>
    <w:p w:rsidR="00000000" w:rsidDel="00000000" w:rsidP="00000000" w:rsidRDefault="00000000" w:rsidRPr="00000000" w14:paraId="00000009">
      <w:pPr>
        <w:shd w:fill="ffffff" w:val="clear"/>
        <w:spacing w:after="320" w:line="335.99999999999994" w:lineRule="auto"/>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Mono" w:cs="Roboto Mono" w:eastAsia="Roboto Mono" w:hAnsi="Roboto Mon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