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36" w:rsidRPr="00CC4D31" w:rsidRDefault="009F3CA7" w:rsidP="00BD0936">
      <w:pPr>
        <w:jc w:val="center"/>
        <w:rPr>
          <w:rFonts w:eastAsia="Arial Unicode MS" w:cs="Arial Unicode MS"/>
          <w:sz w:val="24"/>
          <w:szCs w:val="24"/>
        </w:rPr>
      </w:pPr>
      <w:r w:rsidRPr="00CC4D31">
        <w:rPr>
          <w:rFonts w:eastAsia="Arial Unicode MS" w:cs="Arial Unicode MS"/>
          <w:sz w:val="24"/>
          <w:szCs w:val="24"/>
        </w:rPr>
        <w:t>Assignment 2</w:t>
      </w:r>
    </w:p>
    <w:p w:rsidR="00BD0936" w:rsidRPr="00CC4D31" w:rsidRDefault="00BD0936" w:rsidP="00BD0936">
      <w:pPr>
        <w:rPr>
          <w:rFonts w:eastAsia="Arial Unicode MS" w:cs="Arial Unicode MS"/>
          <w:sz w:val="24"/>
          <w:szCs w:val="24"/>
          <w:u w:val="single"/>
        </w:rPr>
      </w:pPr>
      <w:r w:rsidRPr="00CC4D31">
        <w:rPr>
          <w:rFonts w:eastAsia="Arial Unicode MS" w:cs="Arial Unicode MS"/>
          <w:sz w:val="24"/>
          <w:szCs w:val="24"/>
          <w:u w:val="single"/>
        </w:rPr>
        <w:t>Objectives:</w:t>
      </w:r>
    </w:p>
    <w:p w:rsidR="00BD0936" w:rsidRPr="00CC4D31" w:rsidRDefault="00BD0936" w:rsidP="00BD0936">
      <w:pPr>
        <w:rPr>
          <w:sz w:val="24"/>
          <w:szCs w:val="24"/>
          <w:lang w:val="en-CA"/>
        </w:rPr>
      </w:pPr>
      <w:r w:rsidRPr="00CC4D31">
        <w:rPr>
          <w:sz w:val="24"/>
          <w:szCs w:val="24"/>
          <w:lang w:val="en-CA"/>
        </w:rPr>
        <w:t>In this assignment, you will gain familiarity with:</w:t>
      </w:r>
    </w:p>
    <w:p w:rsidR="00173179" w:rsidRDefault="00173179" w:rsidP="00173179">
      <w:pPr>
        <w:pStyle w:val="ListParagraph"/>
        <w:numPr>
          <w:ilvl w:val="0"/>
          <w:numId w:val="11"/>
        </w:numPr>
        <w:adjustRightInd w:val="0"/>
        <w:snapToGrid w:val="0"/>
        <w:spacing w:after="240"/>
        <w:contextualSpacing w:val="0"/>
      </w:pPr>
      <w:r>
        <w:t>IEEE</w:t>
      </w:r>
      <w:r w:rsidR="00E3447C">
        <w:t xml:space="preserve"> floating point r</w:t>
      </w:r>
      <w:r>
        <w:t>epresentation</w:t>
      </w:r>
    </w:p>
    <w:p w:rsidR="00960879" w:rsidRPr="00960879" w:rsidRDefault="00960879" w:rsidP="00960879">
      <w:pPr>
        <w:pStyle w:val="ListParagraph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:rsidR="00960879" w:rsidRDefault="00960879" w:rsidP="009608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</w:p>
    <w:p w:rsidR="00DB0EA4" w:rsidRPr="00DB0EA4" w:rsidRDefault="00DB0EA4" w:rsidP="00DB0EA4">
      <w:pPr>
        <w:pStyle w:val="ListParagraph"/>
        <w:numPr>
          <w:ilvl w:val="0"/>
          <w:numId w:val="23"/>
        </w:numPr>
        <w:spacing w:after="60"/>
        <w:contextualSpacing w:val="0"/>
        <w:rPr>
          <w:color w:val="FF0000"/>
          <w:sz w:val="24"/>
          <w:szCs w:val="24"/>
        </w:rPr>
      </w:pPr>
      <w:bookmarkStart w:id="0" w:name="_GoBack"/>
      <w:r w:rsidRPr="00DB0EA4">
        <w:rPr>
          <w:color w:val="FF0000"/>
          <w:sz w:val="24"/>
          <w:szCs w:val="24"/>
        </w:rPr>
        <w:t>Submit yo</w:t>
      </w:r>
      <w:r w:rsidRPr="00DB0EA4">
        <w:rPr>
          <w:color w:val="FF0000"/>
          <w:sz w:val="24"/>
          <w:szCs w:val="24"/>
        </w:rPr>
        <w:t xml:space="preserve">ur document called </w:t>
      </w:r>
      <w:r w:rsidRPr="00DB0EA4">
        <w:rPr>
          <w:b/>
          <w:color w:val="FF0000"/>
          <w:sz w:val="24"/>
          <w:szCs w:val="24"/>
        </w:rPr>
        <w:t>Assignment_2</w:t>
      </w:r>
      <w:r w:rsidRPr="00DB0EA4">
        <w:rPr>
          <w:b/>
          <w:color w:val="FF0000"/>
          <w:sz w:val="24"/>
          <w:szCs w:val="24"/>
        </w:rPr>
        <w:t>.pdf</w:t>
      </w:r>
      <w:r w:rsidRPr="00DB0EA4">
        <w:rPr>
          <w:color w:val="FF0000"/>
          <w:sz w:val="24"/>
          <w:szCs w:val="24"/>
        </w:rPr>
        <w:t xml:space="preserve">, which must include your answers to all of the </w:t>
      </w:r>
      <w:r w:rsidRPr="00DB0EA4">
        <w:rPr>
          <w:color w:val="FF0000"/>
          <w:sz w:val="24"/>
          <w:szCs w:val="24"/>
        </w:rPr>
        <w:t>questions in Assignment 2.</w:t>
      </w:r>
    </w:p>
    <w:p w:rsidR="00DB0EA4" w:rsidRPr="00DB0EA4" w:rsidRDefault="00DB0EA4" w:rsidP="00DB0EA4">
      <w:pPr>
        <w:pStyle w:val="ListParagraph"/>
        <w:numPr>
          <w:ilvl w:val="1"/>
          <w:numId w:val="23"/>
        </w:numPr>
        <w:spacing w:after="120"/>
        <w:contextualSpacing w:val="0"/>
        <w:rPr>
          <w:color w:val="FF0000"/>
          <w:sz w:val="24"/>
          <w:szCs w:val="24"/>
        </w:rPr>
      </w:pPr>
      <w:r w:rsidRPr="00DB0EA4">
        <w:rPr>
          <w:color w:val="FF0000"/>
          <w:sz w:val="24"/>
          <w:szCs w:val="24"/>
        </w:rPr>
        <w:t xml:space="preserve">Add your full name and student number at the top of the first page of your document </w:t>
      </w:r>
      <w:r w:rsidRPr="00DB0EA4">
        <w:rPr>
          <w:b/>
          <w:color w:val="FF0000"/>
          <w:sz w:val="24"/>
          <w:szCs w:val="24"/>
        </w:rPr>
        <w:t>Assignment_2</w:t>
      </w:r>
      <w:r w:rsidRPr="00DB0EA4">
        <w:rPr>
          <w:b/>
          <w:color w:val="FF0000"/>
          <w:sz w:val="24"/>
          <w:szCs w:val="24"/>
        </w:rPr>
        <w:t>.pdf</w:t>
      </w:r>
      <w:r w:rsidRPr="00DB0EA4">
        <w:rPr>
          <w:color w:val="FF0000"/>
          <w:sz w:val="24"/>
          <w:szCs w:val="24"/>
        </w:rPr>
        <w:t>.</w:t>
      </w:r>
    </w:p>
    <w:bookmarkEnd w:id="0"/>
    <w:p w:rsidR="00960879" w:rsidRDefault="00960879" w:rsidP="00960879">
      <w:pPr>
        <w:pStyle w:val="ListParagraph"/>
        <w:numPr>
          <w:ilvl w:val="0"/>
          <w:numId w:val="23"/>
        </w:numPr>
        <w:spacing w:after="1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:rsidR="0073476C" w:rsidRDefault="0073476C" w:rsidP="0073476C">
      <w:pPr>
        <w:pStyle w:val="ListParagraph"/>
        <w:numPr>
          <w:ilvl w:val="0"/>
          <w:numId w:val="23"/>
        </w:numPr>
        <w:spacing w:after="120"/>
        <w:contextualSpacing w:val="0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:rsidR="0073476C" w:rsidRPr="0073476C" w:rsidRDefault="0073476C" w:rsidP="0029194E">
      <w:pPr>
        <w:pStyle w:val="ListParagraph"/>
        <w:numPr>
          <w:ilvl w:val="0"/>
          <w:numId w:val="23"/>
        </w:numPr>
        <w:spacing w:after="120" w:line="256" w:lineRule="auto"/>
        <w:contextualSpacing w:val="0"/>
        <w:rPr>
          <w:sz w:val="24"/>
          <w:szCs w:val="24"/>
        </w:rPr>
      </w:pPr>
      <w:r w:rsidRPr="0073476C">
        <w:rPr>
          <w:sz w:val="24"/>
          <w:szCs w:val="24"/>
        </w:rPr>
        <w:t xml:space="preserve">Submit your assignment electronically on </w:t>
      </w:r>
      <w:proofErr w:type="spellStart"/>
      <w:r w:rsidRPr="0073476C">
        <w:rPr>
          <w:sz w:val="24"/>
          <w:szCs w:val="24"/>
        </w:rPr>
        <w:t>CourSys</w:t>
      </w:r>
      <w:proofErr w:type="spellEnd"/>
    </w:p>
    <w:p w:rsidR="00960879" w:rsidRPr="00960879" w:rsidRDefault="00960879" w:rsidP="00960879">
      <w:pPr>
        <w:pStyle w:val="ListParagraph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:rsidR="00960879" w:rsidRPr="00AA1544" w:rsidRDefault="00960879" w:rsidP="00960879">
      <w:pPr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:rsidR="00960879" w:rsidRPr="00AA1544" w:rsidRDefault="00960879" w:rsidP="00960879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Thursday, Jan. 30</w:t>
      </w:r>
      <w:r w:rsidRPr="00AA1544">
        <w:rPr>
          <w:sz w:val="24"/>
          <w:szCs w:val="24"/>
        </w:rPr>
        <w:t xml:space="preserve"> at 3pm</w:t>
      </w:r>
    </w:p>
    <w:p w:rsidR="00960879" w:rsidRPr="00AA1544" w:rsidRDefault="00960879" w:rsidP="00960879">
      <w:pPr>
        <w:pStyle w:val="ListParagraph"/>
        <w:numPr>
          <w:ilvl w:val="0"/>
          <w:numId w:val="9"/>
        </w:numPr>
        <w:snapToGrid w:val="0"/>
        <w:spacing w:after="0"/>
        <w:ind w:left="720"/>
        <w:contextualSpacing w:val="0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:rsidR="00960879" w:rsidRPr="00AA1544" w:rsidRDefault="00960879" w:rsidP="00960879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:rsidR="00960879" w:rsidRDefault="00960879" w:rsidP="00960879">
      <w:pPr>
        <w:rPr>
          <w:rFonts w:eastAsia="Arial Unicode MS" w:cs="Arial Unicode MS"/>
          <w:sz w:val="24"/>
          <w:szCs w:val="24"/>
          <w:u w:val="single"/>
        </w:rPr>
      </w:pPr>
      <w:r w:rsidRPr="006241BD">
        <w:rPr>
          <w:rFonts w:eastAsia="Arial Unicode MS" w:cs="Arial Unicode MS"/>
          <w:sz w:val="24"/>
          <w:szCs w:val="24"/>
          <w:u w:val="single"/>
        </w:rPr>
        <w:t>Requirements:</w:t>
      </w:r>
    </w:p>
    <w:p w:rsidR="00960879" w:rsidRPr="0048771C" w:rsidRDefault="00960879" w:rsidP="00960879">
      <w:pPr>
        <w:pStyle w:val="ListParagraph"/>
        <w:numPr>
          <w:ilvl w:val="0"/>
          <w:numId w:val="30"/>
        </w:numPr>
        <w:rPr>
          <w:rFonts w:eastAsia="Arial Unicode MS" w:cs="Arial Unicode MS"/>
          <w:sz w:val="24"/>
          <w:szCs w:val="24"/>
          <w:u w:val="single"/>
        </w:rPr>
      </w:pPr>
      <w:r w:rsidRPr="0048771C">
        <w:rPr>
          <w:b/>
          <w:sz w:val="24"/>
          <w:szCs w:val="24"/>
        </w:rPr>
        <w:t xml:space="preserve">Show your work </w:t>
      </w:r>
      <w:r w:rsidRPr="0048771C">
        <w:rPr>
          <w:sz w:val="24"/>
          <w:szCs w:val="24"/>
        </w:rPr>
        <w:t>(as illustrated in lectures).</w:t>
      </w:r>
    </w:p>
    <w:p w:rsidR="00960879" w:rsidRPr="006241BD" w:rsidRDefault="00960879" w:rsidP="00960879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:rsidR="00960879" w:rsidRPr="006241BD" w:rsidRDefault="00960879" w:rsidP="00960879">
      <w:pPr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lastRenderedPageBreak/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:rsidR="00960879" w:rsidRPr="00883ED0" w:rsidRDefault="00960879" w:rsidP="00960879">
      <w:pPr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:rsidR="00E3447C" w:rsidRDefault="00E3447C" w:rsidP="00E3447C">
      <w:pPr>
        <w:pStyle w:val="ListParagraph"/>
        <w:numPr>
          <w:ilvl w:val="1"/>
          <w:numId w:val="10"/>
        </w:numPr>
        <w:ind w:left="7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Questions 1 and 2 will be marked for correctness. </w:t>
      </w:r>
    </w:p>
    <w:p w:rsidR="00960879" w:rsidRPr="00960879" w:rsidRDefault="00960879" w:rsidP="00960879">
      <w:pPr>
        <w:rPr>
          <w:sz w:val="24"/>
          <w:szCs w:val="24"/>
        </w:rPr>
      </w:pPr>
      <w:r w:rsidRPr="00960879">
        <w:rPr>
          <w:sz w:val="24"/>
          <w:szCs w:val="24"/>
        </w:rPr>
        <w:t>The amount of marks for each question is indicated as part of the question.</w:t>
      </w:r>
    </w:p>
    <w:p w:rsidR="00960879" w:rsidRPr="00960879" w:rsidRDefault="00960879" w:rsidP="00960879">
      <w:pPr>
        <w:rPr>
          <w:sz w:val="24"/>
          <w:szCs w:val="24"/>
        </w:rPr>
      </w:pPr>
      <w:r w:rsidRPr="00960879">
        <w:rPr>
          <w:sz w:val="24"/>
          <w:szCs w:val="24"/>
        </w:rPr>
        <w:t>A solution will be posted after the due date.</w:t>
      </w:r>
    </w:p>
    <w:p w:rsidR="00E3447C" w:rsidRPr="006241BD" w:rsidRDefault="00E3447C" w:rsidP="00E3447C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:rsidR="00E3447C" w:rsidRPr="00844091" w:rsidRDefault="00D60ED4" w:rsidP="00844091">
      <w:pPr>
        <w:pStyle w:val="ListParagraph"/>
        <w:numPr>
          <w:ilvl w:val="0"/>
          <w:numId w:val="27"/>
        </w:numPr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[8</w:t>
      </w:r>
      <w:r w:rsidR="00E3447C" w:rsidRPr="00844091">
        <w:rPr>
          <w:sz w:val="24"/>
          <w:szCs w:val="24"/>
        </w:rPr>
        <w:t xml:space="preserve"> marks] </w:t>
      </w:r>
      <w:r w:rsidR="00B333FF" w:rsidRPr="00844091">
        <w:rPr>
          <w:sz w:val="24"/>
          <w:szCs w:val="24"/>
        </w:rPr>
        <w:t>Floating point c</w:t>
      </w:r>
      <w:r w:rsidR="00960879">
        <w:rPr>
          <w:sz w:val="24"/>
          <w:szCs w:val="24"/>
        </w:rPr>
        <w:t>onversion</w:t>
      </w:r>
      <w:r w:rsidR="00360FDA">
        <w:rPr>
          <w:sz w:val="24"/>
          <w:szCs w:val="24"/>
        </w:rPr>
        <w:t xml:space="preserve"> and Rounding</w:t>
      </w:r>
      <w:r w:rsidR="00E3447C" w:rsidRPr="00844091">
        <w:rPr>
          <w:sz w:val="24"/>
          <w:szCs w:val="24"/>
        </w:rPr>
        <w:t>.</w:t>
      </w:r>
    </w:p>
    <w:p w:rsidR="0081043C" w:rsidRDefault="00695383" w:rsidP="00844091">
      <w:pPr>
        <w:pStyle w:val="ListParagraph"/>
        <w:numPr>
          <w:ilvl w:val="0"/>
          <w:numId w:val="28"/>
        </w:numPr>
        <w:spacing w:after="120"/>
        <w:ind w:left="72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Represent </w:t>
      </w:r>
      <w:r w:rsidR="0081043C">
        <w:rPr>
          <w:rFonts w:cstheme="minorHAnsi"/>
          <w:color w:val="000000" w:themeColor="text1"/>
          <w:sz w:val="24"/>
          <w:szCs w:val="24"/>
        </w:rPr>
        <w:t>the following</w:t>
      </w:r>
      <w:r w:rsidR="00844091">
        <w:rPr>
          <w:rFonts w:cstheme="minorHAnsi"/>
          <w:color w:val="000000" w:themeColor="text1"/>
          <w:sz w:val="24"/>
          <w:szCs w:val="24"/>
        </w:rPr>
        <w:t xml:space="preserve"> </w:t>
      </w:r>
      <w:r w:rsidR="007B7843">
        <w:rPr>
          <w:rFonts w:cstheme="minorHAnsi"/>
          <w:color w:val="000000" w:themeColor="text1"/>
          <w:sz w:val="24"/>
          <w:szCs w:val="24"/>
        </w:rPr>
        <w:t>numbers</w:t>
      </w:r>
      <w:r w:rsidR="0081043C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 IEEE floating point representation (single</w:t>
      </w:r>
      <w:r w:rsidR="0081043C">
        <w:rPr>
          <w:rFonts w:cstheme="minorHAnsi"/>
          <w:color w:val="000000" w:themeColor="text1"/>
          <w:sz w:val="24"/>
          <w:szCs w:val="24"/>
        </w:rPr>
        <w:t xml:space="preserve"> precision)</w:t>
      </w:r>
      <w:r w:rsidR="00C00B11">
        <w:rPr>
          <w:rFonts w:cstheme="minorHAnsi"/>
          <w:color w:val="000000" w:themeColor="text1"/>
          <w:sz w:val="24"/>
          <w:szCs w:val="24"/>
        </w:rPr>
        <w:t>, clearly show</w:t>
      </w:r>
      <w:r w:rsidR="00D60ED4">
        <w:rPr>
          <w:rFonts w:cstheme="minorHAnsi"/>
          <w:color w:val="000000" w:themeColor="text1"/>
          <w:sz w:val="24"/>
          <w:szCs w:val="24"/>
        </w:rPr>
        <w:t>ing</w:t>
      </w:r>
      <w:r w:rsidR="00C00B11">
        <w:rPr>
          <w:rFonts w:cstheme="minorHAnsi"/>
          <w:color w:val="000000" w:themeColor="text1"/>
          <w:sz w:val="24"/>
          <w:szCs w:val="24"/>
        </w:rPr>
        <w:t xml:space="preserve"> the effect of rounding on the</w:t>
      </w:r>
      <w:r w:rsidR="006B04B6">
        <w:rPr>
          <w:rFonts w:cstheme="minorHAnsi"/>
          <w:color w:val="000000" w:themeColor="text1"/>
          <w:sz w:val="24"/>
          <w:szCs w:val="24"/>
        </w:rPr>
        <w:t xml:space="preserve"> </w:t>
      </w:r>
      <w:r w:rsidR="00D60ED4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="00D60ED4">
        <w:rPr>
          <w:rFonts w:cstheme="minorHAnsi"/>
          <w:color w:val="000000" w:themeColor="text1"/>
          <w:sz w:val="24"/>
          <w:szCs w:val="24"/>
        </w:rPr>
        <w:t>frac</w:t>
      </w:r>
      <w:proofErr w:type="spellEnd"/>
      <w:r w:rsidR="00D60ED4">
        <w:rPr>
          <w:rFonts w:cstheme="minorHAnsi"/>
          <w:color w:val="000000" w:themeColor="text1"/>
          <w:sz w:val="24"/>
          <w:szCs w:val="24"/>
        </w:rPr>
        <w:t>” (mantissa)</w:t>
      </w:r>
      <w:r w:rsidR="006B04B6">
        <w:rPr>
          <w:rFonts w:cstheme="minorHAnsi"/>
          <w:color w:val="000000" w:themeColor="text1"/>
          <w:sz w:val="24"/>
          <w:szCs w:val="24"/>
        </w:rPr>
        <w:t xml:space="preserve">, </w:t>
      </w:r>
      <w:r w:rsidR="00C00B11">
        <w:rPr>
          <w:rFonts w:cstheme="minorHAnsi"/>
          <w:color w:val="000000" w:themeColor="text1"/>
          <w:sz w:val="24"/>
          <w:szCs w:val="24"/>
        </w:rPr>
        <w:t>if rounding occurs</w:t>
      </w:r>
      <w:r w:rsidR="006B04B6">
        <w:rPr>
          <w:rFonts w:cstheme="minorHAnsi"/>
          <w:color w:val="000000" w:themeColor="text1"/>
          <w:sz w:val="24"/>
          <w:szCs w:val="24"/>
        </w:rPr>
        <w:t>,</w:t>
      </w:r>
      <w:r w:rsidR="007B7843">
        <w:rPr>
          <w:rFonts w:cstheme="minorHAnsi"/>
          <w:color w:val="000000" w:themeColor="text1"/>
          <w:sz w:val="24"/>
          <w:szCs w:val="24"/>
        </w:rPr>
        <w:t xml:space="preserve"> and express your final answer in binary and in hexadecimal</w:t>
      </w:r>
      <w:r w:rsidR="0081043C">
        <w:rPr>
          <w:rFonts w:cstheme="minorHAnsi"/>
          <w:color w:val="000000" w:themeColor="text1"/>
          <w:sz w:val="24"/>
          <w:szCs w:val="24"/>
        </w:rPr>
        <w:t>:</w:t>
      </w:r>
    </w:p>
    <w:p w:rsidR="0081043C" w:rsidRPr="0081043C" w:rsidRDefault="0081043C" w:rsidP="00E83190">
      <w:pPr>
        <w:pStyle w:val="ListParagraph"/>
        <w:numPr>
          <w:ilvl w:val="0"/>
          <w:numId w:val="26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0.001111111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2</w:t>
      </w:r>
    </w:p>
    <w:p w:rsidR="007B7843" w:rsidRDefault="00B0603E" w:rsidP="00E83190">
      <w:pPr>
        <w:pStyle w:val="ListParagraph"/>
        <w:numPr>
          <w:ilvl w:val="0"/>
          <w:numId w:val="26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3.1416015625</w:t>
      </w:r>
      <w:r w:rsidR="0029479F">
        <w:rPr>
          <w:rFonts w:cstheme="minorHAnsi"/>
          <w:color w:val="000000" w:themeColor="text1"/>
          <w:sz w:val="24"/>
          <w:szCs w:val="24"/>
          <w:vertAlign w:val="subscript"/>
        </w:rPr>
        <w:t>10</w:t>
      </w:r>
    </w:p>
    <w:p w:rsidR="007B7843" w:rsidRDefault="0029479F" w:rsidP="00E83190">
      <w:pPr>
        <w:pStyle w:val="ListParagraph"/>
        <w:numPr>
          <w:ilvl w:val="0"/>
          <w:numId w:val="26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6B04B6">
        <w:rPr>
          <w:rFonts w:cstheme="minorHAnsi"/>
          <w:b/>
          <w:color w:val="000000" w:themeColor="text1"/>
          <w:sz w:val="28"/>
          <w:szCs w:val="24"/>
        </w:rPr>
        <w:t>-</w:t>
      </w:r>
      <w:r>
        <w:rPr>
          <w:rFonts w:cstheme="minorHAnsi"/>
          <w:color w:val="000000" w:themeColor="text1"/>
          <w:sz w:val="24"/>
          <w:szCs w:val="24"/>
        </w:rPr>
        <w:t>0.9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10</w:t>
      </w:r>
    </w:p>
    <w:p w:rsidR="00C00B11" w:rsidRPr="00C00B11" w:rsidRDefault="00C00B11" w:rsidP="00E83190">
      <w:pPr>
        <w:pStyle w:val="ListParagraph"/>
        <w:numPr>
          <w:ilvl w:val="0"/>
          <w:numId w:val="26"/>
        </w:numPr>
        <w:spacing w:after="12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1/3</w:t>
      </w:r>
      <w:r w:rsidR="0029479F" w:rsidRPr="00C00B11">
        <w:rPr>
          <w:rFonts w:cstheme="minorHAnsi"/>
          <w:color w:val="000000" w:themeColor="text1"/>
          <w:sz w:val="24"/>
          <w:szCs w:val="24"/>
          <w:vertAlign w:val="subscript"/>
        </w:rPr>
        <w:t>10</w:t>
      </w:r>
      <w:r w:rsidR="006B04B6">
        <w:rPr>
          <w:rFonts w:cstheme="minorHAnsi"/>
          <w:color w:val="000000" w:themeColor="text1"/>
          <w:sz w:val="24"/>
          <w:szCs w:val="24"/>
          <w:vertAlign w:val="subscript"/>
        </w:rPr>
        <w:t xml:space="preserve"> </w:t>
      </w:r>
      <w:r w:rsidR="006B04B6">
        <w:rPr>
          <w:rFonts w:cstheme="minorHAnsi"/>
          <w:color w:val="000000" w:themeColor="text1"/>
          <w:sz w:val="24"/>
          <w:szCs w:val="24"/>
        </w:rPr>
        <w:t xml:space="preserve"> (a third)</w:t>
      </w:r>
    </w:p>
    <w:p w:rsidR="00844091" w:rsidRDefault="00116B77" w:rsidP="00116B77">
      <w:pPr>
        <w:pStyle w:val="ListParagraph"/>
        <w:numPr>
          <w:ilvl w:val="0"/>
          <w:numId w:val="28"/>
        </w:numPr>
        <w:spacing w:after="240"/>
        <w:ind w:left="72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Convert </w:t>
      </w:r>
      <w:r w:rsidRPr="00116B77">
        <w:rPr>
          <w:rFonts w:cstheme="minorHAnsi"/>
          <w:color w:val="000000" w:themeColor="text1"/>
          <w:sz w:val="24"/>
          <w:szCs w:val="24"/>
        </w:rPr>
        <w:t>0x4AEA4C1A</w:t>
      </w:r>
      <w:r w:rsidR="00844091">
        <w:rPr>
          <w:rFonts w:cstheme="minorHAnsi"/>
          <w:color w:val="000000" w:themeColor="text1"/>
          <w:sz w:val="24"/>
          <w:szCs w:val="24"/>
        </w:rPr>
        <w:t xml:space="preserve"> from IEEE floating point representation (single precision) to a real </w:t>
      </w:r>
      <w:r>
        <w:rPr>
          <w:rFonts w:cstheme="minorHAnsi"/>
          <w:color w:val="000000" w:themeColor="text1"/>
          <w:sz w:val="24"/>
          <w:szCs w:val="24"/>
        </w:rPr>
        <w:t>number.</w:t>
      </w:r>
    </w:p>
    <w:p w:rsidR="00E83190" w:rsidRPr="00E83190" w:rsidRDefault="00E83190" w:rsidP="00E83190">
      <w:pPr>
        <w:pStyle w:val="ListParagraph"/>
        <w:numPr>
          <w:ilvl w:val="0"/>
          <w:numId w:val="28"/>
        </w:numPr>
        <w:ind w:left="72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Round the following binary numbers (</w:t>
      </w:r>
      <w:r w:rsidRPr="00E83190">
        <w:rPr>
          <w:rFonts w:cstheme="minorHAnsi"/>
          <w:color w:val="000000" w:themeColor="text1"/>
          <w:sz w:val="24"/>
          <w:szCs w:val="24"/>
        </w:rPr>
        <w:t>rounding position is bolded</w:t>
      </w:r>
      <w:r>
        <w:rPr>
          <w:rFonts w:cstheme="minorHAnsi"/>
          <w:color w:val="000000" w:themeColor="text1"/>
          <w:sz w:val="24"/>
          <w:szCs w:val="24"/>
        </w:rPr>
        <w:t xml:space="preserve"> - </w:t>
      </w:r>
      <w:r w:rsidRPr="00E83190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-4</w:t>
      </w:r>
      <w:r w:rsidRPr="00E83190">
        <w:rPr>
          <w:rFonts w:cstheme="minorHAnsi"/>
          <w:color w:val="000000" w:themeColor="text1"/>
          <w:sz w:val="24"/>
          <w:szCs w:val="24"/>
        </w:rPr>
        <w:t xml:space="preserve"> position)</w:t>
      </w:r>
      <w:r>
        <w:rPr>
          <w:rFonts w:cstheme="minorHAnsi"/>
          <w:color w:val="000000" w:themeColor="text1"/>
          <w:sz w:val="24"/>
          <w:szCs w:val="24"/>
        </w:rPr>
        <w:t xml:space="preserve"> following the rounding rules of the IEEE floating point representation.</w:t>
      </w:r>
    </w:p>
    <w:p w:rsidR="00E83190" w:rsidRPr="0081043C" w:rsidRDefault="00E83190" w:rsidP="00E83190">
      <w:pPr>
        <w:pStyle w:val="ListParagraph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1.001</w:t>
      </w:r>
      <w:r w:rsidRPr="00E83190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>111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2</w:t>
      </w:r>
    </w:p>
    <w:p w:rsidR="00E83190" w:rsidRPr="0081043C" w:rsidRDefault="00E83190" w:rsidP="00E83190">
      <w:pPr>
        <w:pStyle w:val="ListParagraph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1.100</w:t>
      </w:r>
      <w:r w:rsidRPr="00E83190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>001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2</w:t>
      </w:r>
    </w:p>
    <w:p w:rsidR="008262F3" w:rsidRPr="0081043C" w:rsidRDefault="008262F3" w:rsidP="008262F3">
      <w:pPr>
        <w:pStyle w:val="ListParagraph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1.011</w:t>
      </w:r>
      <w:r w:rsidRPr="00E83190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>100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2</w:t>
      </w:r>
    </w:p>
    <w:p w:rsidR="008262F3" w:rsidRPr="0081043C" w:rsidRDefault="008262F3" w:rsidP="008262F3">
      <w:pPr>
        <w:pStyle w:val="ListParagraph"/>
        <w:numPr>
          <w:ilvl w:val="0"/>
          <w:numId w:val="31"/>
        </w:numPr>
        <w:spacing w:after="60"/>
        <w:ind w:left="14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1.011</w:t>
      </w:r>
      <w:r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color w:val="000000" w:themeColor="text1"/>
          <w:sz w:val="24"/>
          <w:szCs w:val="24"/>
        </w:rPr>
        <w:t>100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2</w:t>
      </w:r>
    </w:p>
    <w:p w:rsidR="00707E83" w:rsidRPr="00E83190" w:rsidRDefault="00E83190" w:rsidP="00E83190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For each of the above rounded binary numbers, </w:t>
      </w:r>
      <w:r w:rsidR="008262F3">
        <w:rPr>
          <w:rFonts w:cstheme="minorHAnsi"/>
          <w:color w:val="000000" w:themeColor="text1"/>
          <w:sz w:val="24"/>
          <w:szCs w:val="24"/>
        </w:rPr>
        <w:t xml:space="preserve">indicate what type of rounding you performed and </w:t>
      </w:r>
      <w:r>
        <w:rPr>
          <w:rFonts w:cstheme="minorHAnsi"/>
          <w:color w:val="000000" w:themeColor="text1"/>
          <w:sz w:val="24"/>
          <w:szCs w:val="24"/>
        </w:rPr>
        <w:t>compute the value</w:t>
      </w:r>
      <w:r w:rsidR="00707E83" w:rsidRPr="00E8319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that is either </w:t>
      </w:r>
      <w:r w:rsidR="00707E83" w:rsidRPr="00E83190">
        <w:rPr>
          <w:rFonts w:cstheme="minorHAnsi"/>
          <w:color w:val="000000" w:themeColor="text1"/>
          <w:sz w:val="24"/>
          <w:szCs w:val="24"/>
        </w:rPr>
        <w:t>added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8262F3">
        <w:rPr>
          <w:rFonts w:cstheme="minorHAnsi"/>
          <w:color w:val="000000" w:themeColor="text1"/>
          <w:sz w:val="24"/>
          <w:szCs w:val="24"/>
        </w:rPr>
        <w:t xml:space="preserve">to </w:t>
      </w:r>
      <w:r>
        <w:rPr>
          <w:rFonts w:cstheme="minorHAnsi"/>
          <w:color w:val="000000" w:themeColor="text1"/>
          <w:sz w:val="24"/>
          <w:szCs w:val="24"/>
        </w:rPr>
        <w:t>or subtracted</w:t>
      </w:r>
      <w:r w:rsidR="00707E83" w:rsidRPr="00E83190">
        <w:rPr>
          <w:rFonts w:cstheme="minorHAnsi"/>
          <w:color w:val="000000" w:themeColor="text1"/>
          <w:sz w:val="24"/>
          <w:szCs w:val="24"/>
        </w:rPr>
        <w:t xml:space="preserve"> </w:t>
      </w:r>
      <w:r w:rsidR="008262F3">
        <w:rPr>
          <w:rFonts w:cstheme="minorHAnsi"/>
          <w:color w:val="000000" w:themeColor="text1"/>
          <w:sz w:val="24"/>
          <w:szCs w:val="24"/>
        </w:rPr>
        <w:t xml:space="preserve">from </w:t>
      </w:r>
      <w:r w:rsidR="00707E83" w:rsidRPr="00E83190">
        <w:rPr>
          <w:rFonts w:cstheme="minorHAnsi"/>
          <w:color w:val="000000" w:themeColor="text1"/>
          <w:sz w:val="24"/>
          <w:szCs w:val="24"/>
        </w:rPr>
        <w:t>the original number</w:t>
      </w:r>
      <w:r w:rsidR="00D60ED4">
        <w:rPr>
          <w:rFonts w:cstheme="minorHAnsi"/>
          <w:color w:val="000000" w:themeColor="text1"/>
          <w:sz w:val="24"/>
          <w:szCs w:val="24"/>
        </w:rPr>
        <w:t xml:space="preserve"> (listed above)</w:t>
      </w:r>
      <w:r w:rsidR="00707E83" w:rsidRPr="00E83190">
        <w:rPr>
          <w:rFonts w:cstheme="minorHAnsi"/>
          <w:color w:val="000000" w:themeColor="text1"/>
          <w:sz w:val="24"/>
          <w:szCs w:val="24"/>
        </w:rPr>
        <w:t xml:space="preserve"> as a result of the rounding process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8262F3">
        <w:rPr>
          <w:rFonts w:cstheme="minorHAnsi"/>
          <w:color w:val="000000" w:themeColor="text1"/>
          <w:sz w:val="24"/>
          <w:szCs w:val="24"/>
        </w:rPr>
        <w:t xml:space="preserve"> In other words, compute the error introduced by the rounding process.</w:t>
      </w:r>
    </w:p>
    <w:p w:rsidR="00960879" w:rsidRDefault="00F9031F" w:rsidP="00844091">
      <w:pPr>
        <w:pStyle w:val="ListParagraph"/>
        <w:numPr>
          <w:ilvl w:val="0"/>
          <w:numId w:val="27"/>
        </w:numPr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</w:t>
      </w:r>
      <w:r w:rsidR="00D60ED4">
        <w:rPr>
          <w:rFonts w:cstheme="minorHAnsi"/>
          <w:color w:val="000000" w:themeColor="text1"/>
          <w:sz w:val="24"/>
          <w:szCs w:val="24"/>
        </w:rPr>
        <w:t>12</w:t>
      </w:r>
      <w:r>
        <w:rPr>
          <w:rFonts w:cstheme="minorHAnsi"/>
          <w:color w:val="000000" w:themeColor="text1"/>
          <w:sz w:val="24"/>
          <w:szCs w:val="24"/>
        </w:rPr>
        <w:t xml:space="preserve"> marks] </w:t>
      </w:r>
      <w:r w:rsidR="00E3447C" w:rsidRPr="00395444">
        <w:rPr>
          <w:rFonts w:cstheme="minorHAnsi"/>
          <w:color w:val="000000" w:themeColor="text1"/>
          <w:sz w:val="24"/>
          <w:szCs w:val="24"/>
        </w:rPr>
        <w:t xml:space="preserve">Creating </w:t>
      </w:r>
      <w:r w:rsidR="008D447F">
        <w:rPr>
          <w:rFonts w:cstheme="minorHAnsi"/>
          <w:color w:val="000000" w:themeColor="text1"/>
          <w:sz w:val="24"/>
          <w:szCs w:val="24"/>
        </w:rPr>
        <w:t xml:space="preserve">hypothetical </w:t>
      </w:r>
      <w:r w:rsidR="00E3447C" w:rsidRPr="00395444">
        <w:rPr>
          <w:rFonts w:cstheme="minorHAnsi"/>
          <w:color w:val="000000" w:themeColor="text1"/>
          <w:sz w:val="24"/>
          <w:szCs w:val="24"/>
        </w:rPr>
        <w:t xml:space="preserve">smaller </w:t>
      </w:r>
      <w:r w:rsidR="008D447F">
        <w:rPr>
          <w:rFonts w:cstheme="minorHAnsi"/>
          <w:color w:val="000000" w:themeColor="text1"/>
          <w:sz w:val="24"/>
          <w:szCs w:val="24"/>
        </w:rPr>
        <w:t>floating-point representations based on the</w:t>
      </w:r>
      <w:r w:rsidR="00E3447C" w:rsidRPr="00395444">
        <w:rPr>
          <w:rFonts w:cstheme="minorHAnsi"/>
          <w:color w:val="000000" w:themeColor="text1"/>
          <w:sz w:val="24"/>
          <w:szCs w:val="24"/>
        </w:rPr>
        <w:t xml:space="preserve"> IEEE floating point </w:t>
      </w:r>
      <w:r w:rsidR="008D447F">
        <w:rPr>
          <w:rFonts w:cstheme="minorHAnsi"/>
          <w:color w:val="000000" w:themeColor="text1"/>
          <w:sz w:val="24"/>
          <w:szCs w:val="24"/>
        </w:rPr>
        <w:t>format allows us to investigate this encoding scheme more easily, since the numbers are ea</w:t>
      </w:r>
      <w:r w:rsidR="00D60ED4">
        <w:rPr>
          <w:rFonts w:cstheme="minorHAnsi"/>
          <w:color w:val="000000" w:themeColor="text1"/>
          <w:sz w:val="24"/>
          <w:szCs w:val="24"/>
        </w:rPr>
        <w:t>sier to manipulate and compute.</w:t>
      </w:r>
    </w:p>
    <w:p w:rsidR="00BE1C1C" w:rsidRDefault="008D447F" w:rsidP="00960879">
      <w:pPr>
        <w:pStyle w:val="ListParagraph"/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Below is a table listing several real numbers represented as 6</w:t>
      </w:r>
      <w:r w:rsidR="00116B77">
        <w:rPr>
          <w:rFonts w:cstheme="minorHAnsi"/>
          <w:color w:val="000000" w:themeColor="text1"/>
          <w:sz w:val="24"/>
          <w:szCs w:val="24"/>
        </w:rPr>
        <w:t>-bit floating-point numbers</w:t>
      </w:r>
      <w:r w:rsidR="00960879">
        <w:rPr>
          <w:rFonts w:cstheme="minorHAnsi"/>
          <w:color w:val="000000" w:themeColor="text1"/>
          <w:sz w:val="24"/>
          <w:szCs w:val="24"/>
        </w:rPr>
        <w:t xml:space="preserve"> (w = 6)</w:t>
      </w:r>
      <w:r w:rsidR="00116B77">
        <w:rPr>
          <w:rFonts w:cstheme="minorHAnsi"/>
          <w:color w:val="000000" w:themeColor="text1"/>
          <w:sz w:val="24"/>
          <w:szCs w:val="24"/>
        </w:rPr>
        <w:t>. The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format</w:t>
      </w:r>
      <w:r w:rsidR="00116B77">
        <w:rPr>
          <w:rFonts w:cstheme="minorHAnsi"/>
          <w:color w:val="000000" w:themeColor="text1"/>
          <w:sz w:val="24"/>
          <w:szCs w:val="24"/>
        </w:rPr>
        <w:t xml:space="preserve"> of these 6-bit floating-point numbers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is as follows: </w:t>
      </w:r>
      <w:r w:rsidR="00B11C91">
        <w:rPr>
          <w:rFonts w:cstheme="minorHAnsi"/>
          <w:color w:val="000000" w:themeColor="text1"/>
          <w:sz w:val="24"/>
          <w:szCs w:val="24"/>
        </w:rPr>
        <w:t xml:space="preserve">1 bit is used to express for the sign, 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3 </w:t>
      </w:r>
      <w:r>
        <w:rPr>
          <w:rFonts w:cstheme="minorHAnsi"/>
          <w:color w:val="000000" w:themeColor="text1"/>
          <w:sz w:val="24"/>
          <w:szCs w:val="24"/>
        </w:rPr>
        <w:t>bi</w:t>
      </w:r>
      <w:r w:rsidR="00BE1C1C">
        <w:rPr>
          <w:rFonts w:cstheme="minorHAnsi"/>
          <w:color w:val="000000" w:themeColor="text1"/>
          <w:sz w:val="24"/>
          <w:szCs w:val="24"/>
        </w:rPr>
        <w:t>ts are used to express</w:t>
      </w:r>
      <w:r w:rsidR="00960879">
        <w:rPr>
          <w:rFonts w:cstheme="minorHAnsi"/>
          <w:color w:val="000000" w:themeColor="text1"/>
          <w:sz w:val="24"/>
          <w:szCs w:val="24"/>
        </w:rPr>
        <w:t xml:space="preserve"> “</w:t>
      </w:r>
      <w:proofErr w:type="spellStart"/>
      <w:r w:rsidR="00116B77">
        <w:rPr>
          <w:rFonts w:cstheme="minorHAnsi"/>
          <w:color w:val="000000" w:themeColor="text1"/>
          <w:sz w:val="24"/>
          <w:szCs w:val="24"/>
        </w:rPr>
        <w:t>exp</w:t>
      </w:r>
      <w:proofErr w:type="spellEnd"/>
      <w:r w:rsidR="00960879">
        <w:rPr>
          <w:rFonts w:cstheme="minorHAnsi"/>
          <w:color w:val="000000" w:themeColor="text1"/>
          <w:sz w:val="24"/>
          <w:szCs w:val="24"/>
        </w:rPr>
        <w:t>”</w:t>
      </w:r>
      <w:r>
        <w:rPr>
          <w:rFonts w:cstheme="minorHAnsi"/>
          <w:color w:val="000000" w:themeColor="text1"/>
          <w:sz w:val="24"/>
          <w:szCs w:val="24"/>
        </w:rPr>
        <w:t xml:space="preserve"> (k = 3) and 2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bit</w:t>
      </w:r>
      <w:r w:rsidR="00116B77">
        <w:rPr>
          <w:rFonts w:cstheme="minorHAnsi"/>
          <w:color w:val="000000" w:themeColor="text1"/>
          <w:sz w:val="24"/>
          <w:szCs w:val="24"/>
        </w:rPr>
        <w:t>s</w:t>
      </w:r>
      <w:r w:rsidR="00960879">
        <w:rPr>
          <w:rFonts w:cstheme="minorHAnsi"/>
          <w:color w:val="000000" w:themeColor="text1"/>
          <w:sz w:val="24"/>
          <w:szCs w:val="24"/>
        </w:rPr>
        <w:t xml:space="preserve"> are used to represent “</w:t>
      </w:r>
      <w:proofErr w:type="spellStart"/>
      <w:r w:rsidR="00960879">
        <w:rPr>
          <w:rFonts w:cstheme="minorHAnsi"/>
          <w:color w:val="000000" w:themeColor="text1"/>
          <w:sz w:val="24"/>
          <w:szCs w:val="24"/>
        </w:rPr>
        <w:t>frac</w:t>
      </w:r>
      <w:proofErr w:type="spellEnd"/>
      <w:r w:rsidR="00960879">
        <w:rPr>
          <w:rFonts w:cstheme="minorHAnsi"/>
          <w:color w:val="000000" w:themeColor="text1"/>
          <w:sz w:val="24"/>
          <w:szCs w:val="24"/>
        </w:rPr>
        <w:t>” (</w:t>
      </w:r>
      <w:r w:rsidR="00B11C91">
        <w:rPr>
          <w:rFonts w:cstheme="minorHAnsi"/>
          <w:color w:val="000000" w:themeColor="text1"/>
          <w:sz w:val="24"/>
          <w:szCs w:val="24"/>
        </w:rPr>
        <w:t xml:space="preserve">n = 2), in the following order: </w:t>
      </w:r>
      <w:proofErr w:type="gramStart"/>
      <w:r w:rsidR="00B11C91">
        <w:rPr>
          <w:rFonts w:cstheme="minorHAnsi"/>
          <w:color w:val="000000" w:themeColor="text1"/>
          <w:sz w:val="24"/>
          <w:szCs w:val="24"/>
        </w:rPr>
        <w:t xml:space="preserve">sign  </w:t>
      </w:r>
      <w:proofErr w:type="spellStart"/>
      <w:r w:rsidR="00B11C91">
        <w:rPr>
          <w:rFonts w:cstheme="minorHAnsi"/>
          <w:color w:val="000000" w:themeColor="text1"/>
          <w:sz w:val="24"/>
          <w:szCs w:val="24"/>
        </w:rPr>
        <w:t>exp</w:t>
      </w:r>
      <w:proofErr w:type="spellEnd"/>
      <w:proofErr w:type="gramEnd"/>
      <w:r w:rsidR="00B11C91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r w:rsidR="00B11C91">
        <w:rPr>
          <w:rFonts w:cstheme="minorHAnsi"/>
          <w:color w:val="000000" w:themeColor="text1"/>
          <w:sz w:val="24"/>
          <w:szCs w:val="24"/>
        </w:rPr>
        <w:t>frac</w:t>
      </w:r>
      <w:proofErr w:type="spellEnd"/>
      <w:r w:rsidR="00B11C91">
        <w:rPr>
          <w:rFonts w:cstheme="minorHAnsi"/>
          <w:color w:val="000000" w:themeColor="text1"/>
          <w:sz w:val="24"/>
          <w:szCs w:val="24"/>
        </w:rPr>
        <w:t>.</w:t>
      </w:r>
    </w:p>
    <w:p w:rsidR="00BE1C1C" w:rsidRDefault="000954B6" w:rsidP="0081043C">
      <w:pPr>
        <w:pStyle w:val="ListParagraph"/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Complete the table (the same way as in Figure 2.35 in our textbook)</w:t>
      </w:r>
      <w:r w:rsidR="008D447F">
        <w:rPr>
          <w:rFonts w:cstheme="minorHAnsi"/>
          <w:color w:val="000000" w:themeColor="text1"/>
          <w:sz w:val="24"/>
          <w:szCs w:val="24"/>
        </w:rPr>
        <w:t xml:space="preserve"> then answer the questions below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the table.</w:t>
      </w:r>
    </w:p>
    <w:p w:rsidR="00F53F1E" w:rsidRDefault="008D447F" w:rsidP="0081043C">
      <w:pPr>
        <w:pStyle w:val="ListParagraph"/>
        <w:spacing w:after="360"/>
        <w:ind w:left="36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Tip: 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Have a look at </w:t>
      </w:r>
      <w:r>
        <w:rPr>
          <w:rFonts w:cstheme="minorHAnsi"/>
          <w:color w:val="000000" w:themeColor="text1"/>
          <w:sz w:val="24"/>
          <w:szCs w:val="24"/>
        </w:rPr>
        <w:t>F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igure 2.35 in our textbook, which </w:t>
      </w:r>
      <w:r>
        <w:rPr>
          <w:rFonts w:cstheme="minorHAnsi"/>
          <w:color w:val="000000" w:themeColor="text1"/>
          <w:sz w:val="24"/>
          <w:szCs w:val="24"/>
        </w:rPr>
        <w:t>illustrate</w:t>
      </w:r>
      <w:r w:rsidR="00BE1C1C">
        <w:rPr>
          <w:rFonts w:cstheme="minorHAnsi"/>
          <w:color w:val="000000" w:themeColor="text1"/>
          <w:sz w:val="24"/>
          <w:szCs w:val="24"/>
        </w:rPr>
        <w:t>s</w:t>
      </w:r>
      <w:r w:rsidR="00116B77">
        <w:rPr>
          <w:rFonts w:cstheme="minorHAnsi"/>
          <w:color w:val="000000" w:themeColor="text1"/>
          <w:sz w:val="24"/>
          <w:szCs w:val="24"/>
        </w:rPr>
        <w:t xml:space="preserve"> a similar table for 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hypothetical </w:t>
      </w:r>
      <w:r>
        <w:rPr>
          <w:rFonts w:cstheme="minorHAnsi"/>
          <w:color w:val="000000" w:themeColor="text1"/>
          <w:sz w:val="24"/>
          <w:szCs w:val="24"/>
        </w:rPr>
        <w:t>8-bit floating-point format.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This </w:t>
      </w:r>
      <w:r w:rsidR="000954B6">
        <w:rPr>
          <w:rFonts w:cstheme="minorHAnsi"/>
          <w:color w:val="000000" w:themeColor="text1"/>
          <w:sz w:val="24"/>
          <w:szCs w:val="24"/>
        </w:rPr>
        <w:t>will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give you an idea of how to complete the table. Also, Figure 2.34 displays the complete range of these 6-bit floating point numbers as well as their va</w:t>
      </w:r>
      <w:r w:rsidR="00116B77">
        <w:rPr>
          <w:rFonts w:cstheme="minorHAnsi"/>
          <w:color w:val="000000" w:themeColor="text1"/>
          <w:sz w:val="24"/>
          <w:szCs w:val="24"/>
        </w:rPr>
        <w:t>lues between -1.0 and 1.0. This diagram</w:t>
      </w:r>
      <w:r w:rsidR="00BE1C1C">
        <w:rPr>
          <w:rFonts w:cstheme="minorHAnsi"/>
          <w:color w:val="000000" w:themeColor="text1"/>
          <w:sz w:val="24"/>
          <w:szCs w:val="24"/>
        </w:rPr>
        <w:t xml:space="preserve"> may be helpful when </w:t>
      </w:r>
      <w:r w:rsidR="00116B77">
        <w:rPr>
          <w:rFonts w:cstheme="minorHAnsi"/>
          <w:color w:val="000000" w:themeColor="text1"/>
          <w:sz w:val="24"/>
          <w:szCs w:val="24"/>
        </w:rPr>
        <w:t xml:space="preserve">you are </w:t>
      </w:r>
      <w:r w:rsidR="00BE1C1C">
        <w:rPr>
          <w:rFonts w:cstheme="minorHAnsi"/>
          <w:color w:val="000000" w:themeColor="text1"/>
          <w:sz w:val="24"/>
          <w:szCs w:val="24"/>
        </w:rPr>
        <w:t>checking your work.</w:t>
      </w:r>
    </w:p>
    <w:p w:rsidR="00307EF2" w:rsidRDefault="00307EF2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826"/>
        <w:gridCol w:w="1132"/>
        <w:gridCol w:w="1066"/>
        <w:gridCol w:w="1128"/>
        <w:gridCol w:w="1238"/>
        <w:gridCol w:w="1080"/>
        <w:gridCol w:w="1403"/>
        <w:gridCol w:w="937"/>
        <w:gridCol w:w="1165"/>
      </w:tblGrid>
      <w:tr w:rsidR="008D447F" w:rsidRPr="00307EF2" w:rsidTr="008D447F">
        <w:trPr>
          <w:jc w:val="center"/>
        </w:trPr>
        <w:tc>
          <w:tcPr>
            <w:tcW w:w="3801" w:type="dxa"/>
            <w:gridSpan w:val="2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6" w:type="dxa"/>
            <w:gridSpan w:val="3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Exponent</w:t>
            </w:r>
          </w:p>
        </w:tc>
        <w:tc>
          <w:tcPr>
            <w:tcW w:w="2318" w:type="dxa"/>
            <w:gridSpan w:val="2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Fraction</w:t>
            </w:r>
          </w:p>
        </w:tc>
        <w:tc>
          <w:tcPr>
            <w:tcW w:w="3505" w:type="dxa"/>
            <w:gridSpan w:val="3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Value</w:t>
            </w:r>
          </w:p>
        </w:tc>
      </w:tr>
      <w:tr w:rsidR="00307EF2" w:rsidRPr="00307EF2" w:rsidTr="00307EF2">
        <w:trPr>
          <w:jc w:val="center"/>
        </w:trPr>
        <w:tc>
          <w:tcPr>
            <w:tcW w:w="1975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6" w:type="dxa"/>
          </w:tcPr>
          <w:p w:rsidR="008D447F" w:rsidRPr="00307EF2" w:rsidRDefault="008D447F" w:rsidP="00307EF2">
            <w:pPr>
              <w:pStyle w:val="ListParagraph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Bit representation</w:t>
            </w:r>
          </w:p>
        </w:tc>
        <w:tc>
          <w:tcPr>
            <w:tcW w:w="1132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e</w:t>
            </w:r>
            <w:r w:rsidR="00DA5F3C">
              <w:rPr>
                <w:rFonts w:cstheme="minorHAnsi"/>
                <w:b/>
                <w:color w:val="000000" w:themeColor="text1"/>
                <w:sz w:val="24"/>
                <w:szCs w:val="24"/>
              </w:rPr>
              <w:t>xp</w:t>
            </w:r>
            <w:proofErr w:type="spellEnd"/>
          </w:p>
        </w:tc>
        <w:tc>
          <w:tcPr>
            <w:tcW w:w="1066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128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38" w:type="dxa"/>
          </w:tcPr>
          <w:p w:rsidR="008D447F" w:rsidRPr="00307EF2" w:rsidRDefault="00DA5F3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frac</w:t>
            </w:r>
            <w:proofErr w:type="spellEnd"/>
          </w:p>
        </w:tc>
        <w:tc>
          <w:tcPr>
            <w:tcW w:w="1080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403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M</w:t>
            </w:r>
            <w:r w:rsidR="00DA5F3C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DA5F3C"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="00DA5F3C" w:rsidRPr="00307EF2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937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65" w:type="dxa"/>
          </w:tcPr>
          <w:p w:rsidR="008D447F" w:rsidRPr="00307EF2" w:rsidRDefault="008D447F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07EF2">
              <w:rPr>
                <w:rFonts w:cstheme="minorHAnsi"/>
                <w:b/>
                <w:color w:val="000000" w:themeColor="text1"/>
                <w:sz w:val="24"/>
                <w:szCs w:val="24"/>
              </w:rPr>
              <w:t>Decimal</w:t>
            </w:r>
          </w:p>
        </w:tc>
      </w:tr>
      <w:tr w:rsidR="00307EF2" w:rsidTr="00307EF2">
        <w:trPr>
          <w:jc w:val="center"/>
        </w:trPr>
        <w:tc>
          <w:tcPr>
            <w:tcW w:w="1975" w:type="dxa"/>
            <w:tcBorders>
              <w:bottom w:val="single" w:sz="4" w:space="0" w:color="auto"/>
            </w:tcBorders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zero</w:t>
            </w:r>
          </w:p>
        </w:tc>
        <w:tc>
          <w:tcPr>
            <w:tcW w:w="1826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0 000 00</w:t>
            </w:r>
          </w:p>
        </w:tc>
        <w:tc>
          <w:tcPr>
            <w:tcW w:w="1132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DA5F3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:rsidR="00BE1C1C" w:rsidRDefault="00DA5F3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0.0</w:t>
            </w:r>
          </w:p>
        </w:tc>
      </w:tr>
      <w:tr w:rsidR="00307EF2" w:rsidTr="00307EF2">
        <w:trPr>
          <w:jc w:val="center"/>
        </w:trPr>
        <w:tc>
          <w:tcPr>
            <w:tcW w:w="1975" w:type="dxa"/>
            <w:tcBorders>
              <w:bottom w:val="single" w:sz="4" w:space="0" w:color="auto"/>
            </w:tcBorders>
          </w:tcPr>
          <w:p w:rsidR="00BE1C1C" w:rsidRDefault="00BE1C1C" w:rsidP="00307EF2">
            <w:pPr>
              <w:pStyle w:val="ListParagraph"/>
              <w:ind w:left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Smallest </w:t>
            </w:r>
            <w:r w:rsidR="00307EF2">
              <w:rPr>
                <w:rFonts w:cstheme="minorHAnsi"/>
                <w:color w:val="000000" w:themeColor="text1"/>
                <w:sz w:val="24"/>
                <w:szCs w:val="24"/>
              </w:rPr>
              <w:t>positive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denormalized</w:t>
            </w:r>
            <w:proofErr w:type="spellEnd"/>
          </w:p>
        </w:tc>
        <w:tc>
          <w:tcPr>
            <w:tcW w:w="1826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0 000 01</w:t>
            </w:r>
          </w:p>
        </w:tc>
        <w:tc>
          <w:tcPr>
            <w:tcW w:w="1132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rPr>
          <w:jc w:val="center"/>
        </w:trPr>
        <w:tc>
          <w:tcPr>
            <w:tcW w:w="1975" w:type="dxa"/>
            <w:tcBorders>
              <w:top w:val="single" w:sz="4" w:space="0" w:color="auto"/>
            </w:tcBorders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0 000 10</w:t>
            </w:r>
          </w:p>
        </w:tc>
        <w:tc>
          <w:tcPr>
            <w:tcW w:w="1132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8D447F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307EF2" w:rsidRDefault="00BE1C1C" w:rsidP="00307EF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Largest</w:t>
            </w:r>
            <w:r w:rsidR="00307EF2">
              <w:rPr>
                <w:rFonts w:cstheme="minorHAnsi"/>
                <w:color w:val="000000" w:themeColor="text1"/>
                <w:sz w:val="24"/>
                <w:szCs w:val="24"/>
              </w:rPr>
              <w:t xml:space="preserve"> positive</w:t>
            </w:r>
          </w:p>
          <w:p w:rsidR="00BE1C1C" w:rsidRDefault="00307EF2" w:rsidP="00307EF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</w:t>
            </w:r>
            <w:r w:rsidR="00BE1C1C">
              <w:rPr>
                <w:rFonts w:cstheme="minorHAnsi"/>
                <w:color w:val="000000" w:themeColor="text1"/>
                <w:sz w:val="24"/>
                <w:szCs w:val="24"/>
              </w:rPr>
              <w:t>enormalized</w:t>
            </w:r>
            <w:proofErr w:type="spellEnd"/>
          </w:p>
        </w:tc>
        <w:tc>
          <w:tcPr>
            <w:tcW w:w="182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0 000 11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Smallest </w:t>
            </w:r>
            <w:r w:rsidR="00307EF2">
              <w:rPr>
                <w:rFonts w:cstheme="minorHAnsi"/>
                <w:color w:val="000000" w:themeColor="text1"/>
                <w:sz w:val="24"/>
                <w:szCs w:val="24"/>
              </w:rPr>
              <w:t>positive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normalized</w:t>
            </w:r>
          </w:p>
        </w:tc>
        <w:tc>
          <w:tcPr>
            <w:tcW w:w="1826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0 001 00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0 001 01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0 001 10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0 001 11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</w:t>
            </w:r>
            <w:r w:rsidR="00307EF2">
              <w:rPr>
                <w:rFonts w:cstheme="minorHAnsi"/>
                <w:color w:val="000000" w:themeColor="text1"/>
                <w:sz w:val="24"/>
                <w:szCs w:val="24"/>
              </w:rPr>
              <w:t xml:space="preserve"> 00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0 010 01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60879" w:rsidTr="005631C0">
        <w:tblPrEx>
          <w:jc w:val="left"/>
        </w:tblPrEx>
        <w:tc>
          <w:tcPr>
            <w:tcW w:w="1975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0 010 10</w:t>
            </w:r>
          </w:p>
        </w:tc>
        <w:tc>
          <w:tcPr>
            <w:tcW w:w="1132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960879" w:rsidRDefault="00960879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960879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0 010 11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307EF2" w:rsidRDefault="00307EF2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One</w:t>
            </w:r>
          </w:p>
        </w:tc>
        <w:tc>
          <w:tcPr>
            <w:tcW w:w="1826" w:type="dxa"/>
          </w:tcPr>
          <w:p w:rsidR="00307EF2" w:rsidRDefault="00307EF2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0 011 00</w:t>
            </w:r>
          </w:p>
        </w:tc>
        <w:tc>
          <w:tcPr>
            <w:tcW w:w="1132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0 011 01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0 011 10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3E48BE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0 011 11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0 100 00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0 100 01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0 100 10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307EF2">
        <w:tblPrEx>
          <w:jc w:val="left"/>
        </w:tblPrEx>
        <w:tc>
          <w:tcPr>
            <w:tcW w:w="1975" w:type="dxa"/>
          </w:tcPr>
          <w:p w:rsidR="003E48BE" w:rsidRDefault="003E48BE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0 100 11</w:t>
            </w:r>
          </w:p>
        </w:tc>
        <w:tc>
          <w:tcPr>
            <w:tcW w:w="1132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3E48BE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0 101 00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0 101 01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5631C0">
        <w:tblPrEx>
          <w:jc w:val="left"/>
        </w:tblPrEx>
        <w:tc>
          <w:tcPr>
            <w:tcW w:w="197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0 101 10</w:t>
            </w:r>
          </w:p>
        </w:tc>
        <w:tc>
          <w:tcPr>
            <w:tcW w:w="1132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5631C0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E48BE" w:rsidTr="00307EF2">
        <w:tblPrEx>
          <w:jc w:val="left"/>
        </w:tblPrEx>
        <w:tc>
          <w:tcPr>
            <w:tcW w:w="1975" w:type="dxa"/>
          </w:tcPr>
          <w:p w:rsidR="003E48BE" w:rsidRDefault="003E48BE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E48BE" w:rsidRDefault="003E48BE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0 101 11</w:t>
            </w:r>
          </w:p>
        </w:tc>
        <w:tc>
          <w:tcPr>
            <w:tcW w:w="1132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3E48BE" w:rsidRDefault="003E48BE" w:rsidP="003E48BE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8BE" w:rsidRDefault="003E48BE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307EF2" w:rsidRDefault="00307EF2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307EF2" w:rsidRDefault="00307EF2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0 110 00</w:t>
            </w:r>
          </w:p>
        </w:tc>
        <w:tc>
          <w:tcPr>
            <w:tcW w:w="1132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24629F" w:rsidRDefault="0024629F" w:rsidP="003E48BE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307EF2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307EF2" w:rsidP="00307EF2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0 110 01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BE1C1C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1C1C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0 110 10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307EF2" w:rsidRDefault="00307EF2" w:rsidP="00307EF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Largest positive</w:t>
            </w:r>
          </w:p>
          <w:p w:rsidR="00BE1C1C" w:rsidRDefault="00307EF2" w:rsidP="00307EF2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normalized</w:t>
            </w:r>
          </w:p>
        </w:tc>
        <w:tc>
          <w:tcPr>
            <w:tcW w:w="1826" w:type="dxa"/>
          </w:tcPr>
          <w:p w:rsidR="00BE1C1C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0 110</w:t>
            </w:r>
            <w:r w:rsidR="00BE1C1C">
              <w:rPr>
                <w:rFonts w:cstheme="minorHAnsi"/>
                <w:color w:val="000000" w:themeColor="text1"/>
                <w:sz w:val="24"/>
                <w:szCs w:val="24"/>
              </w:rPr>
              <w:t xml:space="preserve"> 11</w:t>
            </w: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BE1C1C" w:rsidRDefault="00307EF2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+ </w:t>
            </w:r>
            <w:r w:rsidR="00BE1C1C">
              <w:rPr>
                <w:rFonts w:cstheme="minorHAnsi"/>
                <w:color w:val="000000" w:themeColor="text1"/>
                <w:sz w:val="24"/>
                <w:szCs w:val="24"/>
              </w:rPr>
              <w:t>Infinity</w:t>
            </w:r>
          </w:p>
        </w:tc>
        <w:tc>
          <w:tcPr>
            <w:tcW w:w="182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32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06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12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238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080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403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937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5" w:type="dxa"/>
          </w:tcPr>
          <w:p w:rsidR="00BE1C1C" w:rsidRDefault="00307EF2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</w:tr>
      <w:tr w:rsidR="00307EF2" w:rsidTr="00307EF2">
        <w:tblPrEx>
          <w:jc w:val="left"/>
        </w:tblPrEx>
        <w:tc>
          <w:tcPr>
            <w:tcW w:w="1975" w:type="dxa"/>
          </w:tcPr>
          <w:p w:rsidR="00F9031F" w:rsidRDefault="00F9031F" w:rsidP="00BE1C1C">
            <w:pPr>
              <w:pStyle w:val="ListParagraph"/>
              <w:spacing w:line="48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826" w:type="dxa"/>
          </w:tcPr>
          <w:p w:rsidR="00BE1C1C" w:rsidRDefault="00BE1C1C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32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066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128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238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080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1403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937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165" w:type="dxa"/>
          </w:tcPr>
          <w:p w:rsidR="00BE1C1C" w:rsidRDefault="00F9031F" w:rsidP="00101CB7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_</w:t>
            </w:r>
          </w:p>
        </w:tc>
      </w:tr>
    </w:tbl>
    <w:p w:rsidR="00DA5F3C" w:rsidRDefault="00DA5F3C" w:rsidP="004D47E6">
      <w:pPr>
        <w:pStyle w:val="ListParagraph"/>
        <w:numPr>
          <w:ilvl w:val="0"/>
          <w:numId w:val="25"/>
        </w:numPr>
        <w:spacing w:before="240"/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is the value of the bias?</w:t>
      </w:r>
    </w:p>
    <w:p w:rsidR="00DA5F3C" w:rsidRPr="00B11C91" w:rsidRDefault="00B11C91" w:rsidP="004D47E6">
      <w:pPr>
        <w:pStyle w:val="ListParagraph"/>
        <w:numPr>
          <w:ilvl w:val="0"/>
          <w:numId w:val="25"/>
        </w:numPr>
        <w:contextualSpacing w:val="0"/>
        <w:rPr>
          <w:rFonts w:cstheme="minorHAnsi"/>
          <w:sz w:val="24"/>
          <w:szCs w:val="24"/>
        </w:rPr>
      </w:pPr>
      <w:r w:rsidRPr="00B11C91">
        <w:rPr>
          <w:rFonts w:cstheme="minorHAnsi"/>
          <w:sz w:val="24"/>
          <w:szCs w:val="24"/>
        </w:rPr>
        <w:t xml:space="preserve">Consider two adjacent </w:t>
      </w:r>
      <w:proofErr w:type="spellStart"/>
      <w:r w:rsidRPr="00B11C91">
        <w:rPr>
          <w:rFonts w:cstheme="minorHAnsi"/>
          <w:sz w:val="24"/>
          <w:szCs w:val="24"/>
        </w:rPr>
        <w:t>denormalized</w:t>
      </w:r>
      <w:proofErr w:type="spellEnd"/>
      <w:r w:rsidRPr="00B11C91">
        <w:rPr>
          <w:rFonts w:cstheme="minorHAnsi"/>
          <w:sz w:val="24"/>
          <w:szCs w:val="24"/>
        </w:rPr>
        <w:t xml:space="preserve"> numbers. How far apart are they?</w:t>
      </w:r>
      <w:r w:rsidR="007B6791" w:rsidRPr="00B11C91">
        <w:rPr>
          <w:rFonts w:cstheme="minorHAnsi"/>
          <w:sz w:val="24"/>
          <w:szCs w:val="24"/>
        </w:rPr>
        <w:t xml:space="preserve"> Expressed this difference</w:t>
      </w:r>
      <w:r w:rsidR="00D60ED4" w:rsidRPr="00B11C91">
        <w:rPr>
          <w:rFonts w:cstheme="minorHAnsi"/>
          <w:sz w:val="24"/>
          <w:szCs w:val="24"/>
        </w:rPr>
        <w:t xml:space="preserve"> (“delta”)</w:t>
      </w:r>
      <w:r w:rsidR="007B6791" w:rsidRPr="00B11C91">
        <w:rPr>
          <w:rFonts w:cstheme="minorHAnsi"/>
          <w:sz w:val="24"/>
          <w:szCs w:val="24"/>
        </w:rPr>
        <w:t xml:space="preserve"> as a </w:t>
      </w:r>
      <w:r w:rsidR="003E48BE" w:rsidRPr="00B11C91">
        <w:rPr>
          <w:rFonts w:cstheme="minorHAnsi"/>
          <w:sz w:val="24"/>
          <w:szCs w:val="24"/>
        </w:rPr>
        <w:t>decimal number.</w:t>
      </w:r>
    </w:p>
    <w:p w:rsidR="003E48BE" w:rsidRDefault="00B11C91" w:rsidP="003E48BE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Consider two adjacent normalized numbers …</w:t>
      </w:r>
    </w:p>
    <w:p w:rsidR="003E48BE" w:rsidRDefault="003E48BE" w:rsidP="003E48BE">
      <w:pPr>
        <w:pStyle w:val="ListParagraph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7B6791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7B6791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proofErr w:type="spellEnd"/>
      <w:r w:rsidRPr="007B6791">
        <w:rPr>
          <w:rFonts w:cstheme="minorHAnsi"/>
          <w:color w:val="000000" w:themeColor="text1"/>
          <w:sz w:val="24"/>
          <w:szCs w:val="24"/>
        </w:rPr>
        <w:t xml:space="preserve"> field set to 001</w:t>
      </w:r>
      <w:r w:rsidR="00B11C91">
        <w:rPr>
          <w:rFonts w:cstheme="minorHAnsi"/>
          <w:color w:val="000000" w:themeColor="text1"/>
          <w:sz w:val="24"/>
          <w:szCs w:val="24"/>
        </w:rPr>
        <w:t>. How far apart are they</w:t>
      </w:r>
      <w:r w:rsidRPr="007B6791">
        <w:rPr>
          <w:rFonts w:cstheme="minorHAnsi"/>
          <w:color w:val="000000" w:themeColor="text1"/>
          <w:sz w:val="24"/>
          <w:szCs w:val="24"/>
        </w:rPr>
        <w:t>?</w:t>
      </w:r>
    </w:p>
    <w:p w:rsidR="003E48BE" w:rsidRDefault="003E48BE" w:rsidP="003E48BE">
      <w:pPr>
        <w:pStyle w:val="ListParagraph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w</w:t>
      </w:r>
      <w:r w:rsidRPr="007B6791">
        <w:rPr>
          <w:rFonts w:cstheme="minorHAnsi"/>
          <w:color w:val="000000" w:themeColor="text1"/>
          <w:sz w:val="24"/>
          <w:szCs w:val="24"/>
        </w:rPr>
        <w:t>ith</w:t>
      </w:r>
      <w:proofErr w:type="gramEnd"/>
      <w:r w:rsidRPr="007B6791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proofErr w:type="spellEnd"/>
      <w:r w:rsidRPr="007B6791">
        <w:rPr>
          <w:rFonts w:cstheme="minorHAnsi"/>
          <w:color w:val="000000" w:themeColor="text1"/>
          <w:sz w:val="24"/>
          <w:szCs w:val="24"/>
        </w:rPr>
        <w:t xml:space="preserve"> field set to 010</w:t>
      </w:r>
      <w:r w:rsidR="00B11C91">
        <w:rPr>
          <w:rFonts w:cstheme="minorHAnsi"/>
          <w:color w:val="000000" w:themeColor="text1"/>
          <w:sz w:val="24"/>
          <w:szCs w:val="24"/>
        </w:rPr>
        <w:t>. How far apart are they</w:t>
      </w:r>
      <w:r w:rsidR="00B11C91" w:rsidRPr="007B6791">
        <w:rPr>
          <w:rFonts w:cstheme="minorHAnsi"/>
          <w:color w:val="000000" w:themeColor="text1"/>
          <w:sz w:val="24"/>
          <w:szCs w:val="24"/>
        </w:rPr>
        <w:t>?</w:t>
      </w:r>
    </w:p>
    <w:p w:rsidR="003E48BE" w:rsidRDefault="003E48BE" w:rsidP="003E48BE">
      <w:pPr>
        <w:pStyle w:val="ListParagraph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w</w:t>
      </w:r>
      <w:r w:rsidRPr="007B6791">
        <w:rPr>
          <w:rFonts w:cstheme="minorHAnsi"/>
          <w:color w:val="000000" w:themeColor="text1"/>
          <w:sz w:val="24"/>
          <w:szCs w:val="24"/>
        </w:rPr>
        <w:t>ith</w:t>
      </w:r>
      <w:proofErr w:type="gramEnd"/>
      <w:r w:rsidRPr="007B6791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proofErr w:type="spellEnd"/>
      <w:r w:rsidRPr="007B6791">
        <w:rPr>
          <w:rFonts w:cstheme="minorHAnsi"/>
          <w:color w:val="000000" w:themeColor="text1"/>
          <w:sz w:val="24"/>
          <w:szCs w:val="24"/>
        </w:rPr>
        <w:t xml:space="preserve"> field set to </w:t>
      </w:r>
      <w:r>
        <w:rPr>
          <w:rFonts w:cstheme="minorHAnsi"/>
          <w:color w:val="000000" w:themeColor="text1"/>
          <w:sz w:val="24"/>
          <w:szCs w:val="24"/>
        </w:rPr>
        <w:t>011</w:t>
      </w:r>
      <w:r w:rsidR="00B11C91">
        <w:rPr>
          <w:rFonts w:cstheme="minorHAnsi"/>
          <w:color w:val="000000" w:themeColor="text1"/>
          <w:sz w:val="24"/>
          <w:szCs w:val="24"/>
        </w:rPr>
        <w:t>. How far apart are they</w:t>
      </w:r>
      <w:r w:rsidRPr="007B6791">
        <w:rPr>
          <w:rFonts w:cstheme="minorHAnsi"/>
          <w:color w:val="000000" w:themeColor="text1"/>
          <w:sz w:val="24"/>
          <w:szCs w:val="24"/>
        </w:rPr>
        <w:t>?</w:t>
      </w:r>
    </w:p>
    <w:p w:rsidR="003E48BE" w:rsidRPr="003E48BE" w:rsidRDefault="003E48BE" w:rsidP="003E48BE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Expressed these</w:t>
      </w:r>
      <w:r w:rsidRPr="003E48BE">
        <w:rPr>
          <w:rFonts w:cstheme="minorHAnsi"/>
          <w:color w:val="000000" w:themeColor="text1"/>
          <w:sz w:val="24"/>
          <w:szCs w:val="24"/>
        </w:rPr>
        <w:t xml:space="preserve"> difference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D60ED4">
        <w:rPr>
          <w:rFonts w:cstheme="minorHAnsi"/>
          <w:color w:val="000000" w:themeColor="text1"/>
          <w:sz w:val="24"/>
          <w:szCs w:val="24"/>
        </w:rPr>
        <w:t xml:space="preserve"> (“delta”)</w:t>
      </w:r>
      <w:r>
        <w:rPr>
          <w:rFonts w:cstheme="minorHAnsi"/>
          <w:color w:val="000000" w:themeColor="text1"/>
          <w:sz w:val="24"/>
          <w:szCs w:val="24"/>
        </w:rPr>
        <w:t xml:space="preserve"> as </w:t>
      </w:r>
      <w:r w:rsidRPr="003E48BE">
        <w:rPr>
          <w:rFonts w:cstheme="minorHAnsi"/>
          <w:color w:val="000000" w:themeColor="text1"/>
          <w:sz w:val="24"/>
          <w:szCs w:val="24"/>
        </w:rPr>
        <w:t>decimal number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3E48BE">
        <w:rPr>
          <w:rFonts w:cstheme="minorHAnsi"/>
          <w:color w:val="000000" w:themeColor="text1"/>
          <w:sz w:val="24"/>
          <w:szCs w:val="24"/>
        </w:rPr>
        <w:t>.</w:t>
      </w:r>
    </w:p>
    <w:p w:rsidR="00B11C91" w:rsidRPr="00B11C91" w:rsidRDefault="00B333FF" w:rsidP="004D47E6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Without doing any calculation</w:t>
      </w:r>
      <w:r w:rsidR="007669DD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>, c</w:t>
      </w:r>
      <w:r w:rsidR="007B6791">
        <w:rPr>
          <w:rFonts w:cstheme="minorHAnsi"/>
          <w:color w:val="000000" w:themeColor="text1"/>
          <w:sz w:val="24"/>
          <w:szCs w:val="24"/>
        </w:rPr>
        <w:t xml:space="preserve">an you guess </w:t>
      </w:r>
      <w:r w:rsidR="003E48BE">
        <w:rPr>
          <w:rFonts w:cstheme="minorHAnsi"/>
          <w:color w:val="000000" w:themeColor="text1"/>
          <w:sz w:val="24"/>
          <w:szCs w:val="24"/>
        </w:rPr>
        <w:t xml:space="preserve">how far apart are </w:t>
      </w:r>
      <w:r w:rsidR="00B11C91">
        <w:rPr>
          <w:rFonts w:cstheme="minorHAnsi"/>
          <w:sz w:val="24"/>
          <w:szCs w:val="24"/>
        </w:rPr>
        <w:t>two adjacent normalized numbers …</w:t>
      </w:r>
    </w:p>
    <w:p w:rsidR="00B11C91" w:rsidRDefault="007B6791" w:rsidP="00B11C91">
      <w:pPr>
        <w:pStyle w:val="ListParagraph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7B6791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7B6791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proofErr w:type="spellEnd"/>
      <w:r w:rsidRPr="007B6791">
        <w:rPr>
          <w:rFonts w:cstheme="minorHAnsi"/>
          <w:color w:val="000000" w:themeColor="text1"/>
          <w:sz w:val="24"/>
          <w:szCs w:val="24"/>
        </w:rPr>
        <w:t xml:space="preserve"> field set to </w:t>
      </w:r>
      <w:r w:rsidR="00B11C91">
        <w:rPr>
          <w:rFonts w:cstheme="minorHAnsi"/>
          <w:color w:val="000000" w:themeColor="text1"/>
          <w:sz w:val="24"/>
          <w:szCs w:val="24"/>
        </w:rPr>
        <w:t>100?</w:t>
      </w:r>
    </w:p>
    <w:p w:rsidR="00B11C91" w:rsidRDefault="00B11C91" w:rsidP="00B11C91">
      <w:pPr>
        <w:pStyle w:val="ListParagraph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7B6791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7B6791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proofErr w:type="spellEnd"/>
      <w:r w:rsidRPr="007B6791">
        <w:rPr>
          <w:rFonts w:cstheme="minorHAnsi"/>
          <w:color w:val="000000" w:themeColor="text1"/>
          <w:sz w:val="24"/>
          <w:szCs w:val="24"/>
        </w:rPr>
        <w:t xml:space="preserve"> field set to </w:t>
      </w:r>
      <w:r w:rsidR="00B333FF">
        <w:rPr>
          <w:rFonts w:cstheme="minorHAnsi"/>
          <w:color w:val="000000" w:themeColor="text1"/>
          <w:sz w:val="24"/>
          <w:szCs w:val="24"/>
        </w:rPr>
        <w:t>101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:rsidR="00B333FF" w:rsidRDefault="00B11C91" w:rsidP="00B11C91">
      <w:pPr>
        <w:pStyle w:val="ListParagraph"/>
        <w:numPr>
          <w:ilvl w:val="1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7B6791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7B6791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7B6791">
        <w:rPr>
          <w:rFonts w:cstheme="minorHAnsi"/>
          <w:b/>
          <w:color w:val="000000" w:themeColor="text1"/>
          <w:sz w:val="24"/>
          <w:szCs w:val="24"/>
        </w:rPr>
        <w:t>exp</w:t>
      </w:r>
      <w:proofErr w:type="spellEnd"/>
      <w:r w:rsidRPr="007B6791">
        <w:rPr>
          <w:rFonts w:cstheme="minorHAnsi"/>
          <w:color w:val="000000" w:themeColor="text1"/>
          <w:sz w:val="24"/>
          <w:szCs w:val="24"/>
        </w:rPr>
        <w:t xml:space="preserve"> field set to </w:t>
      </w:r>
      <w:r w:rsidR="00B333FF">
        <w:rPr>
          <w:rFonts w:cstheme="minorHAnsi"/>
          <w:color w:val="000000" w:themeColor="text1"/>
          <w:sz w:val="24"/>
          <w:szCs w:val="24"/>
        </w:rPr>
        <w:t>110?</w:t>
      </w:r>
    </w:p>
    <w:p w:rsidR="00DA5F3C" w:rsidRDefault="00DA5F3C" w:rsidP="004D47E6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What is the </w:t>
      </w:r>
      <w:r w:rsidR="0024629F">
        <w:rPr>
          <w:rFonts w:cstheme="minorHAnsi"/>
          <w:color w:val="000000" w:themeColor="text1"/>
          <w:sz w:val="24"/>
          <w:szCs w:val="24"/>
        </w:rPr>
        <w:t>“</w:t>
      </w:r>
      <w:r>
        <w:rPr>
          <w:rFonts w:cstheme="minorHAnsi"/>
          <w:color w:val="000000" w:themeColor="text1"/>
          <w:sz w:val="24"/>
          <w:szCs w:val="24"/>
        </w:rPr>
        <w:t>range</w:t>
      </w:r>
      <w:r w:rsidR="0024629F">
        <w:rPr>
          <w:rFonts w:cstheme="minorHAnsi"/>
          <w:color w:val="000000" w:themeColor="text1"/>
          <w:sz w:val="24"/>
          <w:szCs w:val="24"/>
        </w:rPr>
        <w:t>”</w:t>
      </w:r>
      <w:r w:rsidR="004C776C">
        <w:rPr>
          <w:rFonts w:cstheme="minorHAnsi"/>
          <w:color w:val="000000" w:themeColor="text1"/>
          <w:sz w:val="24"/>
          <w:szCs w:val="24"/>
        </w:rPr>
        <w:t xml:space="preserve"> (not contiguous) </w:t>
      </w:r>
      <w:r>
        <w:rPr>
          <w:rFonts w:cstheme="minorHAnsi"/>
          <w:color w:val="000000" w:themeColor="text1"/>
          <w:sz w:val="24"/>
          <w:szCs w:val="24"/>
        </w:rPr>
        <w:t>of real numbers that can be represented using this 6-bit floating-point representation?</w:t>
      </w:r>
    </w:p>
    <w:p w:rsidR="00DA5F3C" w:rsidRDefault="00DA5F3C" w:rsidP="004D47E6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is the range of the</w:t>
      </w:r>
      <w:r w:rsidR="003E48BE">
        <w:rPr>
          <w:rFonts w:cstheme="minorHAnsi"/>
          <w:color w:val="000000" w:themeColor="text1"/>
          <w:sz w:val="24"/>
          <w:szCs w:val="24"/>
        </w:rPr>
        <w:t xml:space="preserve"> </w:t>
      </w:r>
      <w:r w:rsidR="00B11C91">
        <w:rPr>
          <w:rFonts w:cstheme="minorHAnsi"/>
          <w:color w:val="000000" w:themeColor="text1"/>
          <w:sz w:val="24"/>
          <w:szCs w:val="24"/>
        </w:rPr>
        <w:t xml:space="preserve">normalized </w:t>
      </w:r>
      <w:r w:rsidR="003E48BE">
        <w:rPr>
          <w:rFonts w:cstheme="minorHAnsi"/>
          <w:color w:val="000000" w:themeColor="text1"/>
          <w:sz w:val="24"/>
          <w:szCs w:val="24"/>
        </w:rPr>
        <w:t>exponent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DA5F3C">
        <w:rPr>
          <w:rFonts w:ascii="Courier New" w:hAnsi="Courier New" w:cs="Courier New"/>
          <w:b/>
          <w:color w:val="000000" w:themeColor="text1"/>
          <w:sz w:val="24"/>
          <w:szCs w:val="24"/>
        </w:rPr>
        <w:t>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3E48BE">
        <w:rPr>
          <w:rFonts w:cstheme="minorHAnsi"/>
          <w:color w:val="000000" w:themeColor="text1"/>
          <w:sz w:val="24"/>
          <w:szCs w:val="24"/>
        </w:rPr>
        <w:t>(</w:t>
      </w:r>
      <w:r w:rsidR="003E48BE" w:rsidRPr="00DA5F3C">
        <w:rPr>
          <w:rFonts w:ascii="Courier New" w:hAnsi="Courier New" w:cs="Courier New"/>
          <w:b/>
          <w:color w:val="000000" w:themeColor="text1"/>
          <w:sz w:val="24"/>
          <w:szCs w:val="24"/>
        </w:rPr>
        <w:t>E</w:t>
      </w:r>
      <w:r w:rsidR="003E48BE">
        <w:rPr>
          <w:rFonts w:cstheme="minorHAnsi"/>
          <w:color w:val="000000" w:themeColor="text1"/>
          <w:sz w:val="24"/>
          <w:szCs w:val="24"/>
        </w:rPr>
        <w:t xml:space="preserve"> found </w:t>
      </w:r>
      <w:r>
        <w:rPr>
          <w:rFonts w:cstheme="minorHAnsi"/>
          <w:color w:val="000000" w:themeColor="text1"/>
          <w:sz w:val="24"/>
          <w:szCs w:val="24"/>
        </w:rPr>
        <w:t xml:space="preserve">in the equation </w:t>
      </w:r>
      <w:r w:rsidR="003E48BE" w:rsidRPr="003E48BE">
        <w:rPr>
          <w:rFonts w:ascii="Courier New" w:hAnsi="Courier New" w:cs="Courier New"/>
          <w:color w:val="000000" w:themeColor="text1"/>
          <w:sz w:val="24"/>
          <w:szCs w:val="24"/>
        </w:rPr>
        <w:t>v = (-1</w:t>
      </w:r>
      <w:proofErr w:type="gramStart"/>
      <w:r w:rsidR="003E48BE" w:rsidRPr="003E48B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3E48BE" w:rsidRPr="003E48BE">
        <w:rPr>
          <w:rFonts w:ascii="Courier New" w:hAnsi="Courier New" w:cs="Courier New"/>
          <w:color w:val="000000" w:themeColor="text1"/>
          <w:sz w:val="24"/>
          <w:szCs w:val="24"/>
          <w:vertAlign w:val="superscript"/>
        </w:rPr>
        <w:t>s</w:t>
      </w:r>
      <w:proofErr w:type="gramEnd"/>
      <w:r w:rsidR="003E48BE" w:rsidRPr="003E48B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3E48BE">
        <w:rPr>
          <w:rFonts w:ascii="Courier New" w:hAnsi="Courier New" w:cs="Courier New"/>
          <w:color w:val="000000" w:themeColor="text1"/>
          <w:sz w:val="24"/>
          <w:szCs w:val="24"/>
        </w:rPr>
        <w:t>M</w:t>
      </w:r>
      <w:r w:rsidR="003E48BE" w:rsidRPr="003E48B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3E48BE">
        <w:rPr>
          <w:rFonts w:ascii="Courier New" w:hAnsi="Courier New" w:cs="Courier New"/>
          <w:color w:val="000000" w:themeColor="text1"/>
          <w:sz w:val="24"/>
          <w:szCs w:val="24"/>
        </w:rPr>
        <w:t>2</w:t>
      </w:r>
      <w:r w:rsidRPr="003E48BE">
        <w:rPr>
          <w:rFonts w:ascii="Courier New" w:hAnsi="Courier New" w:cs="Courier New"/>
          <w:color w:val="000000" w:themeColor="text1"/>
          <w:sz w:val="24"/>
          <w:szCs w:val="24"/>
          <w:vertAlign w:val="superscript"/>
        </w:rPr>
        <w:t>E</w:t>
      </w:r>
      <w:r w:rsidR="003E48BE">
        <w:rPr>
          <w:rFonts w:cstheme="minorHAnsi"/>
          <w:color w:val="000000" w:themeColor="text1"/>
          <w:sz w:val="24"/>
          <w:szCs w:val="24"/>
          <w:vertAlign w:val="superscript"/>
        </w:rPr>
        <w:t xml:space="preserve"> </w:t>
      </w:r>
      <w:r w:rsidR="003E48BE">
        <w:rPr>
          <w:rFonts w:cstheme="minorHAnsi"/>
          <w:color w:val="000000" w:themeColor="text1"/>
          <w:sz w:val="24"/>
          <w:szCs w:val="24"/>
        </w:rPr>
        <w:t>) w</w:t>
      </w:r>
      <w:r>
        <w:rPr>
          <w:rFonts w:cstheme="minorHAnsi"/>
          <w:color w:val="000000" w:themeColor="text1"/>
          <w:sz w:val="24"/>
          <w:szCs w:val="24"/>
        </w:rPr>
        <w:t>hich can be represented by this 6-bit floating-point representation?</w:t>
      </w:r>
    </w:p>
    <w:p w:rsidR="00DA5F3C" w:rsidRDefault="00DA5F3C" w:rsidP="004D47E6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Give an example of a real number that cannot be represented using this 6-bit floating-point representation, but is within the </w:t>
      </w:r>
      <w:r w:rsidR="009B2C75">
        <w:rPr>
          <w:rFonts w:cstheme="minorHAnsi"/>
          <w:color w:val="000000" w:themeColor="text1"/>
          <w:sz w:val="24"/>
          <w:szCs w:val="24"/>
        </w:rPr>
        <w:t>“</w:t>
      </w:r>
      <w:r>
        <w:rPr>
          <w:rFonts w:cstheme="minorHAnsi"/>
          <w:color w:val="000000" w:themeColor="text1"/>
          <w:sz w:val="24"/>
          <w:szCs w:val="24"/>
        </w:rPr>
        <w:t>range</w:t>
      </w:r>
      <w:r w:rsidR="009B2C75">
        <w:rPr>
          <w:rFonts w:cstheme="minorHAnsi"/>
          <w:color w:val="000000" w:themeColor="text1"/>
          <w:sz w:val="24"/>
          <w:szCs w:val="24"/>
        </w:rPr>
        <w:t>”</w:t>
      </w:r>
      <w:r w:rsidR="00D60ED4">
        <w:rPr>
          <w:rFonts w:cstheme="minorHAnsi"/>
          <w:color w:val="000000" w:themeColor="text1"/>
          <w:sz w:val="24"/>
          <w:szCs w:val="24"/>
        </w:rPr>
        <w:t xml:space="preserve"> of representable values.</w:t>
      </w:r>
    </w:p>
    <w:p w:rsidR="00DA5F3C" w:rsidRDefault="00DA5F3C" w:rsidP="004D47E6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Give an example of a real number that </w:t>
      </w:r>
      <w:r w:rsidR="00F9031F">
        <w:rPr>
          <w:rFonts w:cstheme="minorHAnsi"/>
          <w:color w:val="000000" w:themeColor="text1"/>
          <w:sz w:val="24"/>
          <w:szCs w:val="24"/>
        </w:rPr>
        <w:t>would overflow</w:t>
      </w:r>
      <w:r w:rsidR="00D60ED4">
        <w:rPr>
          <w:rFonts w:cstheme="minorHAnsi"/>
          <w:color w:val="000000" w:themeColor="text1"/>
          <w:sz w:val="24"/>
          <w:szCs w:val="24"/>
        </w:rPr>
        <w:t xml:space="preserve"> if we were trying to represent it using this 6-bit floating-point representation. The best way to answer this question is to convert this real number into a 6-bit IEEE floating-point representation and clearly indicate why it would overflow</w:t>
      </w:r>
      <w:r w:rsidR="00A35C47">
        <w:rPr>
          <w:rFonts w:cstheme="minorHAnsi"/>
          <w:color w:val="000000" w:themeColor="text1"/>
          <w:sz w:val="24"/>
          <w:szCs w:val="24"/>
        </w:rPr>
        <w:t>.</w:t>
      </w:r>
    </w:p>
    <w:p w:rsidR="00B11C91" w:rsidRPr="00345609" w:rsidRDefault="00707E83" w:rsidP="00B11C91">
      <w:pPr>
        <w:pStyle w:val="ListParagraph"/>
        <w:numPr>
          <w:ilvl w:val="0"/>
          <w:numId w:val="25"/>
        </w:numPr>
        <w:contextualSpacing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How close is the </w:t>
      </w:r>
      <w:r w:rsidR="00D60ED4">
        <w:rPr>
          <w:rFonts w:cstheme="minorHAnsi"/>
          <w:color w:val="000000" w:themeColor="text1"/>
          <w:sz w:val="24"/>
          <w:szCs w:val="24"/>
        </w:rPr>
        <w:t xml:space="preserve">value of the </w:t>
      </w:r>
      <w:r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frac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” of the largest normalized </w:t>
      </w:r>
      <w:r w:rsidR="00D60ED4">
        <w:rPr>
          <w:rFonts w:cstheme="minorHAnsi"/>
          <w:color w:val="000000" w:themeColor="text1"/>
          <w:sz w:val="24"/>
          <w:szCs w:val="24"/>
        </w:rPr>
        <w:t>number</w:t>
      </w:r>
      <w:r>
        <w:rPr>
          <w:rFonts w:cstheme="minorHAnsi"/>
          <w:color w:val="000000" w:themeColor="text1"/>
          <w:sz w:val="24"/>
          <w:szCs w:val="24"/>
        </w:rPr>
        <w:t xml:space="preserve"> to 1? In other words, what is </w:t>
      </w:r>
      <w:r w:rsidR="00FF6394" w:rsidRPr="00FF6394">
        <w:rPr>
          <w:rFonts w:cstheme="minorHAnsi"/>
          <w:color w:val="000000" w:themeColor="text1"/>
          <w:sz w:val="28"/>
          <w:szCs w:val="24"/>
        </w:rPr>
        <w:t>ε</w:t>
      </w:r>
      <w:r w:rsidR="00FF6394">
        <w:rPr>
          <w:rFonts w:cstheme="minorHAnsi"/>
          <w:color w:val="000000" w:themeColor="text1"/>
          <w:sz w:val="24"/>
          <w:szCs w:val="24"/>
        </w:rPr>
        <w:t xml:space="preserve"> (</w:t>
      </w:r>
      <w:r>
        <w:rPr>
          <w:rFonts w:cstheme="minorHAnsi"/>
          <w:color w:val="000000" w:themeColor="text1"/>
          <w:sz w:val="24"/>
          <w:szCs w:val="24"/>
        </w:rPr>
        <w:t>epsilon</w:t>
      </w:r>
      <w:r w:rsidR="00FF6394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>? Expressed it as a decimal number.</w:t>
      </w:r>
    </w:p>
    <w:sectPr w:rsidR="00B11C91" w:rsidRPr="00345609" w:rsidSect="001624D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936" w:rsidRDefault="00BD0936" w:rsidP="00BD0936">
      <w:pPr>
        <w:spacing w:after="0" w:line="240" w:lineRule="auto"/>
      </w:pPr>
      <w:r>
        <w:separator/>
      </w:r>
    </w:p>
  </w:endnote>
  <w:endnote w:type="continuationSeparator" w:id="0">
    <w:p w:rsidR="00BD0936" w:rsidRDefault="00BD0936" w:rsidP="00BD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936" w:rsidRDefault="00BD0936" w:rsidP="00BD0936">
      <w:pPr>
        <w:spacing w:after="0" w:line="240" w:lineRule="auto"/>
      </w:pPr>
      <w:r>
        <w:separator/>
      </w:r>
    </w:p>
  </w:footnote>
  <w:footnote w:type="continuationSeparator" w:id="0">
    <w:p w:rsidR="00BD0936" w:rsidRDefault="00BD0936" w:rsidP="00BD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36" w:rsidRDefault="00960879" w:rsidP="00BD0936">
    <w:pPr>
      <w:pStyle w:val="Header"/>
      <w:tabs>
        <w:tab w:val="clear" w:pos="9360"/>
        <w:tab w:val="right" w:pos="9356"/>
      </w:tabs>
      <w:jc w:val="right"/>
    </w:pPr>
    <w:r>
      <w:t>CMPT 295 –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AD3"/>
    <w:multiLevelType w:val="hybridMultilevel"/>
    <w:tmpl w:val="AD1CA932"/>
    <w:lvl w:ilvl="0" w:tplc="5268D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3DB4"/>
    <w:multiLevelType w:val="hybridMultilevel"/>
    <w:tmpl w:val="BF9C4136"/>
    <w:lvl w:ilvl="0" w:tplc="31AE47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629F4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6A4A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B8C2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F4E0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82284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9693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9A1A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7640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A9355F0"/>
    <w:multiLevelType w:val="hybridMultilevel"/>
    <w:tmpl w:val="30A81756"/>
    <w:lvl w:ilvl="0" w:tplc="B7B2C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6676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7A8A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92D7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EC08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0655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D801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4A56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FEDD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C7432"/>
    <w:multiLevelType w:val="hybridMultilevel"/>
    <w:tmpl w:val="ED5A3366"/>
    <w:lvl w:ilvl="0" w:tplc="375E60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8E5374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243A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A2AE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04DA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32B7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5268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8687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C2F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8A00758"/>
    <w:multiLevelType w:val="hybridMultilevel"/>
    <w:tmpl w:val="FC2CE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58229A"/>
    <w:multiLevelType w:val="hybridMultilevel"/>
    <w:tmpl w:val="38987D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BB7E43"/>
    <w:multiLevelType w:val="hybridMultilevel"/>
    <w:tmpl w:val="A78048BC"/>
    <w:lvl w:ilvl="0" w:tplc="BA0257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C259A"/>
    <w:multiLevelType w:val="hybridMultilevel"/>
    <w:tmpl w:val="99A02458"/>
    <w:lvl w:ilvl="0" w:tplc="C714C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FE6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EC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3A1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A7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707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E4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0D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041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02404"/>
    <w:multiLevelType w:val="hybridMultilevel"/>
    <w:tmpl w:val="B22A96F6"/>
    <w:lvl w:ilvl="0" w:tplc="CC36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DEB20650"/>
    <w:lvl w:ilvl="0" w:tplc="42CAA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674762"/>
    <w:multiLevelType w:val="hybridMultilevel"/>
    <w:tmpl w:val="FA4239C6"/>
    <w:lvl w:ilvl="0" w:tplc="2FD2124A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D03BA"/>
    <w:multiLevelType w:val="hybridMultilevel"/>
    <w:tmpl w:val="319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20CC0"/>
    <w:multiLevelType w:val="hybridMultilevel"/>
    <w:tmpl w:val="9DD6A940"/>
    <w:lvl w:ilvl="0" w:tplc="ABC63B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E41A5E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F032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240C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7CCE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7E9D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4EC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2839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264E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A7348CA"/>
    <w:multiLevelType w:val="hybridMultilevel"/>
    <w:tmpl w:val="4BBA934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C15A0"/>
    <w:multiLevelType w:val="hybridMultilevel"/>
    <w:tmpl w:val="B55620BA"/>
    <w:lvl w:ilvl="0" w:tplc="CB3EC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E2A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E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0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0A5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008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08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68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DC8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6C7865"/>
    <w:multiLevelType w:val="hybridMultilevel"/>
    <w:tmpl w:val="AA308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514DF"/>
    <w:multiLevelType w:val="hybridMultilevel"/>
    <w:tmpl w:val="E0523DF2"/>
    <w:lvl w:ilvl="0" w:tplc="1B107954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6830EC"/>
    <w:multiLevelType w:val="hybridMultilevel"/>
    <w:tmpl w:val="2746191E"/>
    <w:lvl w:ilvl="0" w:tplc="B122F9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93D0C"/>
    <w:multiLevelType w:val="hybridMultilevel"/>
    <w:tmpl w:val="5218D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EA73D0"/>
    <w:multiLevelType w:val="hybridMultilevel"/>
    <w:tmpl w:val="84FAFC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7"/>
  </w:num>
  <w:num w:numId="5">
    <w:abstractNumId w:val="20"/>
  </w:num>
  <w:num w:numId="6">
    <w:abstractNumId w:val="25"/>
  </w:num>
  <w:num w:numId="7">
    <w:abstractNumId w:val="13"/>
  </w:num>
  <w:num w:numId="8">
    <w:abstractNumId w:val="17"/>
  </w:num>
  <w:num w:numId="9">
    <w:abstractNumId w:val="4"/>
  </w:num>
  <w:num w:numId="10">
    <w:abstractNumId w:val="15"/>
  </w:num>
  <w:num w:numId="11">
    <w:abstractNumId w:val="23"/>
  </w:num>
  <w:num w:numId="12">
    <w:abstractNumId w:val="29"/>
  </w:num>
  <w:num w:numId="13">
    <w:abstractNumId w:val="1"/>
  </w:num>
  <w:num w:numId="14">
    <w:abstractNumId w:val="11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0"/>
  </w:num>
  <w:num w:numId="20">
    <w:abstractNumId w:val="19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28"/>
  </w:num>
  <w:num w:numId="26">
    <w:abstractNumId w:val="27"/>
  </w:num>
  <w:num w:numId="27">
    <w:abstractNumId w:val="9"/>
  </w:num>
  <w:num w:numId="28">
    <w:abstractNumId w:val="14"/>
  </w:num>
  <w:num w:numId="29">
    <w:abstractNumId w:val="30"/>
  </w:num>
  <w:num w:numId="30">
    <w:abstractNumId w:val="22"/>
  </w:num>
  <w:num w:numId="31">
    <w:abstractNumId w:val="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954B6"/>
    <w:rsid w:val="000D0C15"/>
    <w:rsid w:val="000D6F99"/>
    <w:rsid w:val="00105E9F"/>
    <w:rsid w:val="00116B77"/>
    <w:rsid w:val="001624D4"/>
    <w:rsid w:val="00173179"/>
    <w:rsid w:val="001C0510"/>
    <w:rsid w:val="001F3FB4"/>
    <w:rsid w:val="0024629F"/>
    <w:rsid w:val="002765E2"/>
    <w:rsid w:val="0029479F"/>
    <w:rsid w:val="002A02FC"/>
    <w:rsid w:val="00307EF2"/>
    <w:rsid w:val="00345609"/>
    <w:rsid w:val="00360FDA"/>
    <w:rsid w:val="00395444"/>
    <w:rsid w:val="003E2D4C"/>
    <w:rsid w:val="003E48BE"/>
    <w:rsid w:val="0040676D"/>
    <w:rsid w:val="00441846"/>
    <w:rsid w:val="004C776C"/>
    <w:rsid w:val="004D47E6"/>
    <w:rsid w:val="00574FD5"/>
    <w:rsid w:val="005E7C86"/>
    <w:rsid w:val="00695383"/>
    <w:rsid w:val="006B04B6"/>
    <w:rsid w:val="00707E83"/>
    <w:rsid w:val="0073476C"/>
    <w:rsid w:val="00757D06"/>
    <w:rsid w:val="007669DD"/>
    <w:rsid w:val="007B6791"/>
    <w:rsid w:val="007B7843"/>
    <w:rsid w:val="0081043C"/>
    <w:rsid w:val="00813DD1"/>
    <w:rsid w:val="008262F3"/>
    <w:rsid w:val="00844091"/>
    <w:rsid w:val="00867894"/>
    <w:rsid w:val="008C6E04"/>
    <w:rsid w:val="008D447F"/>
    <w:rsid w:val="009408B8"/>
    <w:rsid w:val="00940B88"/>
    <w:rsid w:val="00950616"/>
    <w:rsid w:val="00960879"/>
    <w:rsid w:val="00977F63"/>
    <w:rsid w:val="009B2C75"/>
    <w:rsid w:val="009F3CA7"/>
    <w:rsid w:val="00A35C47"/>
    <w:rsid w:val="00A44157"/>
    <w:rsid w:val="00A52841"/>
    <w:rsid w:val="00B0603E"/>
    <w:rsid w:val="00B11C91"/>
    <w:rsid w:val="00B333FF"/>
    <w:rsid w:val="00B61913"/>
    <w:rsid w:val="00B92B11"/>
    <w:rsid w:val="00BD0936"/>
    <w:rsid w:val="00BE1C1C"/>
    <w:rsid w:val="00C00B11"/>
    <w:rsid w:val="00C61FB0"/>
    <w:rsid w:val="00CA6078"/>
    <w:rsid w:val="00CC4D31"/>
    <w:rsid w:val="00CD4C4F"/>
    <w:rsid w:val="00D60ED4"/>
    <w:rsid w:val="00D65B7A"/>
    <w:rsid w:val="00DA0481"/>
    <w:rsid w:val="00DA5F3C"/>
    <w:rsid w:val="00DB0EA4"/>
    <w:rsid w:val="00DC248A"/>
    <w:rsid w:val="00E3447C"/>
    <w:rsid w:val="00E83190"/>
    <w:rsid w:val="00E93932"/>
    <w:rsid w:val="00EF55CA"/>
    <w:rsid w:val="00F03A9A"/>
    <w:rsid w:val="00F33090"/>
    <w:rsid w:val="00F53F1E"/>
    <w:rsid w:val="00F9031F"/>
    <w:rsid w:val="00FC3F83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4E96"/>
  <w15:chartTrackingRefBased/>
  <w15:docId w15:val="{22D8C3AE-6F79-4BDC-B7E1-DE677D49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36"/>
  </w:style>
  <w:style w:type="paragraph" w:styleId="Footer">
    <w:name w:val="footer"/>
    <w:basedOn w:val="Normal"/>
    <w:link w:val="FooterChar"/>
    <w:uiPriority w:val="99"/>
    <w:unhideWhenUsed/>
    <w:rsid w:val="00BD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36"/>
  </w:style>
  <w:style w:type="paragraph" w:styleId="NormalWeb">
    <w:name w:val="Normal (Web)"/>
    <w:basedOn w:val="Normal"/>
    <w:uiPriority w:val="99"/>
    <w:semiHidden/>
    <w:unhideWhenUsed/>
    <w:rsid w:val="00DC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48A"/>
    <w:rPr>
      <w:rFonts w:ascii="Courier New" w:eastAsia="Times New Roman" w:hAnsi="Courier New" w:cs="Courier New"/>
      <w:sz w:val="20"/>
      <w:szCs w:val="20"/>
    </w:rPr>
  </w:style>
  <w:style w:type="character" w:customStyle="1" w:styleId="monospaced">
    <w:name w:val="monospaced"/>
    <w:basedOn w:val="DefaultParagraphFont"/>
    <w:rsid w:val="00307EF2"/>
  </w:style>
  <w:style w:type="paragraph" w:styleId="BalloonText">
    <w:name w:val="Balloon Text"/>
    <w:basedOn w:val="Normal"/>
    <w:link w:val="BalloonTextChar"/>
    <w:uiPriority w:val="99"/>
    <w:semiHidden/>
    <w:unhideWhenUsed/>
    <w:rsid w:val="00276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0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0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9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4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6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6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9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2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Anne Lavergne</cp:lastModifiedBy>
  <cp:revision>12</cp:revision>
  <cp:lastPrinted>2020-01-23T06:41:00Z</cp:lastPrinted>
  <dcterms:created xsi:type="dcterms:W3CDTF">2018-10-03T16:50:00Z</dcterms:created>
  <dcterms:modified xsi:type="dcterms:W3CDTF">2020-01-24T23:13:00Z</dcterms:modified>
</cp:coreProperties>
</file>