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4045F41A" w:rsidR="004A1306" w:rsidRPr="00910AFC" w:rsidRDefault="002228B5" w:rsidP="00A3192F">
      <w:r>
        <w:t>Week 10</w:t>
      </w:r>
      <w:r w:rsidR="00E44D22" w:rsidRPr="00910AFC">
        <w:t xml:space="preserve"> (1/3)</w:t>
      </w:r>
      <w:bookmarkStart w:id="0" w:name="OLE_LINK2"/>
      <w:bookmarkStart w:id="1" w:name="OLE_LINK3"/>
      <w:bookmarkStart w:id="2" w:name="OLE_LINK5"/>
      <w:bookmarkStart w:id="3" w:name="OLE_LINK6"/>
    </w:p>
    <w:p w14:paraId="0CAD34CC" w14:textId="52213B84" w:rsidR="00861E90" w:rsidRDefault="00F13280" w:rsidP="00EB2946">
      <w:pPr>
        <w:rPr>
          <w:rFonts w:eastAsia="Times New Roman" w:hint="eastAsia"/>
        </w:rPr>
      </w:pPr>
      <w:bookmarkStart w:id="4" w:name="OLE_LINK11"/>
      <w:bookmarkStart w:id="5" w:name="OLE_LINK12"/>
      <w:bookmarkStart w:id="6" w:name="OLE_LINK14"/>
      <w:bookmarkStart w:id="7" w:name="OLE_LINK15"/>
      <w:bookmarkStart w:id="8" w:name="OLE_LINK1"/>
      <w:bookmarkStart w:id="9" w:name="OLE_LINK4"/>
      <w:bookmarkStart w:id="10" w:name="OLE_LINK7"/>
      <w:bookmarkStart w:id="11" w:name="OLE_LINK8"/>
      <w:bookmarkStart w:id="12" w:name="OLE_LINK9"/>
      <w:bookmarkStart w:id="13" w:name="OLE_LINK10"/>
      <w:bookmarkStart w:id="14" w:name="OLE_LINK13"/>
      <w:bookmarkStart w:id="15" w:name="OLE_LINK16"/>
      <w:bookmarkStart w:id="16" w:name="OLE_LINK17"/>
      <w:bookmarkStart w:id="17" w:name="OLE_LINK18"/>
      <w:bookmarkStart w:id="18" w:name="OLE_LINK19"/>
      <w:bookmarkStart w:id="19" w:name="OLE_LINK20"/>
      <w:bookmarkStart w:id="20" w:name="OLE_LINK22"/>
      <w:bookmarkStart w:id="21" w:name="OLE_LINK23"/>
      <w:bookmarkStart w:id="22" w:name="OLE_LINK24"/>
      <w:bookmarkStart w:id="23" w:name="OLE_LINK25"/>
      <w:bookmarkStart w:id="24" w:name="OLE_LINK26"/>
      <w:bookmarkStart w:id="25" w:name="OLE_LINK27"/>
      <w:bookmarkStart w:id="26" w:name="OLE_LINK28"/>
      <w:bookmarkStart w:id="27" w:name="OLE_LINK29"/>
      <w:r w:rsidRPr="00F13280">
        <w:rPr>
          <w:rFonts w:eastAsia="Times New Roman"/>
        </w:rPr>
        <w:t>In this article, Gerry Duffy tells us about the whole process of usability testing through written descriptions and examples. He even goes into great detail about the preparation and reporting steps. The most important thing I learned was about the Consent Form. This is a very important part of the process but is often overlooked. I saw it in our assignment once, and I was curious about what its purpose was. The Consent Form is a document that participants sign to indicate their consent to participate in the study. This consent form is not only a disclaimer for the experimenter but also a good opportunity to set the context of the study for the participant. This is a part that I never considered and I can pay more attention to this item in future assignments.</w:t>
      </w:r>
    </w:p>
    <w:p w14:paraId="0DB89D7C" w14:textId="5290EABE" w:rsidR="003A3FB7" w:rsidRDefault="003A3FB7" w:rsidP="00EB2946">
      <w:pPr>
        <w:rPr>
          <w:rFonts w:eastAsia="Times New Roman"/>
        </w:rPr>
      </w:pPr>
      <w:r>
        <w:rPr>
          <w:rFonts w:eastAsia="Times New Roman"/>
        </w:rPr>
        <w:t>(2/3)</w:t>
      </w:r>
    </w:p>
    <w:p w14:paraId="1C8A5EC1" w14:textId="4F76B6DA" w:rsidR="003A3FB7" w:rsidRDefault="009E38B9" w:rsidP="00EB2946">
      <w:pPr>
        <w:rPr>
          <w:rFonts w:eastAsia="Times New Roman" w:hint="eastAsia"/>
        </w:rPr>
      </w:pPr>
      <w:r w:rsidRPr="009E38B9">
        <w:rPr>
          <w:rFonts w:eastAsia="Times New Roman"/>
        </w:rPr>
        <w:t>In this article, Amy Schade tells us what usability task research is all about and some mistakes to avoid. Qualitative usability research depends on several key components: the design of the test, the participants and the moderato of the running session, and the task. The most important thing I learned was that the study participants should be made to work a little for the information. The goal is not to make the task unnecessarily complex, but to provide the user with realistic tasks that need to be handled, not just something as simple as finding information or navigating to a place.</w:t>
      </w:r>
    </w:p>
    <w:p w14:paraId="1851B5D8" w14:textId="1F6215AC" w:rsidR="009E38B9" w:rsidRDefault="009E38B9" w:rsidP="00EB2946">
      <w:pPr>
        <w:rPr>
          <w:rFonts w:eastAsia="Times New Roman"/>
        </w:rPr>
      </w:pPr>
      <w:r>
        <w:rPr>
          <w:rFonts w:eastAsia="Times New Roman"/>
        </w:rPr>
        <w:t>(3/3)</w:t>
      </w:r>
    </w:p>
    <w:p w14:paraId="4328346A" w14:textId="5CCA8E2F" w:rsidR="004717D0" w:rsidRPr="00910AFC" w:rsidRDefault="004717D0" w:rsidP="00EB2946">
      <w:pPr>
        <w:rPr>
          <w:rFonts w:eastAsia="Times New Roman"/>
        </w:rPr>
      </w:pPr>
      <w:r w:rsidRPr="004717D0">
        <w:rPr>
          <w:rFonts w:eastAsia="Times New Roman"/>
        </w:rPr>
        <w:t>In this short video, the presenter, Irene Kim, shows us how to set up a workflow and prototype for use in usability testing. She uses zoom, a meeting software, as an example and explains each part in a vivid way. I think the part that had the most impact on me was the section on pre-test user setup. It is very easy and helpful to jump to a page by clicking on some links before actually installing some applications. This is what he refers to as "knowing exactly what your participant has to do". Secondly, he also used an example like npr to show how to really set up the workflow</w:t>
      </w:r>
      <w:bookmarkStart w:id="28" w:name="_GoBack"/>
      <w:bookmarkEnd w:id="28"/>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sectPr w:rsidR="004717D0"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1D7228"/>
    <w:rsid w:val="00203E6F"/>
    <w:rsid w:val="00204673"/>
    <w:rsid w:val="002228B5"/>
    <w:rsid w:val="002366E1"/>
    <w:rsid w:val="00240A21"/>
    <w:rsid w:val="002B5D51"/>
    <w:rsid w:val="002F5FA5"/>
    <w:rsid w:val="002F64DD"/>
    <w:rsid w:val="00304787"/>
    <w:rsid w:val="003A3FB7"/>
    <w:rsid w:val="00424826"/>
    <w:rsid w:val="00445ED8"/>
    <w:rsid w:val="004717D0"/>
    <w:rsid w:val="004A1306"/>
    <w:rsid w:val="004E3E8C"/>
    <w:rsid w:val="00527B11"/>
    <w:rsid w:val="00527C16"/>
    <w:rsid w:val="0053556D"/>
    <w:rsid w:val="005434FD"/>
    <w:rsid w:val="00550FF5"/>
    <w:rsid w:val="005619B4"/>
    <w:rsid w:val="00577656"/>
    <w:rsid w:val="00594C69"/>
    <w:rsid w:val="005B32AB"/>
    <w:rsid w:val="005B3CB7"/>
    <w:rsid w:val="006220C8"/>
    <w:rsid w:val="00645AE3"/>
    <w:rsid w:val="0065724C"/>
    <w:rsid w:val="00677550"/>
    <w:rsid w:val="006A31A6"/>
    <w:rsid w:val="006F5CA5"/>
    <w:rsid w:val="007D6F05"/>
    <w:rsid w:val="00805B8A"/>
    <w:rsid w:val="00806596"/>
    <w:rsid w:val="00813700"/>
    <w:rsid w:val="00861E90"/>
    <w:rsid w:val="00865320"/>
    <w:rsid w:val="008910D6"/>
    <w:rsid w:val="00910AFC"/>
    <w:rsid w:val="00923F21"/>
    <w:rsid w:val="009364CC"/>
    <w:rsid w:val="009771C2"/>
    <w:rsid w:val="00982149"/>
    <w:rsid w:val="009D530E"/>
    <w:rsid w:val="009E38B9"/>
    <w:rsid w:val="009E44CE"/>
    <w:rsid w:val="009E7DAA"/>
    <w:rsid w:val="00A1571E"/>
    <w:rsid w:val="00A30462"/>
    <w:rsid w:val="00A3192F"/>
    <w:rsid w:val="00AA6298"/>
    <w:rsid w:val="00AC0CA5"/>
    <w:rsid w:val="00AF4400"/>
    <w:rsid w:val="00B11DE5"/>
    <w:rsid w:val="00B515EB"/>
    <w:rsid w:val="00B5575D"/>
    <w:rsid w:val="00C80A53"/>
    <w:rsid w:val="00C90163"/>
    <w:rsid w:val="00C93ABC"/>
    <w:rsid w:val="00CC3BFA"/>
    <w:rsid w:val="00D03978"/>
    <w:rsid w:val="00D06069"/>
    <w:rsid w:val="00D15761"/>
    <w:rsid w:val="00D71B1A"/>
    <w:rsid w:val="00D922D6"/>
    <w:rsid w:val="00DD5A2C"/>
    <w:rsid w:val="00DF27FE"/>
    <w:rsid w:val="00DF325E"/>
    <w:rsid w:val="00E44D22"/>
    <w:rsid w:val="00E662F0"/>
    <w:rsid w:val="00E66A5E"/>
    <w:rsid w:val="00E845A4"/>
    <w:rsid w:val="00EA1FE3"/>
    <w:rsid w:val="00EA6B31"/>
    <w:rsid w:val="00EB2946"/>
    <w:rsid w:val="00F13280"/>
    <w:rsid w:val="00F17E02"/>
    <w:rsid w:val="00F25790"/>
    <w:rsid w:val="00F5165B"/>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286</Words>
  <Characters>1687</Characters>
  <Application>Microsoft Macintosh Word</Application>
  <DocSecurity>0</DocSecurity>
  <Lines>29</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43</cp:revision>
  <dcterms:created xsi:type="dcterms:W3CDTF">2021-12-16T19:48:00Z</dcterms:created>
  <dcterms:modified xsi:type="dcterms:W3CDTF">2022-03-21T04:34:00Z</dcterms:modified>
</cp:coreProperties>
</file>