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3925" w14:textId="5F99096E" w:rsidR="00685121" w:rsidRPr="00DF33CB" w:rsidRDefault="00DF33CB">
      <w:r w:rsidRPr="00DF33CB">
        <w:rPr>
          <w:rFonts w:hint="eastAsia"/>
        </w:rPr>
        <w:t>摘要</w:t>
      </w:r>
    </w:p>
    <w:p w14:paraId="79394340" w14:textId="3CE88365" w:rsidR="00DF33CB" w:rsidRPr="00DF33CB" w:rsidRDefault="00DF33CB">
      <w:r w:rsidRPr="00DF33CB">
        <w:tab/>
        <w:t>P</w:t>
      </w:r>
      <w:r w:rsidRPr="00DF33CB">
        <w:rPr>
          <w:rFonts w:hint="eastAsia"/>
        </w:rPr>
        <w:t>ass</w:t>
      </w:r>
    </w:p>
    <w:p w14:paraId="24ECE3B9" w14:textId="246534CA" w:rsidR="00DF33CB" w:rsidRPr="00DF33CB" w:rsidRDefault="00DF33CB" w:rsidP="00DF33CB">
      <w:pPr>
        <w:pStyle w:val="a7"/>
        <w:numPr>
          <w:ilvl w:val="0"/>
          <w:numId w:val="1"/>
        </w:numPr>
        <w:ind w:firstLineChars="0"/>
      </w:pPr>
      <w:r w:rsidRPr="00DF33CB">
        <w:rPr>
          <w:rFonts w:hint="eastAsia"/>
        </w:rPr>
        <w:t>引言</w:t>
      </w:r>
    </w:p>
    <w:p w14:paraId="7BDB3AA1" w14:textId="6C005617" w:rsidR="00DF33CB" w:rsidRPr="00DF33CB" w:rsidRDefault="00DF33CB" w:rsidP="00DF33CB">
      <w:pPr>
        <w:pStyle w:val="a7"/>
        <w:ind w:left="360" w:firstLineChars="0" w:firstLine="0"/>
      </w:pPr>
      <w:r w:rsidRPr="00DF33CB">
        <w:rPr>
          <w:rFonts w:hint="eastAsia"/>
        </w:rPr>
        <w:t>Pass</w:t>
      </w:r>
    </w:p>
    <w:p w14:paraId="15C67B57" w14:textId="3EB40389" w:rsidR="00DF33CB" w:rsidRDefault="000F399D" w:rsidP="000F39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问题建模</w:t>
      </w:r>
    </w:p>
    <w:p w14:paraId="7BF83E87" w14:textId="08BED5A2" w:rsidR="000F399D" w:rsidRDefault="000F399D" w:rsidP="000F399D">
      <w:pPr>
        <w:pStyle w:val="a7"/>
        <w:spacing w:line="360" w:lineRule="auto"/>
        <w:ind w:firstLineChars="0" w:firstLine="360"/>
      </w:pPr>
      <w:r>
        <w:rPr>
          <w:rFonts w:hint="eastAsia"/>
        </w:rPr>
        <w:t>本研究中所提及的虚拟电厂系统以数据中心为核心，并辅以光伏发电系统为数据中心的数据处理业务提供能量。此外，该系统也可通过在电能量市场进行报价，来实现与电能量市场的双向能量交互，以此满足能量需求，或售出多余的能量盈利。该系统的正常稳定运行需要满足以下约束，在此分类别列出。</w:t>
      </w:r>
    </w:p>
    <w:p w14:paraId="329DF736" w14:textId="2C0DF207" w:rsidR="000F399D" w:rsidRDefault="000F399D" w:rsidP="000F399D">
      <w:pPr>
        <w:pStyle w:val="a7"/>
        <w:spacing w:line="360" w:lineRule="auto"/>
        <w:ind w:firstLineChars="0" w:firstLine="360"/>
        <w:rPr>
          <w:rFonts w:hint="eastAsia"/>
        </w:rPr>
      </w:pPr>
      <w:r>
        <w:rPr>
          <w:rFonts w:hint="eastAsia"/>
        </w:rPr>
        <w:t>2.1.数据中心运行约束</w:t>
      </w:r>
    </w:p>
    <w:p w14:paraId="67235CF0" w14:textId="77777777" w:rsidR="000F399D" w:rsidRDefault="000F399D" w:rsidP="000F399D">
      <w:pPr>
        <w:pStyle w:val="a7"/>
        <w:spacing w:line="360" w:lineRule="auto"/>
        <w:ind w:firstLineChars="0" w:firstLine="360"/>
      </w:pPr>
    </w:p>
    <w:p w14:paraId="7F42EA29" w14:textId="77777777" w:rsidR="000F399D" w:rsidRDefault="000F399D" w:rsidP="000F399D">
      <w:pPr>
        <w:pStyle w:val="a7"/>
        <w:spacing w:line="360" w:lineRule="auto"/>
        <w:ind w:firstLineChars="0" w:firstLine="360"/>
        <w:rPr>
          <w:rFonts w:hint="eastAsia"/>
        </w:rPr>
      </w:pPr>
    </w:p>
    <w:p w14:paraId="4C219092" w14:textId="552BB078" w:rsidR="000F399D" w:rsidRDefault="000F399D" w:rsidP="000F39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仿真分析</w:t>
      </w:r>
    </w:p>
    <w:p w14:paraId="1FCE362B" w14:textId="12E8BC69" w:rsidR="000F399D" w:rsidRPr="00DF33CB" w:rsidRDefault="000F399D" w:rsidP="000F399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</w:t>
      </w:r>
    </w:p>
    <w:sectPr w:rsidR="000F399D" w:rsidRPr="00DF3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B7592" w14:textId="77777777" w:rsidR="00644DC3" w:rsidRDefault="00644DC3" w:rsidP="00DF33CB">
      <w:r>
        <w:separator/>
      </w:r>
    </w:p>
  </w:endnote>
  <w:endnote w:type="continuationSeparator" w:id="0">
    <w:p w14:paraId="6218B0DA" w14:textId="77777777" w:rsidR="00644DC3" w:rsidRDefault="00644DC3" w:rsidP="00DF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6D63" w14:textId="77777777" w:rsidR="00644DC3" w:rsidRDefault="00644DC3" w:rsidP="00DF33CB">
      <w:r>
        <w:separator/>
      </w:r>
    </w:p>
  </w:footnote>
  <w:footnote w:type="continuationSeparator" w:id="0">
    <w:p w14:paraId="16C34A6E" w14:textId="77777777" w:rsidR="00644DC3" w:rsidRDefault="00644DC3" w:rsidP="00DF3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6767A"/>
    <w:multiLevelType w:val="hybridMultilevel"/>
    <w:tmpl w:val="F0D25B82"/>
    <w:lvl w:ilvl="0" w:tplc="C97E8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943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21"/>
    <w:rsid w:val="000F399D"/>
    <w:rsid w:val="0015719B"/>
    <w:rsid w:val="00644DC3"/>
    <w:rsid w:val="00685121"/>
    <w:rsid w:val="00D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16D97"/>
  <w15:chartTrackingRefBased/>
  <w15:docId w15:val="{EAA38246-8240-478C-8360-99F6D7B9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3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3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3CB"/>
    <w:rPr>
      <w:sz w:val="18"/>
      <w:szCs w:val="18"/>
    </w:rPr>
  </w:style>
  <w:style w:type="paragraph" w:styleId="a7">
    <w:name w:val="List Paragraph"/>
    <w:basedOn w:val="a"/>
    <w:uiPriority w:val="34"/>
    <w:qFormat/>
    <w:rsid w:val="00DF3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1135347110@qq.com</dc:creator>
  <cp:keywords/>
  <dc:description/>
  <cp:lastModifiedBy>1135347110@qq.com</cp:lastModifiedBy>
  <cp:revision>2</cp:revision>
  <dcterms:created xsi:type="dcterms:W3CDTF">2024-03-17T03:05:00Z</dcterms:created>
  <dcterms:modified xsi:type="dcterms:W3CDTF">2024-03-17T04:25:00Z</dcterms:modified>
</cp:coreProperties>
</file>