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测试系统帮助文档 </w:t>
      </w:r>
    </w:p>
    <w:p>
      <w:pPr>
        <w:pStyle w:val="Normal"/>
        <w:jc w:val="center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文件说明</w:t>
      </w:r>
    </w:p>
    <w:p>
      <w:pPr>
        <w:pStyle w:val="Style18"/>
        <w:ind w:firstLine="420"/>
        <w:rPr/>
      </w:pPr>
      <w:r>
        <w:rPr/>
        <w:t>~/00-</w:t>
      </w:r>
      <w:r>
        <w:rPr/>
        <w:t>攻击文件，该目录用于存储测试环境启动和关闭脚本，以及各类可能需要修改的文件（快捷方式）。</w:t>
      </w:r>
    </w:p>
    <w:p>
      <w:pPr>
        <w:pStyle w:val="Style18"/>
        <w:ind w:firstLine="420"/>
        <w:rPr/>
      </w:pPr>
      <w:r>
        <w:rPr/>
        <w:drawing>
          <wp:inline distT="0" distB="0" distL="0" distR="0">
            <wp:extent cx="5274310" cy="756920"/>
            <wp:effectExtent l="0" t="0" r="0" b="0"/>
            <wp:docPr id="1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6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18"/>
        <w:ind w:firstLine="420"/>
        <w:rPr/>
      </w:pPr>
      <w:r>
        <w:rPr/>
        <w:t>00-</w:t>
      </w:r>
      <w:r>
        <w:rPr/>
        <w:t>自动化攻击脚本</w:t>
      </w:r>
      <w:r>
        <w:rPr/>
        <w:t>.sh</w:t>
      </w:r>
      <w:r>
        <w:rPr/>
        <w:t>：启动仿真环境、攻击器、</w:t>
      </w:r>
      <w:r>
        <w:rPr/>
        <w:t>ROS</w:t>
      </w:r>
      <w:r>
        <w:rPr/>
        <w:t>键盘控制（自动加载</w:t>
      </w:r>
      <w:r>
        <w:rPr/>
        <w:t>ROS</w:t>
      </w:r>
      <w:r>
        <w:rPr/>
        <w:t>控制脚本，</w:t>
      </w:r>
      <w:r>
        <w:rPr/>
        <w:t>multirotor_control.py</w:t>
      </w:r>
      <w:r>
        <w:rPr/>
        <w:t>）</w:t>
      </w:r>
    </w:p>
    <w:p>
      <w:pPr>
        <w:pStyle w:val="Style18"/>
        <w:ind w:firstLine="420"/>
        <w:rPr/>
      </w:pPr>
      <w:r>
        <w:rPr/>
        <w:t>10-</w:t>
      </w:r>
      <w:r>
        <w:rPr/>
        <w:t>关闭自动脚本</w:t>
      </w:r>
      <w:r>
        <w:rPr/>
        <w:t>.sh</w:t>
      </w:r>
      <w:r>
        <w:rPr/>
        <w:t>：关闭“</w:t>
      </w:r>
      <w:r>
        <w:rPr/>
        <w:t>00-</w:t>
      </w:r>
      <w:r>
        <w:rPr/>
        <w:t>自动化攻击脚本”所开启的终端。</w:t>
      </w:r>
    </w:p>
    <w:p>
      <w:pPr>
        <w:pStyle w:val="Style18"/>
        <w:ind w:firstLine="420"/>
        <w:rPr/>
      </w:pPr>
      <w:r>
        <w:rPr/>
        <w:t>start_simulation.sh</w:t>
      </w:r>
      <w:r>
        <w:rPr/>
        <w:t>：启动仿真环境、攻击器、地面控制站</w:t>
      </w:r>
      <w:r>
        <w:rPr/>
        <w:t>QGC</w:t>
      </w:r>
      <w:r>
        <w:rPr/>
        <w:t>。</w:t>
      </w:r>
    </w:p>
    <w:p>
      <w:pPr>
        <w:pStyle w:val="Style18"/>
        <w:ind w:firstLine="420"/>
        <w:rPr/>
      </w:pPr>
      <w:r>
        <w:rPr/>
        <w:t>AttackerLink</w:t>
      </w:r>
      <w:r>
        <w:rPr/>
        <w:t>：“</w:t>
      </w:r>
      <w:r>
        <w:rPr/>
        <w:t>~/Attacker”</w:t>
      </w:r>
      <w:r>
        <w:rPr/>
        <w:t>的快捷方式，是攻击器的文件包。文件</w:t>
      </w:r>
      <w:r>
        <w:rPr/>
        <w:t>mavproxy.py</w:t>
      </w:r>
      <w:r>
        <w:rPr/>
        <w:t>是攻击器的主脚本文件，文件</w:t>
      </w:r>
      <w:r>
        <w:rPr/>
        <w:t>attack.py</w:t>
      </w:r>
      <w:r>
        <w:rPr/>
        <w:t>是攻击器的模块文件，用于设置攻击的各种参数。</w:t>
      </w:r>
    </w:p>
    <w:p>
      <w:pPr>
        <w:pStyle w:val="Style18"/>
        <w:ind w:firstLine="420"/>
        <w:rPr/>
      </w:pPr>
      <w:r>
        <w:rPr/>
        <w:t>PX4LogLink</w:t>
      </w:r>
      <w:r>
        <w:rPr/>
        <w:t>：“</w:t>
      </w:r>
      <w:r>
        <w:rPr/>
        <w:t>~/.ros/sitl_iris_0/log”</w:t>
      </w:r>
      <w:r>
        <w:rPr/>
        <w:t>日志快捷方式。</w:t>
      </w:r>
    </w:p>
    <w:p>
      <w:pPr>
        <w:pStyle w:val="Style18"/>
        <w:ind w:firstLine="420"/>
        <w:rPr/>
      </w:pPr>
      <w:r>
        <w:rPr/>
        <w:t>端口修改</w:t>
      </w:r>
      <w:r>
        <w:rPr/>
        <w:t>/</w:t>
      </w:r>
      <w:r>
        <w:rPr/>
        <w:t>：此“端口修改”目录用于存储文件快捷方式，文件可设置仿真环境各组件通信接口。目录中，</w:t>
      </w:r>
      <w:r>
        <w:rPr/>
        <w:t>px4-mavros</w:t>
      </w:r>
      <w:r>
        <w:rPr/>
        <w:t>用于修改</w:t>
      </w:r>
      <w:r>
        <w:rPr/>
        <w:t>px4</w:t>
      </w:r>
      <w:r>
        <w:rPr/>
        <w:t>和</w:t>
      </w:r>
      <w:r>
        <w:rPr/>
        <w:t>mavros</w:t>
      </w:r>
      <w:r>
        <w:rPr/>
        <w:t>的通信接口，</w:t>
      </w:r>
      <w:r>
        <w:rPr/>
        <w:t>px4-rc.simulator</w:t>
      </w:r>
      <w:r>
        <w:rPr/>
        <w:t>用于修改</w:t>
      </w:r>
      <w:r>
        <w:rPr/>
        <w:t>px4</w:t>
      </w:r>
      <w:r>
        <w:rPr/>
        <w:t>和</w:t>
      </w:r>
      <w:r>
        <w:rPr/>
        <w:t>Gazebo</w:t>
      </w:r>
      <w:r>
        <w:rPr/>
        <w:t>的通信接口。文件内有注释标明何处修改。</w:t>
      </w:r>
    </w:p>
    <w:p>
      <w:pPr>
        <w:pStyle w:val="Heading1"/>
        <w:numPr>
          <w:ilvl w:val="0"/>
          <w:numId w:val="2"/>
        </w:numPr>
        <w:rPr/>
      </w:pPr>
      <w:r>
        <w:rPr/>
        <w:t>使用说明</w:t>
      </w:r>
    </w:p>
    <w:p>
      <w:pPr>
        <w:pStyle w:val="Heading2"/>
        <w:numPr>
          <w:ilvl w:val="1"/>
          <w:numId w:val="2"/>
        </w:numPr>
        <w:ind w:left="0"/>
        <w:rPr/>
      </w:pPr>
      <w:r>
        <w:rPr/>
        <w:t>启动仿真环境：</w:t>
      </w:r>
    </w:p>
    <w:p>
      <w:pPr>
        <w:pStyle w:val="Style18"/>
        <w:ind w:firstLine="420"/>
        <w:rPr/>
      </w:pPr>
      <w:r>
        <w:rPr/>
        <w:t>cd 00-</w:t>
      </w:r>
      <w:r>
        <w:rPr/>
        <w:t>攻击文件</w:t>
      </w:r>
      <w:r>
        <w:rPr/>
        <w:t>/</w:t>
      </w:r>
    </w:p>
    <w:p>
      <w:pPr>
        <w:pStyle w:val="Style18"/>
        <w:ind w:firstLine="420"/>
        <w:rPr/>
      </w:pPr>
      <w:r>
        <w:rPr/>
        <w:t>bash 00-</w:t>
      </w:r>
      <w:r>
        <w:rPr/>
        <w:t>自动化攻击脚本</w:t>
      </w:r>
      <w:r>
        <w:rPr/>
        <w:t>.sh</w:t>
      </w:r>
    </w:p>
    <w:p>
      <w:pPr>
        <w:pStyle w:val="Heading2"/>
        <w:numPr>
          <w:ilvl w:val="1"/>
          <w:numId w:val="2"/>
        </w:numPr>
        <w:ind w:left="0"/>
        <w:rPr/>
      </w:pPr>
      <w:r>
        <w:rPr/>
        <w:t>实施攻击</w:t>
      </w:r>
    </w:p>
    <w:p>
      <w:pPr>
        <w:pStyle w:val="Style18"/>
        <w:ind w:firstLine="420"/>
        <w:rPr/>
      </w:pPr>
      <w:r>
        <w:rPr/>
        <w:t>找到如下图所示终端，并输入攻击脚本，目前一共写了</w:t>
      </w:r>
      <w:r>
        <w:rPr/>
        <w:t>actuator_attack.scr</w:t>
      </w:r>
      <w:r>
        <w:rPr/>
        <w:t>、</w:t>
      </w:r>
      <w:r>
        <w:rPr/>
        <w:t>gps_spoofing.scr</w:t>
      </w:r>
      <w:r>
        <w:rPr/>
        <w:t>、</w:t>
      </w:r>
      <w:r>
        <w:rPr/>
        <w:t>sensor_attack.scr</w:t>
      </w:r>
      <w:r>
        <w:rPr/>
        <w:t>这三类攻击脚本，可自行按需参考添加。使用攻击基本如图中红框标记所示</w:t>
      </w:r>
      <w:r>
        <w:rPr/>
        <w:t>&lt;script xx.scr&gt;</w:t>
      </w:r>
      <w:r>
        <w:rPr/>
        <w:t>，可使用</w:t>
      </w:r>
      <w:r>
        <w:rPr/>
        <w:t>tab</w:t>
      </w:r>
      <w:r>
        <w:rPr/>
        <w:t>键补全命令。</w:t>
      </w:r>
    </w:p>
    <w:p>
      <w:pPr>
        <w:pStyle w:val="Style18"/>
        <w:ind w:firstLine="420"/>
        <w:rPr/>
      </w:pPr>
      <w:r>
        <w:rPr/>
        <w:drawing>
          <wp:inline distT="0" distB="0" distL="0" distR="0">
            <wp:extent cx="4533265" cy="1924050"/>
            <wp:effectExtent l="0" t="0" r="0" b="0"/>
            <wp:docPr id="2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65" cy="192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2"/>
        </w:numPr>
        <w:ind w:left="0"/>
        <w:rPr/>
      </w:pPr>
      <w:r>
        <w:rPr/>
        <w:t>关闭环境</w:t>
      </w:r>
    </w:p>
    <w:p>
      <w:pPr>
        <w:pStyle w:val="Style18"/>
        <w:ind w:firstLine="420"/>
        <w:rPr/>
      </w:pPr>
      <w:r>
        <w:rPr/>
        <w:t>cd 00-</w:t>
      </w:r>
      <w:r>
        <w:rPr/>
        <w:t>攻击文件</w:t>
      </w:r>
      <w:r>
        <w:rPr/>
        <w:t>/</w:t>
      </w:r>
    </w:p>
    <w:p>
      <w:pPr>
        <w:pStyle w:val="Style18"/>
        <w:ind w:firstLine="420"/>
        <w:rPr/>
      </w:pPr>
      <w:r>
        <w:rPr/>
        <w:t>bash 10-</w:t>
      </w:r>
      <w:r>
        <w:rPr/>
        <w:t>关闭自动脚本</w:t>
      </w:r>
      <w:r>
        <w:rPr/>
        <w:t>.sh</w:t>
      </w:r>
    </w:p>
    <w:p>
      <w:pPr>
        <w:pStyle w:val="Heading2"/>
        <w:numPr>
          <w:ilvl w:val="1"/>
          <w:numId w:val="2"/>
        </w:numPr>
        <w:ind w:left="0"/>
        <w:rPr/>
      </w:pPr>
      <w:r>
        <w:rPr/>
        <w:t>查看日志</w:t>
      </w:r>
    </w:p>
    <w:p>
      <w:pPr>
        <w:pStyle w:val="Style18"/>
        <w:ind w:firstLine="420"/>
        <w:rPr/>
      </w:pPr>
      <w:r>
        <w:rPr/>
        <w:t>cd 00-</w:t>
      </w:r>
      <w:r>
        <w:rPr/>
        <w:t>攻击文件</w:t>
      </w:r>
      <w:r>
        <w:rPr/>
        <w:t>/</w:t>
      </w:r>
    </w:p>
    <w:p>
      <w:pPr>
        <w:pStyle w:val="Style18"/>
        <w:ind w:firstLine="420"/>
        <w:rPr/>
      </w:pPr>
      <w:r>
        <w:rPr/>
        <w:t>cd PX4LogLink</w:t>
      </w:r>
    </w:p>
    <w:p>
      <w:pPr>
        <w:pStyle w:val="Style18"/>
        <w:ind w:firstLine="420"/>
        <w:rPr/>
      </w:pPr>
      <w:r>
        <w:rPr/>
        <w:t>然后查看相应的</w:t>
      </w:r>
      <w:r>
        <w:rPr/>
        <w:t>ulg</w:t>
      </w:r>
      <w:r>
        <w:rPr/>
        <w:t>文件即可。</w:t>
      </w:r>
    </w:p>
    <w:p>
      <w:pPr>
        <w:pStyle w:val="Heading2"/>
        <w:numPr>
          <w:ilvl w:val="1"/>
          <w:numId w:val="2"/>
        </w:numPr>
        <w:ind w:hanging="0"/>
        <w:rPr/>
      </w:pPr>
      <w:r>
        <w:rPr/>
        <w:t>历史操作记录：</w:t>
      </w:r>
    </w:p>
    <w:p>
      <w:pPr>
        <w:pStyle w:val="Style18"/>
        <w:ind w:hanging="0"/>
        <w:rPr/>
      </w:pPr>
      <w:r>
        <w:rPr/>
        <w:t>打开终端</w:t>
      </w:r>
      <w:r>
        <w:rPr/>
        <w:t xml:space="preserve">terminal, </w:t>
      </w:r>
      <w:r>
        <w:rPr/>
        <w:t>输入</w:t>
      </w:r>
      <w:r>
        <w:rPr/>
        <w:t>history</w:t>
      </w:r>
      <w:r>
        <w:rPr/>
        <w:t>，可以查看以往命令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isLgl/>
      <w:numFmt w:val="decimal"/>
      <w:suff w:val="space"/>
      <w:lvlText w:val="%1"/>
      <w:lvlJc w:val="left"/>
      <w:pPr>
        <w:tabs>
          <w:tab w:val="num" w:pos="0"/>
        </w:tabs>
        <w:ind w:left="0" w:hanging="0"/>
      </w:pPr>
      <w:rPr>
        <w:sz w:val="28"/>
        <w:i w:val="false"/>
        <w:b/>
        <w:rFonts w:ascii="Times New Roman" w:hAnsi="Times New Roman" w:eastAsia="宋体" w:asciiTheme="majorHAnsi" w:hAnsiTheme="majorHAnsi"/>
      </w:rPr>
    </w:lvl>
    <w:lvl w:ilvl="1">
      <w:start w:val="1"/>
      <w:isLgl/>
      <w:numFmt w:val="decimal"/>
      <w:suff w:val="space"/>
      <w:lvlText w:val="%1.%2"/>
      <w:lvlJc w:val="left"/>
      <w:pPr>
        <w:tabs>
          <w:tab w:val="num" w:pos="0"/>
        </w:tabs>
        <w:ind w:left="-425" w:hanging="0"/>
      </w:pPr>
      <w:rPr>
        <w:sz w:val="24"/>
        <w:i w:val="false"/>
        <w:b/>
        <w:rFonts w:ascii="Times New Roman" w:hAnsi="Times New Roman" w:eastAsia="宋体" w:asciiTheme="majorHAnsi" w:hAnsiTheme="majorHAnsi"/>
      </w:rPr>
    </w:lvl>
    <w:lvl w:ilvl="2">
      <w:start w:val="1"/>
      <w:isLgl/>
      <w:numFmt w:val="decimal"/>
      <w:suff w:val="space"/>
      <w:lvlText w:val="%1.%2.%3"/>
      <w:lvlJc w:val="left"/>
      <w:pPr>
        <w:tabs>
          <w:tab w:val="num" w:pos="0"/>
        </w:tabs>
        <w:ind w:left="-425" w:hanging="0"/>
      </w:pPr>
      <w:rPr>
        <w:sz w:val="24"/>
        <w:i w:val="false"/>
        <w:b/>
        <w:rFonts w:ascii="Times New Roman" w:hAnsi="Times New Roman" w:eastAsia="宋体" w:asciiTheme="majorHAnsi" w:hAnsiTheme="majorHAnsi"/>
      </w:rPr>
    </w:lvl>
    <w:lvl w:ilvl="3">
      <w:start w:val="1"/>
      <w:numFmt w:val="decimal"/>
      <w:suff w:val="space"/>
      <w:lvlText w:val="Fig. %4."/>
      <w:lvlJc w:val="left"/>
      <w:pPr>
        <w:tabs>
          <w:tab w:val="num" w:pos="0"/>
        </w:tabs>
        <w:ind w:left="-425" w:hanging="0"/>
      </w:pPr>
      <w:rPr>
        <w:sz w:val="21"/>
        <w:i w:val="false"/>
        <w:b w:val="false"/>
        <w:rFonts w:ascii="Times New Roman" w:hAnsi="Times New Roman" w:eastAsia="宋体" w:asciiTheme="minorHAnsi" w:hAnsiTheme="minorHAnsi"/>
      </w:rPr>
    </w:lvl>
    <w:lvl w:ilvl="4">
      <w:start w:val="1"/>
      <w:numFmt w:val="decimal"/>
      <w:suff w:val="space"/>
      <w:lvlText w:val="Table %5."/>
      <w:lvlJc w:val="left"/>
      <w:pPr>
        <w:tabs>
          <w:tab w:val="num" w:pos="0"/>
        </w:tabs>
        <w:ind w:left="4678" w:hanging="0"/>
      </w:pPr>
      <w:rPr>
        <w:sz w:val="21"/>
        <w:i w:val="false"/>
        <w:b w:val="false"/>
        <w:rFonts w:ascii="Times New Roman" w:hAnsi="Times New Roman" w:eastAsia="宋体" w:asciiTheme="minorHAnsi" w:hAnsiTheme="minorHAnsi"/>
      </w:rPr>
    </w:lvl>
    <w:lvl w:ilvl="5">
      <w:start w:val="1"/>
      <w:numFmt w:val="decimal"/>
      <w:suff w:val="space"/>
      <w:lvlText w:val="(%6)"/>
      <w:lvlJc w:val="left"/>
      <w:pPr>
        <w:tabs>
          <w:tab w:val="num" w:pos="0"/>
        </w:tabs>
        <w:ind w:left="-425" w:hanging="0"/>
      </w:pPr>
      <w:rPr>
        <w:sz w:val="21"/>
        <w:i w:val="false"/>
        <w:b w:val="false"/>
        <w:rFonts w:ascii="Times New Roman" w:hAnsi="Times New Roman" w:eastAsia="宋体" w:asciiTheme="minorHAnsi" w:hAnsiTheme="minorHAnsi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-425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-425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-425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420"/>
  <w:autoHyphenation w:val="true"/>
  <w:hyphenationZone w:val="0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" w:asciiTheme="minorHAnsi" w:cstheme="minorBidi" w:eastAsiaTheme="minorEastAsia" w:hAnsiTheme="minorHAnsi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both"/>
    </w:pPr>
    <w:rPr>
      <w:rFonts w:ascii="Times New Roman" w:hAnsi="Times New Roman" w:eastAsia="宋体" w:cs="" w:asciiTheme="minorHAnsi" w:cstheme="minorBidi" w:eastAsiaTheme="minorEastAsia" w:hAnsiTheme="minorHAnsi"/>
      <w:color w:val="auto"/>
      <w:kern w:val="2"/>
      <w:sz w:val="21"/>
      <w:szCs w:val="21"/>
      <w:lang w:val="en-US" w:eastAsia="zh-CN" w:bidi="ar-SA"/>
    </w:rPr>
  </w:style>
  <w:style w:type="paragraph" w:styleId="Heading1">
    <w:name w:val="heading 1"/>
    <w:basedOn w:val="Normal"/>
    <w:next w:val="Style18"/>
    <w:link w:val="1"/>
    <w:uiPriority w:val="9"/>
    <w:qFormat/>
    <w:pPr>
      <w:keepNext w:val="true"/>
      <w:keepLines/>
      <w:widowControl/>
      <w:numPr>
        <w:ilvl w:val="0"/>
        <w:numId w:val="2"/>
      </w:numPr>
      <w:spacing w:lineRule="auto" w:line="360" w:before="160" w:after="160"/>
      <w:jc w:val="left"/>
      <w:outlineLvl w:val="0"/>
    </w:pPr>
    <w:rPr>
      <w:rFonts w:eastAsia="黑体"/>
      <w:b/>
      <w:bCs/>
      <w:kern w:val="2"/>
      <w:sz w:val="28"/>
      <w:szCs w:val="44"/>
    </w:rPr>
  </w:style>
  <w:style w:type="paragraph" w:styleId="Heading2">
    <w:name w:val="heading 2"/>
    <w:basedOn w:val="Normal"/>
    <w:next w:val="Style18"/>
    <w:link w:val="2"/>
    <w:uiPriority w:val="9"/>
    <w:qFormat/>
    <w:pPr>
      <w:keepNext w:val="true"/>
      <w:keepLines/>
      <w:widowControl/>
      <w:numPr>
        <w:ilvl w:val="1"/>
        <w:numId w:val="2"/>
      </w:numPr>
      <w:spacing w:lineRule="auto" w:line="360" w:before="120" w:after="0"/>
      <w:ind w:left="0"/>
      <w:jc w:val="left"/>
      <w:outlineLvl w:val="1"/>
    </w:pPr>
    <w:rPr>
      <w:rFonts w:ascii="Times New Roman" w:hAnsi="Times New Roman" w:eastAsia="黑体" w:cs="" w:asciiTheme="majorHAnsi" w:cstheme="majorBidi" w:hAnsiTheme="majorHAnsi"/>
      <w:b/>
      <w:bCs/>
      <w:sz w:val="24"/>
      <w:szCs w:val="32"/>
    </w:rPr>
  </w:style>
  <w:style w:type="paragraph" w:styleId="Heading3">
    <w:name w:val="heading 3"/>
    <w:basedOn w:val="Normal"/>
    <w:next w:val="Style18"/>
    <w:link w:val="3"/>
    <w:uiPriority w:val="9"/>
    <w:qFormat/>
    <w:pPr>
      <w:keepNext w:val="true"/>
      <w:keepLines/>
      <w:widowControl/>
      <w:numPr>
        <w:ilvl w:val="2"/>
        <w:numId w:val="2"/>
      </w:numPr>
      <w:spacing w:lineRule="auto" w:line="360"/>
      <w:jc w:val="left"/>
      <w:outlineLvl w:val="2"/>
    </w:pPr>
    <w:rPr>
      <w:rFonts w:eastAsia="黑体"/>
      <w:b/>
      <w:bCs/>
      <w:sz w:val="24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1" w:customStyle="1">
    <w:name w:val="论文正文 字符"/>
    <w:basedOn w:val="DefaultParagraphFont"/>
    <w:link w:val="Style18"/>
    <w:qFormat/>
    <w:rPr/>
  </w:style>
  <w:style w:type="character" w:styleId="1" w:customStyle="1">
    <w:name w:val="标题 1 字符"/>
    <w:basedOn w:val="DefaultParagraphFont"/>
    <w:link w:val="Heading1"/>
    <w:uiPriority w:val="9"/>
    <w:qFormat/>
    <w:rPr>
      <w:rFonts w:eastAsia="黑体"/>
      <w:b/>
      <w:bCs/>
      <w:kern w:val="2"/>
      <w:sz w:val="28"/>
      <w:szCs w:val="44"/>
    </w:rPr>
  </w:style>
  <w:style w:type="character" w:styleId="2" w:customStyle="1">
    <w:name w:val="标题 2 字符"/>
    <w:basedOn w:val="DefaultParagraphFont"/>
    <w:link w:val="Heading2"/>
    <w:uiPriority w:val="9"/>
    <w:qFormat/>
    <w:rPr>
      <w:rFonts w:ascii="Times New Roman" w:hAnsi="Times New Roman" w:eastAsia="黑体" w:cs="" w:asciiTheme="majorHAnsi" w:cstheme="majorBidi" w:hAnsiTheme="majorHAnsi"/>
      <w:b/>
      <w:bCs/>
      <w:sz w:val="24"/>
      <w:szCs w:val="32"/>
    </w:rPr>
  </w:style>
  <w:style w:type="character" w:styleId="3" w:customStyle="1">
    <w:name w:val="标题 3 字符"/>
    <w:basedOn w:val="DefaultParagraphFont"/>
    <w:link w:val="Heading3"/>
    <w:uiPriority w:val="9"/>
    <w:qFormat/>
    <w:rPr>
      <w:rFonts w:eastAsia="黑体"/>
      <w:b/>
      <w:bCs/>
      <w:sz w:val="24"/>
      <w:szCs w:val="32"/>
    </w:rPr>
  </w:style>
  <w:style w:type="character" w:styleId="Style12" w:customStyle="1">
    <w:name w:val="图片标签 字符"/>
    <w:basedOn w:val="DefaultParagraphFont"/>
    <w:link w:val="Style20"/>
    <w:qFormat/>
    <w:rPr/>
  </w:style>
  <w:style w:type="character" w:styleId="Style13" w:customStyle="1">
    <w:name w:val="论文图片 字符"/>
    <w:basedOn w:val="DefaultParagraphFont"/>
    <w:link w:val="Style21"/>
    <w:qFormat/>
    <w:rPr/>
  </w:style>
  <w:style w:type="character" w:styleId="Style14" w:customStyle="1">
    <w:name w:val="表格标签 字符"/>
    <w:basedOn w:val="DefaultParagraphFont"/>
    <w:link w:val="Style19"/>
    <w:qFormat/>
    <w:rPr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Style15" w:customStyle="1">
    <w:name w:val="论文公式 字符"/>
    <w:basedOn w:val="DefaultParagraphFont"/>
    <w:link w:val="Style22"/>
    <w:qFormat/>
    <w:rPr/>
  </w:style>
  <w:style w:type="character" w:styleId="Style16" w:customStyle="1">
    <w:name w:val="页眉 字符"/>
    <w:basedOn w:val="DefaultParagraphFont"/>
    <w:link w:val="Header"/>
    <w:uiPriority w:val="99"/>
    <w:qFormat/>
    <w:rPr>
      <w:sz w:val="18"/>
      <w:szCs w:val="18"/>
    </w:rPr>
  </w:style>
  <w:style w:type="character" w:styleId="Style17" w:customStyle="1">
    <w:name w:val="页脚 字符"/>
    <w:basedOn w:val="DefaultParagraphFont"/>
    <w:link w:val="Footer"/>
    <w:uiPriority w:val="99"/>
    <w:qFormat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1"/>
      <w:szCs w:val="21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8" w:customStyle="1">
    <w:name w:val="论文正文"/>
    <w:basedOn w:val="Normal"/>
    <w:link w:val="Style11"/>
    <w:qFormat/>
    <w:pPr>
      <w:spacing w:lineRule="auto" w:line="360"/>
      <w:ind w:firstLine="200"/>
    </w:pPr>
    <w:rPr/>
  </w:style>
  <w:style w:type="paragraph" w:styleId="CommentText">
    <w:name w:val="annotation text"/>
    <w:basedOn w:val="Normal"/>
    <w:uiPriority w:val="99"/>
    <w:semiHidden/>
    <w:unhideWhenUsed/>
    <w:pPr>
      <w:jc w:val="left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7"/>
    <w:uiPriority w:val="99"/>
    <w:unhideWhenUsed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link w:val="Style16"/>
    <w:uiPriority w:val="99"/>
    <w:unhideWhenUsed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Style19" w:customStyle="1">
    <w:name w:val="表格标签"/>
    <w:basedOn w:val="Normal"/>
    <w:next w:val="Normal"/>
    <w:link w:val="Style14"/>
    <w:qFormat/>
    <w:pPr>
      <w:keepNext w:val="true"/>
      <w:numPr>
        <w:ilvl w:val="4"/>
        <w:numId w:val="2"/>
      </w:numPr>
      <w:spacing w:before="25" w:after="0"/>
      <w:ind w:left="-425"/>
      <w:jc w:val="center"/>
    </w:pPr>
    <w:rPr/>
  </w:style>
  <w:style w:type="paragraph" w:styleId="Style20" w:customStyle="1">
    <w:name w:val="图片标签"/>
    <w:basedOn w:val="Normal"/>
    <w:next w:val="Style18"/>
    <w:link w:val="Style12"/>
    <w:qFormat/>
    <w:pPr>
      <w:numPr>
        <w:ilvl w:val="3"/>
        <w:numId w:val="2"/>
      </w:numPr>
      <w:spacing w:before="0" w:after="25"/>
      <w:jc w:val="center"/>
    </w:pPr>
    <w:rPr/>
  </w:style>
  <w:style w:type="paragraph" w:styleId="Style21" w:customStyle="1">
    <w:name w:val="论文图片"/>
    <w:basedOn w:val="Normal"/>
    <w:next w:val="Style20"/>
    <w:link w:val="Style13"/>
    <w:qFormat/>
    <w:pPr>
      <w:keepNext w:val="true"/>
      <w:spacing w:before="25" w:after="0"/>
      <w:jc w:val="center"/>
    </w:pPr>
    <w:rPr/>
  </w:style>
  <w:style w:type="paragraph" w:styleId="Style22" w:customStyle="1">
    <w:name w:val="论文公式"/>
    <w:basedOn w:val="Normal"/>
    <w:link w:val="Style15"/>
    <w:qFormat/>
    <w:pPr>
      <w:jc w:val="center"/>
    </w:pPr>
    <w:rPr/>
  </w:style>
  <w:style w:type="paragraph" w:styleId="11" w:customStyle="1">
    <w:name w:val="书目1"/>
    <w:basedOn w:val="Normal"/>
    <w:next w:val="Normal"/>
    <w:uiPriority w:val="37"/>
    <w:unhideWhenUsed/>
    <w:qFormat/>
    <w:pPr>
      <w:tabs>
        <w:tab w:val="clear" w:pos="420"/>
        <w:tab w:val="left" w:pos="504" w:leader="none"/>
      </w:tabs>
      <w:ind w:hanging="504" w:left="504"/>
    </w:pPr>
    <w:rPr/>
  </w:style>
  <w:style w:type="paragraph" w:styleId="ListParagraph">
    <w:name w:val="List Paragraph"/>
    <w:basedOn w:val="Normal"/>
    <w:uiPriority w:val="34"/>
    <w:qFormat/>
    <w:pPr>
      <w:ind w:firstLine="420"/>
    </w:pPr>
    <w:rPr>
      <w:sz w:val="18"/>
      <w:szCs w:val="22"/>
    </w:rPr>
  </w:style>
  <w:style w:type="paragraph" w:styleId="Bibliography">
    <w:name w:val="Bibliography"/>
    <w:basedOn w:val="Normal"/>
    <w:next w:val="Normal"/>
    <w:uiPriority w:val="37"/>
    <w:unhideWhenUsed/>
    <w:qFormat/>
    <w:rsid w:val="000f56a8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af2">
    <w:name w:val="论文表格"/>
    <w:basedOn w:val="a4"/>
    <w:uiPriority w:val="99"/>
    <w:tblPr>
      <w:tblBorders>
        <w:top w:val="single" w:color="000000" w:themeColor="text1" w:sz="12" w:space="0"/>
        <w:bottom w:val="single" w:color="000000" w:themeColor="text1" w:sz="12" w:space="0"/>
      </w:tblBorders>
    </w:tblPr>
    <w:tcPr>
      <w:shd w:val="clear" w:color="auto" w:fill="auto"/>
    </w:tcPr>
    <w:tblStylePr w:type="firstRow">
      <w:pPr>
        <w:jc w:val="center"/>
      </w:pPr>
      <w:tblPr/>
      <w:tcPr>
        <w:tcBorders>
          <w:top w:val="single" w:color="000000" w:themeColor="text1" w:sz="12" w:space="0"/>
          <w:bottom w:val="single" w:color="000000" w:themeColor="text1" w:sz="4" w:space="0"/>
        </w:tcBorders>
        <w:shd w:val="clear" w:color="auto" w:fill="auto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大论文字体">
      <a:majorFont>
        <a:latin typeface="Times New Roman" pitchFamily="0" charset="1"/>
        <a:ea typeface="等线 Light" pitchFamily="0" charset="1"/>
        <a:cs typeface=""/>
      </a:majorFont>
      <a:minorFont>
        <a:latin typeface="Times New Roman" pitchFamily="0" charset="1"/>
        <a:ea typeface="宋体" pitchFamily="0" charset="1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F8B85-AAE4-4A60-8AF1-9D5474701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小论文模版.dotx</Template>
  <TotalTime>47</TotalTime>
  <Application>LibreOffice/25.2.1.2$Linux_X86_64 LibreOffice_project/d3abf4aee5fd705e4a92bba33a32f40bc4e56f49</Application>
  <AppVersion>15.0000</AppVersion>
  <Pages>2</Pages>
  <Words>482</Words>
  <Characters>773</Characters>
  <CharactersWithSpaces>782</CharactersWithSpaces>
  <Paragraphs>26</Paragraphs>
  <Company>中山大学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2024-09-07T08:48:00Z</dcterms:created>
  <dc:creator>ethan hong</dc:creator>
  <dc:description/>
  <dc:language>en-US</dc:language>
  <cp:lastModifiedBy/>
  <dcterms:modified xsi:type="dcterms:W3CDTF">2025-07-26T11:05:09Z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028A3A9192BB225595453B66F84CDD89_42</vt:lpwstr>
  </property>
  <property fmtid="{D5CDD505-2E9C-101B-9397-08002B2CF9AE}" pid="3" name="KSOProductBuildVer">
    <vt:lpwstr>2052-6.5.2.8766</vt:lpwstr>
  </property>
  <property fmtid="{D5CDD505-2E9C-101B-9397-08002B2CF9AE}" pid="4" name="ZOTERO_PREF_1">
    <vt:lpwstr>&lt;data data-version="3" zotero-version="7.0.0-beta.81+721f54fe4"&gt;&lt;session id="3DKvQXW0"/&gt;&lt;style id="http://www.zotero.org/styles/ieee" locale="en-US" hasBibliography="1" bibliographyStyleHasBeenSet="1"/&gt;&lt;prefs&gt;&lt;pref name="fieldType" value="Field"/&gt;&lt;/prefs&gt;</vt:lpwstr>
  </property>
  <property fmtid="{D5CDD505-2E9C-101B-9397-08002B2CF9AE}" pid="5" name="ZOTERO_PREF_2">
    <vt:lpwstr>&lt;/data&gt;</vt:lpwstr>
  </property>
</Properties>
</file>