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“Ante todo te felicito, ¡excelente laburazo ! Muchas horas de código seguramente te habrá llevado, además excelente la lógica aplicada. En términos de la rúbrica: funcionalidad óptima, interactividad óptima, escalabilidad CASI óptima ( hay algunos detalles que quisiera comentarte) integridad óptima y legibilidad óptima. Muy buena la ejecución y la vista del código.</w:t>
      </w:r>
    </w:p>
    <w:p w:rsidR="00000000" w:rsidDel="00000000" w:rsidP="00000000" w:rsidRDefault="00000000" w:rsidRPr="00000000" w14:paraId="0000000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 hago el siguiente comentario… este código se repite muchísimo: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listaPropiedadesJSON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dcdcaa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tipo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'Terreno en pozo'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contenedorFiltros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contenedor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innerHTML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` 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&lt;div class= "contFiltradas"&gt;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&lt;p&gt;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&lt;ul&gt;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&lt;li&gt; Tipo: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tipo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&lt;/li&gt;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&lt;li&gt; Dormitorios: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dormitorios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&lt;/li&gt;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&lt;li&gt; Precio: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precio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&lt;/li&gt;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&lt;li&gt; Operacion: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operacion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&lt;/li&gt;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&lt;li&gt; Detalle: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detalle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&lt;/li&gt; 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&lt;li&gt; Fotos: &lt;/li&gt; &lt;/ul&gt;&lt;/p&gt;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&lt;div class="galerias"&gt;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&lt;img src=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class="imgs"&gt;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&lt;img src=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class="imgs"&gt;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&lt;img src=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elemento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class="imgs"&gt;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 &lt;br&gt;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ce9178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           `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panelFiltros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"5px solid rgb(75, 73, 73)"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panelFiltros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"20px"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contenedorPrincipal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dcdcaa"/>
          <w:sz w:val="20"/>
          <w:szCs w:val="20"/>
          <w:rtl w:val="0"/>
        </w:rPr>
        <w:t xml:space="preserve">querySelector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"#contenedorPrincipal"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contenedorPrincipal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"122px"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contenedorPrincipal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"#c0c0c0"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comboFiltros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"none"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¡Se repite muchísimo! Fijate de armar alguna function para llamarla cada vez que lo necesites, y que cambies las variables correspondientes (recuerda una de las máximas de la programación: no te repitas). Lo mismo ocurre con esta porción de código:</w:t>
      </w:r>
    </w:p>
    <w:p w:rsidR="00000000" w:rsidDel="00000000" w:rsidP="00000000" w:rsidRDefault="00000000" w:rsidRPr="00000000" w14:paraId="00000020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panelFiltrosActivos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innerHTML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``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panelFiltrosActivos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innerHTML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`&lt;h6 id="pfiltros"&gt;Filtros Activos:&lt;/h6&gt;`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panelFiltrosActivos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innerHTML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`&lt;p&gt; Cantidad de Dormitorios: 3 &lt;/p&gt;`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panelFiltrosActivos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ce9178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cbox2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cbox1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cbox4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9cdcfe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" w:cs="Helvetica Neue" w:eastAsia="Helvetica Neue" w:hAnsi="Helvetica Neue"/>
          <w:i w:val="1"/>
          <w:color w:val="15151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dcdcaa"/>
          <w:sz w:val="20"/>
          <w:szCs w:val="20"/>
          <w:rtl w:val="0"/>
        </w:rPr>
        <w:t xml:space="preserve">DesCheckDorm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51515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0f0" w:val="clear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En este caso, también puede  llamar a una función que haga todo eso, y escribirlo una sola vez. llamando a la función cada vez que se requiera.</w:t>
      </w:r>
    </w:p>
    <w:p w:rsidR="00000000" w:rsidDel="00000000" w:rsidP="00000000" w:rsidRDefault="00000000" w:rsidRPr="00000000" w14:paraId="0000002A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Espectacular que estés trabajando con el tema del responsive, hay que tener en cuenta los breakpoints como dices (como básico, te recomiendo ponerle un break en sm a los componentes, no te gastes mucho, sólo para que se vea bien en celus). Y para que quede en GitHub, tienes que ir a Settings =&gt; Github pages y allí habilitas. Te dejo un videito cortito:</w:t>
      </w:r>
    </w:p>
    <w:p w:rsidR="00000000" w:rsidDel="00000000" w:rsidP="00000000" w:rsidRDefault="00000000" w:rsidRPr="00000000" w14:paraId="0000002C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hyperlink r:id="rId6">
        <w:r w:rsidDel="00000000" w:rsidR="00000000" w:rsidRPr="00000000">
          <w:rPr>
            <w:rFonts w:ascii="Helvetica Neue Light" w:cs="Helvetica Neue Light" w:eastAsia="Helvetica Neue Light" w:hAnsi="Helvetica Neue Light"/>
            <w:i w:val="1"/>
            <w:color w:val="1155cc"/>
            <w:u w:val="single"/>
            <w:rtl w:val="0"/>
          </w:rPr>
          <w:t xml:space="preserve">https://www.youtube.com/watch?v=lTBygjRo6Ik</w:t>
        </w:r>
      </w:hyperlink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Después con JQuery vas a ver que le podemos dar algunas animaciones copadas y todo.”</w:t>
      </w:r>
    </w:p>
    <w:p w:rsidR="00000000" w:rsidDel="00000000" w:rsidP="00000000" w:rsidRDefault="00000000" w:rsidRPr="00000000" w14:paraId="0000002D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Helvetica Neue Light" w:cs="Helvetica Neue Light" w:eastAsia="Helvetica Neue Light" w:hAnsi="Helvetica Neue Light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TBygjRo6I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