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0A2540"/>
          <w:sz w:val="72"/>
          <w:szCs w:val="72"/>
        </w:rPr>
        <w:t xml:space="preserve">TRAMIA</w:t>
      </w:r>
    </w:p>
    <w:p>
      <w:pPr>
        <w:spacing w:before="200" w:after="200"/>
        <w:jc w:val="center"/>
      </w:pPr>
      <w:r>
        <w:rPr>
          <w:b/>
          <w:bCs/>
          <w:color w:val="0A2540"/>
          <w:sz w:val="36"/>
          <w:szCs w:val="36"/>
        </w:rPr>
        <w:t xml:space="preserve">Database Documentation</w:t>
      </w:r>
    </w:p>
    <w:p>
      <w:pPr>
        <w:spacing w:before="100"/>
        <w:jc w:val="center"/>
      </w:pPr>
      <w:r>
        <w:rPr>
          <w:i/>
          <w:iCs/>
          <w:color w:val="666666"/>
          <w:sz w:val="24"/>
          <w:szCs w:val="24"/>
        </w:rPr>
        <w:t xml:space="preserve">Complete Schema Reference &amp; Data Architecture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Database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PostgreSQL 15.x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MongoDB 7.x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Cache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Redis 7.x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January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Database Architecture Overview</w:t>
      </w:r>
    </w:p>
    <w:p>
      <w:pPr>
        <w:pStyle w:val="Heading2"/>
      </w:pPr>
      <w:r>
        <w:t xml:space="preserve">1.1 Database Strategy</w:t>
      </w:r>
    </w:p>
    <w:p>
      <w:pPr>
        <w:spacing w:after="200"/>
      </w:pPr>
      <w:r>
        <w:rPr>
          <w:sz w:val="22"/>
          <w:szCs w:val="22"/>
        </w:rPr>
        <w:t xml:space="preserve">Tramia employs a polyglot persistence strategy optimized for different data access patterns: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Primary OLTP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Users, wallets, transactions, tokenized assets,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MongoDB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 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Audit logs, activity streams, notifications,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Cache &amp; Sessions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Session data, rate limits, price feeds, hot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TimescaleDB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Time-Series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Price history, metrics, analytics events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Schema Namespaces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Core entities: customers, wallets, assets, balances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Orders, trades, order books, price feeds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tokenization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Tokenized assets, holdings, offerings, distributions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 accounts, deposits, withdrawals, reconciliation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compliance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KYC records, AML alerts, sanctions screening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Audit trails, change logs, access logs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Core Schema (core.*)</w:t>
      </w:r>
    </w:p>
    <w:p>
      <w:pPr>
        <w:pStyle w:val="Heading2"/>
      </w:pPr>
      <w:r>
        <w:t xml:space="preserve">2.1 customers</w:t>
      </w:r>
    </w:p>
    <w:p>
      <w:pPr>
        <w:spacing w:after="150"/>
      </w:pPr>
      <w:r>
        <w:rPr>
          <w:sz w:val="20"/>
          <w:szCs w:val="20"/>
        </w:rPr>
        <w:t xml:space="preserve">Master customer table linked to bank CIF. All users interacting with Tramia have a customer record.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customer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bank_cif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 Customer Information File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INDIVIDUAL, BUSINESS, INSTITUTIONAL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First name (individuals)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name (individuals)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business_name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Company name (businesses)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Primary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Primary phone (E.164 format)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national_id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National ID number (encrypted)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passport_number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Passport number (encrypted)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kra_pin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KRA PIN (encrypted)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 of birth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nationality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CHAR(3)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'KEN'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ISO 3166-1 alpha-3 country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kyc_level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KYC tier (0-3)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kyc_status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VERIFIED, REJECTED, EXPIRED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kyc_verified_at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KYC verification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risk_score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Computed risk score (0-100)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risk_category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'STANDARD'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LOW, STANDARD, HIGH, PROHIBITED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pep_status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Politically Exposed Person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ACTIVE, SUSPENDED,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terms_accepted_at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Digital asset terms acceptance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terms_version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Version of accepted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Additional flexible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100" w:before="150"/>
      </w:pPr>
      <w:r>
        <w:rPr>
          <w:b/>
          <w:bCs/>
          <w:sz w:val="20"/>
          <w:szCs w:val="20"/>
        </w:rPr>
        <w:t xml:space="preserve">Indexes: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idx_customers_bank_cif ON core.customers(bank_cif);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idx_customers_email ON core.customers(email);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idx_customers_phone ON core.customers(phone);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idx_customers_kyc_status ON core.customers(kyc_status);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idx_customers_status ON core.customers(status);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wallets</w:t>
      </w:r>
    </w:p>
    <w:p>
      <w:pPr>
        <w:spacing w:after="150"/>
      </w:pPr>
      <w:r>
        <w:rPr>
          <w:sz w:val="20"/>
          <w:szCs w:val="20"/>
        </w:rPr>
        <w:t xml:space="preserve">Digital asset wallets. Each customer has one primary wallet; system has operational wallets.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wallet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customers, NULL for system wallets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Owner customer (null for system wallets)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USER, HOT, COLD, ESCROW, FEE, TREASURY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ACTIVE, SUSPENDED,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mpc_key_id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MPC key identifier (custody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primary_bank_account_id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linked_bank_accounts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linked bank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daily_limit_usd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1000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Daily transaction limit (USD)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monthly_limit_usd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10000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 transaction limit (USD)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daily_used_usd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Today's used 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monthly_used_usd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This month's used 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limit_reset_daily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 of last daily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limit_reset_monthly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 of last monthly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Customer's default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activated_at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Activation timestamp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wallet_addresses</w:t>
      </w:r>
    </w:p>
    <w:p>
      <w:pPr>
        <w:spacing w:after="150"/>
      </w:pPr>
      <w:r>
        <w:rPr>
          <w:sz w:val="20"/>
          <w:szCs w:val="20"/>
        </w:rPr>
        <w:t xml:space="preserve">Blockchain addresses for each wallet per chain. Derived from HD wallet.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address record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wallets,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Parent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TRAMIA, ETH, BTC, POLYGON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Blockchain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derivation_path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BIP-44 derivation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address_index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Index in derivation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is_primary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Primary address for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User-defined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is_change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Change address (BTC)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assets</w:t>
      </w:r>
    </w:p>
    <w:p>
      <w:pPr>
        <w:spacing w:after="150"/>
      </w:pPr>
      <w:r>
        <w:rPr>
          <w:sz w:val="20"/>
          <w:szCs w:val="20"/>
        </w:rPr>
        <w:t xml:space="preserve">Registry of all supported assets (cryptocurrencies, stablecoins, tokenized assets).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asset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Trading symbol (BTC, ETH, tKES)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Full asset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CRYPTO, STABLECOIN, FIAT_TOKEN, SECURITY_TOKEN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Native blockchain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contract_address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 contract address (if applicable)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 places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is_native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Native chain token (ETH, not ERC20)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is_tradeable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Available for trading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is_depositable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Deposits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is_withdrawable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Withdrawals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min_deposit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Minimum deposit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min_withdrawal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Minimum withdrawal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withdrawal_fee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Flat withdrawal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icon_url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 icon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coingecko_id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CoinGecko ID for price feeds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tokenized_asset_id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tokenized_assets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Link to RWA (if security token)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ACTIVE, PAUSED, DELISTED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wallet_balances</w:t>
      </w:r>
    </w:p>
    <w:p>
      <w:pPr>
        <w:spacing w:after="150"/>
      </w:pPr>
      <w:r>
        <w:rPr>
          <w:sz w:val="20"/>
          <w:szCs w:val="20"/>
        </w:rPr>
        <w:t xml:space="preserve">Current balances per wallet per asset. Updated via double-entry ledger.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balance record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wallets,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assets,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Available for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 deposits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Locked in orders/escrow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Staked/yield positions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Optimistic locking 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last_updated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100" w:before="150"/>
      </w:pPr>
      <w:r>
        <w:rPr>
          <w:b/>
          <w:bCs/>
          <w:sz w:val="20"/>
          <w:szCs w:val="20"/>
        </w:rPr>
        <w:t xml:space="preserve">Constraints: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ALTER TABLE core.wallet_balances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CONSTRAINT unique_wallet_asset UNIQUE (wallet_id, asset_id);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ALTER TABLE core.wallet_balances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CONSTRAINT positive_balances CHECK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available &gt;= 0 AND pending &gt;= 0 AND locked &gt;= 0 AND staked &gt;=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);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balance_ledger</w:t>
      </w:r>
    </w:p>
    <w:p>
      <w:pPr>
        <w:spacing w:after="150"/>
      </w:pPr>
      <w:r>
        <w:rPr>
          <w:sz w:val="20"/>
          <w:szCs w:val="20"/>
        </w:rPr>
        <w:t xml:space="preserve">Immutable audit trail of all balance changes. Double-entry accounting.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BIGSERIAL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Sequential ledger entry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Affected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Affected 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entry_type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DEBIT, CREDIT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balance_type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available, pending, locked, staked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Change amount (always positive)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balance_before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Balance before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balance_after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Balance after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DEPOSIT, WITHDRAWAL, TRADE, TRANSFER, FEE,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transaction/order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Human-readable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Prevents duplicate entries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Entry timestamp</w:t>
            </w:r>
          </w:p>
        </w:tc>
      </w:tr>
    </w:tbl>
    <w:p>
      <w:pPr>
        <w:spacing w:after="100" w:before="150"/>
      </w:pPr>
      <w:r>
        <w:rPr>
          <w:b/>
          <w:bCs/>
          <w:sz w:val="20"/>
          <w:szCs w:val="20"/>
        </w:rPr>
        <w:t xml:space="preserve">Indexes: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idx_ledger_wallet_created ON core.balance_ledger(wallet_id, created_at DESC);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idx_ledger_reference ON core.balance_ledger(reference_type, reference_id);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idx_ledger_idempotency ON core.balance_ledger(idempotency_key);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2.7 transactions</w:t>
      </w:r>
    </w:p>
    <w:p>
      <w:pPr>
        <w:spacing w:after="150"/>
      </w:pPr>
      <w:r>
        <w:rPr>
          <w:sz w:val="20"/>
          <w:szCs w:val="20"/>
        </w:rPr>
        <w:t xml:space="preserve">All blockchain transactions (deposits, withdrawals, internal transfers).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transaction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tx_type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DEPOSIT, WITHDRAWAL, INTERNAL, ON_CHAIN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IN,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wallets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Primary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counterparty_wallet_id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wallets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Other wallet (internal)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assets,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Transaction 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Transaction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Fee charged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fee_asset_id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assets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Fee asset (if different)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 after fees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Blockchain network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tx_hash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Blockchain transaction hash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block_number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Block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block_timestamp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Block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confirmations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Confirmation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from_address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Source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Destination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CONFIRMING, COMPLETED,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failure_reason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Error message if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compliance_status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APPROVED, FLAGGED,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compliance_notes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Compliance officer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Additional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Completion 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Fiat Gateway Schema (fiat.*)</w:t>
      </w:r>
    </w:p>
    <w:p>
      <w:pPr>
        <w:pStyle w:val="Heading2"/>
      </w:pPr>
      <w:r>
        <w:t xml:space="preserve">3.1 linked_bank_accounts</w:t>
      </w:r>
    </w:p>
    <w:p>
      <w:pPr>
        <w:spacing w:after="150"/>
      </w:pPr>
      <w:r>
        <w:rPr>
          <w:sz w:val="20"/>
          <w:szCs w:val="20"/>
        </w:rPr>
        <w:t xml:space="preserve">Bank accounts linked to wallets for on/off ramping.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account link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wallets,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Parent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 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 SWIFT/code (e.g., KCB)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 number (encrypted)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account_number_masked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Masked for display (****1234)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 holder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SAVINGS, CURRENT,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CHAR(3)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'KES'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branch_code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Branch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is_primary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account for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Ownership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verification_method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MICRO_DEPOSIT, INSTANT,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ACTIVE, SUSPENDED, REMOVED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fiat_deposits</w:t>
      </w:r>
    </w:p>
    <w:p>
      <w:pPr>
        <w:spacing w:after="150"/>
      </w:pPr>
      <w:r>
        <w:rPr>
          <w:sz w:val="20"/>
          <w:szCs w:val="20"/>
        </w:rPr>
        <w:t xml:space="preserve">Fiat currency deposits (on-ramp transactions).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deposit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wallets,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Destination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Depositor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source_account_id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linked_bank_accounts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Source bank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deposit_method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BANK_TRANSFER, MPESA,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source_currency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CHAR(3)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'KES'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Deposit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Deposit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Fee charged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 after fees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target_asset_id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assets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 to receive (tKES)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tokens_amount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Tokens credited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exchange_rate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Exchange rate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bank_reference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 transaction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mpesa_receipt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M-Pesa receipt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internal_reference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Tramia reference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PROCESSING, COMPLETED, FAILED, REVERSED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failure_reason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t24_transaction_id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T24 transaction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compliance_status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Compliance check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Completion timestamp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fiat_withdrawals</w:t>
      </w:r>
    </w:p>
    <w:p>
      <w:pPr>
        <w:spacing w:after="150"/>
      </w:pPr>
      <w:r>
        <w:rPr>
          <w:sz w:val="20"/>
          <w:szCs w:val="20"/>
        </w:rPr>
        <w:t xml:space="preserve">Fiat currency withdrawals (off-ramp transactions).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withdrawal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wallets,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Source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Withdrawer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destination_account_id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linked_bank_accounts,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Destination bank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source_asset_id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assets,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Source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source_amount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target_currency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CHAR(3)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'KES'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Withdrawal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gross_amount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Fiat before fees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 fees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 to receive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exchange_rate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Exchange rate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withdrawal_method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BANK_TRANSFER, MPESA, RTGS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internal_reference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Tramia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bank_reference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Bank transaction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APPROVED, PROCESSING, COMPLETED,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requires_approval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Manual approval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admin_users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Approver (if manual)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Approval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compliance_status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Compliance check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Completion 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Trading Schema (trading.*)</w:t>
      </w:r>
    </w:p>
    <w:p>
      <w:pPr>
        <w:pStyle w:val="Heading2"/>
      </w:pPr>
      <w:r>
        <w:t xml:space="preserve">4.1 trading_pairs</w:t>
      </w:r>
    </w:p>
    <w:p>
      <w:pPr>
        <w:spacing w:after="150"/>
      </w:pPr>
      <w:r>
        <w:rPr>
          <w:sz w:val="20"/>
          <w:szCs w:val="20"/>
        </w:rPr>
        <w:t xml:space="preserve">Active trading pairs configuration.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pair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Pair symbol (BTC/tKES)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base_asset_id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assets,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Base asset (BTC)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quote_asset_id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assets,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Quote asset (tKES)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price_precision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Price decimal places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quantity_precision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Quantity decimal places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min_quantity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Minimum order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max_quantity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Maximum order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min_notional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Minimum order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maker_fee_rate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DECIMAL(8,6)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0.001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Maker fee (0.1%)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taker_fee_rate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DECIMAL(8,6)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0.002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Taker fee (0.2%)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trading_mechanism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'ORDER_BOOK'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ORDER_BOOK, AMM, FIXED_RATE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ACTIVE, PAUSED, DELISTED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orders</w:t>
      </w:r>
    </w:p>
    <w:p>
      <w:pPr>
        <w:spacing w:after="150"/>
      </w:pPr>
      <w:r>
        <w:rPr>
          <w:sz w:val="20"/>
          <w:szCs w:val="20"/>
        </w:rPr>
        <w:t xml:space="preserve">All trading orders (open, filled, cancelled).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order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client_order_id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Client-provided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wallets,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Trader's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pair_id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trading_pairs,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Trading pair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order_type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MARKET, LIMIT, STOP_LOSS, STOP_LIMIT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BUY, SELL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time_in_force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'GTC'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GTC, IOC, FOK, GTD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Order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Limit price (null for market)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stop_price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Stop trigger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filled_quantity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Quantity filled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remaining_quantity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Remaining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average_fill_price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Average execution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 quote spent/received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 fees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fee_asset_id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assets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Fee 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OPEN, PARTIALLY_FILLED, FILLED, CANCELLED, REJECTED, EXPIRED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reject_reason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GTD expiration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filled_at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Fill completion</w:t>
            </w:r>
          </w:p>
        </w:tc>
      </w:tr>
    </w:tbl>
    <w:p>
      <w:pPr>
        <w:spacing w:after="100" w:before="150"/>
      </w:pPr>
      <w:r>
        <w:rPr>
          <w:b/>
          <w:bCs/>
          <w:sz w:val="20"/>
          <w:szCs w:val="20"/>
        </w:rPr>
        <w:t xml:space="preserve">Indexes: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idx_orders_wallet_status ON trading.orders(wallet_id, status);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idx_orders_pair_status ON trading.orders(pair_id, status);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idx_orders_created ON trading.orders(created_at DESC);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idx_orders_open ON trading.orders(pair_id, side, price) WHERE status IN ('OPEN', 'PARTIALLY_FILLED');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trades</w:t>
      </w:r>
    </w:p>
    <w:p>
      <w:pPr>
        <w:spacing w:after="150"/>
      </w:pPr>
      <w:r>
        <w:rPr>
          <w:sz w:val="20"/>
          <w:szCs w:val="20"/>
        </w:rPr>
        <w:t xml:space="preserve">Executed trades (order matches).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trade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pair_id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trading_pairs,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Trading pair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maker_order_id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orders,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Maker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taker_order_id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orders,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Taker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Execution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Trade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quote_amount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Quote currency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maker_fee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Maker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taker_fee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Taker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Taker's side (BUY/SELL)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executed_at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Execution 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Tokenization Schema (tokenization.*)</w:t>
      </w:r>
    </w:p>
    <w:p>
      <w:pPr>
        <w:pStyle w:val="Heading2"/>
      </w:pPr>
      <w:r>
        <w:t xml:space="preserve">5.1 tokenized_assets</w:t>
      </w:r>
    </w:p>
    <w:p>
      <w:pPr>
        <w:spacing w:after="150"/>
      </w:pPr>
      <w:r>
        <w:rPr>
          <w:sz w:val="20"/>
          <w:szCs w:val="20"/>
        </w:rPr>
        <w:t xml:space="preserve">Master table for all tokenized real-world assets.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 asset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REAL_ESTATE, INVOICE, PURCHASE_ORDER, FARM_PRODUCE, BOND, EQUITY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issuer_id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issuers,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 issuer/originator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Detailed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token_symbol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Trading symbol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token_contract_address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Smart contract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total_supply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 token supply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tokens_issued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Tokens minted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tokens_outstanding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Tokens held by investors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Current token price (KES)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min_investment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Minimum investment (KES)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 asset 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valuation_currency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CHAR(3)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'KES'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Valuation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valuation_date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valuation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target_raise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Target raise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amount_raised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 raised so far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investor_count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Number of investors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max_investors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Maximum allowed investors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offering_start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Offering start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offering_end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Offering end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lock_up_days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180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Lock-up period in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expected_yield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DECIMAL(8,4)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Expected annual yield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distribution_frequency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MONTHLY, QUARTERLY, ANNUALLY, AT_MATURITY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maturity_date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 maturity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legal_structure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SPV, TRUST, DIRECT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legal_entity_id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legal_entities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SPV/Trust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'DRAFT'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DRAFT, PENDING_APPROVAL, APPROVED, MINTING, ACTIVE, PAUSED, MATURED, REDEEMED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compliance_status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Regulatory approval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cma_approval_ref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CMA approval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Additional flexible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update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real_estate_details</w:t>
      </w:r>
    </w:p>
    <w:p>
      <w:pPr>
        <w:spacing w:after="150"/>
      </w:pPr>
      <w:r>
        <w:rPr>
          <w:sz w:val="20"/>
          <w:szCs w:val="20"/>
        </w:rPr>
        <w:t xml:space="preserve">Extended details for real estate tokenized assets.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tokenized_asset_id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tokenized_assets,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Parent 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property_type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RESIDENTIAL, COMMERCIAL, INDUSTRIAL, LAND, MIXED_USE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address_line1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Street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address_line2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Additional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county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County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postal_code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Postal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CHAR(3)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'KEN'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Country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DECIMAL(10,8)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GPS latitude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DECIMAL(11,8)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GPS longitude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title_number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Title deed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lr_number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Land registry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title_type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FREEHOLD, LEASEHOLD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land_size_sqm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Land size (sq meters)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building_size_sqm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Building size (sq meters)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year_built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Year constructed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floors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Number of floors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Number of 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parking_spaces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Parking spaces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purchase_price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Original purchase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current_valuation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Current market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valuer_name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Registered valuer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valuer_reg_number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Valuer registration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rental_income_monthly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 rental income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occupancy_rate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Current occupancy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operating_expenses_monthly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 OpEx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net_operating_income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Annual NOI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cap_rate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Capitalization rate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spv_name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SPV company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spv_reg_number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SPV registration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insurance_policy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Insurance policy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insurance_provider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Insurance 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insurance_expiry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Insurance expiry date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5.3 invoice_details</w:t>
      </w:r>
    </w:p>
    <w:p>
      <w:pPr>
        <w:spacing w:after="150"/>
      </w:pPr>
      <w:r>
        <w:rPr>
          <w:sz w:val="20"/>
          <w:szCs w:val="20"/>
        </w:rPr>
        <w:t xml:space="preserve">Extended details for tokenized invoices.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tokenized_asset_id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tokenized_assets,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Parent 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seller_customer_id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Invoice seller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Buyer/debtor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 company registration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buyer_kra_pin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 KRA PIN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buyer_contact_name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 contact person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buyer_contact_email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buyer_contact_phone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Original invoice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invoice_date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Invoice issue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 due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face_value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Invoice face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CHAR(3)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'KES'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Invoice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discount_rate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DECIMAL(8,4)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Discount rate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advance_rate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Advance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funded_amount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 advanced to seller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investor_return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Expected investor 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buyer_credit_score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 credit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buyer_credit_source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Credit bureau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risk_grade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A+, A, B+, B, 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 confirmed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buyer_confirmed_at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Confirmation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buyer_confirmation_ref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Confirmation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PARTIAL, PAID, OVERDUE,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payment_received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 received from buyer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 received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days_past_due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Days overdue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collection_status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Collection action status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purchase_order_details</w:t>
      </w:r>
    </w:p>
    <w:p>
      <w:pPr>
        <w:spacing w:after="150"/>
      </w:pPr>
      <w:r>
        <w:rPr>
          <w:sz w:val="20"/>
          <w:szCs w:val="20"/>
        </w:rPr>
        <w:t xml:space="preserve">Extended details for tokenized purchase orders.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tokenized_asset_id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tokenized_assets,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Parent 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supplier_customer_id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Supplier seeking financing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 issuer (buyer)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 company registration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 confirmed PO authenticity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Purchase order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 issue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delivery_deadline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Required delivery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 PO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CHAR(3)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'KES'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goods_description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Goods/services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goods_category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Product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Order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unit_of_measure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max_advance_rate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 advance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interest_rate_monthly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DECIMAL(8,4)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 interest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total_financing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 financing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disbursed_amount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 disbursed so far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supplier_score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Supplier capability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 credit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overall_risk_grade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Combined risk grade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fulfillment_status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IN_PROGRESS, SHIPPED, DELIVERED, ACCEPTED, DISPUTED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delivery_date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Actual delivery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delivery_confirmed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 confirmed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invoice_generated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Invoice created post-delivery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invoice_details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Linked invoice (post-delivery)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5.5 farm_produce_details</w:t>
      </w:r>
    </w:p>
    <w:p>
      <w:pPr>
        <w:spacing w:after="150"/>
      </w:pPr>
      <w:r>
        <w:rPr>
          <w:sz w:val="20"/>
          <w:szCs w:val="20"/>
        </w:rPr>
        <w:t xml:space="preserve">Extended details for tokenized agricultural assets.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tokenized_asset_id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tokenized_assets,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Parent 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farmer_customer_id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Individual farmer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aggregator_id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aggregators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Aggregator/cooperative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commodity_type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MAIZE, WHEAT, COFFEE, TEA, BEANS, CATTLE,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commodity_variety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Specific variety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Quality grade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unit_of_measure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KG, MT, BAGS, 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PRE_HARVEST, POST_HARVEST, STORED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farm_county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Farm location county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farm_subcounty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Sub-county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farm_latitude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DECIMAL(10,8)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GPS latitude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farm_longitude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DECIMAL(11,8)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GPS longitude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farm_size_acres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Farm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planting_date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Planting date (crops)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expected_harvest_date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Expected harvest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actual_harvest_date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Actual harvest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warehouse_id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warehouses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Storage warehouse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warehouse_receipt_number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Warehouse receipt #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warehouse_receipt_date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Receipt issue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storage_start_date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Storage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storage_end_date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Expected storage 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spot_price_per_unit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Current spot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forward_price_per_unit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Contracted forward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moisture_content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Moisture % (grains)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quality_certificate_ref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Quality cert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insurance_policy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Crop insurance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insurance_provider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Insurance 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insured_value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Insured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offtaker_name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Contracted buyer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offtake_contract_ref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Offtake agreement ref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5.6 token_holdings</w:t>
      </w:r>
    </w:p>
    <w:p>
      <w:pPr>
        <w:spacing w:after="150"/>
      </w:pPr>
      <w:r>
        <w:rPr>
          <w:sz w:val="20"/>
          <w:szCs w:val="20"/>
        </w:rPr>
        <w:t xml:space="preserve">Investor holdings in tokenized assets (mirrors on-chain state).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tokenized_asset_id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tokenized_assets,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Tokenized 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wallets,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Investor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Investor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token_balance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 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locked_balance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Locked (lock-up/orders)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average_cost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Average cost per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total_invested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 investment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total_distributions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Distributions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acquisition_date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First acquisition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lock_up_until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Lock-up expiry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last_distribution_date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distribution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Record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updated</w:t>
            </w:r>
          </w:p>
        </w:tc>
      </w:tr>
    </w:tbl>
    <w:p>
      <w:pPr>
        <w:spacing w:after="100" w:before="150"/>
      </w:pPr>
      <w:r>
        <w:rPr>
          <w:b/>
          <w:bCs/>
          <w:sz w:val="20"/>
          <w:szCs w:val="20"/>
        </w:rPr>
        <w:t xml:space="preserve">Constraints: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ALTER TABLE tokenization.token_holdings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CONSTRAINT unique_asset_wallet UNIQUE (tokenized_asset_id, wallet_id);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5.7 distributions</w:t>
      </w:r>
    </w:p>
    <w:p>
      <w:pPr>
        <w:spacing w:after="150"/>
      </w:pPr>
      <w:r>
        <w:rPr>
          <w:sz w:val="20"/>
          <w:szCs w:val="20"/>
        </w:rPr>
        <w:t xml:space="preserve">Dividend/yield distributions to token holders.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Distribution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tokenized_asset_id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tokenized_assets,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Source 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distribution_type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DIVIDEND, INTEREST, RENTAL, REDEMPTION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period_start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Period start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period_end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Period end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record_date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Snapshot date for holders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Distribution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 distribution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amount_per_token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 per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CHAR(3)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'KES'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Distribution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eligible_tokens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Tokens eligible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holders_count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Number of recipients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PROCESSING, COMPLETED,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blockchain_tx_hash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On-chain tx hash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processed_at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Processing timestamp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5.8 distribution_payments</w:t>
      </w:r>
    </w:p>
    <w:p>
      <w:pPr>
        <w:spacing w:after="150"/>
      </w:pPr>
      <w:r>
        <w:rPr>
          <w:sz w:val="20"/>
          <w:szCs w:val="20"/>
        </w:rPr>
        <w:t xml:space="preserve">Individual payments per holder per distribution.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distribution_id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distributions,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Parent distribution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wallets,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Recipient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token_balance_snapshot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DECIMAL(36,18)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Tokens at record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gross_amount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Gross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withholding_tax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Withholding 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Net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WALLET, BANK_TRANSFER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PAID,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 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Compliance Schema (compliance.*)</w:t>
      </w:r>
    </w:p>
    <w:p>
      <w:pPr>
        <w:pStyle w:val="Heading2"/>
      </w:pPr>
      <w:r>
        <w:t xml:space="preserve">6.1 kyc_records</w:t>
      </w:r>
    </w:p>
    <w:p>
      <w:pPr>
        <w:spacing w:after="150"/>
      </w:pPr>
      <w:r>
        <w:rPr>
          <w:sz w:val="20"/>
          <w:szCs w:val="20"/>
        </w:rPr>
        <w:t xml:space="preserve">KYC verification records and documents.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kyc_level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Level being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ID_DOCUMENT, ADDRESS, SOURCE_OF_FUNDS, EDD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NATIONAL_ID, PASSPORT, UTILITY_BILL, BANK_STATEMENT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 number (encrypted)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document_expiry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 expiry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document_file_id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Uploaded document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verification_source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IPRS, MANUAL, BANK_KYC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verification_result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VERIFIED, FAILED, PENDING_REVIEW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verification_data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Verification response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admin_users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Manual reviewer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Verification 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Reviewer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 timestamp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aml_alerts</w:t>
      </w:r>
    </w:p>
    <w:p>
      <w:pPr>
        <w:spacing w:after="150"/>
      </w:pPr>
      <w:r>
        <w:rPr>
          <w:sz w:val="20"/>
          <w:szCs w:val="20"/>
        </w:rPr>
        <w:t xml:space="preserve">Anti-money laundering alerts and investigations.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Alert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transactions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Triggering 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alert_type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VELOCITY, STRUCTURING, SANCTIONS, PEP, HIGH_RISK_JURISDICTION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LOW, MEDIUM, HIGH,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rule_id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Rule that triggered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rule_description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Rule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alert_details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Alert context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'NEW'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NEW, INVESTIGATING, ESCALATED, CLOSED_FALSE_POS, CLOSED_CONFIRMED, SAR_FILED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admin_users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Assigned analyst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assigned_at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Assignment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Resolution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resolved_by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admin_users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Resolver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Resolution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sar_reference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SAR/STR reference if filed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Alert created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sanctions_checks</w:t>
      </w:r>
    </w:p>
    <w:p>
      <w:pPr>
        <w:spacing w:after="150"/>
      </w:pPr>
      <w:r>
        <w:rPr>
          <w:sz w:val="20"/>
          <w:szCs w:val="20"/>
        </w:rPr>
        <w:t xml:space="preserve">Sanctions and PEP screening results.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Check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customers,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Screened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check_type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SANCTIONS, PEP, ADVERSE_MEDIA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lists_checked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Lists screened (OFAC, UN, EU, LOCAL)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match_found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Potential match found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match_score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Match confidence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match_details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Match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PENDING, CLEARED, CONFIRMED_MATCH, REVIEW_REQUIRED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reviewed_by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FK → admin_users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Review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Check 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MongoDB Collections</w:t>
      </w:r>
    </w:p>
    <w:p>
      <w:pPr>
        <w:pStyle w:val="Heading2"/>
      </w:pPr>
      <w:r>
        <w:t xml:space="preserve">7.1 Activity Streams (activities)</w:t>
      </w:r>
    </w:p>
    <w:p>
      <w:pPr>
        <w:spacing w:after="150"/>
      </w:pPr>
      <w:r>
        <w:rPr>
          <w:sz w:val="20"/>
          <w:szCs w:val="20"/>
        </w:rPr>
        <w:t xml:space="preserve">User activity feed for mobile/web dashboards.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"_id": ObjectId,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"customer_id": "uuid-string",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"wallet_id": "uuid-string",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"activity_type": "DEPOSIT | WITHDRAWAL | TRADE | TRANSFER | DISTRIBUTION | LOGIN | KYC",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"title": "Deposit Completed",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"description": "Received 10,000 KES deposit",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"amount": NumberDecimal("10000.00"),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"asset_symbol": "tKES",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"reference_type": "fiat_deposit",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"reference_id": "uuid-string",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"status": "COMPLETED",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"metadata":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"source": "KCB ***1234",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"tx_hash": "0x..."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"read":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"created_at": ISODate("2026-01-15T10:30:00Z")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Indexes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db.activities.createIndex({ "customer_id": 1, "created_at": -1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db.activities.createIndex({ "wallet_id": 1, "created_at": -1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db.activities.createIndex({ "customer_id": 1, "read": 1 });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Notifications (notifications)</w:t>
      </w:r>
    </w:p>
    <w:p>
      <w:pPr>
        <w:spacing w:after="150"/>
      </w:pPr>
      <w:r>
        <w:rPr>
          <w:sz w:val="20"/>
          <w:szCs w:val="20"/>
        </w:rPr>
        <w:t xml:space="preserve">Push notifications and in-app messages.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"_id": ObjectId,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"customer_id": "uuid-string",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"notification_type": "PUSH | SMS | EMAIL | IN_APP",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"category": "TRANSACTION | SECURITY | MARKETING | SYSTEM",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"title": "Withdrawal Approved",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"body": "Your withdrawal of 50,000 KES has been approved",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"data":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"action": "view_transaction",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"transaction_id": "uuid-string"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"channels_sent": ["PUSH", "IN_APP"],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"push_sent_at": ISODate,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"sms_sent_at": ISODate,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"email_sent_at": ISODate,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"read":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"read_at": ISODate,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"created_at": ISODate("2026-01-15T10:30:00Z")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Audit Logs (audit_logs)</w:t>
      </w:r>
    </w:p>
    <w:p>
      <w:pPr>
        <w:spacing w:after="150"/>
      </w:pPr>
      <w:r>
        <w:rPr>
          <w:sz w:val="20"/>
          <w:szCs w:val="20"/>
        </w:rPr>
        <w:t xml:space="preserve">Comprehensive audit trail for compliance and debugging.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"_id": ObjectId,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"timestamp": ISODate("2026-01-15T10:30:00.123Z"),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"service": "wallet-service",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"action": "WALLET_CREATED",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"actor":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"type": "USER | SYSTEM | ADMIN",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"id": "uuid-string",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"ip_address": "192.168.1.1",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"user_agent": "TramiaApp/1.0 iOS/17.0"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"resource":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"type": "wallet",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"id": "uuid-string"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"changes":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"before":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"after": { "status": "ACTIVE", "wallet_type": "USER"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"request":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"method": "POST",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"path": "/api/v1/wallets",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"request_id": "req-uuid"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"result": "SUCCESS | FAILURE",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"error":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"metadata":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TTL Index (retain 7 years for compliance)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db.audit_logs.createIndex({ "timestamp": 1 }, { expireAfterSeconds: 220752000 });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7.4 Documents (documents)</w:t>
      </w:r>
    </w:p>
    <w:p>
      <w:pPr>
        <w:spacing w:after="150"/>
      </w:pPr>
      <w:r>
        <w:rPr>
          <w:sz w:val="20"/>
          <w:szCs w:val="20"/>
        </w:rPr>
        <w:t xml:space="preserve">Document metadata and storage references.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"_id": ObjectId,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"document_id": "uuid-string",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"owner_type": "CUSTOMER | TOKENIZED_ASSET | KYC",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"owner_id": "uuid-string",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"document_type": "TITLE_DEED | VALUATION_REPORT | INVOICE | ID_DOCUMENT",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"filename": "title_deed_scan.pdf",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"mime_type": "application/pdf",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"size_bytes": 1245678,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"storage_provider": "S3",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"storage_bucket": "tramia-documents-prod",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"storage_key": "documents/2026/01/uuid.pdf",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"encryption":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"algorithm": "AES-256-GCM",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"key_id": "aws-kms-key-id"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"checksum": "sha256:abc123...",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"uploaded_by": "uuid-string",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"verified":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"verified_by": "uuid-string",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"verified_at": ISODate,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"created_at": ISODate("2026-01-15T10:30:00Z"),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"expires_at": ISODate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Redis Data Structures</w:t>
      </w:r>
    </w:p>
    <w:p>
      <w:pPr>
        <w:pStyle w:val="Heading2"/>
      </w:pPr>
      <w:r>
        <w:t xml:space="preserve">8.1 Session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User session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 session:{session_id}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"customer_id": "uuid",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"wallet_id": "uuid",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"device_id": "device-uuid",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"ip_address": "192.168.1.1",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"created_at": "2026-01-15T10:00:00Z",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"last_activity": "2026-01-15T10:30:00Z"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EXPIRE session:{session_id} 3600  # 1 hour TTL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Active sessions per user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SADD user_sessions:{customer_id} {session_id}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EXPIRE user_sessions:{customer_id} 86400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Rate Limiting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API rate limiting (sliding window)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ZADD ratelimit:api:{customer_id} {timestamp} {request_id}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ZREMRANGEBYSCORE ratelimit:api:{customer_id} 0 {timestamp - 60000}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ZCARD ratelimit:api:{customer_id}  # Count requests in window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Transaction velocity limits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INCR velocity:daily:{customer_id}:{date}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EXPIRE velocity:daily:{customer_id}:{date} 86400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INCRBYFLOAT velocity:amount:daily:{customer_id}:{date} {amount}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Price Feeds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Current prices (updated every second)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HSET prices:current BTC 13000000.00 ETH 450000.00 USDC 130.00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Price history (sorted set for time-series)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ZADD prices:history:BTC {timestamp} {price}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ZRANGEBYSCORE prices:history:BTC {start_ts} {end_ts}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Order book cache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ZADD orderbook:BTC/tKES:bids {price} {order_id}  # Sorted by price desc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ZADD orderbook:BTC/tKES:asks {price} {order_id}  # Sorted by price asc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8.4 Distributed 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Balance update lock (prevent double-spend)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 lock:balance:{wallet_id}:{asset_id} {request_id} NX PX 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Order processing lock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 lock:order:{order_id} {processor_id} NX PX 30000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Tokenization workflow lock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 lock:tokenization:{asset_id} {step} NX PX 300000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9. Database Operations</w:t>
      </w:r>
    </w:p>
    <w:p>
      <w:pPr>
        <w:pStyle w:val="Heading2"/>
      </w:pPr>
      <w:r>
        <w:t xml:space="preserve">9.1 Connection Pooling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PostgreSQL connection pool settings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POOL_MIN_SIZE=10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POOL_MAX_SIZE=100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POOL_IDLE_TIMEOUT=30000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POOL_CONNECTION_TIMEOUT=5000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POOL_MAX_LIFETIME=1800000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Read replicas for reporting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PRIMARY_DB_URL=postgresql://primary:5432/tramia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REPLICA_DB_URL=postgresql://replica:5432/tramia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Backup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Backup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Full + WAL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Daily full, continuous WAL archiving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MongoDB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Snapshot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6-hourly snapshots, oplog streaming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RDB + AOF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Hourly RDB, continuous AOF</w:t>
            </w:r>
          </w:p>
        </w:tc>
      </w:tr>
    </w:tbl>
    <w:p>
      <w:pPr>
        <w:spacing w:after="400"/>
      </w:pPr>
    </w:p>
    <w:p>
      <w:pPr>
        <w:pBdr>
          <w:top w:val="single" w:color="CCCCCC" w:sz="1"/>
        </w:pBdr>
        <w:spacing w:before="400"/>
        <w:jc w:val="center"/>
      </w:pPr>
      <w:r>
        <w:rPr>
          <w:b/>
          <w:bCs/>
          <w:color w:val="999999"/>
          <w:sz w:val="18"/>
          <w:szCs w:val="18"/>
        </w:rPr>
        <w:t xml:space="preserve">END OF DATABASE DOCUMENTATION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Riverbank Solutions Limited | CONFIDENTIAL</w:t>
    </w:r>
    <w:r>
      <w:rPr>
        <w:color w:val="999999"/>
        <w:sz w:val="16"/>
        <w:szCs w:val="16"/>
      </w:rPr>
      <w:t xml:space="preserve">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A2540"/>
        <w:sz w:val="20"/>
        <w:szCs w:val="20"/>
      </w:rPr>
      <w:t xml:space="preserve">TRAMIA</w:t>
    </w:r>
    <w:r>
      <w:rPr>
        <w:color w:val="666666"/>
        <w:sz w:val="18"/>
        <w:szCs w:val="18"/>
      </w:rPr>
      <w:t xml:space="preserve"> | Database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A254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0A25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2026-01-09T13:24:35.034Z</dcterms:created>
  <dcterms:modified xsi:type="dcterms:W3CDTF">2026-01-09T13:24:35.035Z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