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34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29"/>
        <w:gridCol w:w="6129"/>
      </w:tblGrid>
      <w:tr w:rsidR="004405D6" w:rsidTr="007B76E9">
        <w:tc>
          <w:tcPr>
            <w:tcW w:w="2376" w:type="dxa"/>
          </w:tcPr>
          <w:p w:rsidR="004405D6" w:rsidRDefault="004405D6" w:rsidP="007B76E9">
            <w:pPr>
              <w:spacing w:after="60" w:line="240" w:lineRule="auto"/>
              <w:ind w:firstLine="0"/>
            </w:pPr>
            <w:r>
              <w:rPr>
                <w:noProof/>
              </w:rPr>
              <w:drawing>
                <wp:inline distT="0" distB="0" distL="0" distR="0" wp14:anchorId="79A85E2B" wp14:editId="4B319EDE">
                  <wp:extent cx="1295400" cy="1295400"/>
                  <wp:effectExtent l="76200" t="76200" r="76200" b="7620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:rsidR="004405D6" w:rsidRPr="00D96456" w:rsidRDefault="004405D6" w:rsidP="007B76E9">
            <w:pPr>
              <w:spacing w:before="720" w:line="240" w:lineRule="auto"/>
              <w:ind w:firstLine="0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  <w:r w:rsidRPr="00D96456">
              <w:rPr>
                <w:rFonts w:cs="CMU Serif"/>
                <w:b/>
                <w:sz w:val="28"/>
                <w:szCs w:val="28"/>
              </w:rPr>
              <w:t>Eötvös Loránd Tudományegyetem</w:t>
            </w:r>
          </w:p>
          <w:p w:rsidR="004405D6" w:rsidRPr="00D96456" w:rsidRDefault="004405D6" w:rsidP="007B76E9">
            <w:pPr>
              <w:spacing w:before="12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8"/>
              </w:rPr>
            </w:pPr>
            <w:r w:rsidRPr="00D96456">
              <w:rPr>
                <w:rFonts w:cs="CMU Serif"/>
                <w:sz w:val="28"/>
                <w:szCs w:val="28"/>
              </w:rPr>
              <w:t>Informatikai Kar</w:t>
            </w:r>
          </w:p>
          <w:p w:rsidR="004405D6" w:rsidRDefault="00BD6AF1" w:rsidP="007B76E9">
            <w:pPr>
              <w:spacing w:before="120" w:line="240" w:lineRule="auto"/>
              <w:ind w:firstLine="0"/>
              <w:contextualSpacing w:val="0"/>
              <w:jc w:val="center"/>
            </w:pPr>
            <w:r w:rsidRPr="00BD6AF1">
              <w:rPr>
                <w:rFonts w:cs="CMU Serif"/>
                <w:sz w:val="28"/>
                <w:szCs w:val="28"/>
              </w:rPr>
              <w:t xml:space="preserve">Algoritmusok és Alkalmazásaik </w:t>
            </w:r>
            <w:r w:rsidR="004405D6" w:rsidRPr="00D96456">
              <w:rPr>
                <w:rFonts w:cs="CMU Serif"/>
                <w:sz w:val="28"/>
                <w:szCs w:val="28"/>
              </w:rPr>
              <w:t>Tanszék</w:t>
            </w:r>
          </w:p>
        </w:tc>
        <w:tc>
          <w:tcPr>
            <w:tcW w:w="6129" w:type="dxa"/>
            <w:tcBorders>
              <w:bottom w:val="nil"/>
            </w:tcBorders>
          </w:tcPr>
          <w:p w:rsidR="004405D6" w:rsidRPr="00D96456" w:rsidRDefault="004405D6" w:rsidP="007B76E9">
            <w:pPr>
              <w:spacing w:before="720" w:line="240" w:lineRule="auto"/>
              <w:ind w:firstLine="0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</w:p>
        </w:tc>
      </w:tr>
    </w:tbl>
    <w:p w:rsidR="004405D6" w:rsidRDefault="00BD6AF1" w:rsidP="004405D6">
      <w:pPr>
        <w:tabs>
          <w:tab w:val="center" w:pos="142"/>
        </w:tabs>
        <w:spacing w:before="3480" w:line="240" w:lineRule="auto"/>
        <w:ind w:firstLine="0"/>
        <w:contextualSpacing w:val="0"/>
        <w:jc w:val="center"/>
        <w:rPr>
          <w:rFonts w:cs="CMU Serif"/>
          <w:b/>
          <w:sz w:val="40"/>
        </w:rPr>
      </w:pPr>
      <w:r w:rsidRPr="00BD6AF1">
        <w:rPr>
          <w:rFonts w:cs="CMU Serif"/>
          <w:b/>
          <w:sz w:val="40"/>
        </w:rPr>
        <w:t>Sci-fi kolónia szimulátor</w:t>
      </w:r>
    </w:p>
    <w:p w:rsidR="004405D6" w:rsidRPr="00CE7266" w:rsidRDefault="004405D6" w:rsidP="004405D6">
      <w:pPr>
        <w:spacing w:before="480" w:after="1800" w:line="240" w:lineRule="auto"/>
        <w:ind w:firstLine="0"/>
        <w:contextualSpacing w:val="0"/>
        <w:jc w:val="center"/>
        <w:rPr>
          <w:rFonts w:cs="CMU Serif"/>
          <w:b/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820"/>
      </w:tblGrid>
      <w:tr w:rsidR="004405D6" w:rsidTr="00BD6AF1">
        <w:trPr>
          <w:jc w:val="center"/>
        </w:trPr>
        <w:tc>
          <w:tcPr>
            <w:tcW w:w="4111" w:type="dxa"/>
          </w:tcPr>
          <w:p w:rsidR="004405D6" w:rsidRPr="008E06B7" w:rsidRDefault="004405D6" w:rsidP="007B76E9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E06B7">
              <w:rPr>
                <w:rFonts w:cs="CMU Serif"/>
                <w:i/>
                <w:sz w:val="28"/>
                <w:szCs w:val="24"/>
              </w:rPr>
              <w:t>Témavezető:</w:t>
            </w:r>
          </w:p>
          <w:p w:rsidR="00BD6AF1" w:rsidRDefault="00BD6AF1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 w:rsidRPr="00BD6AF1">
              <w:rPr>
                <w:rFonts w:cs="CMU Serif"/>
                <w:sz w:val="28"/>
                <w:szCs w:val="24"/>
              </w:rPr>
              <w:t>Kovácsné Pusztai Kinga Emese</w:t>
            </w:r>
          </w:p>
          <w:p w:rsidR="004405D6" w:rsidRPr="008E06B7" w:rsidRDefault="00BD6AF1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 w:rsidRPr="00BD6AF1">
              <w:rPr>
                <w:rFonts w:cs="CMU Serif"/>
                <w:szCs w:val="24"/>
              </w:rPr>
              <w:t>Tanársegéd</w:t>
            </w:r>
          </w:p>
        </w:tc>
        <w:tc>
          <w:tcPr>
            <w:tcW w:w="3820" w:type="dxa"/>
          </w:tcPr>
          <w:p w:rsidR="004405D6" w:rsidRPr="008E06B7" w:rsidRDefault="004405D6" w:rsidP="007B76E9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E06B7">
              <w:rPr>
                <w:rFonts w:cs="CMU Serif"/>
                <w:i/>
                <w:sz w:val="28"/>
                <w:szCs w:val="24"/>
              </w:rPr>
              <w:t>Szerző:</w:t>
            </w:r>
          </w:p>
          <w:p w:rsidR="004405D6" w:rsidRPr="008E06B7" w:rsidRDefault="00BD6AF1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 w:rsidRPr="00BD6AF1">
              <w:rPr>
                <w:rFonts w:cs="CMU Serif"/>
                <w:sz w:val="28"/>
                <w:szCs w:val="24"/>
              </w:rPr>
              <w:t>Nagy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Pr="00BD6AF1">
              <w:rPr>
                <w:rFonts w:cs="CMU Serif"/>
                <w:sz w:val="28"/>
                <w:szCs w:val="24"/>
              </w:rPr>
              <w:t>Richárd Tibor</w:t>
            </w:r>
          </w:p>
          <w:p w:rsidR="004405D6" w:rsidRPr="008E06B7" w:rsidRDefault="004851C7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P</w:t>
            </w:r>
            <w:r w:rsidR="004405D6">
              <w:rPr>
                <w:rFonts w:cs="CMU Serif"/>
                <w:szCs w:val="24"/>
              </w:rPr>
              <w:t xml:space="preserve">rogramtervező </w:t>
            </w:r>
            <w:r>
              <w:rPr>
                <w:rFonts w:cs="CMU Serif"/>
                <w:szCs w:val="24"/>
              </w:rPr>
              <w:t>I</w:t>
            </w:r>
            <w:bookmarkStart w:id="0" w:name="_GoBack"/>
            <w:bookmarkEnd w:id="0"/>
            <w:r w:rsidR="004405D6">
              <w:rPr>
                <w:rFonts w:cs="CMU Serif"/>
                <w:szCs w:val="24"/>
              </w:rPr>
              <w:t>nformatikus BSc</w:t>
            </w:r>
          </w:p>
        </w:tc>
      </w:tr>
    </w:tbl>
    <w:p w:rsidR="004405D6" w:rsidRDefault="004405D6" w:rsidP="004405D6">
      <w:pPr>
        <w:spacing w:before="1560" w:line="240" w:lineRule="auto"/>
        <w:ind w:firstLine="0"/>
        <w:contextualSpacing w:val="0"/>
        <w:jc w:val="center"/>
        <w:rPr>
          <w:rFonts w:cs="CMU Serif"/>
          <w:sz w:val="32"/>
          <w:szCs w:val="32"/>
        </w:rPr>
      </w:pPr>
      <w:r w:rsidRPr="003F384F">
        <w:rPr>
          <w:rFonts w:cs="CMU Serif"/>
          <w:sz w:val="32"/>
          <w:szCs w:val="32"/>
        </w:rPr>
        <w:t>Budapest, 201</w:t>
      </w:r>
      <w:r>
        <w:rPr>
          <w:rFonts w:cs="CMU Serif"/>
          <w:sz w:val="32"/>
          <w:szCs w:val="32"/>
        </w:rPr>
        <w:t>8</w:t>
      </w:r>
    </w:p>
    <w:sectPr w:rsidR="00440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erif">
    <w:altName w:val="Calibri"/>
    <w:charset w:val="EE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D6"/>
    <w:rsid w:val="00013803"/>
    <w:rsid w:val="004405D6"/>
    <w:rsid w:val="004851C7"/>
    <w:rsid w:val="004904F6"/>
    <w:rsid w:val="00BD6AF1"/>
    <w:rsid w:val="00C4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5B41"/>
  <w15:chartTrackingRefBased/>
  <w15:docId w15:val="{8558EC33-335F-46CB-9127-70FB2CD4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5D6"/>
    <w:pPr>
      <w:spacing w:before="240" w:after="0" w:line="360" w:lineRule="auto"/>
      <w:ind w:firstLine="284"/>
      <w:contextualSpacing/>
      <w:jc w:val="both"/>
    </w:pPr>
    <w:rPr>
      <w:rFonts w:ascii="CMU Serif" w:eastAsiaTheme="minorHAnsi" w:hAnsi="CMU Serif" w:cstheme="minorHAnsi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D6"/>
    <w:pPr>
      <w:spacing w:after="0" w:line="240" w:lineRule="auto"/>
    </w:pPr>
    <w:rPr>
      <w:rFonts w:eastAsiaTheme="minorHAnsi" w:cs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Keszei Ábel</dc:creator>
  <cp:keywords/>
  <dc:description/>
  <cp:lastModifiedBy>Richard Tibor Nagy</cp:lastModifiedBy>
  <cp:revision>4</cp:revision>
  <dcterms:created xsi:type="dcterms:W3CDTF">2018-02-25T20:24:00Z</dcterms:created>
  <dcterms:modified xsi:type="dcterms:W3CDTF">2018-02-25T20:34:00Z</dcterms:modified>
</cp:coreProperties>
</file>