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RPr="008076C8" w14:paraId="64657D9E" w14:textId="77777777" w:rsidTr="00580EB9">
        <w:tc>
          <w:tcPr>
            <w:tcW w:w="2376" w:type="dxa"/>
          </w:tcPr>
          <w:p w14:paraId="6BFC4A1D" w14:textId="77777777" w:rsidR="004405D6" w:rsidRPr="008076C8" w:rsidRDefault="004405D6" w:rsidP="00580EB9">
            <w:pPr>
              <w:spacing w:after="60" w:line="240" w:lineRule="auto"/>
            </w:pPr>
            <w:r w:rsidRPr="008076C8">
              <w:drawing>
                <wp:inline distT="0" distB="0" distL="0" distR="0" wp14:anchorId="3D69C1FA" wp14:editId="1D435E9A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48B424EF" w14:textId="77777777" w:rsidR="004405D6" w:rsidRPr="008076C8" w:rsidRDefault="004405D6" w:rsidP="00580EB9">
            <w:pPr>
              <w:spacing w:before="720" w:line="240" w:lineRule="auto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8076C8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14:paraId="41F9BBF7" w14:textId="77777777" w:rsidR="004405D6" w:rsidRPr="008076C8" w:rsidRDefault="004405D6" w:rsidP="00580EB9">
            <w:pPr>
              <w:spacing w:before="120" w:line="240" w:lineRule="auto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8076C8">
              <w:rPr>
                <w:rFonts w:cs="CMU Serif"/>
                <w:sz w:val="28"/>
                <w:szCs w:val="28"/>
              </w:rPr>
              <w:t>Informatikai Kar</w:t>
            </w:r>
          </w:p>
          <w:p w14:paraId="24ACD616" w14:textId="77777777" w:rsidR="004405D6" w:rsidRPr="008076C8" w:rsidRDefault="00BD6AF1" w:rsidP="00580EB9">
            <w:pPr>
              <w:spacing w:before="120" w:line="240" w:lineRule="auto"/>
              <w:contextualSpacing w:val="0"/>
              <w:jc w:val="center"/>
            </w:pPr>
            <w:r w:rsidRPr="008076C8">
              <w:rPr>
                <w:rFonts w:cs="CMU Serif"/>
                <w:sz w:val="28"/>
                <w:szCs w:val="28"/>
              </w:rPr>
              <w:t xml:space="preserve">Algoritmusok és Alkalmazásaik </w:t>
            </w:r>
            <w:r w:rsidR="004405D6" w:rsidRPr="008076C8">
              <w:rPr>
                <w:rFonts w:cs="CMU Serif"/>
                <w:sz w:val="28"/>
                <w:szCs w:val="28"/>
              </w:rPr>
              <w:t>Tanszék</w:t>
            </w:r>
          </w:p>
        </w:tc>
        <w:tc>
          <w:tcPr>
            <w:tcW w:w="6129" w:type="dxa"/>
            <w:tcBorders>
              <w:bottom w:val="nil"/>
            </w:tcBorders>
          </w:tcPr>
          <w:p w14:paraId="159DDE4A" w14:textId="77777777" w:rsidR="004405D6" w:rsidRPr="008076C8" w:rsidRDefault="004405D6" w:rsidP="00580EB9">
            <w:pPr>
              <w:spacing w:before="720" w:line="240" w:lineRule="auto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14:paraId="24911434" w14:textId="77777777" w:rsidR="004405D6" w:rsidRPr="008076C8" w:rsidRDefault="00BD6AF1" w:rsidP="004405D6">
      <w:pPr>
        <w:tabs>
          <w:tab w:val="center" w:pos="142"/>
        </w:tabs>
        <w:spacing w:before="3480" w:line="240" w:lineRule="auto"/>
        <w:contextualSpacing w:val="0"/>
        <w:jc w:val="center"/>
        <w:rPr>
          <w:rFonts w:cs="CMU Serif"/>
          <w:b/>
          <w:sz w:val="40"/>
        </w:rPr>
      </w:pPr>
      <w:r w:rsidRPr="008076C8">
        <w:rPr>
          <w:rFonts w:cs="CMU Serif"/>
          <w:b/>
          <w:sz w:val="40"/>
        </w:rPr>
        <w:t>Sci-fi kolónia szimulátor</w:t>
      </w:r>
    </w:p>
    <w:p w14:paraId="6CC0E7C1" w14:textId="77777777" w:rsidR="004405D6" w:rsidRPr="008076C8" w:rsidRDefault="004405D6" w:rsidP="004405D6">
      <w:pPr>
        <w:spacing w:before="480" w:after="1800" w:line="240" w:lineRule="auto"/>
        <w:contextualSpacing w:val="0"/>
        <w:jc w:val="center"/>
        <w:rPr>
          <w:rFonts w:cs="CMU Serif"/>
          <w:b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0"/>
      </w:tblGrid>
      <w:tr w:rsidR="004405D6" w:rsidRPr="008076C8" w14:paraId="16AF74A8" w14:textId="77777777" w:rsidTr="00BD6AF1">
        <w:trPr>
          <w:jc w:val="center"/>
        </w:trPr>
        <w:tc>
          <w:tcPr>
            <w:tcW w:w="4111" w:type="dxa"/>
          </w:tcPr>
          <w:p w14:paraId="3F87C149" w14:textId="77777777" w:rsidR="004405D6" w:rsidRPr="008076C8" w:rsidRDefault="004405D6" w:rsidP="00580EB9">
            <w:pPr>
              <w:spacing w:before="480" w:after="240" w:line="240" w:lineRule="auto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076C8">
              <w:rPr>
                <w:rFonts w:cs="CMU Serif"/>
                <w:i/>
                <w:sz w:val="28"/>
                <w:szCs w:val="24"/>
              </w:rPr>
              <w:t>Témavezető:</w:t>
            </w:r>
          </w:p>
          <w:p w14:paraId="560EF631" w14:textId="77777777" w:rsidR="00BD6AF1" w:rsidRPr="008076C8" w:rsidRDefault="00BD6AF1" w:rsidP="00580EB9">
            <w:pPr>
              <w:spacing w:before="0" w:line="240" w:lineRule="auto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8076C8">
              <w:rPr>
                <w:rFonts w:cs="CMU Serif"/>
                <w:sz w:val="28"/>
                <w:szCs w:val="24"/>
              </w:rPr>
              <w:t>Kovácsné Pusztai Kinga Emese</w:t>
            </w:r>
          </w:p>
          <w:p w14:paraId="1707AC7D" w14:textId="77777777" w:rsidR="004405D6" w:rsidRPr="008076C8" w:rsidRDefault="00BD6AF1" w:rsidP="00580EB9">
            <w:pPr>
              <w:spacing w:before="0" w:line="240" w:lineRule="auto"/>
              <w:contextualSpacing w:val="0"/>
              <w:jc w:val="center"/>
              <w:rPr>
                <w:rFonts w:cs="CMU Serif"/>
                <w:szCs w:val="24"/>
              </w:rPr>
            </w:pPr>
            <w:r w:rsidRPr="008076C8">
              <w:rPr>
                <w:rFonts w:cs="CMU Serif"/>
                <w:szCs w:val="24"/>
              </w:rPr>
              <w:t>Tanársegéd</w:t>
            </w:r>
          </w:p>
        </w:tc>
        <w:tc>
          <w:tcPr>
            <w:tcW w:w="3820" w:type="dxa"/>
          </w:tcPr>
          <w:p w14:paraId="1C710676" w14:textId="77777777" w:rsidR="004405D6" w:rsidRPr="008076C8" w:rsidRDefault="004405D6" w:rsidP="00580EB9">
            <w:pPr>
              <w:spacing w:before="480" w:after="240" w:line="240" w:lineRule="auto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076C8">
              <w:rPr>
                <w:rFonts w:cs="CMU Serif"/>
                <w:i/>
                <w:sz w:val="28"/>
                <w:szCs w:val="24"/>
              </w:rPr>
              <w:t>Szerző:</w:t>
            </w:r>
          </w:p>
          <w:p w14:paraId="3711A88C" w14:textId="77777777" w:rsidR="004405D6" w:rsidRPr="008076C8" w:rsidRDefault="00BD6AF1" w:rsidP="00580EB9">
            <w:pPr>
              <w:spacing w:before="0" w:line="240" w:lineRule="auto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8076C8">
              <w:rPr>
                <w:rFonts w:cs="CMU Serif"/>
                <w:sz w:val="28"/>
                <w:szCs w:val="24"/>
              </w:rPr>
              <w:t>Nagy</w:t>
            </w:r>
            <w:r w:rsidRPr="008076C8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8076C8">
              <w:rPr>
                <w:rFonts w:cs="CMU Serif"/>
                <w:sz w:val="28"/>
                <w:szCs w:val="24"/>
              </w:rPr>
              <w:t>Richárd Tibor</w:t>
            </w:r>
          </w:p>
          <w:p w14:paraId="3B7BC7DE" w14:textId="77777777" w:rsidR="004405D6" w:rsidRPr="008076C8" w:rsidRDefault="004851C7" w:rsidP="00580EB9">
            <w:pPr>
              <w:spacing w:before="0" w:line="240" w:lineRule="auto"/>
              <w:contextualSpacing w:val="0"/>
              <w:jc w:val="center"/>
              <w:rPr>
                <w:rFonts w:cs="CMU Serif"/>
                <w:szCs w:val="24"/>
              </w:rPr>
            </w:pPr>
            <w:r w:rsidRPr="008076C8">
              <w:rPr>
                <w:rFonts w:cs="CMU Serif"/>
                <w:szCs w:val="24"/>
              </w:rPr>
              <w:t>P</w:t>
            </w:r>
            <w:r w:rsidR="004405D6" w:rsidRPr="008076C8">
              <w:rPr>
                <w:rFonts w:cs="CMU Serif"/>
                <w:szCs w:val="24"/>
              </w:rPr>
              <w:t xml:space="preserve">rogramtervező </w:t>
            </w:r>
            <w:r w:rsidRPr="008076C8">
              <w:rPr>
                <w:rFonts w:cs="CMU Serif"/>
                <w:szCs w:val="24"/>
              </w:rPr>
              <w:t>I</w:t>
            </w:r>
            <w:r w:rsidR="004405D6" w:rsidRPr="008076C8">
              <w:rPr>
                <w:rFonts w:cs="CMU Serif"/>
                <w:szCs w:val="24"/>
              </w:rPr>
              <w:t xml:space="preserve">nformatikus </w:t>
            </w:r>
            <w:proofErr w:type="spellStart"/>
            <w:r w:rsidR="004405D6" w:rsidRPr="008076C8">
              <w:rPr>
                <w:rFonts w:cs="CMU Serif"/>
                <w:szCs w:val="24"/>
              </w:rPr>
              <w:t>BSc</w:t>
            </w:r>
            <w:proofErr w:type="spellEnd"/>
          </w:p>
        </w:tc>
      </w:tr>
    </w:tbl>
    <w:p w14:paraId="641AFED0" w14:textId="77777777" w:rsidR="009E0063" w:rsidRPr="008076C8" w:rsidRDefault="004405D6" w:rsidP="004405D6">
      <w:pPr>
        <w:spacing w:before="1560" w:line="240" w:lineRule="auto"/>
        <w:contextualSpacing w:val="0"/>
        <w:jc w:val="center"/>
        <w:rPr>
          <w:rFonts w:cs="CMU Serif"/>
          <w:sz w:val="32"/>
          <w:szCs w:val="32"/>
        </w:rPr>
      </w:pPr>
      <w:r w:rsidRPr="008076C8">
        <w:rPr>
          <w:rFonts w:cs="CMU Serif"/>
          <w:sz w:val="32"/>
          <w:szCs w:val="32"/>
        </w:rPr>
        <w:t>Budapest, 2018</w:t>
      </w:r>
    </w:p>
    <w:p w14:paraId="7AAE4AB9" w14:textId="77777777" w:rsidR="00C3079C" w:rsidRPr="008076C8" w:rsidRDefault="009E0063" w:rsidP="00C3079C">
      <w:pPr>
        <w:pStyle w:val="Heading1"/>
      </w:pPr>
      <w:r w:rsidRPr="008076C8">
        <w:br w:type="page"/>
      </w:r>
      <w:r w:rsidR="00C3079C" w:rsidRPr="008076C8">
        <w:lastRenderedPageBreak/>
        <w:br w:type="page"/>
      </w:r>
    </w:p>
    <w:sdt>
      <w:sdtPr>
        <w:rPr>
          <w:rFonts w:ascii="CMU Serif" w:eastAsiaTheme="minorHAnsi" w:hAnsi="CMU Serif" w:cstheme="minorHAnsi"/>
          <w:color w:val="auto"/>
          <w:sz w:val="24"/>
          <w:szCs w:val="22"/>
          <w:lang w:val="hu-HU"/>
        </w:rPr>
        <w:id w:val="600690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5A142" w14:textId="77777777" w:rsidR="00C3079C" w:rsidRPr="008076C8" w:rsidRDefault="00C3079C" w:rsidP="007B5CA8">
          <w:pPr>
            <w:pStyle w:val="TOCHeading"/>
            <w:rPr>
              <w:lang w:val="hu-HU"/>
            </w:rPr>
          </w:pPr>
          <w:r w:rsidRPr="008076C8">
            <w:rPr>
              <w:lang w:val="hu-HU"/>
            </w:rPr>
            <w:t>Tartalomjegyzék</w:t>
          </w:r>
        </w:p>
        <w:p w14:paraId="65C000B7" w14:textId="3065BEED" w:rsidR="00145A4A" w:rsidRDefault="00C3079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8076C8">
            <w:fldChar w:fldCharType="begin"/>
          </w:r>
          <w:r w:rsidRPr="008076C8">
            <w:instrText xml:space="preserve"> TOC \o "1-3" \h \z \u </w:instrText>
          </w:r>
          <w:r w:rsidRPr="008076C8">
            <w:fldChar w:fldCharType="separate"/>
          </w:r>
          <w:hyperlink w:anchor="_Toc513067750" w:history="1">
            <w:r w:rsidR="00145A4A" w:rsidRPr="004240E2">
              <w:rPr>
                <w:rStyle w:val="Hyperlink"/>
                <w:noProof/>
              </w:rPr>
              <w:t>Bevezetés</w:t>
            </w:r>
            <w:r w:rsidR="00145A4A">
              <w:rPr>
                <w:noProof/>
                <w:webHidden/>
              </w:rPr>
              <w:tab/>
            </w:r>
            <w:r w:rsidR="00145A4A">
              <w:rPr>
                <w:noProof/>
                <w:webHidden/>
              </w:rPr>
              <w:fldChar w:fldCharType="begin"/>
            </w:r>
            <w:r w:rsidR="00145A4A">
              <w:rPr>
                <w:noProof/>
                <w:webHidden/>
              </w:rPr>
              <w:instrText xml:space="preserve"> PAGEREF _Toc513067750 \h </w:instrText>
            </w:r>
            <w:r w:rsidR="00145A4A">
              <w:rPr>
                <w:noProof/>
                <w:webHidden/>
              </w:rPr>
            </w:r>
            <w:r w:rsidR="00145A4A">
              <w:rPr>
                <w:noProof/>
                <w:webHidden/>
              </w:rPr>
              <w:fldChar w:fldCharType="separate"/>
            </w:r>
            <w:r w:rsidR="00145A4A">
              <w:rPr>
                <w:noProof/>
                <w:webHidden/>
              </w:rPr>
              <w:t>4</w:t>
            </w:r>
            <w:r w:rsidR="00145A4A">
              <w:rPr>
                <w:noProof/>
                <w:webHidden/>
              </w:rPr>
              <w:fldChar w:fldCharType="end"/>
            </w:r>
          </w:hyperlink>
        </w:p>
        <w:p w14:paraId="11E8559C" w14:textId="0D3D57BE" w:rsidR="00145A4A" w:rsidRDefault="00145A4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1" w:history="1">
            <w:r w:rsidRPr="004240E2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EF15" w14:textId="5F5E4C7C" w:rsidR="00145A4A" w:rsidRDefault="00145A4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2" w:history="1">
            <w:r w:rsidRPr="004240E2">
              <w:rPr>
                <w:rStyle w:val="Hyperlink"/>
                <w:noProof/>
              </w:rPr>
              <w:t>Rendszer-követelmények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AEF3" w14:textId="4A4D3EBA" w:rsidR="00145A4A" w:rsidRDefault="00145A4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3" w:history="1">
            <w:r w:rsidRPr="004240E2">
              <w:rPr>
                <w:rStyle w:val="Hyperlink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9492" w14:textId="1094F435" w:rsidR="00145A4A" w:rsidRDefault="00145A4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4" w:history="1">
            <w:r w:rsidRPr="004240E2">
              <w:rPr>
                <w:rStyle w:val="Hyperlink"/>
                <w:noProof/>
              </w:rPr>
              <w:t>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54EC" w14:textId="266F29EE" w:rsidR="00145A4A" w:rsidRDefault="00145A4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5" w:history="1">
            <w:r w:rsidRPr="004240E2">
              <w:rPr>
                <w:rStyle w:val="Hyperlink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97D5" w14:textId="4B73A88C" w:rsidR="00145A4A" w:rsidRDefault="00145A4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6" w:history="1">
            <w:r w:rsidRPr="004240E2">
              <w:rPr>
                <w:rStyle w:val="Hyperlink"/>
                <w:noProof/>
              </w:rPr>
              <w:t>Játékmenet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A5C4" w14:textId="70061069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7" w:history="1">
            <w:r w:rsidRPr="004240E2">
              <w:rPr>
                <w:rStyle w:val="Hyperlink"/>
                <w:noProof/>
              </w:rPr>
              <w:t>A játék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0C73" w14:textId="46345F8B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8" w:history="1">
            <w:r w:rsidRPr="004240E2">
              <w:rPr>
                <w:rStyle w:val="Hyperlink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4CC0" w14:textId="6919D6AB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59" w:history="1">
            <w:r w:rsidRPr="004240E2">
              <w:rPr>
                <w:rStyle w:val="Hyperlink"/>
                <w:noProof/>
              </w:rPr>
              <w:t>Robotok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4BB2" w14:textId="55456EB0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60" w:history="1">
            <w:r w:rsidRPr="004240E2">
              <w:rPr>
                <w:rStyle w:val="Hyperlink"/>
                <w:noProof/>
              </w:rPr>
              <w:t>Épületek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E5DF" w14:textId="0075EF28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61" w:history="1">
            <w:r w:rsidRPr="004240E2">
              <w:rPr>
                <w:rStyle w:val="Hyperlink"/>
                <w:noProof/>
              </w:rPr>
              <w:t>Ellenségek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7FBD" w14:textId="50A8F073" w:rsidR="00145A4A" w:rsidRDefault="00145A4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62" w:history="1">
            <w:r w:rsidRPr="004240E2">
              <w:rPr>
                <w:rStyle w:val="Hyperlink"/>
                <w:noProof/>
              </w:rPr>
              <w:t>Mun</w:t>
            </w:r>
            <w:r w:rsidRPr="004240E2">
              <w:rPr>
                <w:rStyle w:val="Hyperlink"/>
                <w:noProof/>
              </w:rPr>
              <w:t>k</w:t>
            </w:r>
            <w:r w:rsidRPr="004240E2">
              <w:rPr>
                <w:rStyle w:val="Hyperlink"/>
                <w:noProof/>
              </w:rPr>
              <w:t>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6CCC" w14:textId="304F58DF" w:rsidR="00145A4A" w:rsidRDefault="00145A4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13067763" w:history="1">
            <w:r w:rsidRPr="004240E2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5D68" w14:textId="6F2B2890" w:rsidR="00C3079C" w:rsidRPr="008076C8" w:rsidRDefault="00C3079C" w:rsidP="00C3079C">
          <w:pPr>
            <w:rPr>
              <w:b/>
              <w:bCs/>
            </w:rPr>
          </w:pPr>
          <w:r w:rsidRPr="008076C8">
            <w:rPr>
              <w:b/>
              <w:bCs/>
            </w:rPr>
            <w:fldChar w:fldCharType="end"/>
          </w:r>
        </w:p>
      </w:sdtContent>
    </w:sdt>
    <w:p w14:paraId="67172C2F" w14:textId="77777777" w:rsidR="00110568" w:rsidRPr="008076C8" w:rsidRDefault="00110568" w:rsidP="00580EB9">
      <w:pPr>
        <w:pStyle w:val="Heading1"/>
        <w:sectPr w:rsidR="00110568" w:rsidRPr="008076C8" w:rsidSect="00110568">
          <w:footerReference w:type="firs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0748EF32" w14:textId="7F06F0B8" w:rsidR="00580EB9" w:rsidRPr="008076C8" w:rsidRDefault="00C3079C" w:rsidP="00580EB9">
      <w:pPr>
        <w:pStyle w:val="Heading1"/>
      </w:pPr>
      <w:bookmarkStart w:id="0" w:name="_Toc513067750"/>
      <w:r w:rsidRPr="008076C8">
        <w:lastRenderedPageBreak/>
        <w:t>Bevezetés</w:t>
      </w:r>
      <w:bookmarkEnd w:id="0"/>
    </w:p>
    <w:p w14:paraId="22C66DD6" w14:textId="1E9D3188" w:rsidR="00580EB9" w:rsidRPr="008076C8" w:rsidRDefault="00580EB9" w:rsidP="002A33D9">
      <w:r w:rsidRPr="008076C8">
        <w:t>asfasdfl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kdfjlsakjflaskjflksajlfkjaslkdjflaksssssssssssssssssssssssssssssssssssssssssssssssssssssssslaskfjslakfjlasjfélasjfasfsafasfasfasasdfasfasdflaskdfjlsakjflaskjflksajlfkjaslkdjflaksssssssssssssssssssssssssssssssssssssssssssssssssssssssslaskfjslakfjlasjfélasjfasfsafasfasfasasdf</w:t>
      </w:r>
    </w:p>
    <w:p w14:paraId="34B77690" w14:textId="3272E2FA" w:rsidR="00580EB9" w:rsidRPr="008076C8" w:rsidRDefault="00580EB9" w:rsidP="00580EB9"/>
    <w:p w14:paraId="55B9ACDC" w14:textId="08E4C3C5" w:rsidR="005B5E15" w:rsidRPr="008076C8" w:rsidRDefault="007B5CA8" w:rsidP="007B5CA8">
      <w:pPr>
        <w:spacing w:before="0"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76C8">
        <w:br w:type="page"/>
      </w:r>
    </w:p>
    <w:p w14:paraId="2C049EDA" w14:textId="1A84E17E" w:rsidR="007B5CA8" w:rsidRPr="008076C8" w:rsidRDefault="007B5CA8" w:rsidP="007B5CA8">
      <w:pPr>
        <w:pStyle w:val="Heading1"/>
      </w:pPr>
      <w:bookmarkStart w:id="1" w:name="_Toc513067751"/>
      <w:r w:rsidRPr="008076C8">
        <w:lastRenderedPageBreak/>
        <w:t>Felhasználói dokumentáció</w:t>
      </w:r>
      <w:bookmarkEnd w:id="1"/>
    </w:p>
    <w:p w14:paraId="76CB6235" w14:textId="72EC5EDA" w:rsidR="002A33D9" w:rsidRPr="008076C8" w:rsidRDefault="002A33D9" w:rsidP="002A33D9">
      <w:pPr>
        <w:pStyle w:val="Heading2"/>
      </w:pPr>
      <w:bookmarkStart w:id="2" w:name="_Toc513067752"/>
      <w:r w:rsidRPr="008076C8">
        <w:t>Rendszer-követelmények</w:t>
      </w:r>
      <w:bookmarkEnd w:id="2"/>
    </w:p>
    <w:p w14:paraId="70FFC81B" w14:textId="7F45B181" w:rsidR="002A33D9" w:rsidRPr="008076C8" w:rsidRDefault="002A33D9" w:rsidP="005C1E4E">
      <w:r w:rsidRPr="008076C8">
        <w:t xml:space="preserve">A játék </w:t>
      </w:r>
      <w:r w:rsidR="00AC5049" w:rsidRPr="008076C8">
        <w:t xml:space="preserve">a </w:t>
      </w:r>
      <w:proofErr w:type="spellStart"/>
      <w:r w:rsidR="00AC5049" w:rsidRPr="008076C8">
        <w:t>Unity</w:t>
      </w:r>
      <w:proofErr w:type="spellEnd"/>
      <w:r w:rsidR="00AC5049" w:rsidRPr="008076C8">
        <w:t xml:space="preserve"> motorra épült, így a futtatáshoz szükséges hardver követelmények ehhez igazodnak. A minimális igények a következők:</w:t>
      </w:r>
    </w:p>
    <w:p w14:paraId="7CFD423D" w14:textId="425294D5" w:rsidR="00AC5049" w:rsidRPr="008076C8" w:rsidRDefault="00AC5049" w:rsidP="00AC5049">
      <w:pPr>
        <w:pStyle w:val="ListParagraph"/>
        <w:numPr>
          <w:ilvl w:val="0"/>
          <w:numId w:val="5"/>
        </w:numPr>
        <w:ind w:left="641" w:hanging="357"/>
      </w:pPr>
      <w:r w:rsidRPr="008076C8">
        <w:t xml:space="preserve">Windows Vista Service </w:t>
      </w:r>
      <w:proofErr w:type="spellStart"/>
      <w:r w:rsidRPr="008076C8">
        <w:t>Pack</w:t>
      </w:r>
      <w:proofErr w:type="spellEnd"/>
      <w:r w:rsidRPr="008076C8">
        <w:t xml:space="preserve"> 1, vagy annál újabb Microsofttól származó operációs rendszer.</w:t>
      </w:r>
    </w:p>
    <w:p w14:paraId="428D2850" w14:textId="0FE3D4C9" w:rsidR="0002472D" w:rsidRPr="008076C8" w:rsidRDefault="00AC5049" w:rsidP="0002472D">
      <w:pPr>
        <w:pStyle w:val="ListParagraph"/>
        <w:numPr>
          <w:ilvl w:val="0"/>
          <w:numId w:val="5"/>
        </w:numPr>
        <w:ind w:left="641" w:hanging="357"/>
      </w:pPr>
      <w:r w:rsidRPr="008076C8">
        <w:t xml:space="preserve">Egy </w:t>
      </w:r>
      <w:proofErr w:type="spellStart"/>
      <w:r w:rsidRPr="008076C8">
        <w:t>DirectX</w:t>
      </w:r>
      <w:proofErr w:type="spellEnd"/>
      <w:r w:rsidRPr="008076C8">
        <w:t xml:space="preserve"> 10</w:t>
      </w:r>
      <w:r w:rsidR="0002472D" w:rsidRPr="008076C8">
        <w:t xml:space="preserve"> (</w:t>
      </w:r>
      <w:proofErr w:type="spellStart"/>
      <w:r w:rsidR="0002472D" w:rsidRPr="008076C8">
        <w:t>shader</w:t>
      </w:r>
      <w:proofErr w:type="spellEnd"/>
      <w:r w:rsidR="0002472D" w:rsidRPr="008076C8">
        <w:t xml:space="preserve"> </w:t>
      </w:r>
      <w:proofErr w:type="spellStart"/>
      <w:r w:rsidR="0002472D" w:rsidRPr="008076C8">
        <w:t>model</w:t>
      </w:r>
      <w:proofErr w:type="spellEnd"/>
      <w:r w:rsidR="0002472D" w:rsidRPr="008076C8">
        <w:t xml:space="preserve"> 4.0)</w:t>
      </w:r>
      <w:r w:rsidRPr="008076C8">
        <w:t xml:space="preserve"> kompatibilis grafikus kártya (</w:t>
      </w:r>
      <w:r w:rsidR="0002472D" w:rsidRPr="008076C8">
        <w:t>gyakorlatilag az összes, 2006 óta gyártott fogyasztói GPU rendelkezik ezzel a képességgel).</w:t>
      </w:r>
    </w:p>
    <w:p w14:paraId="3266DD64" w14:textId="3975BC25" w:rsidR="0002472D" w:rsidRPr="008076C8" w:rsidRDefault="0002472D" w:rsidP="0002472D">
      <w:pPr>
        <w:pStyle w:val="ListParagraph"/>
        <w:numPr>
          <w:ilvl w:val="0"/>
          <w:numId w:val="5"/>
        </w:numPr>
        <w:ind w:left="641" w:hanging="357"/>
      </w:pPr>
      <w:r w:rsidRPr="008076C8">
        <w:t xml:space="preserve">Streaming SIMD </w:t>
      </w:r>
      <w:proofErr w:type="spellStart"/>
      <w:r w:rsidRPr="008076C8">
        <w:t>Extensions</w:t>
      </w:r>
      <w:proofErr w:type="spellEnd"/>
      <w:r w:rsidRPr="008076C8">
        <w:t xml:space="preserve"> 2 utasításkészlettel ellátott processzor. A 2001-ben kiadott Pentium 4 névre hallgató CPU már rendelkezett ezzel a technológiával.</w:t>
      </w:r>
    </w:p>
    <w:p w14:paraId="74BFA690" w14:textId="3B3F1939" w:rsidR="00BA5C31" w:rsidRPr="008076C8" w:rsidRDefault="00BA5C31" w:rsidP="0002472D">
      <w:pPr>
        <w:pStyle w:val="ListParagraph"/>
        <w:numPr>
          <w:ilvl w:val="0"/>
          <w:numId w:val="5"/>
        </w:numPr>
        <w:ind w:left="641" w:hanging="357"/>
      </w:pPr>
      <w:r w:rsidRPr="008076C8">
        <w:t>Legalább 50 MB szabad hely a háttértáron</w:t>
      </w:r>
    </w:p>
    <w:p w14:paraId="2310BF42" w14:textId="6F77F8F7" w:rsidR="0002472D" w:rsidRPr="008076C8" w:rsidRDefault="00FC5220" w:rsidP="005C1E4E">
      <w:r w:rsidRPr="008076C8">
        <w:t xml:space="preserve">Ugyan a fentiek </w:t>
      </w:r>
      <w:r w:rsidR="00BA5C31" w:rsidRPr="008076C8">
        <w:t>elegek a program futtatásához, a sima játékélmény eléréséhez a következőket ajánlom:</w:t>
      </w:r>
    </w:p>
    <w:p w14:paraId="68971470" w14:textId="278726F8" w:rsidR="00BA5C31" w:rsidRPr="008076C8" w:rsidRDefault="00BA5C31" w:rsidP="00BA5C31">
      <w:pPr>
        <w:pStyle w:val="ListParagraph"/>
        <w:numPr>
          <w:ilvl w:val="0"/>
          <w:numId w:val="6"/>
        </w:numPr>
      </w:pPr>
      <w:r w:rsidRPr="008076C8">
        <w:t xml:space="preserve">2 magos, legalább 2.0 </w:t>
      </w:r>
      <w:proofErr w:type="spellStart"/>
      <w:r w:rsidRPr="008076C8">
        <w:t>GHz</w:t>
      </w:r>
      <w:proofErr w:type="spellEnd"/>
      <w:r w:rsidRPr="008076C8">
        <w:t>-es processzor</w:t>
      </w:r>
    </w:p>
    <w:p w14:paraId="06EEBCBB" w14:textId="32C5B4E8" w:rsidR="00BA5C31" w:rsidRPr="008076C8" w:rsidRDefault="00BA5C31" w:rsidP="00BA5C31">
      <w:pPr>
        <w:pStyle w:val="ListParagraph"/>
        <w:numPr>
          <w:ilvl w:val="0"/>
          <w:numId w:val="6"/>
        </w:numPr>
      </w:pPr>
      <w:r w:rsidRPr="008076C8">
        <w:t>256 MB grafikus memóriával rendelkező videókártya</w:t>
      </w:r>
    </w:p>
    <w:p w14:paraId="65B9FB13" w14:textId="0FA15BE4" w:rsidR="00BA5C31" w:rsidRPr="008076C8" w:rsidRDefault="00BA5C31" w:rsidP="00BA5C31">
      <w:pPr>
        <w:pStyle w:val="ListParagraph"/>
        <w:numPr>
          <w:ilvl w:val="0"/>
          <w:numId w:val="6"/>
        </w:numPr>
      </w:pPr>
      <w:r w:rsidRPr="008076C8">
        <w:t>2 GB szabad rendszermemória</w:t>
      </w:r>
    </w:p>
    <w:p w14:paraId="137005CE" w14:textId="0038ACB8" w:rsidR="005C1E4E" w:rsidRPr="008076C8" w:rsidRDefault="00BA5C31" w:rsidP="005C1E4E">
      <w:r w:rsidRPr="008076C8">
        <w:t xml:space="preserve">A felhasználó </w:t>
      </w:r>
      <w:r w:rsidR="005C1E4E" w:rsidRPr="008076C8">
        <w:t>a saját számítógépe képességeihez mérten beállíthatja a játék felbontását és az egyéb grafikai opciókat a zökkenőmentes játékmenet érdekében.</w:t>
      </w:r>
    </w:p>
    <w:p w14:paraId="1946B463" w14:textId="77777777" w:rsidR="005C1E4E" w:rsidRPr="008076C8" w:rsidRDefault="005C1E4E">
      <w:pPr>
        <w:spacing w:before="0" w:after="160" w:line="259" w:lineRule="auto"/>
        <w:contextualSpacing w:val="0"/>
        <w:jc w:val="left"/>
      </w:pPr>
      <w:r w:rsidRPr="008076C8">
        <w:br w:type="page"/>
      </w:r>
    </w:p>
    <w:p w14:paraId="5DA94F29" w14:textId="150D07D6" w:rsidR="005C1E4E" w:rsidRPr="008076C8" w:rsidRDefault="005C1E4E" w:rsidP="005C1E4E">
      <w:pPr>
        <w:pStyle w:val="Heading2"/>
      </w:pPr>
      <w:bookmarkStart w:id="3" w:name="_Toc513067753"/>
      <w:r w:rsidRPr="008076C8">
        <w:lastRenderedPageBreak/>
        <w:t>Telepítés</w:t>
      </w:r>
      <w:bookmarkEnd w:id="3"/>
    </w:p>
    <w:p w14:paraId="2E49E1CE" w14:textId="42AFB4FF" w:rsidR="00CB050E" w:rsidRPr="008076C8" w:rsidRDefault="005C1E4E" w:rsidP="005C1E4E">
      <w:r w:rsidRPr="008076C8">
        <w:t xml:space="preserve">A program teljesen önálló, helyes működéséhez </w:t>
      </w:r>
      <w:r w:rsidR="00CB050E" w:rsidRPr="008076C8">
        <w:t>nem</w:t>
      </w:r>
      <w:r w:rsidRPr="008076C8">
        <w:t xml:space="preserve"> szükség</w:t>
      </w:r>
      <w:r w:rsidR="00CB050E" w:rsidRPr="008076C8">
        <w:t>es</w:t>
      </w:r>
      <w:r w:rsidRPr="008076C8">
        <w:t xml:space="preserve"> semmilyen más szoftver</w:t>
      </w:r>
      <w:r w:rsidR="00CB050E" w:rsidRPr="008076C8">
        <w:t>t telepíteni</w:t>
      </w:r>
      <w:r w:rsidRPr="008076C8">
        <w:t>.</w:t>
      </w:r>
      <w:r w:rsidR="00CB050E" w:rsidRPr="008076C8">
        <w:t xml:space="preserve"> A főkönyvtárban megtalálható a futtatható állomány, az erőforrásfájlokat tároló </w:t>
      </w:r>
      <w:proofErr w:type="spellStart"/>
      <w:r w:rsidR="00CB050E" w:rsidRPr="008076C8">
        <w:t>colonysim_Data</w:t>
      </w:r>
      <w:proofErr w:type="spellEnd"/>
      <w:r w:rsidR="00CB050E" w:rsidRPr="008076C8">
        <w:t xml:space="preserve"> könyvtár, valamint mellékelve vannak a szükséges .</w:t>
      </w:r>
      <w:proofErr w:type="spellStart"/>
      <w:r w:rsidR="00CB050E" w:rsidRPr="008076C8">
        <w:t>dll</w:t>
      </w:r>
      <w:proofErr w:type="spellEnd"/>
      <w:r w:rsidR="00CB050E" w:rsidRPr="008076C8">
        <w:t xml:space="preserve"> kiterjesztésű fájlok. </w:t>
      </w:r>
    </w:p>
    <w:p w14:paraId="0CCFD4B2" w14:textId="77777777" w:rsidR="00CB050E" w:rsidRPr="008076C8" w:rsidRDefault="00CB050E" w:rsidP="00CB050E">
      <w:pPr>
        <w:pStyle w:val="Heading2"/>
      </w:pPr>
      <w:bookmarkStart w:id="4" w:name="_Toc513067754"/>
      <w:r w:rsidRPr="008076C8">
        <w:t>Indítás</w:t>
      </w:r>
      <w:bookmarkEnd w:id="4"/>
    </w:p>
    <w:p w14:paraId="3D8D690C" w14:textId="1020E147" w:rsidR="00CB050E" w:rsidRPr="008076C8" w:rsidRDefault="00F0422E" w:rsidP="00F0422E">
      <w:pPr>
        <w:spacing w:after="120"/>
      </w:pPr>
      <w:r w:rsidRPr="008076C8">
        <w:drawing>
          <wp:anchor distT="0" distB="0" distL="114300" distR="114300" simplePos="0" relativeHeight="251658240" behindDoc="0" locked="0" layoutInCell="1" allowOverlap="1" wp14:anchorId="365F00CD" wp14:editId="0EBD2736">
            <wp:simplePos x="0" y="0"/>
            <wp:positionH relativeFrom="margin">
              <wp:align>center</wp:align>
            </wp:positionH>
            <wp:positionV relativeFrom="paragraph">
              <wp:posOffset>1181481</wp:posOffset>
            </wp:positionV>
            <wp:extent cx="5061600" cy="47520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47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50E" w:rsidRPr="008076C8">
        <w:t>A futtatható, colonysim.exe fájlra duplán kattintva a tetszőleges fájlkezelőben (a program egyébként parancssorból is indítható, paramétereket, kapcsolókat nem vár) az alábbi</w:t>
      </w:r>
      <w:r w:rsidR="00295FF8" w:rsidRPr="008076C8">
        <w:t xml:space="preserve"> konfigurációs</w:t>
      </w:r>
      <w:r w:rsidR="00CB050E" w:rsidRPr="008076C8">
        <w:t xml:space="preserve"> ablak jelenik meg:</w:t>
      </w:r>
    </w:p>
    <w:p w14:paraId="207916E9" w14:textId="77777777" w:rsidR="00F0422E" w:rsidRPr="008076C8" w:rsidRDefault="00F0422E">
      <w:pPr>
        <w:spacing w:before="0" w:after="160" w:line="259" w:lineRule="auto"/>
        <w:contextualSpacing w:val="0"/>
        <w:jc w:val="left"/>
        <w:rPr>
          <w:sz w:val="26"/>
        </w:rPr>
      </w:pPr>
      <w:r w:rsidRPr="008076C8">
        <w:rPr>
          <w:sz w:val="26"/>
        </w:rPr>
        <w:br w:type="page"/>
      </w:r>
    </w:p>
    <w:p w14:paraId="00FB5F9F" w14:textId="45EFED8D" w:rsidR="00CB050E" w:rsidRPr="008076C8" w:rsidRDefault="00CB050E" w:rsidP="00410DB7">
      <w:pPr>
        <w:rPr>
          <w:sz w:val="26"/>
        </w:rPr>
      </w:pPr>
      <w:r w:rsidRPr="008076C8">
        <w:rPr>
          <w:sz w:val="26"/>
        </w:rPr>
        <w:lastRenderedPageBreak/>
        <w:t>Az egyes menüpontokkal a következők állíthatók:</w:t>
      </w:r>
    </w:p>
    <w:p w14:paraId="2D8AF413" w14:textId="458AB4EC" w:rsidR="00CB050E" w:rsidRPr="008076C8" w:rsidRDefault="00410DB7" w:rsidP="00CB050E">
      <w:pPr>
        <w:pStyle w:val="ListParagraph"/>
        <w:numPr>
          <w:ilvl w:val="0"/>
          <w:numId w:val="7"/>
        </w:numPr>
      </w:pPr>
      <w:proofErr w:type="spellStart"/>
      <w:r w:rsidRPr="008076C8">
        <w:rPr>
          <w:b/>
        </w:rPr>
        <w:t>Screen</w:t>
      </w:r>
      <w:proofErr w:type="spellEnd"/>
      <w:r w:rsidRPr="008076C8">
        <w:rPr>
          <w:b/>
        </w:rPr>
        <w:t xml:space="preserve"> </w:t>
      </w:r>
      <w:proofErr w:type="spellStart"/>
      <w:r w:rsidRPr="008076C8">
        <w:rPr>
          <w:b/>
        </w:rPr>
        <w:t>resolution</w:t>
      </w:r>
      <w:proofErr w:type="spellEnd"/>
      <w:r w:rsidRPr="008076C8">
        <w:t>: A játék felbontása. Ajánlott a monitor natív felbontásával megegyező opciót választani. Amennyiben a játék nem a felhasználó igényeinek megfelelően fut, érdemes csökkenteni a felbontást.</w:t>
      </w:r>
    </w:p>
    <w:p w14:paraId="6F8BE900" w14:textId="438294FC" w:rsidR="00410DB7" w:rsidRPr="008076C8" w:rsidRDefault="00410DB7" w:rsidP="00CB050E">
      <w:pPr>
        <w:pStyle w:val="ListParagraph"/>
        <w:numPr>
          <w:ilvl w:val="0"/>
          <w:numId w:val="7"/>
        </w:numPr>
      </w:pPr>
      <w:proofErr w:type="spellStart"/>
      <w:r w:rsidRPr="008076C8">
        <w:rPr>
          <w:b/>
        </w:rPr>
        <w:t>Windowed</w:t>
      </w:r>
      <w:proofErr w:type="spellEnd"/>
      <w:r w:rsidRPr="008076C8">
        <w:t>: Bepipálásával eldönthető, hogy a program teljes képernyős üzemmódban, vagy ablakosan fusson.</w:t>
      </w:r>
    </w:p>
    <w:p w14:paraId="039A6C2E" w14:textId="66F43740" w:rsidR="00410DB7" w:rsidRPr="008076C8" w:rsidRDefault="00410DB7" w:rsidP="00CB050E">
      <w:pPr>
        <w:pStyle w:val="ListParagraph"/>
        <w:numPr>
          <w:ilvl w:val="0"/>
          <w:numId w:val="7"/>
        </w:numPr>
      </w:pPr>
      <w:proofErr w:type="spellStart"/>
      <w:r w:rsidRPr="008076C8">
        <w:rPr>
          <w:b/>
        </w:rPr>
        <w:t>Graphics</w:t>
      </w:r>
      <w:proofErr w:type="spellEnd"/>
      <w:r w:rsidRPr="008076C8">
        <w:rPr>
          <w:b/>
        </w:rPr>
        <w:t xml:space="preserve"> </w:t>
      </w:r>
      <w:proofErr w:type="spellStart"/>
      <w:r w:rsidRPr="008076C8">
        <w:rPr>
          <w:b/>
        </w:rPr>
        <w:t>quality</w:t>
      </w:r>
      <w:proofErr w:type="spellEnd"/>
      <w:r w:rsidRPr="008076C8">
        <w:t xml:space="preserve">: A </w:t>
      </w:r>
      <w:proofErr w:type="spellStart"/>
      <w:r w:rsidRPr="008076C8">
        <w:t>Unity</w:t>
      </w:r>
      <w:proofErr w:type="spellEnd"/>
      <w:r w:rsidRPr="008076C8">
        <w:t xml:space="preserve"> motor különböző grafikus utófeldolgozási szintjei között választhatunk. Minél nagyobbra állítjuk, a játék annál szebb, viszont a rendszer számára is egyre megterhelőbb. </w:t>
      </w:r>
    </w:p>
    <w:p w14:paraId="41F875AE" w14:textId="5B88BB76" w:rsidR="00410DB7" w:rsidRPr="008076C8" w:rsidRDefault="00410DB7" w:rsidP="00CB050E">
      <w:pPr>
        <w:pStyle w:val="ListParagraph"/>
        <w:numPr>
          <w:ilvl w:val="0"/>
          <w:numId w:val="7"/>
        </w:numPr>
      </w:pPr>
      <w:proofErr w:type="spellStart"/>
      <w:r w:rsidRPr="008076C8">
        <w:rPr>
          <w:b/>
        </w:rPr>
        <w:t>Select</w:t>
      </w:r>
      <w:proofErr w:type="spellEnd"/>
      <w:r w:rsidRPr="008076C8">
        <w:rPr>
          <w:b/>
        </w:rPr>
        <w:t xml:space="preserve"> monitor</w:t>
      </w:r>
      <w:r w:rsidRPr="008076C8">
        <w:t>: Kiválaszthatjuk, hogy a program melyik monitoron jelenjen meg.</w:t>
      </w:r>
    </w:p>
    <w:p w14:paraId="278C95FB" w14:textId="49C43553" w:rsidR="00410DB7" w:rsidRPr="008076C8" w:rsidRDefault="00410DB7" w:rsidP="00CB050E">
      <w:pPr>
        <w:pStyle w:val="ListParagraph"/>
        <w:numPr>
          <w:ilvl w:val="0"/>
          <w:numId w:val="7"/>
        </w:numPr>
      </w:pPr>
      <w:r w:rsidRPr="008076C8">
        <w:t xml:space="preserve">A beállítások befejezése után a játék a </w:t>
      </w:r>
      <w:r w:rsidRPr="008076C8">
        <w:rPr>
          <w:b/>
        </w:rPr>
        <w:t>Play</w:t>
      </w:r>
      <w:r w:rsidRPr="008076C8">
        <w:t xml:space="preserve"> gomb megnyomásával indítható.</w:t>
      </w:r>
    </w:p>
    <w:p w14:paraId="073E88E6" w14:textId="38267D24" w:rsidR="00410DB7" w:rsidRPr="008076C8" w:rsidRDefault="00410DB7" w:rsidP="00CB050E">
      <w:pPr>
        <w:pStyle w:val="ListParagraph"/>
        <w:numPr>
          <w:ilvl w:val="0"/>
          <w:numId w:val="7"/>
        </w:numPr>
      </w:pPr>
      <w:r w:rsidRPr="008076C8">
        <w:t xml:space="preserve">Kilépésre is van lehetőség, a jobb felső sarokban lévő </w:t>
      </w:r>
      <w:r w:rsidRPr="008076C8">
        <w:rPr>
          <w:b/>
        </w:rPr>
        <w:t>X</w:t>
      </w:r>
      <w:r w:rsidRPr="008076C8">
        <w:t xml:space="preserve">, vagy a </w:t>
      </w:r>
      <w:proofErr w:type="spellStart"/>
      <w:r w:rsidRPr="008076C8">
        <w:rPr>
          <w:b/>
        </w:rPr>
        <w:t>Quit</w:t>
      </w:r>
      <w:proofErr w:type="spellEnd"/>
      <w:r w:rsidRPr="008076C8">
        <w:t xml:space="preserve"> gombra való kattintással.</w:t>
      </w:r>
    </w:p>
    <w:p w14:paraId="50A80637" w14:textId="1209072B" w:rsidR="00D932F2" w:rsidRPr="008076C8" w:rsidRDefault="00F0422E" w:rsidP="00F0422E">
      <w:pPr>
        <w:pStyle w:val="Heading2"/>
      </w:pPr>
      <w:bookmarkStart w:id="5" w:name="_Toc513067755"/>
      <w:r w:rsidRPr="008076C8">
        <w:t>Célközönség</w:t>
      </w:r>
      <w:bookmarkEnd w:id="5"/>
    </w:p>
    <w:p w14:paraId="761C712C" w14:textId="77777777" w:rsidR="00427824" w:rsidRPr="008076C8" w:rsidRDefault="00F0422E" w:rsidP="00F0422E">
      <w:r w:rsidRPr="008076C8">
        <w:t xml:space="preserve">A játék tanulási görbéje egyáltalán nem meredek, a szabályok és funkciók mindenki számára könnyen és gyorsan megtanulhatók, így a programot az összes, számítógépet használni tudó embernek tudom ajánlani.   </w:t>
      </w:r>
    </w:p>
    <w:p w14:paraId="0CE0724F" w14:textId="198DF5D3" w:rsidR="00427824" w:rsidRPr="008076C8" w:rsidRDefault="00F0422E" w:rsidP="00F0422E">
      <w:r w:rsidRPr="008076C8">
        <w:t xml:space="preserve">Az egyes játékszessziók nem igényelnek sok időt, a maximális, megszakítás nélküli menetidő </w:t>
      </w:r>
      <w:r w:rsidR="00427824" w:rsidRPr="008076C8">
        <w:t xml:space="preserve">5 perc. Ez által nincs szükség semmiféle hosszú távú elkötelezettségre, a játék bármikor, tetszőlegesen kevés időre is igénybe vehető. Az előbbieket egészíti még ki a lehetőség a játékállapot elmentésére és betöltésére, így az bármikor abbahagyható és később ugyanonnan, a progresszió elvesztése nélkül folytatható. </w:t>
      </w:r>
    </w:p>
    <w:p w14:paraId="7F64B749" w14:textId="605DE76B" w:rsidR="00427824" w:rsidRPr="008076C8" w:rsidRDefault="00427824" w:rsidP="00F0422E">
      <w:r w:rsidRPr="008076C8">
        <w:t>Érdemes még megemlítenem, hogy a program kezelőfelülete angol nyelven készült el. Amennyiben a felhasználó nem tud angolul, ajánlom a felhasználói dokumentáció átolvasását, ahol minden funkció leírása megtalálható.</w:t>
      </w:r>
    </w:p>
    <w:p w14:paraId="0D83D595" w14:textId="77777777" w:rsidR="00427824" w:rsidRPr="008076C8" w:rsidRDefault="00427824">
      <w:pPr>
        <w:spacing w:before="0" w:after="160" w:line="259" w:lineRule="auto"/>
        <w:contextualSpacing w:val="0"/>
        <w:jc w:val="left"/>
      </w:pPr>
      <w:r w:rsidRPr="008076C8">
        <w:br w:type="page"/>
      </w:r>
    </w:p>
    <w:p w14:paraId="5931603A" w14:textId="22F353C9" w:rsidR="00427824" w:rsidRPr="008076C8" w:rsidRDefault="00427824" w:rsidP="0042782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26"/>
        </w:rPr>
      </w:pPr>
      <w:r w:rsidRPr="008076C8">
        <w:rPr>
          <w:rFonts w:asciiTheme="majorHAnsi" w:eastAsiaTheme="majorEastAsia" w:hAnsiTheme="majorHAnsi" w:cstheme="majorBidi"/>
          <w:color w:val="2F5496" w:themeColor="accent1" w:themeShade="BF"/>
          <w:sz w:val="40"/>
          <w:szCs w:val="26"/>
        </w:rPr>
        <w:lastRenderedPageBreak/>
        <w:t>Főmenü</w:t>
      </w:r>
    </w:p>
    <w:p w14:paraId="6BE211EB" w14:textId="7B929A82" w:rsidR="00295FF8" w:rsidRPr="008076C8" w:rsidRDefault="00295FF8" w:rsidP="00427824">
      <w:r w:rsidRPr="008076C8">
        <w:t xml:space="preserve">A konfigurációs ablakon a </w:t>
      </w:r>
      <w:r w:rsidRPr="008076C8">
        <w:rPr>
          <w:b/>
        </w:rPr>
        <w:t>Play</w:t>
      </w:r>
      <w:r w:rsidRPr="008076C8">
        <w:t xml:space="preserve"> gombra kattintva a játék elindul, és a következő menüvel fogadja a felhasználót:</w:t>
      </w:r>
    </w:p>
    <w:p w14:paraId="29EAE9BE" w14:textId="77777777" w:rsidR="00CE0578" w:rsidRPr="008076C8" w:rsidRDefault="00295FF8" w:rsidP="00CE0578">
      <w:pPr>
        <w:jc w:val="center"/>
      </w:pPr>
      <w:r w:rsidRPr="008076C8">
        <w:drawing>
          <wp:anchor distT="0" distB="0" distL="114300" distR="114300" simplePos="0" relativeHeight="251659264" behindDoc="0" locked="0" layoutInCell="1" allowOverlap="1" wp14:anchorId="5A5128CE" wp14:editId="723E8B97">
            <wp:simplePos x="0" y="0"/>
            <wp:positionH relativeFrom="column">
              <wp:posOffset>1233170</wp:posOffset>
            </wp:positionH>
            <wp:positionV relativeFrom="paragraph">
              <wp:posOffset>-1482</wp:posOffset>
            </wp:positionV>
            <wp:extent cx="2932725" cy="3423557"/>
            <wp:effectExtent l="0" t="0" r="127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25" cy="34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D436B" w14:textId="517F8BAA" w:rsidR="00DD0D9E" w:rsidRPr="008076C8" w:rsidRDefault="00DD0D9E" w:rsidP="00744E11">
      <w:r w:rsidRPr="008076C8">
        <w:t>A felső három menüpont új játék kezdésére szolgál, rendre könnyű, közepes és nehéz fokozaton. A nehézségi szintek közötti különbségeket az alábbi táblázat mutatja be:</w:t>
      </w:r>
    </w:p>
    <w:tbl>
      <w:tblPr>
        <w:tblStyle w:val="TableGrid"/>
        <w:tblW w:w="8533" w:type="dxa"/>
        <w:tblInd w:w="-5" w:type="dxa"/>
        <w:tblLook w:val="04A0" w:firstRow="1" w:lastRow="0" w:firstColumn="1" w:lastColumn="0" w:noHBand="0" w:noVBand="1"/>
      </w:tblPr>
      <w:tblGrid>
        <w:gridCol w:w="1360"/>
        <w:gridCol w:w="1728"/>
        <w:gridCol w:w="2205"/>
        <w:gridCol w:w="10"/>
        <w:gridCol w:w="1736"/>
        <w:gridCol w:w="1494"/>
      </w:tblGrid>
      <w:tr w:rsidR="00CE0578" w:rsidRPr="008076C8" w14:paraId="586A8FB4" w14:textId="77777777" w:rsidTr="00CE0578">
        <w:trPr>
          <w:trHeight w:val="1920"/>
        </w:trPr>
        <w:tc>
          <w:tcPr>
            <w:tcW w:w="1360" w:type="dxa"/>
            <w:vAlign w:val="center"/>
          </w:tcPr>
          <w:p w14:paraId="54CB2CC8" w14:textId="2F95E45C" w:rsidR="00DD0D9E" w:rsidRPr="008076C8" w:rsidRDefault="00DD0D9E" w:rsidP="00CE0578">
            <w:pPr>
              <w:jc w:val="center"/>
              <w:rPr>
                <w:b/>
              </w:rPr>
            </w:pPr>
            <w:r w:rsidRPr="008076C8">
              <w:rPr>
                <w:b/>
              </w:rPr>
              <w:t>Nehézség</w:t>
            </w:r>
          </w:p>
        </w:tc>
        <w:tc>
          <w:tcPr>
            <w:tcW w:w="1728" w:type="dxa"/>
            <w:vAlign w:val="center"/>
          </w:tcPr>
          <w:p w14:paraId="1181CF2C" w14:textId="23A96565" w:rsidR="00DD0D9E" w:rsidRPr="008076C8" w:rsidRDefault="00DD0D9E" w:rsidP="00DD0D9E">
            <w:pPr>
              <w:jc w:val="center"/>
              <w:rPr>
                <w:b/>
              </w:rPr>
            </w:pPr>
            <w:r w:rsidRPr="008076C8">
              <w:rPr>
                <w:b/>
              </w:rPr>
              <w:t>Kezdeti erőforrások</w:t>
            </w:r>
          </w:p>
        </w:tc>
        <w:tc>
          <w:tcPr>
            <w:tcW w:w="2215" w:type="dxa"/>
            <w:gridSpan w:val="2"/>
            <w:vAlign w:val="center"/>
          </w:tcPr>
          <w:p w14:paraId="3BF58EA5" w14:textId="4F96EB0B" w:rsidR="00DD0D9E" w:rsidRPr="008076C8" w:rsidRDefault="00DD0D9E" w:rsidP="00DD0D9E">
            <w:pPr>
              <w:jc w:val="center"/>
              <w:rPr>
                <w:b/>
              </w:rPr>
            </w:pPr>
            <w:r w:rsidRPr="008076C8">
              <w:rPr>
                <w:b/>
              </w:rPr>
              <w:t>Túléléshez szükséges idő</w:t>
            </w:r>
          </w:p>
        </w:tc>
        <w:tc>
          <w:tcPr>
            <w:tcW w:w="1736" w:type="dxa"/>
            <w:vAlign w:val="center"/>
          </w:tcPr>
          <w:p w14:paraId="566E2A9B" w14:textId="045978E8" w:rsidR="00DD0D9E" w:rsidRPr="008076C8" w:rsidRDefault="00DD0D9E" w:rsidP="00DD0D9E">
            <w:pPr>
              <w:jc w:val="center"/>
              <w:rPr>
                <w:b/>
              </w:rPr>
            </w:pPr>
            <w:r w:rsidRPr="008076C8">
              <w:rPr>
                <w:b/>
              </w:rPr>
              <w:t>A térképen szétszórt erőforrások</w:t>
            </w:r>
          </w:p>
        </w:tc>
        <w:tc>
          <w:tcPr>
            <w:tcW w:w="1494" w:type="dxa"/>
            <w:vAlign w:val="center"/>
          </w:tcPr>
          <w:p w14:paraId="5B654DE7" w14:textId="10FDCB61" w:rsidR="00DD0D9E" w:rsidRPr="008076C8" w:rsidRDefault="00DD0D9E" w:rsidP="00DD0D9E">
            <w:pPr>
              <w:jc w:val="center"/>
              <w:rPr>
                <w:b/>
              </w:rPr>
            </w:pPr>
            <w:r w:rsidRPr="008076C8">
              <w:rPr>
                <w:b/>
              </w:rPr>
              <w:t>Ellenségek termelődési pontjai</w:t>
            </w:r>
          </w:p>
        </w:tc>
      </w:tr>
      <w:tr w:rsidR="00DD0D9E" w:rsidRPr="008076C8" w14:paraId="76671B2F" w14:textId="77777777" w:rsidTr="00CE0578">
        <w:trPr>
          <w:trHeight w:val="643"/>
        </w:trPr>
        <w:tc>
          <w:tcPr>
            <w:tcW w:w="1360" w:type="dxa"/>
            <w:vAlign w:val="center"/>
          </w:tcPr>
          <w:p w14:paraId="47151647" w14:textId="2424F566" w:rsidR="00DD0D9E" w:rsidRPr="008076C8" w:rsidRDefault="00DD0D9E" w:rsidP="00DD0D9E">
            <w:pPr>
              <w:jc w:val="center"/>
            </w:pPr>
            <w:r w:rsidRPr="008076C8">
              <w:t>Könnyű</w:t>
            </w:r>
          </w:p>
        </w:tc>
        <w:tc>
          <w:tcPr>
            <w:tcW w:w="1728" w:type="dxa"/>
            <w:vAlign w:val="center"/>
          </w:tcPr>
          <w:p w14:paraId="0F04853A" w14:textId="3AED139F" w:rsidR="00DD0D9E" w:rsidRPr="008076C8" w:rsidRDefault="00DD0D9E" w:rsidP="00DD0D9E">
            <w:pPr>
              <w:jc w:val="center"/>
            </w:pPr>
            <w:r w:rsidRPr="008076C8">
              <w:t>700</w:t>
            </w:r>
          </w:p>
        </w:tc>
        <w:tc>
          <w:tcPr>
            <w:tcW w:w="2205" w:type="dxa"/>
            <w:vAlign w:val="center"/>
          </w:tcPr>
          <w:p w14:paraId="3B77B6F8" w14:textId="0AAD4EA5" w:rsidR="00DD0D9E" w:rsidRPr="008076C8" w:rsidRDefault="00DD0D9E" w:rsidP="00DD0D9E">
            <w:pPr>
              <w:jc w:val="center"/>
            </w:pPr>
            <w:r w:rsidRPr="008076C8">
              <w:t>3:00</w:t>
            </w:r>
          </w:p>
        </w:tc>
        <w:tc>
          <w:tcPr>
            <w:tcW w:w="1746" w:type="dxa"/>
            <w:gridSpan w:val="2"/>
            <w:vAlign w:val="center"/>
          </w:tcPr>
          <w:p w14:paraId="7AB32B12" w14:textId="706B12EB" w:rsidR="00DD0D9E" w:rsidRPr="008076C8" w:rsidRDefault="00DD0D9E" w:rsidP="00DD0D9E">
            <w:pPr>
              <w:jc w:val="center"/>
            </w:pPr>
            <w:r w:rsidRPr="008076C8">
              <w:t>7500</w:t>
            </w:r>
          </w:p>
        </w:tc>
        <w:tc>
          <w:tcPr>
            <w:tcW w:w="1494" w:type="dxa"/>
            <w:vAlign w:val="center"/>
          </w:tcPr>
          <w:p w14:paraId="46884FB8" w14:textId="663BC599" w:rsidR="00DD0D9E" w:rsidRPr="008076C8" w:rsidRDefault="00DD0D9E" w:rsidP="00DD0D9E">
            <w:pPr>
              <w:jc w:val="center"/>
            </w:pPr>
            <w:r w:rsidRPr="008076C8">
              <w:t>1</w:t>
            </w:r>
          </w:p>
        </w:tc>
      </w:tr>
      <w:tr w:rsidR="00CE0578" w:rsidRPr="008076C8" w14:paraId="0719AB0F" w14:textId="77777777" w:rsidTr="00CE0578">
        <w:trPr>
          <w:trHeight w:val="632"/>
        </w:trPr>
        <w:tc>
          <w:tcPr>
            <w:tcW w:w="1360" w:type="dxa"/>
            <w:vAlign w:val="center"/>
          </w:tcPr>
          <w:p w14:paraId="0B17BEBE" w14:textId="324ED103" w:rsidR="00DD0D9E" w:rsidRPr="008076C8" w:rsidRDefault="00DD0D9E" w:rsidP="00DD0D9E">
            <w:pPr>
              <w:jc w:val="center"/>
            </w:pPr>
            <w:r w:rsidRPr="008076C8">
              <w:t>Közepes</w:t>
            </w:r>
          </w:p>
        </w:tc>
        <w:tc>
          <w:tcPr>
            <w:tcW w:w="1728" w:type="dxa"/>
            <w:vAlign w:val="center"/>
          </w:tcPr>
          <w:p w14:paraId="28FD240A" w14:textId="05125B7B" w:rsidR="00DD0D9E" w:rsidRPr="008076C8" w:rsidRDefault="00DD0D9E" w:rsidP="00DD0D9E">
            <w:pPr>
              <w:jc w:val="center"/>
            </w:pPr>
            <w:r w:rsidRPr="008076C8">
              <w:t>600</w:t>
            </w:r>
          </w:p>
        </w:tc>
        <w:tc>
          <w:tcPr>
            <w:tcW w:w="2205" w:type="dxa"/>
            <w:vAlign w:val="center"/>
          </w:tcPr>
          <w:p w14:paraId="125C6323" w14:textId="3022190A" w:rsidR="00DD0D9E" w:rsidRPr="008076C8" w:rsidRDefault="00DD0D9E" w:rsidP="00DD0D9E">
            <w:pPr>
              <w:jc w:val="center"/>
            </w:pPr>
            <w:r w:rsidRPr="008076C8">
              <w:t>4:00</w:t>
            </w:r>
          </w:p>
        </w:tc>
        <w:tc>
          <w:tcPr>
            <w:tcW w:w="1746" w:type="dxa"/>
            <w:gridSpan w:val="2"/>
            <w:vAlign w:val="center"/>
          </w:tcPr>
          <w:p w14:paraId="7D53DE79" w14:textId="5050A68A" w:rsidR="00DD0D9E" w:rsidRPr="008076C8" w:rsidRDefault="00DD0D9E" w:rsidP="00DD0D9E">
            <w:pPr>
              <w:jc w:val="center"/>
            </w:pPr>
            <w:r w:rsidRPr="008076C8">
              <w:t>6250</w:t>
            </w:r>
          </w:p>
        </w:tc>
        <w:tc>
          <w:tcPr>
            <w:tcW w:w="1494" w:type="dxa"/>
            <w:vAlign w:val="center"/>
          </w:tcPr>
          <w:p w14:paraId="158AC0F8" w14:textId="1E187EDD" w:rsidR="00DD0D9E" w:rsidRPr="008076C8" w:rsidRDefault="00DD0D9E" w:rsidP="00DD0D9E">
            <w:pPr>
              <w:jc w:val="center"/>
            </w:pPr>
            <w:r w:rsidRPr="008076C8">
              <w:t>2</w:t>
            </w:r>
          </w:p>
        </w:tc>
      </w:tr>
      <w:tr w:rsidR="00CE0578" w:rsidRPr="008076C8" w14:paraId="70177781" w14:textId="77777777" w:rsidTr="00CE0578">
        <w:trPr>
          <w:trHeight w:val="632"/>
        </w:trPr>
        <w:tc>
          <w:tcPr>
            <w:tcW w:w="1360" w:type="dxa"/>
            <w:vAlign w:val="center"/>
          </w:tcPr>
          <w:p w14:paraId="7EC4246E" w14:textId="11DAB97B" w:rsidR="00DD0D9E" w:rsidRPr="008076C8" w:rsidRDefault="00DD0D9E" w:rsidP="00DD0D9E">
            <w:pPr>
              <w:jc w:val="center"/>
            </w:pPr>
            <w:r w:rsidRPr="008076C8">
              <w:t>Nehéz</w:t>
            </w:r>
          </w:p>
        </w:tc>
        <w:tc>
          <w:tcPr>
            <w:tcW w:w="1728" w:type="dxa"/>
            <w:vAlign w:val="center"/>
          </w:tcPr>
          <w:p w14:paraId="45B682D3" w14:textId="446C7C77" w:rsidR="00DD0D9E" w:rsidRPr="008076C8" w:rsidRDefault="00DD0D9E" w:rsidP="00DD0D9E">
            <w:pPr>
              <w:jc w:val="center"/>
            </w:pPr>
            <w:r w:rsidRPr="008076C8">
              <w:t>500</w:t>
            </w:r>
          </w:p>
        </w:tc>
        <w:tc>
          <w:tcPr>
            <w:tcW w:w="2205" w:type="dxa"/>
            <w:vAlign w:val="center"/>
          </w:tcPr>
          <w:p w14:paraId="05C5C407" w14:textId="099EE0E1" w:rsidR="00DD0D9E" w:rsidRPr="008076C8" w:rsidRDefault="00DD0D9E" w:rsidP="00DD0D9E">
            <w:pPr>
              <w:jc w:val="center"/>
            </w:pPr>
            <w:r w:rsidRPr="008076C8">
              <w:t>5:00</w:t>
            </w:r>
          </w:p>
        </w:tc>
        <w:tc>
          <w:tcPr>
            <w:tcW w:w="1746" w:type="dxa"/>
            <w:gridSpan w:val="2"/>
            <w:vAlign w:val="center"/>
          </w:tcPr>
          <w:p w14:paraId="0EFDFF30" w14:textId="00D77F50" w:rsidR="00DD0D9E" w:rsidRPr="008076C8" w:rsidRDefault="00DD0D9E" w:rsidP="00DD0D9E">
            <w:pPr>
              <w:jc w:val="center"/>
            </w:pPr>
            <w:r w:rsidRPr="008076C8">
              <w:t>5000</w:t>
            </w:r>
          </w:p>
        </w:tc>
        <w:tc>
          <w:tcPr>
            <w:tcW w:w="1494" w:type="dxa"/>
            <w:vAlign w:val="center"/>
          </w:tcPr>
          <w:p w14:paraId="41338238" w14:textId="2CC7A207" w:rsidR="00DD0D9E" w:rsidRPr="008076C8" w:rsidRDefault="00DD0D9E" w:rsidP="00DD0D9E">
            <w:pPr>
              <w:jc w:val="center"/>
            </w:pPr>
            <w:r w:rsidRPr="008076C8">
              <w:t>4</w:t>
            </w:r>
          </w:p>
        </w:tc>
      </w:tr>
    </w:tbl>
    <w:p w14:paraId="000A4E5A" w14:textId="251DDC6A" w:rsidR="00CB050E" w:rsidRPr="008076C8" w:rsidRDefault="002A33D9" w:rsidP="00DD0D9E">
      <w:pPr>
        <w:ind w:left="360"/>
      </w:pPr>
      <w:r w:rsidRPr="008076C8">
        <w:br w:type="page"/>
      </w:r>
    </w:p>
    <w:p w14:paraId="7674AAD9" w14:textId="77777777" w:rsidR="00CE0578" w:rsidRPr="008076C8" w:rsidRDefault="00CE0578" w:rsidP="00CE0578">
      <w:pPr>
        <w:pStyle w:val="ListParagraph"/>
        <w:numPr>
          <w:ilvl w:val="0"/>
          <w:numId w:val="10"/>
        </w:numPr>
        <w:spacing w:before="0" w:after="160" w:line="259" w:lineRule="auto"/>
        <w:ind w:left="357" w:hanging="357"/>
        <w:contextualSpacing w:val="0"/>
        <w:jc w:val="left"/>
      </w:pPr>
      <w:r w:rsidRPr="008076C8">
        <w:lastRenderedPageBreak/>
        <w:t xml:space="preserve">A </w:t>
      </w:r>
      <w:proofErr w:type="spellStart"/>
      <w:r w:rsidRPr="008076C8">
        <w:rPr>
          <w:b/>
        </w:rPr>
        <w:t>Save</w:t>
      </w:r>
      <w:proofErr w:type="spellEnd"/>
      <w:r w:rsidRPr="008076C8">
        <w:rPr>
          <w:b/>
        </w:rPr>
        <w:t xml:space="preserve"> </w:t>
      </w:r>
      <w:r w:rsidRPr="008076C8">
        <w:t>gombbal elmenthető az aktuális játékállás.</w:t>
      </w:r>
    </w:p>
    <w:p w14:paraId="65B1B82D" w14:textId="69659A1D" w:rsidR="00CE0578" w:rsidRPr="008076C8" w:rsidRDefault="00CE0578" w:rsidP="00CE0578">
      <w:pPr>
        <w:pStyle w:val="ListParagraph"/>
        <w:numPr>
          <w:ilvl w:val="0"/>
          <w:numId w:val="10"/>
        </w:numPr>
        <w:spacing w:before="0" w:after="160" w:line="259" w:lineRule="auto"/>
        <w:ind w:left="357" w:hanging="357"/>
        <w:contextualSpacing w:val="0"/>
        <w:jc w:val="left"/>
      </w:pPr>
      <w:r w:rsidRPr="008076C8">
        <w:t xml:space="preserve">A </w:t>
      </w:r>
      <w:proofErr w:type="spellStart"/>
      <w:r w:rsidRPr="008076C8">
        <w:rPr>
          <w:b/>
        </w:rPr>
        <w:t>Load</w:t>
      </w:r>
      <w:proofErr w:type="spellEnd"/>
      <w:r w:rsidRPr="008076C8">
        <w:rPr>
          <w:b/>
        </w:rPr>
        <w:t xml:space="preserve"> </w:t>
      </w:r>
      <w:r w:rsidRPr="008076C8">
        <w:t>gombra való kattintással pedig egy korábban mentett játék tölthető be, és folytatható.</w:t>
      </w:r>
    </w:p>
    <w:p w14:paraId="5D078422" w14:textId="3A32A264" w:rsidR="00CE0578" w:rsidRPr="008076C8" w:rsidRDefault="00CE0578" w:rsidP="00CE0578">
      <w:pPr>
        <w:pStyle w:val="ListParagraph"/>
        <w:numPr>
          <w:ilvl w:val="0"/>
          <w:numId w:val="10"/>
        </w:numPr>
        <w:spacing w:before="0" w:after="160" w:line="259" w:lineRule="auto"/>
        <w:ind w:left="357" w:hanging="357"/>
        <w:contextualSpacing w:val="0"/>
        <w:jc w:val="left"/>
      </w:pPr>
      <w:r w:rsidRPr="008076C8">
        <w:t xml:space="preserve">A </w:t>
      </w:r>
      <w:proofErr w:type="spellStart"/>
      <w:r w:rsidRPr="008076C8">
        <w:rPr>
          <w:b/>
        </w:rPr>
        <w:t>Quit</w:t>
      </w:r>
      <w:proofErr w:type="spellEnd"/>
      <w:r w:rsidRPr="008076C8">
        <w:t xml:space="preserve"> gomb lehetővé teszi a szoftverből való kilépést.</w:t>
      </w:r>
    </w:p>
    <w:p w14:paraId="438CB629" w14:textId="62969042" w:rsidR="00CE0578" w:rsidRPr="008076C8" w:rsidRDefault="00CE0578" w:rsidP="00CE0578">
      <w:r w:rsidRPr="008076C8">
        <w:t xml:space="preserve">A főmenü játék közben is bármikor elérhető az </w:t>
      </w:r>
      <w:proofErr w:type="spellStart"/>
      <w:r w:rsidRPr="008076C8">
        <w:rPr>
          <w:b/>
        </w:rPr>
        <w:t>Escape</w:t>
      </w:r>
      <w:proofErr w:type="spellEnd"/>
      <w:r w:rsidRPr="008076C8">
        <w:t xml:space="preserve"> billentyű lenyomásával</w:t>
      </w:r>
      <w:r w:rsidR="00C96AD8" w:rsidRPr="008076C8">
        <w:t>. A</w:t>
      </w:r>
      <w:r w:rsidR="00744E11" w:rsidRPr="008076C8">
        <w:t xml:space="preserve">z idő </w:t>
      </w:r>
      <w:r w:rsidR="00C96AD8" w:rsidRPr="008076C8">
        <w:t>ilyenkor megáll,</w:t>
      </w:r>
      <w:r w:rsidRPr="008076C8">
        <w:t xml:space="preserve"> ezáltal</w:t>
      </w:r>
      <w:r w:rsidR="00C96AD8" w:rsidRPr="008076C8">
        <w:t xml:space="preserve"> a menü</w:t>
      </w:r>
      <w:r w:rsidRPr="008076C8">
        <w:t xml:space="preserve"> egyben </w:t>
      </w:r>
      <w:r w:rsidR="00C96AD8" w:rsidRPr="008076C8">
        <w:t xml:space="preserve">szüneteltetési funkcióként is szolgál. Az </w:t>
      </w:r>
      <w:proofErr w:type="spellStart"/>
      <w:r w:rsidR="00C96AD8" w:rsidRPr="008076C8">
        <w:t>Escape</w:t>
      </w:r>
      <w:proofErr w:type="spellEnd"/>
      <w:r w:rsidR="00C96AD8" w:rsidRPr="008076C8">
        <w:t xml:space="preserve"> ismételt lenyomásával a menü eltűnik, a játék pedig folytatható onnan, ahol abbahagytuk.</w:t>
      </w:r>
    </w:p>
    <w:p w14:paraId="68F0D1B5" w14:textId="6E532140" w:rsidR="00C96AD8" w:rsidRPr="008076C8" w:rsidRDefault="00744E11" w:rsidP="00744E11">
      <w:pPr>
        <w:pStyle w:val="Heading2"/>
      </w:pPr>
      <w:bookmarkStart w:id="6" w:name="_Toc513067756"/>
      <w:r w:rsidRPr="008076C8">
        <w:t>Játékmenet</w:t>
      </w:r>
      <w:bookmarkEnd w:id="6"/>
    </w:p>
    <w:p w14:paraId="531C4C64" w14:textId="77777777" w:rsidR="00027B18" w:rsidRPr="008076C8" w:rsidRDefault="00027B18" w:rsidP="00CE0578">
      <w:pPr>
        <w:pStyle w:val="ListParagraph"/>
        <w:spacing w:before="0" w:after="160" w:line="259" w:lineRule="auto"/>
        <w:ind w:left="0"/>
        <w:contextualSpacing w:val="0"/>
        <w:jc w:val="left"/>
      </w:pPr>
      <w:r w:rsidRPr="008076C8">
        <w:drawing>
          <wp:inline distT="0" distB="0" distL="0" distR="0" wp14:anchorId="4432EEC8" wp14:editId="35097DF9">
            <wp:extent cx="5399405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17E" w14:textId="77777777" w:rsidR="00027B18" w:rsidRPr="008076C8" w:rsidRDefault="00027B18" w:rsidP="00027B18">
      <w:pPr>
        <w:pStyle w:val="Heading3"/>
        <w:spacing w:before="480"/>
      </w:pPr>
      <w:bookmarkStart w:id="7" w:name="_Toc513067757"/>
      <w:r w:rsidRPr="008076C8">
        <w:t>A játék célja</w:t>
      </w:r>
      <w:bookmarkEnd w:id="7"/>
    </w:p>
    <w:p w14:paraId="32F0C4F2" w14:textId="0C814F1F" w:rsidR="0000669E" w:rsidRPr="008076C8" w:rsidRDefault="00027B18" w:rsidP="00027B18">
      <w:r w:rsidRPr="008076C8">
        <w:t>A játék célja a</w:t>
      </w:r>
      <w:r w:rsidR="008076C8">
        <w:t xml:space="preserve"> mezőkből álló</w:t>
      </w:r>
      <w:r w:rsidRPr="008076C8">
        <w:t xml:space="preserve"> pálya közepén található főhadiszállás megvédése a támadó ellenségektől</w:t>
      </w:r>
      <w:r w:rsidR="008076C8">
        <w:t xml:space="preserve"> a rendelkezésre álló eszközök segítésével</w:t>
      </w:r>
      <w:r w:rsidRPr="008076C8">
        <w:t>.</w:t>
      </w:r>
      <w:r w:rsidR="008076C8">
        <w:t xml:space="preserve"> </w:t>
      </w:r>
      <w:r w:rsidRPr="008076C8">
        <w:t>Ha egy ellenség eléri a bázist, saját hátralévő életerejének megfelelő kárt okoz benne</w:t>
      </w:r>
      <w:r w:rsidR="0000669E" w:rsidRPr="008076C8">
        <w:t xml:space="preserve">. Amennyiben a főhadiszállás élete (a kezelőfelületen felül, középen látható az aktuális érték) nullára csökken, a játék véget ér. Ha ezt sikerül elkerülni a nehézségtől függően beállított ideig, a felhasználó nyer. A hátralévő idő szintén a felület felső részén, középen látható. </w:t>
      </w:r>
    </w:p>
    <w:p w14:paraId="3BAE6D92" w14:textId="3C47E3A1" w:rsidR="00F16091" w:rsidRPr="008076C8" w:rsidRDefault="0000669E" w:rsidP="00027B18">
      <w:r w:rsidRPr="008076C8">
        <w:lastRenderedPageBreak/>
        <w:t xml:space="preserve">A játékosnak célja eléréséhez több eszközt is igénybe vehet. A </w:t>
      </w:r>
      <w:r w:rsidR="00F16091" w:rsidRPr="008076C8">
        <w:t xml:space="preserve">felület bal felső részén figyelemmel követheti, hogy mennyi erőforrás áll jelenleg a rendelkezésére. Ezt több módon is felhasználhatja. A jobb alsó panelen vásárolhat robotokat, melyeknek a bal alsó panelen különféle feladatokat oszthat ki. Ezek, valamint az ellenségek és az épületek részletezésére külön szekcióban kerül sor. </w:t>
      </w:r>
    </w:p>
    <w:p w14:paraId="3E90FBE9" w14:textId="42C9DB74" w:rsidR="00F16091" w:rsidRPr="008076C8" w:rsidRDefault="00F16091" w:rsidP="00027B18">
      <w:r w:rsidRPr="008076C8">
        <w:t>Figyelni kell azonban arra, hogy az ellenségeknek mindig legyen szabad uta a főhadiszálláshoz, mert amennyiben nem találnak útvonalat, a játék vereséggel véget ér.</w:t>
      </w:r>
    </w:p>
    <w:p w14:paraId="142FC73D" w14:textId="130FB12D" w:rsidR="00F16091" w:rsidRPr="008076C8" w:rsidRDefault="00F16091" w:rsidP="00027B18">
      <w:r w:rsidRPr="008076C8">
        <w:t>A játékost segíti még a jobb felső sarokban elhelyezett kistérkép, ami az egész pályát lefedi, és folyamatosan, hasznos információkkal látja el a felhasználót az aktuális történésekről.</w:t>
      </w:r>
    </w:p>
    <w:p w14:paraId="2FEF3A7A" w14:textId="258CABBF" w:rsidR="00F16091" w:rsidRPr="008076C8" w:rsidRDefault="00F16091" w:rsidP="00F16091">
      <w:pPr>
        <w:pStyle w:val="Heading3"/>
      </w:pPr>
      <w:bookmarkStart w:id="8" w:name="_Toc513067758"/>
      <w:r w:rsidRPr="008076C8">
        <w:t>Kamera</w:t>
      </w:r>
      <w:bookmarkEnd w:id="8"/>
    </w:p>
    <w:p w14:paraId="5B3E1144" w14:textId="33170127" w:rsidR="00FA492E" w:rsidRPr="008076C8" w:rsidRDefault="00F16091" w:rsidP="00F16091">
      <w:r w:rsidRPr="008076C8">
        <w:t>A kamera irányítása roppant egyszerű: amennyiben az egér a képernyő széléhez ér, a kamera abba az irányba fog mozogni. Lehetőség van közelítésre és távolításra is, ezt a funkciót az egér görgőjével tudjuk kihasználni.</w:t>
      </w:r>
    </w:p>
    <w:p w14:paraId="410F164C" w14:textId="5289A5CF" w:rsidR="00FA492E" w:rsidRPr="008076C8" w:rsidRDefault="00FA492E" w:rsidP="00FA492E">
      <w:pPr>
        <w:pStyle w:val="Heading3"/>
      </w:pPr>
      <w:bookmarkStart w:id="9" w:name="_Toc513067759"/>
      <w:r w:rsidRPr="008076C8">
        <w:t>Robotok</w:t>
      </w:r>
      <w:bookmarkEnd w:id="9"/>
    </w:p>
    <w:p w14:paraId="5C49D344" w14:textId="25E4D00E" w:rsidR="00080450" w:rsidRPr="008076C8" w:rsidRDefault="00DE5FD5" w:rsidP="00DE5FD5">
      <w:r w:rsidRPr="008076C8">
        <w:t>A bázis védelmének legfőbb eleme a munkák végrehajtásán dolgozó robotok. A játékosnak jelenleg két típusú robot áll rendelkezésére. Az egyik a gyűjtögető, aminek célja a beszerzésre kijelölt fák erőforrásainak kinyerése, valamint az építő, amely a különböző épületek építésével vagy esetleges lerombolásával foglalkozik. A gépek önállóan dolgoznak, közvetlenül nem irányíthatók</w:t>
      </w:r>
      <w:r w:rsidR="00080450" w:rsidRPr="008076C8">
        <w:t>. Elvállalják az általuk végezhető, legkorábban kiadott munkát, majd megpróbálják teljesíteni azt. Töltődési szinttel is rendelkeznek</w:t>
      </w:r>
      <w:r w:rsidR="001E498B">
        <w:t xml:space="preserve"> (az aktuális szint a robot mellett látható)</w:t>
      </w:r>
      <w:r w:rsidR="00080450" w:rsidRPr="008076C8">
        <w:t xml:space="preserve">, emiatt időnként töltésre van szükségük. Ehhez visszatérnek a főhadiszállásra, majd miután készen állnak, folytatják tevékenységüket. </w:t>
      </w:r>
      <w:r w:rsidR="00F046E4">
        <w:t>Amennyiben nem tudnak feltöltődni, megsemmisülnek.</w:t>
      </w:r>
    </w:p>
    <w:p w14:paraId="7C55B6C4" w14:textId="4E751977" w:rsidR="00E31A91" w:rsidRPr="008076C8" w:rsidRDefault="00080450" w:rsidP="00DE5FD5">
      <w:r w:rsidRPr="008076C8">
        <w:t>Az egyes robottípusok statisztikái a következők:</w:t>
      </w:r>
      <w:r w:rsidR="00E31A91" w:rsidRPr="008076C8">
        <w:t xml:space="preserve"> </w:t>
      </w:r>
      <w:r w:rsidR="00E31A91" w:rsidRPr="008076C8">
        <w:br w:type="page"/>
      </w:r>
    </w:p>
    <w:p w14:paraId="172541C4" w14:textId="06B791E2" w:rsidR="00E31A91" w:rsidRPr="008076C8" w:rsidRDefault="00E31A91" w:rsidP="00E31A91">
      <w:pPr>
        <w:pStyle w:val="ListParagraph"/>
        <w:numPr>
          <w:ilvl w:val="0"/>
          <w:numId w:val="14"/>
        </w:numPr>
        <w:spacing w:before="0" w:after="160" w:line="259" w:lineRule="auto"/>
        <w:contextualSpacing w:val="0"/>
        <w:jc w:val="left"/>
      </w:pPr>
      <w:r w:rsidRPr="008076C8">
        <w:lastRenderedPageBreak/>
        <w:drawing>
          <wp:anchor distT="0" distB="0" distL="114300" distR="114300" simplePos="0" relativeHeight="251660288" behindDoc="0" locked="0" layoutInCell="1" allowOverlap="1" wp14:anchorId="4C922437" wp14:editId="182EC44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184910" cy="11849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76C8">
        <w:drawing>
          <wp:anchor distT="0" distB="0" distL="114300" distR="114300" simplePos="0" relativeHeight="251661312" behindDoc="0" locked="0" layoutInCell="1" allowOverlap="1" wp14:anchorId="5239029A" wp14:editId="79666FC7">
            <wp:simplePos x="0" y="0"/>
            <wp:positionH relativeFrom="margin">
              <wp:align>center</wp:align>
            </wp:positionH>
            <wp:positionV relativeFrom="paragraph">
              <wp:posOffset>1655656</wp:posOffset>
            </wp:positionV>
            <wp:extent cx="1260000" cy="126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50" w:rsidRPr="008076C8">
        <w:t xml:space="preserve">A konstrukciós robotok </w:t>
      </w:r>
      <w:r w:rsidRPr="008076C8">
        <w:t>25 erőforrásba kerülnek, másodpercenként pedig 20 egységnyit tudnak mozogni.</w:t>
      </w:r>
    </w:p>
    <w:p w14:paraId="532BF718" w14:textId="2C94A3E0" w:rsidR="00E31A91" w:rsidRPr="008076C8" w:rsidRDefault="00E31A91" w:rsidP="00080450">
      <w:pPr>
        <w:pStyle w:val="ListParagraph"/>
        <w:numPr>
          <w:ilvl w:val="0"/>
          <w:numId w:val="13"/>
        </w:numPr>
      </w:pPr>
      <w:r w:rsidRPr="008076C8">
        <w:t>A gyűjt</w:t>
      </w:r>
      <w:r w:rsidR="00D0758A" w:rsidRPr="008076C8">
        <w:t>ögető</w:t>
      </w:r>
      <w:r w:rsidRPr="008076C8">
        <w:t xml:space="preserve"> robotok olcsóbbak, 20 erőforrásért vásárolhatók meg, és valamivel gyorsabbak is, 30 egységet képesek haladni másodpercenként</w:t>
      </w:r>
    </w:p>
    <w:p w14:paraId="683138CA" w14:textId="46635BFE" w:rsidR="00E31A91" w:rsidRPr="008076C8" w:rsidRDefault="008076C8" w:rsidP="008076C8">
      <w:pPr>
        <w:pStyle w:val="Heading3"/>
      </w:pPr>
      <w:bookmarkStart w:id="10" w:name="_Toc513067760"/>
      <w:r w:rsidRPr="000C3037">
        <w:t>Épületek</w:t>
      </w:r>
      <w:bookmarkEnd w:id="10"/>
    </w:p>
    <w:p w14:paraId="6CCCF1D8" w14:textId="72E959ED" w:rsidR="008076C8" w:rsidRDefault="000C3037" w:rsidP="008076C8">
      <w:r>
        <w:rPr>
          <w:noProof/>
        </w:rPr>
        <w:drawing>
          <wp:anchor distT="0" distB="0" distL="114300" distR="114300" simplePos="0" relativeHeight="251662336" behindDoc="0" locked="0" layoutInCell="1" allowOverlap="1" wp14:anchorId="4D86BB67" wp14:editId="555DA6F3">
            <wp:simplePos x="0" y="0"/>
            <wp:positionH relativeFrom="page">
              <wp:align>center</wp:align>
            </wp:positionH>
            <wp:positionV relativeFrom="paragraph">
              <wp:posOffset>1112308</wp:posOffset>
            </wp:positionV>
            <wp:extent cx="1260000" cy="126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6C8">
        <w:t xml:space="preserve">A játék több, egyedi épületet tartalmaz. Ezek mind különböző funkciókkal, tulajdonossal, mérettel, árral és viselkedéssel rendelkeznek. Az épületfajták és azok tulajdonságai az alábbiak:  </w:t>
      </w:r>
    </w:p>
    <w:p w14:paraId="403D225B" w14:textId="6E444061" w:rsidR="000C3037" w:rsidRDefault="000C3037" w:rsidP="008076C8">
      <w:pPr>
        <w:pStyle w:val="ListParagraph"/>
        <w:numPr>
          <w:ilvl w:val="0"/>
          <w:numId w:val="13"/>
        </w:numPr>
      </w:pPr>
      <w:r>
        <w:t xml:space="preserve">A </w:t>
      </w:r>
      <w:r w:rsidRPr="000C3037">
        <w:rPr>
          <w:b/>
        </w:rPr>
        <w:t>főhadiszállás</w:t>
      </w:r>
      <w:r>
        <w:t xml:space="preserve"> a játék legfontosabb épülete. A felhasználó célja a megvédése, az ellenségeké pedig az elérése és elpusztítása. Az újonnan megvásárolt robotok innen kerülnek ki, és a töltődéshez is ide térnek vissza. 3x3 területet foglal el, 100 életerő ponttal rendelkezik, átmászni pedig nem lehet rajta.</w:t>
      </w:r>
      <w:r w:rsidRPr="000C3037">
        <w:t xml:space="preserve"> </w:t>
      </w:r>
      <w:r>
        <w:t>Újra nem építhető és le sem rombolható, a játékos a pálya kezdetén egyet kap. Mindig a térkép közepén helyezkedik el.</w:t>
      </w:r>
    </w:p>
    <w:p w14:paraId="4AC4723D" w14:textId="77777777" w:rsidR="000C3037" w:rsidRDefault="000C3037">
      <w:pPr>
        <w:spacing w:before="0" w:after="160" w:line="259" w:lineRule="auto"/>
        <w:contextualSpacing w:val="0"/>
        <w:jc w:val="left"/>
      </w:pPr>
      <w:r>
        <w:br w:type="page"/>
      </w:r>
    </w:p>
    <w:p w14:paraId="60C65E80" w14:textId="1C001DE3" w:rsidR="008076C8" w:rsidRDefault="000C3037" w:rsidP="008076C8">
      <w:pPr>
        <w:pStyle w:val="ListParagraph"/>
        <w:numPr>
          <w:ilvl w:val="0"/>
          <w:numId w:val="13"/>
        </w:numPr>
      </w:pPr>
      <w:r w:rsidRPr="000C3037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4CFCFD" wp14:editId="14879321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900000" cy="900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Pr="000C3037">
        <w:rPr>
          <w:b/>
        </w:rPr>
        <w:t>falak</w:t>
      </w:r>
      <w:r>
        <w:rPr>
          <w:b/>
        </w:rPr>
        <w:t xml:space="preserve"> </w:t>
      </w:r>
      <w:r>
        <w:rPr>
          <w:noProof/>
        </w:rPr>
        <w:t>a védelemben nagy szerepet töltenek be. Megakadályozzák az ellenségek áthatol</w:t>
      </w:r>
      <w:r w:rsidR="00711207">
        <w:rPr>
          <w:noProof/>
        </w:rPr>
        <w:t>ását, azonban a robotoknak is ki kell őket kerülni. A konstrukciós robotok tudják felépíteni. 50 erőforrásba kerülnek, csak üres mezőre építhetők és 3 másodpercig tart az elkészítésük. Előnyös tulajdonságuk, hogy a szomszédaikkal összekapcsolódva egy összefüggő épületet alkotnak.</w:t>
      </w:r>
    </w:p>
    <w:p w14:paraId="1ADA61EA" w14:textId="5F9035DF" w:rsidR="008076C8" w:rsidRDefault="001E498B" w:rsidP="008076C8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B1FC33" wp14:editId="3D03EA07">
            <wp:simplePos x="0" y="0"/>
            <wp:positionH relativeFrom="margin">
              <wp:align>center</wp:align>
            </wp:positionH>
            <wp:positionV relativeFrom="paragraph">
              <wp:posOffset>2506557</wp:posOffset>
            </wp:positionV>
            <wp:extent cx="812800" cy="812800"/>
            <wp:effectExtent l="0" t="0" r="635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207">
        <w:rPr>
          <w:noProof/>
        </w:rPr>
        <w:drawing>
          <wp:anchor distT="0" distB="0" distL="114300" distR="114300" simplePos="0" relativeHeight="251664384" behindDoc="0" locked="0" layoutInCell="1" allowOverlap="1" wp14:anchorId="418ACBCB" wp14:editId="184A2EB4">
            <wp:simplePos x="0" y="0"/>
            <wp:positionH relativeFrom="margin">
              <wp:posOffset>2292985</wp:posOffset>
            </wp:positionH>
            <wp:positionV relativeFrom="paragraph">
              <wp:posOffset>178435</wp:posOffset>
            </wp:positionV>
            <wp:extent cx="812800" cy="8128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207">
        <w:t xml:space="preserve">A fenti képen látható, és az ahhoz hasonló </w:t>
      </w:r>
      <w:r w:rsidR="00711207" w:rsidRPr="00711207">
        <w:rPr>
          <w:b/>
        </w:rPr>
        <w:t>fák</w:t>
      </w:r>
      <w:r w:rsidR="00711207">
        <w:rPr>
          <w:b/>
        </w:rPr>
        <w:t xml:space="preserve"> </w:t>
      </w:r>
      <w:r w:rsidR="00711207">
        <w:t xml:space="preserve">szolgáltatják a játékos erőforrásait. A felhasználó által kijelölhetők gyűjtésre, ami után a gyűjtögető robotok elvégzik a kitermelést. Ez 3 másodpercbe telik, és 25 </w:t>
      </w:r>
      <w:r>
        <w:t>erőforrást nyújt a</w:t>
      </w:r>
      <w:r w:rsidR="00711207">
        <w:t xml:space="preserve"> </w:t>
      </w:r>
      <w:r>
        <w:t>játékosnak. A játék kezdetén a nehézségi beállítástól függő mennyiségű fa lesz elhelyezve, és ugyan a kitermelés során néhány újra nő, előbb utóbb az összes elfogy.</w:t>
      </w:r>
    </w:p>
    <w:p w14:paraId="7D4D5CA1" w14:textId="10767778" w:rsidR="00DC431B" w:rsidRDefault="001E498B" w:rsidP="001E498B">
      <w:pPr>
        <w:pStyle w:val="ListParagraph"/>
        <w:numPr>
          <w:ilvl w:val="0"/>
          <w:numId w:val="13"/>
        </w:numPr>
      </w:pPr>
      <w:r>
        <w:t xml:space="preserve">Az </w:t>
      </w:r>
      <w:r w:rsidRPr="001E498B">
        <w:rPr>
          <w:b/>
        </w:rPr>
        <w:t>utak</w:t>
      </w:r>
      <w:r>
        <w:t xml:space="preserve"> </w:t>
      </w:r>
      <w:r w:rsidRPr="001E498B">
        <w:t>kétélű kard</w:t>
      </w:r>
      <w:r>
        <w:t>ként viselkednek, hiszen mind a robotok, mind az ellenségek mozgását meggyorsítják 25%-kal. Emiatt érdemes olyan helyre építeni őket, ahol csak a robotok járnak, és az ellenségek nem tudják felhasználni őket az útjuk során a bázishoz. Az építő robotok tudják őket létrehozni, ami 25 erőforrásba és 3 másodpercbe kerül. Ha olyan mezőre épül, aminek van úttal már rendelkező szomszédja, akkor azzal összekapcsolódva egybefüggő épületként jön létre.</w:t>
      </w:r>
    </w:p>
    <w:p w14:paraId="2BD1F41D" w14:textId="77777777" w:rsidR="00DC431B" w:rsidRDefault="00DC431B">
      <w:pPr>
        <w:spacing w:before="0" w:after="160" w:line="259" w:lineRule="auto"/>
        <w:contextualSpacing w:val="0"/>
        <w:jc w:val="left"/>
      </w:pPr>
      <w:r>
        <w:br w:type="page"/>
      </w:r>
    </w:p>
    <w:p w14:paraId="76350524" w14:textId="7C209AE9" w:rsidR="00DC431B" w:rsidRDefault="00DC431B" w:rsidP="00DC431B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F5260FD" wp14:editId="7B62C4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8400" cy="1168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E45276A" wp14:editId="40DECE8D">
            <wp:simplePos x="0" y="0"/>
            <wp:positionH relativeFrom="margin">
              <wp:align>center</wp:align>
            </wp:positionH>
            <wp:positionV relativeFrom="paragraph">
              <wp:posOffset>2909147</wp:posOffset>
            </wp:positionV>
            <wp:extent cx="1219200" cy="12192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 w:rsidR="00792E88">
        <w:rPr>
          <w:b/>
        </w:rPr>
        <w:t>s</w:t>
      </w:r>
      <w:r w:rsidRPr="00DC431B">
        <w:rPr>
          <w:b/>
        </w:rPr>
        <w:t>pawner</w:t>
      </w:r>
      <w:proofErr w:type="spellEnd"/>
      <w:r>
        <w:t xml:space="preserve"> az ellenségeket folyamatosan létrehozó épület. Innen kezdik meg útjukat a főhadiszállás felé. 3x3 mezőt foglalnak el, nem lehet rajtuk áthaladni, és nem is lehet őket lerombolni. A játék nehézségi beállításától függően rendre 1, 2, vagy 4 darab jön létre a pálya egyes sarkaiban. Ahogy csökken a játék megnyeréséig hátralevő idő, annál kisebb időközönként hoznak létre új ellenségeket, ezáltal dinamikusan, egyre jobban nő a játék nehézsége.</w:t>
      </w:r>
    </w:p>
    <w:p w14:paraId="17DB100C" w14:textId="3018209E" w:rsidR="008076C8" w:rsidRDefault="00DD7691" w:rsidP="008076C8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CF8F08" wp14:editId="2DBB81A1">
            <wp:simplePos x="0" y="0"/>
            <wp:positionH relativeFrom="margin">
              <wp:align>center</wp:align>
            </wp:positionH>
            <wp:positionV relativeFrom="paragraph">
              <wp:posOffset>2801832</wp:posOffset>
            </wp:positionV>
            <wp:extent cx="1219200" cy="12192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E88">
        <w:t xml:space="preserve">A </w:t>
      </w:r>
      <w:r w:rsidR="00792E88" w:rsidRPr="00792E88">
        <w:rPr>
          <w:b/>
        </w:rPr>
        <w:t>tornyok</w:t>
      </w:r>
      <w:r>
        <w:rPr>
          <w:b/>
        </w:rPr>
        <w:t xml:space="preserve"> </w:t>
      </w:r>
      <w:r>
        <w:t>alkotják a védelem gerincét. Egy mezőt foglalnak el, áthatolhatatlanok, 75 erőforrásba kerülnek és a robotok 5 másodperc alatt építik fel őket. A legfontosabb tulajdonságuk viszont az, hogy másodpercenként lőnek egy, maximum 4 mező távolságra levő ellenségre, ezáltal 3 életerőnyi sebzést okozva neki.</w:t>
      </w:r>
      <w:r w:rsidRPr="00DD7691">
        <w:t xml:space="preserve"> </w:t>
      </w:r>
    </w:p>
    <w:p w14:paraId="26B7E4EC" w14:textId="5AFB7F75" w:rsidR="008076C8" w:rsidRDefault="00DD7691" w:rsidP="008076C8">
      <w:pPr>
        <w:pStyle w:val="ListParagraph"/>
        <w:numPr>
          <w:ilvl w:val="0"/>
          <w:numId w:val="13"/>
        </w:numPr>
      </w:pPr>
      <w:r>
        <w:t xml:space="preserve">Néhány jól elhelyezett </w:t>
      </w:r>
      <w:r w:rsidRPr="00DD7691">
        <w:rPr>
          <w:b/>
        </w:rPr>
        <w:t>fagyasztó</w:t>
      </w:r>
      <w:r>
        <w:t xml:space="preserve"> rengeteget javíthat a védelmen. A toronnyal szemben 8 másodpercig tart megépíteni </w:t>
      </w:r>
      <w:r w:rsidR="00F046E4">
        <w:t xml:space="preserve">őket </w:t>
      </w:r>
      <w:r>
        <w:t>és 100 erőforrásba kerül</w:t>
      </w:r>
      <w:r w:rsidR="00F046E4">
        <w:t>nek</w:t>
      </w:r>
      <w:r>
        <w:t xml:space="preserve">, azonban </w:t>
      </w:r>
      <w:r w:rsidR="00F046E4">
        <w:t>megtérül az áruk, ugyanis messzebbre, 5 mezőnyire lőnek, és az ellenségek élete helyett a sebességüket sebzik, méghozzá egészen addig, amíg az le nem csökken 1-re.</w:t>
      </w:r>
    </w:p>
    <w:p w14:paraId="11FEAA9C" w14:textId="560E6DA6" w:rsidR="00F046E4" w:rsidRDefault="00F046E4">
      <w:pPr>
        <w:spacing w:before="0" w:after="160" w:line="259" w:lineRule="auto"/>
        <w:contextualSpacing w:val="0"/>
        <w:jc w:val="left"/>
      </w:pPr>
      <w:r>
        <w:br w:type="page"/>
      </w:r>
    </w:p>
    <w:p w14:paraId="02914B81" w14:textId="10A50B16" w:rsidR="008076C8" w:rsidRDefault="00F046E4" w:rsidP="00F046E4">
      <w:pPr>
        <w:pStyle w:val="Heading3"/>
      </w:pPr>
      <w:bookmarkStart w:id="11" w:name="_Toc513067761"/>
      <w:r>
        <w:lastRenderedPageBreak/>
        <w:t>Ellenségek</w:t>
      </w:r>
      <w:bookmarkEnd w:id="11"/>
    </w:p>
    <w:p w14:paraId="43982ED5" w14:textId="77777777" w:rsidR="00E915B4" w:rsidRDefault="00E915B4" w:rsidP="00F046E4">
      <w:r>
        <w:t xml:space="preserve">A játék három ellenséget tartalmaz, mindhárom egyedi tulajdonságokkal rendelkezik. A </w:t>
      </w:r>
      <w:proofErr w:type="spellStart"/>
      <w:r>
        <w:t>spawnerek</w:t>
      </w:r>
      <w:proofErr w:type="spellEnd"/>
      <w:r>
        <w:t xml:space="preserve"> véletlenszerűen, de egyenlő eséllyel választják ki a következő ellenség típusát. Ha az életük eléri a 0-t, elpusztulnak. Amennyiben elérik a főhadiszállást, szintén elpusztulnak, viszont az addigi hátralevő életüknek megfelelő mennyiségű sebzést okoznak a bázisnak, ezzel közelebb hozva a felhasználót a játék elveszítéséhez. </w:t>
      </w:r>
    </w:p>
    <w:p w14:paraId="26A71313" w14:textId="7DBD35D3" w:rsidR="00F046E4" w:rsidRDefault="00E915B4" w:rsidP="00F046E4">
      <w:r>
        <w:t>Az egyes fajták adatai a következők:</w:t>
      </w:r>
    </w:p>
    <w:p w14:paraId="5D622C84" w14:textId="4D7000AB" w:rsidR="00E915B4" w:rsidRDefault="00404E1E" w:rsidP="00E915B4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180340" distL="114300" distR="114300" simplePos="0" relativeHeight="251670528" behindDoc="0" locked="0" layoutInCell="1" allowOverlap="1" wp14:anchorId="6C6A82CF" wp14:editId="30E7D035">
            <wp:simplePos x="0" y="0"/>
            <wp:positionH relativeFrom="margin">
              <wp:posOffset>2377652</wp:posOffset>
            </wp:positionH>
            <wp:positionV relativeFrom="paragraph">
              <wp:posOffset>1656080</wp:posOffset>
            </wp:positionV>
            <wp:extent cx="604800" cy="676800"/>
            <wp:effectExtent l="0" t="0" r="508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" cy="6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B4">
        <w:rPr>
          <w:noProof/>
        </w:rPr>
        <w:drawing>
          <wp:anchor distT="0" distB="0" distL="114300" distR="114300" simplePos="0" relativeHeight="251669504" behindDoc="0" locked="0" layoutInCell="1" allowOverlap="1" wp14:anchorId="68C4FF59" wp14:editId="00A14B8D">
            <wp:simplePos x="0" y="0"/>
            <wp:positionH relativeFrom="margin">
              <wp:align>center</wp:align>
            </wp:positionH>
            <wp:positionV relativeFrom="paragraph">
              <wp:posOffset>176318</wp:posOffset>
            </wp:positionV>
            <wp:extent cx="469900" cy="594995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B4">
        <w:t>A leggyorsabb ellenség, 15 egységet halad másodpercenként, azonban csak 5 életereje van.</w:t>
      </w:r>
    </w:p>
    <w:p w14:paraId="1D14ADE7" w14:textId="6B91A4E6" w:rsidR="00E915B4" w:rsidRDefault="00E915B4" w:rsidP="00404E1E">
      <w:pPr>
        <w:pStyle w:val="ListParagraph"/>
        <w:numPr>
          <w:ilvl w:val="0"/>
          <w:numId w:val="15"/>
        </w:numPr>
        <w:ind w:left="714" w:hanging="357"/>
      </w:pPr>
      <w:r>
        <w:t xml:space="preserve">Minden tekintetben a középső, </w:t>
      </w:r>
      <w:r w:rsidR="00404E1E">
        <w:t>a sebessége 10, élete pedig 15.</w:t>
      </w:r>
    </w:p>
    <w:p w14:paraId="224D440A" w14:textId="244DA8FC" w:rsidR="00404E1E" w:rsidRPr="00F046E4" w:rsidRDefault="00404E1E" w:rsidP="00E915B4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180340" distL="114300" distR="114300" simplePos="0" relativeHeight="251671552" behindDoc="0" locked="0" layoutInCell="1" allowOverlap="1" wp14:anchorId="59142C29" wp14:editId="41E25E6F">
            <wp:simplePos x="0" y="0"/>
            <wp:positionH relativeFrom="margin">
              <wp:align>center</wp:align>
            </wp:positionH>
            <wp:positionV relativeFrom="paragraph">
              <wp:posOffset>184361</wp:posOffset>
            </wp:positionV>
            <wp:extent cx="799200" cy="824400"/>
            <wp:effectExtent l="0" t="0" r="127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Ez az ellenség rendelkezik a legtöbb élettel, méghozzá 50-nel. Cserébe a leglassabb, csupán 5 egységnyit tud haladni másodpercenként.</w:t>
      </w:r>
    </w:p>
    <w:p w14:paraId="25612791" w14:textId="77777777" w:rsidR="00404E1E" w:rsidRDefault="00CE0578">
      <w:pPr>
        <w:spacing w:before="0" w:after="160" w:line="259" w:lineRule="auto"/>
        <w:contextualSpacing w:val="0"/>
        <w:jc w:val="left"/>
      </w:pPr>
      <w:r w:rsidRPr="008076C8">
        <w:br w:type="page"/>
      </w:r>
    </w:p>
    <w:p w14:paraId="43620C25" w14:textId="2D8C6C3F" w:rsidR="00404E1E" w:rsidRDefault="00104147" w:rsidP="00104147">
      <w:pPr>
        <w:pStyle w:val="Heading3"/>
      </w:pPr>
      <w:bookmarkStart w:id="12" w:name="_Toc513067762"/>
      <w:r>
        <w:lastRenderedPageBreak/>
        <w:t>Munkák</w:t>
      </w:r>
      <w:bookmarkEnd w:id="12"/>
    </w:p>
    <w:p w14:paraId="7F217F4E" w14:textId="1CE0C7EF" w:rsidR="00104147" w:rsidRDefault="00DD1A16" w:rsidP="00104147">
      <w:r>
        <w:t>A felhasználó a program használata során a győzelem érdekében különféle feladatokat oszthat ki a robotok számára, melyeket azok legjobb képességük szerint megpróbálnak teljesíteni. Az egyes munkák a kezelőfelület bal alsó sarkában lévő panelén választhatók ki, majd a pálya mezőire kattintva, vagy esetleg több mezőt kijelölve adhatók ki</w:t>
      </w:r>
      <w:r w:rsidR="00145A4A">
        <w:t xml:space="preserve">. </w:t>
      </w:r>
      <w:r>
        <w:t xml:space="preserve">Egy mezőhöz egyszerre csak egy feladat rendelhető. </w:t>
      </w:r>
      <w:r w:rsidR="00145A4A">
        <w:t xml:space="preserve">A munkák a kiadás sorrendjében kerülnek elvégzésre, a még be nem fejezettek vissza is vonhatók. </w:t>
      </w:r>
      <w:r w:rsidR="00145A4A">
        <w:t>A feladatok h</w:t>
      </w:r>
      <w:bookmarkStart w:id="13" w:name="_GoBack"/>
      <w:bookmarkEnd w:id="13"/>
      <w:r w:rsidR="00145A4A">
        <w:t>árom fő típusba sorolhatók be. A különböző típusok különböző jelölésekkel látják el a kiválasztott mezőket</w:t>
      </w:r>
      <w:r w:rsidR="00145A4A">
        <w:t>:</w:t>
      </w:r>
    </w:p>
    <w:p w14:paraId="3D468A72" w14:textId="0084A90E" w:rsidR="00145A4A" w:rsidRDefault="00145A4A" w:rsidP="00145A4A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F08CF4" wp14:editId="7C562891">
            <wp:simplePos x="0" y="0"/>
            <wp:positionH relativeFrom="margin">
              <wp:align>center</wp:align>
            </wp:positionH>
            <wp:positionV relativeFrom="paragraph">
              <wp:posOffset>723688</wp:posOffset>
            </wp:positionV>
            <wp:extent cx="1159510" cy="899160"/>
            <wp:effectExtent l="0" t="0" r="254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fákat tartalmazó, kitermelésre kijelölt mezők az alábbi, szerszámokat tartalmazó jellel vannak ellátva:</w:t>
      </w:r>
      <w:r w:rsidRPr="00145A4A">
        <w:t xml:space="preserve"> </w:t>
      </w:r>
    </w:p>
    <w:p w14:paraId="104FF6B0" w14:textId="740FC66B" w:rsidR="00145A4A" w:rsidRDefault="00145A4A" w:rsidP="00145A4A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811CFD" wp14:editId="1237D0C5">
            <wp:simplePos x="0" y="0"/>
            <wp:positionH relativeFrom="margin">
              <wp:align>center</wp:align>
            </wp:positionH>
            <wp:positionV relativeFrom="paragraph">
              <wp:posOffset>1464098</wp:posOffset>
            </wp:positionV>
            <wp:extent cx="812800" cy="812800"/>
            <wp:effectExtent l="0" t="0" r="635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Az épületek (fal, út, torony, fagyasztó) felépítésére kijelölt mezők ezt, a tervrajzot ábrázoló jelet hordozzák:</w:t>
      </w:r>
    </w:p>
    <w:p w14:paraId="3FBBBD31" w14:textId="22460A8F" w:rsidR="00145A4A" w:rsidRDefault="00145A4A" w:rsidP="00145A4A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0242A8C" wp14:editId="507AB849">
            <wp:simplePos x="0" y="0"/>
            <wp:positionH relativeFrom="margin">
              <wp:align>center</wp:align>
            </wp:positionH>
            <wp:positionV relativeFrom="paragraph">
              <wp:posOffset>1115906</wp:posOffset>
            </wp:positionV>
            <wp:extent cx="812800" cy="8128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lebontásra szánt épületek pedig az alábbi módon vannak megjelölve:</w:t>
      </w:r>
    </w:p>
    <w:p w14:paraId="6E168615" w14:textId="51940FC0" w:rsidR="00DD1A16" w:rsidRPr="00104147" w:rsidRDefault="00DD1A16" w:rsidP="00104147"/>
    <w:p w14:paraId="07C383A4" w14:textId="726EE218" w:rsidR="00CE0578" w:rsidRPr="008076C8" w:rsidRDefault="00404E1E" w:rsidP="00404E1E">
      <w:pPr>
        <w:spacing w:before="0" w:after="160" w:line="259" w:lineRule="auto"/>
        <w:contextualSpacing w:val="0"/>
        <w:jc w:val="left"/>
      </w:pPr>
      <w:r>
        <w:br w:type="page"/>
      </w:r>
    </w:p>
    <w:p w14:paraId="4F617C14" w14:textId="5014DB2C" w:rsidR="007B5CA8" w:rsidRPr="008076C8" w:rsidRDefault="002A33D9" w:rsidP="007B5CA8">
      <w:pPr>
        <w:pStyle w:val="Heading1"/>
      </w:pPr>
      <w:bookmarkStart w:id="14" w:name="_Toc513067763"/>
      <w:r w:rsidRPr="008076C8">
        <w:lastRenderedPageBreak/>
        <w:t>Fejlesztői</w:t>
      </w:r>
      <w:r w:rsidR="007B5CA8" w:rsidRPr="008076C8">
        <w:t xml:space="preserve"> dokumentáció</w:t>
      </w:r>
      <w:bookmarkEnd w:id="14"/>
    </w:p>
    <w:p w14:paraId="1D62468C" w14:textId="77777777" w:rsidR="00580EB9" w:rsidRPr="008076C8" w:rsidRDefault="00580EB9" w:rsidP="00580EB9"/>
    <w:sectPr w:rsidR="00580EB9" w:rsidRPr="008076C8" w:rsidSect="00110568">
      <w:footerReference w:type="default" r:id="rId2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91EB" w14:textId="77777777" w:rsidR="007D6A5E" w:rsidRDefault="007D6A5E" w:rsidP="00580EB9">
      <w:pPr>
        <w:spacing w:before="0" w:line="240" w:lineRule="auto"/>
      </w:pPr>
      <w:r>
        <w:separator/>
      </w:r>
    </w:p>
  </w:endnote>
  <w:endnote w:type="continuationSeparator" w:id="0">
    <w:p w14:paraId="21354A90" w14:textId="77777777" w:rsidR="007D6A5E" w:rsidRDefault="007D6A5E" w:rsidP="00580E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819666"/>
      <w:docPartObj>
        <w:docPartGallery w:val="Page Numbers (Bottom of Page)"/>
        <w:docPartUnique/>
      </w:docPartObj>
    </w:sdtPr>
    <w:sdtContent>
      <w:p w14:paraId="4C9E0DA7" w14:textId="22525C36" w:rsidR="00E31A91" w:rsidRDefault="00E31A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11019" w14:textId="77777777" w:rsidR="00E31A91" w:rsidRDefault="00E31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6452"/>
      <w:docPartObj>
        <w:docPartGallery w:val="Page Numbers (Bottom of Page)"/>
        <w:docPartUnique/>
      </w:docPartObj>
    </w:sdtPr>
    <w:sdtContent>
      <w:p w14:paraId="198A51F4" w14:textId="77777777" w:rsidR="00E31A91" w:rsidRDefault="00E31A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6ADAB" w14:textId="77777777" w:rsidR="00E31A91" w:rsidRDefault="00E31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01F97" w14:textId="77777777" w:rsidR="007D6A5E" w:rsidRDefault="007D6A5E" w:rsidP="00580EB9">
      <w:pPr>
        <w:spacing w:before="0" w:line="240" w:lineRule="auto"/>
      </w:pPr>
      <w:r>
        <w:separator/>
      </w:r>
    </w:p>
  </w:footnote>
  <w:footnote w:type="continuationSeparator" w:id="0">
    <w:p w14:paraId="56AF1BF4" w14:textId="77777777" w:rsidR="007D6A5E" w:rsidRDefault="007D6A5E" w:rsidP="00580EB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2EA"/>
    <w:multiLevelType w:val="hybridMultilevel"/>
    <w:tmpl w:val="9ACC33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2CD"/>
    <w:multiLevelType w:val="hybridMultilevel"/>
    <w:tmpl w:val="A25ABF8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E21669"/>
    <w:multiLevelType w:val="hybridMultilevel"/>
    <w:tmpl w:val="E500E3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D14B54"/>
    <w:multiLevelType w:val="hybridMultilevel"/>
    <w:tmpl w:val="DBE46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1D63"/>
    <w:multiLevelType w:val="hybridMultilevel"/>
    <w:tmpl w:val="8EEC70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0A33"/>
    <w:multiLevelType w:val="hybridMultilevel"/>
    <w:tmpl w:val="FFB678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011"/>
    <w:multiLevelType w:val="hybridMultilevel"/>
    <w:tmpl w:val="8DCC2F0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6C1240E"/>
    <w:multiLevelType w:val="hybridMultilevel"/>
    <w:tmpl w:val="B57AA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C6BB4"/>
    <w:multiLevelType w:val="hybridMultilevel"/>
    <w:tmpl w:val="8C0415CC"/>
    <w:lvl w:ilvl="0" w:tplc="600E7596">
      <w:start w:val="1"/>
      <w:numFmt w:val="upperRoman"/>
      <w:lvlText w:val="%1."/>
      <w:lvlJc w:val="righ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E5D7CE9"/>
    <w:multiLevelType w:val="hybridMultilevel"/>
    <w:tmpl w:val="ACDC20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D13"/>
    <w:multiLevelType w:val="hybridMultilevel"/>
    <w:tmpl w:val="877628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A6C5A"/>
    <w:multiLevelType w:val="hybridMultilevel"/>
    <w:tmpl w:val="EBF260AE"/>
    <w:lvl w:ilvl="0" w:tplc="1474E96E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5C90ACD"/>
    <w:multiLevelType w:val="hybridMultilevel"/>
    <w:tmpl w:val="F75625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043FC"/>
    <w:multiLevelType w:val="hybridMultilevel"/>
    <w:tmpl w:val="AC5E4044"/>
    <w:lvl w:ilvl="0" w:tplc="D416CA70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DFD3290"/>
    <w:multiLevelType w:val="hybridMultilevel"/>
    <w:tmpl w:val="D76CC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4"/>
  </w:num>
  <w:num w:numId="10">
    <w:abstractNumId w:val="3"/>
  </w:num>
  <w:num w:numId="11">
    <w:abstractNumId w:val="6"/>
  </w:num>
  <w:num w:numId="12">
    <w:abstractNumId w:val="1"/>
  </w:num>
  <w:num w:numId="13">
    <w:abstractNumId w:val="12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09"/>
  <w:hyphenationZone w:val="425"/>
  <w:bookFoldPrintingSheets w:val="-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0669E"/>
    <w:rsid w:val="00013803"/>
    <w:rsid w:val="0002472D"/>
    <w:rsid w:val="00027B18"/>
    <w:rsid w:val="00080450"/>
    <w:rsid w:val="000A7A67"/>
    <w:rsid w:val="000C3037"/>
    <w:rsid w:val="00104147"/>
    <w:rsid w:val="00110568"/>
    <w:rsid w:val="00145A4A"/>
    <w:rsid w:val="001E498B"/>
    <w:rsid w:val="00295FF8"/>
    <w:rsid w:val="002A33D9"/>
    <w:rsid w:val="00404E1E"/>
    <w:rsid w:val="00410DB7"/>
    <w:rsid w:val="00427824"/>
    <w:rsid w:val="004405D6"/>
    <w:rsid w:val="004851C7"/>
    <w:rsid w:val="004904F6"/>
    <w:rsid w:val="00580EB9"/>
    <w:rsid w:val="005B5E15"/>
    <w:rsid w:val="005C1E4E"/>
    <w:rsid w:val="00711207"/>
    <w:rsid w:val="00744E11"/>
    <w:rsid w:val="00792E88"/>
    <w:rsid w:val="007B5CA8"/>
    <w:rsid w:val="007D6A5E"/>
    <w:rsid w:val="008076C8"/>
    <w:rsid w:val="008C762F"/>
    <w:rsid w:val="009E0063"/>
    <w:rsid w:val="00AC5049"/>
    <w:rsid w:val="00AD3150"/>
    <w:rsid w:val="00AF47ED"/>
    <w:rsid w:val="00BA5C31"/>
    <w:rsid w:val="00BD6AF1"/>
    <w:rsid w:val="00C3079C"/>
    <w:rsid w:val="00C40132"/>
    <w:rsid w:val="00C96AD8"/>
    <w:rsid w:val="00CB050E"/>
    <w:rsid w:val="00CC1CC4"/>
    <w:rsid w:val="00CE0578"/>
    <w:rsid w:val="00D0758A"/>
    <w:rsid w:val="00D932F2"/>
    <w:rsid w:val="00DC431B"/>
    <w:rsid w:val="00DD0D9E"/>
    <w:rsid w:val="00DD1A16"/>
    <w:rsid w:val="00DD7691"/>
    <w:rsid w:val="00DE5FD5"/>
    <w:rsid w:val="00E31A91"/>
    <w:rsid w:val="00E915B4"/>
    <w:rsid w:val="00F0422E"/>
    <w:rsid w:val="00F046E4"/>
    <w:rsid w:val="00F16091"/>
    <w:rsid w:val="00FA492E"/>
    <w:rsid w:val="00FC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78B"/>
  <w15:chartTrackingRefBased/>
  <w15:docId w15:val="{771F4AAF-0ED9-4E94-98B0-675BE777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E4E"/>
    <w:pPr>
      <w:spacing w:before="240" w:after="0" w:line="360" w:lineRule="auto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3D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4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091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3D9"/>
    <w:rPr>
      <w:rFonts w:asciiTheme="majorHAnsi" w:eastAsiaTheme="majorEastAsia" w:hAnsiTheme="majorHAnsi" w:cstheme="majorBidi"/>
      <w:color w:val="2F5496" w:themeColor="accent1" w:themeShade="BF"/>
      <w:sz w:val="5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1E4E"/>
    <w:rPr>
      <w:rFonts w:asciiTheme="majorHAnsi" w:eastAsiaTheme="majorEastAsia" w:hAnsiTheme="majorHAnsi" w:cstheme="majorBidi"/>
      <w:color w:val="2F5496" w:themeColor="accent1" w:themeShade="BF"/>
      <w:sz w:val="4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16091"/>
    <w:rPr>
      <w:rFonts w:asciiTheme="majorHAnsi" w:eastAsiaTheme="majorEastAsia" w:hAnsiTheme="majorHAnsi" w:cstheme="majorBidi"/>
      <w:color w:val="1F3763" w:themeColor="accent1" w:themeShade="7F"/>
      <w:sz w:val="32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079C"/>
    <w:pPr>
      <w:spacing w:line="259" w:lineRule="auto"/>
      <w:contextualSpacing w:val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7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07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307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79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9C"/>
    <w:rPr>
      <w:rFonts w:ascii="Segoe UI" w:eastAsiaTheme="minorHAns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0EB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B9"/>
    <w:rPr>
      <w:rFonts w:ascii="CMU Serif" w:eastAsiaTheme="minorHAnsi" w:hAnsi="CMU Serif" w:cs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EB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B9"/>
    <w:rPr>
      <w:rFonts w:ascii="CMU Serif" w:eastAsiaTheme="minorHAnsi" w:hAnsi="CMU Serif" w:cstheme="minorHAnsi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580EB9"/>
    <w:pPr>
      <w:spacing w:after="0" w:line="240" w:lineRule="auto"/>
    </w:pPr>
    <w:rPr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580EB9"/>
    <w:rPr>
      <w:lang w:eastAsia="hu-HU"/>
    </w:rPr>
  </w:style>
  <w:style w:type="paragraph" w:styleId="ListParagraph">
    <w:name w:val="List Paragraph"/>
    <w:basedOn w:val="Normal"/>
    <w:uiPriority w:val="34"/>
    <w:qFormat/>
    <w:rsid w:val="00AC50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EB662-2301-44FB-BAA8-4CB62D82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16</Pages>
  <Words>1921</Words>
  <Characters>13260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Richard Tibor Nagy</cp:lastModifiedBy>
  <cp:revision>3</cp:revision>
  <cp:lastPrinted>2018-05-01T19:52:00Z</cp:lastPrinted>
  <dcterms:created xsi:type="dcterms:W3CDTF">2018-02-25T20:24:00Z</dcterms:created>
  <dcterms:modified xsi:type="dcterms:W3CDTF">2018-05-02T21:40:00Z</dcterms:modified>
</cp:coreProperties>
</file>