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pt-BR"/>
        </w:rPr>
      </w:pPr>
      <w:r>
        <w:rPr>
          <w:lang w:val="pt-BR"/>
        </w:rPr>
        <w:t>Paradigmas da Orientação a Objetos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Vivemos em um mundo que para desenvolvermos um software existem centenas de linguagens de programação disponíveis. Dentro dessas linguagens algumas possuem regras rigidas que ajudam a manter o padrão de desenvolvimento e assim melhorar a manutenção, extensão e o proprio desenvolvimento em si.</w:t>
      </w:r>
    </w:p>
    <w:p>
      <w:pPr>
        <w:rPr>
          <w:lang w:val="pt-BR"/>
        </w:rPr>
      </w:pPr>
      <w:r>
        <w:rPr>
          <w:lang w:val="pt-BR"/>
        </w:rPr>
        <w:t xml:space="preserve">Eu considero a programação orientada a objetos uma evolução da programação estruturadas, que é uma forma de executar comandos, quase linearmente permitindo uma organização no código a nível estrutural. </w:t>
      </w:r>
    </w:p>
    <w:p>
      <w:pPr>
        <w:rPr>
          <w:rFonts w:hint="default"/>
          <w:lang w:val="pt-BR"/>
        </w:rPr>
      </w:pPr>
      <w:r>
        <w:rPr>
          <w:lang w:val="pt-BR"/>
        </w:rPr>
        <w:t xml:space="preserve">Na orientação a objetos essa organização passa a ser um objeto com propriedades, ações, eventos, para que possamos entender melhor temos que conhecer os pilares dessa </w:t>
      </w:r>
      <w:r>
        <w:rPr>
          <w:rFonts w:hint="default"/>
          <w:lang w:val="pt-BR"/>
        </w:rPr>
        <w:t>‘estrutura’ de objetos:</w:t>
      </w:r>
    </w:p>
    <w:p>
      <w:pPr>
        <w:pStyle w:val="3"/>
        <w:rPr>
          <w:rFonts w:hint="default"/>
          <w:lang w:val="pt-BR"/>
        </w:rPr>
      </w:pPr>
      <w:r>
        <w:rPr>
          <w:rFonts w:hint="default"/>
          <w:lang w:val="pt-BR"/>
        </w:rPr>
        <w:t>Os 4 pilares do desenvolvimento orientado a objetos</w:t>
      </w:r>
    </w:p>
    <w:p>
      <w:pPr>
        <w:pStyle w:val="4"/>
        <w:rPr>
          <w:rFonts w:hint="default"/>
          <w:lang w:val="pt-BR"/>
        </w:rPr>
      </w:pPr>
      <w:r>
        <w:rPr>
          <w:rFonts w:hint="default"/>
          <w:lang w:val="pt-BR"/>
        </w:rPr>
        <w:t>Abstração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Abstração de um objeto seria praticamente copia-lo com sua estrutura e propriedades para o código, o programador abstrai um objeto ou entidade da vida real, para o codigo criando suas caracteristicas desejadas, que serão utilizadas no código. Esse pilar permite um entendimento muito mais elevado do desenvolvimento de código do que na programação estruturada. Por exemplo: Classe Pessoa tem os atributos Nome, endereço, idade...</w:t>
      </w:r>
    </w:p>
    <w:p>
      <w:pPr>
        <w:pStyle w:val="4"/>
        <w:rPr>
          <w:rFonts w:hint="default"/>
          <w:lang w:val="pt-BR"/>
        </w:rPr>
      </w:pPr>
      <w:r>
        <w:rPr>
          <w:rFonts w:hint="default"/>
          <w:lang w:val="pt-BR"/>
        </w:rPr>
        <w:t>Encapsulamento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Quando criamos a classe Pessoa ela tem propriedades e métodos que somente a propria classe poderá saber e acessar, ou seja quando ela for instanciada essas propriedades e métodos não poderão ser utilizados. Por exemplo se criássemos o metodo Comer(alimento), o proprio método chamaria outro método escondido chamado FazerDigestao(alimento) e isso não dependeria da gente e sim uma responsabilidade interna da classe.</w:t>
      </w:r>
    </w:p>
    <w:p>
      <w:pPr>
        <w:pStyle w:val="4"/>
        <w:rPr>
          <w:rFonts w:hint="default"/>
          <w:lang w:val="pt-BR"/>
        </w:rPr>
      </w:pPr>
      <w:r>
        <w:rPr>
          <w:rFonts w:hint="default"/>
          <w:lang w:val="pt-BR"/>
        </w:rPr>
        <w:t>Herança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Mais um pilar fascinante, como na vida real os objetos podem herdar de um outro objeto podendo usar suas caracteristicas por exemplo a classe Caucasiano herda a classe pessoa, e implementa outro pilar que é o </w:t>
      </w:r>
    </w:p>
    <w:p>
      <w:pPr>
        <w:pStyle w:val="4"/>
        <w:rPr>
          <w:rFonts w:hint="default"/>
          <w:lang w:val="pt-BR"/>
        </w:rPr>
      </w:pPr>
      <w:r>
        <w:rPr>
          <w:rFonts w:hint="default"/>
          <w:lang w:val="pt-BR"/>
        </w:rPr>
        <w:t>Polimorfismo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É a capacidade de “mutar” a classe herdada, sobre-escrevendo suas propriedades e métodos por exemplo o objeto atleta herdado da classe pessoa quando chamado o método Pular() pode alcancar alturas maiores que 2 metros.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Enfim os paradigmas da programação orientada a objetos, nos fornece uma maneira prática, intuitiva e podemos dizer até “gostosa” de se desenvolver software, embora pareça complicado no começo o grau de aprendizado aumenta muito com pouco tempo de prática.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Giuliano Lemes Pereira (obs.: O texto está bem básico porque foi escrito de cabeça sem consultar)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97260"/>
    <w:rsid w:val="1099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2019-03-26T00:01:00Z</dcterms:created>
  <dc:creator>giuice</dc:creator>
  <cp:lastModifiedBy>Giuliano Lemes</cp:lastModifiedBy>
  <dcterms:modified xsi:type="dcterms:W3CDTF">2019-03-26T00:30:40Z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