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2E36" w14:textId="4E4795F2" w:rsidR="00D41F4A" w:rsidRDefault="00CF37F3" w:rsidP="00CF4321">
      <w:pPr>
        <w:ind w:firstLine="0"/>
      </w:pPr>
      <w:r w:rsidRPr="00CF37F3">
        <w:rPr>
          <w:noProof/>
        </w:rPr>
        <w:drawing>
          <wp:anchor distT="0" distB="0" distL="114300" distR="114300" simplePos="0" relativeHeight="251658240" behindDoc="1" locked="0" layoutInCell="1" allowOverlap="1" wp14:anchorId="523C6262" wp14:editId="21B97A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77390" cy="723265"/>
            <wp:effectExtent l="0" t="0" r="3810" b="635"/>
            <wp:wrapTight wrapText="bothSides">
              <wp:wrapPolygon edited="0">
                <wp:start x="0" y="0"/>
                <wp:lineTo x="0" y="21050"/>
                <wp:lineTo x="21434" y="21050"/>
                <wp:lineTo x="214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C098A" w14:textId="77777777" w:rsidR="00CF4321" w:rsidRDefault="00CF4321" w:rsidP="00D41F4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5F7310" w14:textId="518F8412" w:rsidR="00CF4321" w:rsidRPr="004B6089" w:rsidRDefault="00CF1C67" w:rsidP="00D41F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6089">
        <w:rPr>
          <w:rFonts w:ascii="Arial" w:hAnsi="Arial" w:cs="Arial"/>
          <w:b/>
          <w:bCs/>
          <w:sz w:val="24"/>
          <w:szCs w:val="24"/>
        </w:rPr>
        <w:t>ASSOCIAÇÃO DE ENSINO E CULTURA DE MATO GROSSO DO SUL – FACULDADES INTEGRADAS</w:t>
      </w:r>
    </w:p>
    <w:p w14:paraId="7760226D" w14:textId="4483CDE7" w:rsidR="000E5148" w:rsidRPr="004B6089" w:rsidRDefault="00CF1C67" w:rsidP="00D41F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6089">
        <w:rPr>
          <w:rFonts w:ascii="Arial" w:hAnsi="Arial" w:cs="Arial"/>
          <w:b/>
          <w:bCs/>
          <w:sz w:val="24"/>
          <w:szCs w:val="24"/>
        </w:rPr>
        <w:t>TECNÓLOGO EM ANÁLISE E DESENVOLVIMENTO DE SISTEMAS</w:t>
      </w:r>
    </w:p>
    <w:p w14:paraId="16681750" w14:textId="77777777" w:rsidR="00CF1C67" w:rsidRPr="00CF1C67" w:rsidRDefault="00CF1C67" w:rsidP="00D41F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1F5C9B" w14:textId="725E95AA" w:rsidR="00CF1C67" w:rsidRPr="00CF1C67" w:rsidRDefault="00CF1C67" w:rsidP="00D41F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1C67">
        <w:rPr>
          <w:rFonts w:ascii="Arial" w:hAnsi="Arial" w:cs="Arial"/>
          <w:b/>
          <w:bCs/>
          <w:sz w:val="24"/>
          <w:szCs w:val="24"/>
        </w:rPr>
        <w:t>SEGURANÇA DA INFORMAÇÃO</w:t>
      </w:r>
    </w:p>
    <w:p w14:paraId="7D330D1E" w14:textId="77777777" w:rsidR="00CF4321" w:rsidRDefault="00CF4321" w:rsidP="004B6089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698CA18A" w14:textId="77777777" w:rsidR="00CF4321" w:rsidRPr="00CF37F3" w:rsidRDefault="00CF4321" w:rsidP="00F067F7">
      <w:pPr>
        <w:ind w:firstLine="0"/>
      </w:pPr>
    </w:p>
    <w:p w14:paraId="645C92C9" w14:textId="4B9E800F" w:rsidR="00CF37F3" w:rsidRPr="00640FEE" w:rsidRDefault="00BF6FFC" w:rsidP="00BF6FFC">
      <w:pPr>
        <w:jc w:val="right"/>
        <w:rPr>
          <w:rFonts w:ascii="Arial" w:hAnsi="Arial" w:cs="Arial"/>
          <w:sz w:val="24"/>
          <w:szCs w:val="24"/>
        </w:rPr>
      </w:pPr>
      <w:r w:rsidRPr="00640FEE">
        <w:rPr>
          <w:rFonts w:ascii="Arial" w:hAnsi="Arial" w:cs="Arial"/>
          <w:sz w:val="24"/>
          <w:szCs w:val="24"/>
        </w:rPr>
        <w:t>ALUNO: W</w:t>
      </w:r>
      <w:r w:rsidR="00640FEE" w:rsidRPr="00640FEE">
        <w:rPr>
          <w:rFonts w:ascii="Arial" w:hAnsi="Arial" w:cs="Arial"/>
          <w:sz w:val="24"/>
          <w:szCs w:val="24"/>
        </w:rPr>
        <w:t>ellington Aparecido Afonso Da Silva</w:t>
      </w:r>
    </w:p>
    <w:p w14:paraId="1272EF97" w14:textId="4C01453C" w:rsidR="00640FEE" w:rsidRDefault="00640FEE" w:rsidP="00BF6FFC">
      <w:pPr>
        <w:jc w:val="right"/>
        <w:rPr>
          <w:rFonts w:ascii="Arial" w:hAnsi="Arial" w:cs="Arial"/>
          <w:sz w:val="24"/>
          <w:szCs w:val="24"/>
        </w:rPr>
      </w:pPr>
      <w:r w:rsidRPr="00640FEE">
        <w:rPr>
          <w:rFonts w:ascii="Arial" w:hAnsi="Arial" w:cs="Arial"/>
          <w:sz w:val="24"/>
          <w:szCs w:val="24"/>
        </w:rPr>
        <w:t>Análise e Desenvolvimento De Sistemas Faculdades Integradas De Três Lagoas</w:t>
      </w:r>
    </w:p>
    <w:p w14:paraId="3F622A6E" w14:textId="77777777" w:rsidR="004B6089" w:rsidRDefault="004B6089" w:rsidP="00BF6FFC">
      <w:pPr>
        <w:jc w:val="right"/>
        <w:rPr>
          <w:rFonts w:ascii="Arial" w:hAnsi="Arial" w:cs="Arial"/>
          <w:sz w:val="24"/>
          <w:szCs w:val="24"/>
        </w:rPr>
      </w:pPr>
    </w:p>
    <w:p w14:paraId="630D7F10" w14:textId="77777777" w:rsidR="004B6089" w:rsidRDefault="004B6089" w:rsidP="00BF6FFC">
      <w:pPr>
        <w:jc w:val="right"/>
        <w:rPr>
          <w:rFonts w:ascii="Arial" w:hAnsi="Arial" w:cs="Arial"/>
          <w:sz w:val="24"/>
          <w:szCs w:val="24"/>
        </w:rPr>
      </w:pPr>
    </w:p>
    <w:p w14:paraId="35CC1423" w14:textId="77777777" w:rsidR="004B6089" w:rsidRPr="00640FEE" w:rsidRDefault="004B6089" w:rsidP="00BF6FFC">
      <w:pPr>
        <w:jc w:val="right"/>
        <w:rPr>
          <w:rFonts w:ascii="Arial" w:hAnsi="Arial" w:cs="Arial"/>
          <w:sz w:val="24"/>
          <w:szCs w:val="24"/>
        </w:rPr>
      </w:pPr>
    </w:p>
    <w:p w14:paraId="47A3CA40" w14:textId="096301DF" w:rsidR="00640FEE" w:rsidRDefault="00000000" w:rsidP="00BF6FFC">
      <w:pPr>
        <w:jc w:val="right"/>
        <w:rPr>
          <w:rFonts w:ascii="Arial" w:hAnsi="Arial" w:cs="Arial"/>
          <w:sz w:val="24"/>
          <w:szCs w:val="24"/>
        </w:rPr>
      </w:pPr>
      <w:hyperlink r:id="rId7" w:history="1">
        <w:r w:rsidR="00D41F4A" w:rsidRPr="00A4449C">
          <w:rPr>
            <w:rStyle w:val="Hyperlink"/>
            <w:rFonts w:ascii="Arial" w:hAnsi="Arial" w:cs="Arial"/>
            <w:sz w:val="24"/>
            <w:szCs w:val="24"/>
          </w:rPr>
          <w:t>Wellingtoon20021@gmail.com</w:t>
        </w:r>
      </w:hyperlink>
    </w:p>
    <w:p w14:paraId="0BA51596" w14:textId="28AE76C5" w:rsidR="00D41F4A" w:rsidRDefault="00CF4321" w:rsidP="00CF4321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D41F4A">
        <w:rPr>
          <w:rFonts w:ascii="Arial" w:hAnsi="Arial" w:cs="Arial"/>
          <w:sz w:val="24"/>
          <w:szCs w:val="24"/>
        </w:rPr>
        <w:t>Professor: Richard Vieira Do Espirito Santo.</w:t>
      </w:r>
    </w:p>
    <w:p w14:paraId="5F595B0B" w14:textId="6304685E" w:rsidR="00D41F4A" w:rsidRDefault="00D41F4A" w:rsidP="00BF6FF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 das Faculdades Integradas De Três Lagoas </w:t>
      </w:r>
    </w:p>
    <w:p w14:paraId="424FAF04" w14:textId="77777777" w:rsidR="00CF4321" w:rsidRDefault="00CF4321" w:rsidP="00BF6FFC">
      <w:pPr>
        <w:jc w:val="right"/>
        <w:rPr>
          <w:rFonts w:ascii="Arial" w:hAnsi="Arial" w:cs="Arial"/>
          <w:sz w:val="24"/>
          <w:szCs w:val="24"/>
        </w:rPr>
      </w:pPr>
    </w:p>
    <w:p w14:paraId="6446179D" w14:textId="77777777" w:rsidR="00CF4321" w:rsidRDefault="00CF4321" w:rsidP="00BF6FFC">
      <w:pPr>
        <w:jc w:val="right"/>
        <w:rPr>
          <w:rFonts w:ascii="Arial" w:hAnsi="Arial" w:cs="Arial"/>
          <w:sz w:val="24"/>
          <w:szCs w:val="24"/>
        </w:rPr>
      </w:pPr>
    </w:p>
    <w:p w14:paraId="35D8B3B4" w14:textId="6EA341AB" w:rsidR="004B6089" w:rsidRDefault="00CF4321" w:rsidP="004B6089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CF4321">
        <w:rPr>
          <w:rFonts w:ascii="Arial" w:hAnsi="Arial" w:cs="Arial"/>
          <w:b/>
          <w:bCs/>
          <w:sz w:val="24"/>
          <w:szCs w:val="24"/>
        </w:rPr>
        <w:t>TR</w:t>
      </w:r>
      <w:r w:rsidR="002F709B">
        <w:rPr>
          <w:rFonts w:ascii="Arial" w:hAnsi="Arial" w:cs="Arial"/>
          <w:b/>
          <w:bCs/>
          <w:sz w:val="24"/>
          <w:szCs w:val="24"/>
        </w:rPr>
        <w:t>Ê</w:t>
      </w:r>
      <w:r w:rsidRPr="00CF4321">
        <w:rPr>
          <w:rFonts w:ascii="Arial" w:hAnsi="Arial" w:cs="Arial"/>
          <w:b/>
          <w:bCs/>
          <w:sz w:val="24"/>
          <w:szCs w:val="24"/>
        </w:rPr>
        <w:t>S LAGOAS</w:t>
      </w:r>
    </w:p>
    <w:p w14:paraId="3D2E6BEF" w14:textId="6075AED6" w:rsidR="00CF4321" w:rsidRDefault="00CF4321" w:rsidP="004B6089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CF4321">
        <w:rPr>
          <w:rFonts w:ascii="Arial" w:hAnsi="Arial" w:cs="Arial"/>
          <w:b/>
          <w:bCs/>
          <w:sz w:val="24"/>
          <w:szCs w:val="24"/>
        </w:rPr>
        <w:t>19/03</w:t>
      </w:r>
      <w:r w:rsidR="00A7087D">
        <w:rPr>
          <w:rFonts w:ascii="Arial" w:hAnsi="Arial" w:cs="Arial"/>
          <w:b/>
          <w:bCs/>
          <w:sz w:val="24"/>
          <w:szCs w:val="24"/>
        </w:rPr>
        <w:t>/2024</w:t>
      </w:r>
    </w:p>
    <w:p w14:paraId="5A023F19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921140" w14:textId="41832D9A" w:rsidR="00CF4321" w:rsidRPr="00F067F7" w:rsidRDefault="00CF4321" w:rsidP="00642E99">
      <w:pPr>
        <w:pStyle w:val="Ttulo1"/>
        <w:ind w:firstLine="0"/>
        <w:rPr>
          <w:b/>
          <w:bCs/>
        </w:rPr>
      </w:pPr>
      <w:bookmarkStart w:id="0" w:name="_Toc161561465"/>
      <w:r w:rsidRPr="00F067F7">
        <w:rPr>
          <w:b/>
          <w:bCs/>
        </w:rPr>
        <w:t>RESUMO</w:t>
      </w:r>
      <w:bookmarkEnd w:id="0"/>
    </w:p>
    <w:p w14:paraId="17E169A1" w14:textId="76862273" w:rsidR="00B633CD" w:rsidRDefault="00F55F01" w:rsidP="00B633CD">
      <w:pPr>
        <w:ind w:firstLine="0"/>
        <w:jc w:val="left"/>
        <w:rPr>
          <w:rFonts w:ascii="Arial" w:hAnsi="Arial" w:cs="Arial"/>
          <w:sz w:val="24"/>
          <w:szCs w:val="24"/>
        </w:rPr>
      </w:pPr>
      <w:r w:rsidRPr="00F55F01">
        <w:rPr>
          <w:rFonts w:ascii="Arial" w:hAnsi="Arial" w:cs="Arial"/>
          <w:sz w:val="24"/>
          <w:szCs w:val="24"/>
        </w:rPr>
        <w:t>Carbanak é um grupo cibercriminoso conhecido em todo o mundo por seus ataques sofisticados de hackers e instituições financeiras. Originário da Europa de Leste, este grupo é famoso pelos seus ataques cibernéticos que visam roubar grandes quantidades de dinheiro de bancos e outras instituições financeiras em todo o mundo. Usando malware avançado e engenharia social, Carbanak conseguiu penetrar em sistemas altamente seguros, comprometer redes bancárias e transferir fundos ilegalmente. Suas ações causaram perdas significativas a diversas instituições financeiras e causaram preocupação generalizada na indústria de segurança cibernética. Carbanak representa uma ameaça contínua à segurança financeira global, exigindo uma resposta colectiva e vigilância constante por parte das agências e organizações relevantes</w:t>
      </w:r>
    </w:p>
    <w:p w14:paraId="03ACEA8D" w14:textId="77777777" w:rsidR="00F55F01" w:rsidRDefault="00F55F01" w:rsidP="00B633CD">
      <w:pPr>
        <w:ind w:firstLine="0"/>
        <w:jc w:val="left"/>
        <w:rPr>
          <w:rFonts w:ascii="Arial" w:hAnsi="Arial" w:cs="Arial"/>
          <w:sz w:val="24"/>
          <w:szCs w:val="24"/>
        </w:rPr>
      </w:pPr>
    </w:p>
    <w:p w14:paraId="1AA682C6" w14:textId="73D5E871" w:rsidR="00F55F01" w:rsidRPr="00F55F01" w:rsidRDefault="00F55F01" w:rsidP="00B633CD">
      <w:pPr>
        <w:ind w:firstLine="0"/>
        <w:jc w:val="left"/>
        <w:rPr>
          <w:rFonts w:ascii="Arial" w:hAnsi="Arial" w:cs="Arial"/>
          <w:sz w:val="24"/>
          <w:szCs w:val="24"/>
        </w:rPr>
      </w:pPr>
    </w:p>
    <w:p w14:paraId="5E5FB662" w14:textId="77777777" w:rsidR="00CF4321" w:rsidRPr="00F55F01" w:rsidRDefault="00CF4321" w:rsidP="00CF4321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BC6B460" w14:textId="77777777" w:rsidR="00CF4321" w:rsidRPr="00F55F01" w:rsidRDefault="00CF4321" w:rsidP="00CF4321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472DDF97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C7D093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12E3C3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440A53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7E4D8C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516228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21D34A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682CB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0466D1" w14:textId="77777777" w:rsidR="00CF4321" w:rsidRDefault="00CF4321" w:rsidP="00CF4321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BC9E26" w14:textId="77777777" w:rsidR="00F55F01" w:rsidRDefault="00F55F01" w:rsidP="00F55F01">
      <w:pPr>
        <w:ind w:firstLine="0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9459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DAF79" w14:textId="2ECC5331" w:rsidR="00642E99" w:rsidRDefault="00642E99">
          <w:pPr>
            <w:pStyle w:val="CabealhodoSumrio"/>
          </w:pPr>
          <w:r>
            <w:t>Sumário</w:t>
          </w:r>
        </w:p>
        <w:p w14:paraId="382F6B1E" w14:textId="4F7294FD" w:rsidR="008431B0" w:rsidRDefault="00642E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61465" w:history="1">
            <w:r w:rsidR="008431B0" w:rsidRPr="002C43CE">
              <w:rPr>
                <w:rStyle w:val="Hyperlink"/>
                <w:b/>
                <w:bCs/>
                <w:noProof/>
              </w:rPr>
              <w:t>RESUMO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_Toc161561465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2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0E2D2861" w14:textId="5E7B5DEA" w:rsidR="008431B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66" w:history="1">
            <w:r w:rsidR="008431B0" w:rsidRPr="002C43CE">
              <w:rPr>
                <w:rStyle w:val="Hyperlink"/>
                <w:b/>
                <w:bCs/>
                <w:noProof/>
              </w:rPr>
              <w:t>Objetivos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_Toc161561466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4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7572D9D7" w14:textId="369A1C80" w:rsidR="008431B0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67" w:history="1">
            <w:r w:rsidR="008431B0" w:rsidRPr="002C43CE">
              <w:rPr>
                <w:rStyle w:val="Hyperlink"/>
                <w:rFonts w:eastAsia="Times New Roman"/>
                <w:noProof/>
                <w:lang w:eastAsia="pt-BR"/>
              </w:rPr>
              <w:t>PHISHING ATACK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_Toc161561467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4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521C0DAE" w14:textId="251D4564" w:rsidR="008431B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68" w:history="1">
            <w:r w:rsidR="008431B0" w:rsidRPr="002C43CE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>O CARBANAK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_Toc161561468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5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1945C0BA" w14:textId="70CEE199" w:rsidR="008431B0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69" w:history="1">
            <w:r w:rsidR="008431B0" w:rsidRPr="002C43CE">
              <w:rPr>
                <w:rStyle w:val="Hyperlink"/>
                <w:noProof/>
                <w:lang w:eastAsia="pt-BR"/>
              </w:rPr>
              <w:t>Como Começou?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_Toc161561469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5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23FF645B" w14:textId="73D2DD39" w:rsidR="008431B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0" w:history="1">
            <w:r w:rsidR="008431B0" w:rsidRPr="002C43CE">
              <w:rPr>
                <w:rStyle w:val="Hyperlink"/>
                <w:b/>
                <w:bCs/>
                <w:noProof/>
                <w:lang w:eastAsia="pt-BR"/>
              </w:rPr>
              <w:t>REDE SWIFT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_Toc161561470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5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17B9C729" w14:textId="74863582" w:rsidR="008431B0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1" w:history="1">
            <w:r w:rsidR="008431B0" w:rsidRPr="002C43CE">
              <w:rPr>
                <w:rStyle w:val="Hyperlink"/>
                <w:noProof/>
                <w:lang w:eastAsia="pt-BR"/>
              </w:rPr>
              <w:t>Oque é?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_Toc161561471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5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4D1A2A0A" w14:textId="4D64F885" w:rsidR="008431B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2" w:history="1">
            <w:r w:rsidR="008431B0" w:rsidRPr="002C43CE">
              <w:rPr>
                <w:rStyle w:val="Hyperlink"/>
                <w:b/>
                <w:bCs/>
                <w:noProof/>
                <w:lang w:eastAsia="pt-BR"/>
              </w:rPr>
              <w:t>O QUE VEM POR AI?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_Toc161561472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6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7FCB99AC" w14:textId="73926102" w:rsidR="008431B0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3" w:history="1">
            <w:r w:rsidR="008431B0" w:rsidRPr="002C43CE">
              <w:rPr>
                <w:rStyle w:val="Hyperlink"/>
                <w:rFonts w:ascii="Arial" w:hAnsi="Arial" w:cs="Arial"/>
                <w:noProof/>
                <w:lang w:eastAsia="pt-BR"/>
              </w:rPr>
              <w:t>Europol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_Toc161561473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7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40D345BC" w14:textId="13835906" w:rsidR="008431B0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4" w:history="1">
            <w:r w:rsidR="008431B0" w:rsidRPr="002C43CE">
              <w:rPr>
                <w:rStyle w:val="Hyperlink"/>
                <w:rFonts w:ascii="Arial" w:hAnsi="Arial" w:cs="Arial"/>
                <w:noProof/>
                <w:lang w:eastAsia="pt-BR"/>
              </w:rPr>
              <w:t>TAIWAN 2016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_Toc161561474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7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042706A8" w14:textId="3F09E67F" w:rsidR="008431B0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5" w:history="1">
            <w:r w:rsidR="008431B0" w:rsidRPr="002C43CE">
              <w:rPr>
                <w:rStyle w:val="Hyperlink"/>
                <w:rFonts w:ascii="Arial" w:hAnsi="Arial" w:cs="Arial"/>
                <w:noProof/>
                <w:lang w:eastAsia="pt-BR"/>
              </w:rPr>
              <w:t>ESPANHA 2018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_Toc161561475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8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683707D6" w14:textId="3D8963CB" w:rsidR="008431B0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1561476" w:history="1">
            <w:r w:rsidR="008431B0" w:rsidRPr="002C43CE">
              <w:rPr>
                <w:rStyle w:val="Hyperlink"/>
                <w:b/>
                <w:bCs/>
                <w:noProof/>
                <w:lang w:eastAsia="pt-BR"/>
              </w:rPr>
              <w:t>REFERÊNCIAS BIBLIOGRÁFICAS</w:t>
            </w:r>
            <w:r w:rsidR="008431B0">
              <w:rPr>
                <w:noProof/>
                <w:webHidden/>
              </w:rPr>
              <w:tab/>
            </w:r>
            <w:r w:rsidR="008431B0">
              <w:rPr>
                <w:noProof/>
                <w:webHidden/>
              </w:rPr>
              <w:fldChar w:fldCharType="begin"/>
            </w:r>
            <w:r w:rsidR="008431B0">
              <w:rPr>
                <w:noProof/>
                <w:webHidden/>
              </w:rPr>
              <w:instrText xml:space="preserve"> PAGEREF _Toc161561476 \h </w:instrText>
            </w:r>
            <w:r w:rsidR="008431B0">
              <w:rPr>
                <w:noProof/>
                <w:webHidden/>
              </w:rPr>
            </w:r>
            <w:r w:rsidR="008431B0">
              <w:rPr>
                <w:noProof/>
                <w:webHidden/>
              </w:rPr>
              <w:fldChar w:fldCharType="separate"/>
            </w:r>
            <w:r w:rsidR="008431B0">
              <w:rPr>
                <w:noProof/>
                <w:webHidden/>
              </w:rPr>
              <w:t>10</w:t>
            </w:r>
            <w:r w:rsidR="008431B0">
              <w:rPr>
                <w:noProof/>
                <w:webHidden/>
              </w:rPr>
              <w:fldChar w:fldCharType="end"/>
            </w:r>
          </w:hyperlink>
        </w:p>
        <w:p w14:paraId="60B1964A" w14:textId="22348E69" w:rsidR="00642E99" w:rsidRDefault="00642E99">
          <w:r>
            <w:rPr>
              <w:b/>
              <w:bCs/>
            </w:rPr>
            <w:fldChar w:fldCharType="end"/>
          </w:r>
        </w:p>
      </w:sdtContent>
    </w:sdt>
    <w:p w14:paraId="371C8EC9" w14:textId="792EDDE4" w:rsidR="00A36764" w:rsidRDefault="00F55F01" w:rsidP="00642E99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52CD6FF" w14:textId="77777777" w:rsidR="00A36764" w:rsidRDefault="00A367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6B50CF1" w14:textId="53D3D859" w:rsidR="00F55F01" w:rsidRPr="00F778BC" w:rsidRDefault="00A36764" w:rsidP="00642E99">
      <w:pPr>
        <w:pStyle w:val="Ttulo1"/>
        <w:ind w:firstLine="0"/>
        <w:rPr>
          <w:b/>
          <w:bCs/>
        </w:rPr>
      </w:pPr>
      <w:bookmarkStart w:id="1" w:name="_Toc161561466"/>
      <w:r w:rsidRPr="00F778BC">
        <w:rPr>
          <w:b/>
          <w:bCs/>
        </w:rPr>
        <w:lastRenderedPageBreak/>
        <w:t>Objetivos</w:t>
      </w:r>
      <w:bookmarkEnd w:id="1"/>
    </w:p>
    <w:p w14:paraId="13C39BCA" w14:textId="7AAF83D5" w:rsidR="0045640B" w:rsidRDefault="00A36764" w:rsidP="00642E99">
      <w:pPr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20B8E">
        <w:rPr>
          <w:rFonts w:ascii="Arial" w:hAnsi="Arial" w:cs="Arial"/>
          <w:sz w:val="24"/>
          <w:szCs w:val="24"/>
        </w:rPr>
        <w:t xml:space="preserve">Esta pesquisa tem como objetivo relatar os ataques feitos por hackers em </w:t>
      </w:r>
      <w:r w:rsidR="00E20B8E">
        <w:rPr>
          <w:rFonts w:ascii="Arial" w:hAnsi="Arial" w:cs="Arial"/>
          <w:sz w:val="24"/>
          <w:szCs w:val="24"/>
        </w:rPr>
        <w:t>bancos</w:t>
      </w:r>
      <w:r w:rsidR="00E20B8E" w:rsidRPr="00E20B8E">
        <w:rPr>
          <w:rFonts w:ascii="Arial" w:hAnsi="Arial" w:cs="Arial"/>
          <w:sz w:val="24"/>
          <w:szCs w:val="24"/>
        </w:rPr>
        <w:t>. C</w:t>
      </w:r>
      <w:r w:rsidRPr="00E20B8E">
        <w:rPr>
          <w:rFonts w:ascii="Arial" w:hAnsi="Arial" w:cs="Arial"/>
          <w:sz w:val="24"/>
          <w:szCs w:val="24"/>
        </w:rPr>
        <w:t xml:space="preserve">onhecido como </w:t>
      </w:r>
      <w:r w:rsidRPr="00E20B8E">
        <w:rPr>
          <w:rFonts w:ascii="Arial" w:hAnsi="Arial" w:cs="Arial"/>
          <w:b/>
          <w:bCs/>
          <w:sz w:val="24"/>
          <w:szCs w:val="24"/>
        </w:rPr>
        <w:t xml:space="preserve">CARBANAK </w:t>
      </w:r>
      <w:r w:rsidR="00E20B8E" w:rsidRPr="00E20B8E">
        <w:rPr>
          <w:rFonts w:ascii="Arial" w:eastAsia="Times New Roman" w:hAnsi="Arial" w:cs="Arial"/>
          <w:sz w:val="24"/>
          <w:szCs w:val="24"/>
          <w:lang w:eastAsia="pt-BR"/>
        </w:rPr>
        <w:t>O mais completo e perigoso pertencente ao grupo de crimes cibernéticos do tipo APT</w:t>
      </w:r>
      <w:r w:rsidR="00E20B8E" w:rsidRPr="00E20B8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r w:rsidR="00E20B8E" w:rsidRPr="00E20B8E">
        <w:rPr>
          <w:rFonts w:ascii="Arial" w:eastAsia="Times New Roman" w:hAnsi="Arial" w:cs="Arial"/>
          <w:sz w:val="24"/>
          <w:szCs w:val="24"/>
          <w:lang w:eastAsia="pt-BR"/>
        </w:rPr>
        <w:t>par</w:t>
      </w:r>
      <w:r w:rsidR="00E20B8E">
        <w:rPr>
          <w:rFonts w:ascii="Arial" w:eastAsia="Times New Roman" w:hAnsi="Arial" w:cs="Arial"/>
          <w:sz w:val="24"/>
          <w:szCs w:val="24"/>
          <w:lang w:eastAsia="pt-BR"/>
        </w:rPr>
        <w:t>a comprometer bancos os invasores enviaram e-mails</w:t>
      </w:r>
      <w:r w:rsidR="00905F7B">
        <w:rPr>
          <w:rFonts w:ascii="Arial" w:eastAsia="Times New Roman" w:hAnsi="Arial" w:cs="Arial"/>
          <w:sz w:val="24"/>
          <w:szCs w:val="24"/>
          <w:lang w:eastAsia="pt-BR"/>
        </w:rPr>
        <w:t>(PHIS</w:t>
      </w:r>
      <w:r w:rsidR="00F778BC">
        <w:rPr>
          <w:rFonts w:ascii="Arial" w:eastAsia="Times New Roman" w:hAnsi="Arial" w:cs="Arial"/>
          <w:sz w:val="24"/>
          <w:szCs w:val="24"/>
          <w:lang w:eastAsia="pt-BR"/>
        </w:rPr>
        <w:t>H</w:t>
      </w:r>
      <w:r w:rsidR="00905F7B">
        <w:rPr>
          <w:rFonts w:ascii="Arial" w:eastAsia="Times New Roman" w:hAnsi="Arial" w:cs="Arial"/>
          <w:sz w:val="24"/>
          <w:szCs w:val="24"/>
          <w:lang w:eastAsia="pt-BR"/>
        </w:rPr>
        <w:t>ING)</w:t>
      </w:r>
      <w:r w:rsidR="00E20B8E">
        <w:rPr>
          <w:rFonts w:ascii="Arial" w:eastAsia="Times New Roman" w:hAnsi="Arial" w:cs="Arial"/>
          <w:sz w:val="24"/>
          <w:szCs w:val="24"/>
          <w:lang w:eastAsia="pt-BR"/>
        </w:rPr>
        <w:t xml:space="preserve"> de origem maliciosas para funcionários de instituições bancárias que infectaram máquinas com malware</w:t>
      </w:r>
      <w:r w:rsidR="00642E99">
        <w:rPr>
          <w:rFonts w:ascii="Arial" w:eastAsia="Times New Roman" w:hAnsi="Arial" w:cs="Arial"/>
          <w:sz w:val="24"/>
          <w:szCs w:val="24"/>
          <w:lang w:eastAsia="pt-BR"/>
        </w:rPr>
        <w:t xml:space="preserve"> quando abertos. E assim conseguiam fazer transferências bancárias para caixas eletrônicos que eles faziam monitoramento</w:t>
      </w:r>
      <w:r w:rsidR="00905F7B">
        <w:rPr>
          <w:rFonts w:ascii="Arial" w:eastAsia="Times New Roman" w:hAnsi="Arial" w:cs="Arial"/>
          <w:sz w:val="24"/>
          <w:szCs w:val="24"/>
          <w:lang w:eastAsia="pt-BR"/>
        </w:rPr>
        <w:t xml:space="preserve"> e assim conseguiam resgatar o dinheiro.</w:t>
      </w:r>
    </w:p>
    <w:p w14:paraId="0E4CB31D" w14:textId="75B0D6CA" w:rsidR="00F778BC" w:rsidRDefault="00F778BC" w:rsidP="00642E99">
      <w:pPr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61D32E" w14:textId="513CC5F7" w:rsidR="00372354" w:rsidRPr="008431B0" w:rsidRDefault="00F778BC" w:rsidP="00F778BC">
      <w:pPr>
        <w:pStyle w:val="Ttulo2"/>
        <w:ind w:firstLine="0"/>
        <w:rPr>
          <w:rFonts w:eastAsia="Times New Roman"/>
          <w:lang w:eastAsia="pt-BR"/>
        </w:rPr>
      </w:pPr>
      <w:bookmarkStart w:id="2" w:name="_Toc161561467"/>
      <w:r w:rsidRPr="008431B0">
        <w:rPr>
          <w:rFonts w:eastAsia="Times New Roman"/>
          <w:lang w:eastAsia="pt-BR"/>
        </w:rPr>
        <w:t>PHISHING ATACK</w:t>
      </w:r>
      <w:bookmarkEnd w:id="2"/>
    </w:p>
    <w:p w14:paraId="2CCDE332" w14:textId="27649761" w:rsidR="00F778BC" w:rsidRDefault="00F778BC" w:rsidP="00642E99">
      <w:pPr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Neste tipo de ataque os hackers tentam se parecer o mais verdadeiro possível, criando e-mails que se passam por pessoas ou empresas reais. Esses e-mails podem ter arquivos com extensão de WORD, EXECEL OU POWER POINT ou até mesmo imagens e vídeos que uma vez executado os criminosos conseguem vigiar e controlar a máquina, consequentemente eles usam essa máquina infectada para infectar outros computadores conectado a mesma rede</w:t>
      </w:r>
    </w:p>
    <w:p w14:paraId="320896A7" w14:textId="302E928E" w:rsidR="00372354" w:rsidRDefault="00C950F7" w:rsidP="00C950F7">
      <w:pPr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AAEB8ED" wp14:editId="114FEB9D">
            <wp:simplePos x="0" y="0"/>
            <wp:positionH relativeFrom="margin">
              <wp:posOffset>3827145</wp:posOffset>
            </wp:positionH>
            <wp:positionV relativeFrom="paragraph">
              <wp:posOffset>45720</wp:posOffset>
            </wp:positionV>
            <wp:extent cx="1741170" cy="2240280"/>
            <wp:effectExtent l="0" t="0" r="0" b="7620"/>
            <wp:wrapSquare wrapText="bothSides"/>
            <wp:docPr id="2124563334" name="Imagem 3" descr="Texto sobre foto de mulhe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3334" name="Imagem 3" descr="Texto sobre foto de mulher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AF7FC5C" wp14:editId="165D495E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289935" cy="2194560"/>
            <wp:effectExtent l="0" t="0" r="5715" b="0"/>
            <wp:wrapSquare wrapText="bothSides"/>
            <wp:docPr id="21188874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7439" name="Imagem 2118887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354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09B45BA4" w14:textId="36C97CE0" w:rsidR="00642E99" w:rsidRPr="00F067F7" w:rsidRDefault="00372354" w:rsidP="00372354">
      <w:pPr>
        <w:pStyle w:val="Ttulo1"/>
        <w:rPr>
          <w:rFonts w:eastAsia="Times New Roman"/>
          <w:b/>
          <w:bCs/>
          <w:lang w:eastAsia="pt-BR"/>
        </w:rPr>
      </w:pPr>
      <w:bookmarkStart w:id="3" w:name="_Toc161561468"/>
      <w:r w:rsidRPr="00F067F7">
        <w:rPr>
          <w:rFonts w:eastAsia="Times New Roman"/>
          <w:b/>
          <w:bCs/>
          <w:lang w:eastAsia="pt-BR"/>
        </w:rPr>
        <w:lastRenderedPageBreak/>
        <w:t>O CARBANAK</w:t>
      </w:r>
      <w:bookmarkEnd w:id="3"/>
    </w:p>
    <w:p w14:paraId="1D07C988" w14:textId="562A5F00" w:rsidR="00372354" w:rsidRPr="008431B0" w:rsidRDefault="00851144" w:rsidP="00372354">
      <w:pPr>
        <w:pStyle w:val="Ttulo2"/>
        <w:rPr>
          <w:lang w:eastAsia="pt-BR"/>
        </w:rPr>
      </w:pPr>
      <w:bookmarkStart w:id="4" w:name="_Toc161561469"/>
      <w:r w:rsidRPr="008431B0">
        <w:rPr>
          <w:lang w:eastAsia="pt-BR"/>
        </w:rPr>
        <w:t>Como Começou</w:t>
      </w:r>
      <w:r w:rsidR="00AB2DEB" w:rsidRPr="008431B0">
        <w:rPr>
          <w:lang w:eastAsia="pt-BR"/>
        </w:rPr>
        <w:t>?</w:t>
      </w:r>
      <w:bookmarkEnd w:id="4"/>
    </w:p>
    <w:p w14:paraId="435901CC" w14:textId="3741AA0F" w:rsidR="00372354" w:rsidRDefault="00372354" w:rsidP="00372354">
      <w:pPr>
        <w:rPr>
          <w:rFonts w:ascii="Arial" w:hAnsi="Arial" w:cs="Arial"/>
          <w:sz w:val="24"/>
          <w:szCs w:val="24"/>
          <w:lang w:eastAsia="pt-BR"/>
        </w:rPr>
      </w:pPr>
      <w:r w:rsidRPr="00A21414">
        <w:rPr>
          <w:rFonts w:ascii="Arial" w:hAnsi="Arial" w:cs="Arial"/>
          <w:sz w:val="24"/>
          <w:szCs w:val="24"/>
          <w:lang w:eastAsia="pt-BR"/>
        </w:rPr>
        <w:t>Descoberto em 2014</w:t>
      </w:r>
      <w:r w:rsidR="00851144" w:rsidRPr="00A21414">
        <w:rPr>
          <w:rFonts w:ascii="Arial" w:hAnsi="Arial" w:cs="Arial"/>
          <w:sz w:val="24"/>
          <w:szCs w:val="24"/>
          <w:lang w:eastAsia="pt-BR"/>
        </w:rPr>
        <w:t xml:space="preserve">  por pesquisadores da KASPERSKY LAB, que investigavam fraudes de roubos em caixas eletrônicos,</w:t>
      </w:r>
      <w:r w:rsidR="00A21414" w:rsidRPr="00A21414">
        <w:t xml:space="preserve"> </w:t>
      </w:r>
      <w:r w:rsidR="00A21414">
        <w:rPr>
          <w:rFonts w:ascii="Arial" w:hAnsi="Arial" w:cs="Arial"/>
          <w:sz w:val="24"/>
          <w:szCs w:val="24"/>
          <w:lang w:eastAsia="pt-BR"/>
        </w:rPr>
        <w:t>investigadores</w:t>
      </w:r>
      <w:r w:rsidR="00A21414" w:rsidRPr="00A21414">
        <w:rPr>
          <w:rFonts w:ascii="Arial" w:hAnsi="Arial" w:cs="Arial"/>
          <w:sz w:val="24"/>
          <w:szCs w:val="24"/>
          <w:lang w:eastAsia="pt-BR"/>
        </w:rPr>
        <w:t xml:space="preserve"> iniciaram uma investigação sobre roubos de caixas eletrônicos, mas rapidamente encontraram evidências de que esses incidentes estavam relacionados e faziam parte de uma grande operação internacional para roubar grandes somas de dinheiro de vários bancos de mercadorias no mundo.</w:t>
      </w:r>
      <w:r w:rsidR="00A21414">
        <w:rPr>
          <w:rFonts w:ascii="Arial" w:hAnsi="Arial" w:cs="Arial"/>
          <w:sz w:val="24"/>
          <w:szCs w:val="24"/>
          <w:lang w:eastAsia="pt-BR"/>
        </w:rPr>
        <w:t xml:space="preserve"> Nas primeiras abordagens foram investigados somente países da Europa Ocidental, por consequência acabaram encontrando </w:t>
      </w:r>
      <w:r w:rsidR="00DB528D">
        <w:rPr>
          <w:rFonts w:ascii="Arial" w:hAnsi="Arial" w:cs="Arial"/>
          <w:sz w:val="24"/>
          <w:szCs w:val="24"/>
          <w:lang w:eastAsia="pt-BR"/>
        </w:rPr>
        <w:t>mais vítimas na China, Alemanha e Estados Unidos.</w:t>
      </w:r>
    </w:p>
    <w:p w14:paraId="6168AB65" w14:textId="11E08898" w:rsidR="00DB528D" w:rsidRDefault="00DB528D" w:rsidP="00372354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Os Hackers usavam dessemelhantes formas para conseguirem chegar ao dinheiro. Como tinham controle total remotamente dos caixas eletrônicos eles davam as instruções a esses caixas e mais tarde  as “mulas” como eram conhecidos, passavam recolhendo os malotes. Em outros cenários </w:t>
      </w:r>
      <w:r w:rsidR="00AB2DEB">
        <w:rPr>
          <w:rFonts w:ascii="Arial" w:hAnsi="Arial" w:cs="Arial"/>
          <w:sz w:val="24"/>
          <w:szCs w:val="24"/>
          <w:lang w:eastAsia="pt-BR"/>
        </w:rPr>
        <w:t xml:space="preserve">usavam a rede </w:t>
      </w:r>
      <w:r w:rsidR="00AB2DEB" w:rsidRPr="00DB0D6F">
        <w:rPr>
          <w:rFonts w:ascii="Arial" w:hAnsi="Arial" w:cs="Arial"/>
          <w:b/>
          <w:bCs/>
          <w:sz w:val="24"/>
          <w:szCs w:val="24"/>
          <w:lang w:eastAsia="pt-BR"/>
        </w:rPr>
        <w:t>SWIFT</w:t>
      </w:r>
      <w:r w:rsidR="00AB2DEB">
        <w:rPr>
          <w:rFonts w:ascii="Arial" w:hAnsi="Arial" w:cs="Arial"/>
          <w:sz w:val="24"/>
          <w:szCs w:val="24"/>
          <w:lang w:eastAsia="pt-BR"/>
        </w:rPr>
        <w:t xml:space="preserve"> usada para transferência diretas para suas contas. Até o ano de 2014, esse modo era tratado como novidade já que ninguém nunca usado para este tipo de operação, de modo que as tecnologias usadas pelo grupo deixaram o setor bancário e da cibersegurança em choque.</w:t>
      </w:r>
    </w:p>
    <w:p w14:paraId="7DF54B35" w14:textId="69918428" w:rsidR="00DB0D6F" w:rsidRDefault="00DB0D6F" w:rsidP="00372354">
      <w:pPr>
        <w:rPr>
          <w:rFonts w:ascii="Arial" w:hAnsi="Arial" w:cs="Arial"/>
          <w:sz w:val="24"/>
          <w:szCs w:val="24"/>
          <w:lang w:eastAsia="pt-BR"/>
        </w:rPr>
      </w:pPr>
    </w:p>
    <w:p w14:paraId="7F125A49" w14:textId="48801F0D" w:rsidR="00DB0D6F" w:rsidRPr="00F067F7" w:rsidRDefault="00DB0D6F" w:rsidP="00DB0D6F">
      <w:pPr>
        <w:pStyle w:val="Ttulo1"/>
        <w:rPr>
          <w:b/>
          <w:bCs/>
          <w:lang w:eastAsia="pt-BR"/>
        </w:rPr>
      </w:pPr>
      <w:bookmarkStart w:id="5" w:name="_Toc161561470"/>
      <w:r w:rsidRPr="00F067F7">
        <w:rPr>
          <w:b/>
          <w:bCs/>
          <w:lang w:eastAsia="pt-BR"/>
        </w:rPr>
        <w:t>REDE SWIFT</w:t>
      </w:r>
      <w:bookmarkEnd w:id="5"/>
    </w:p>
    <w:p w14:paraId="4908F92C" w14:textId="11C464B9" w:rsidR="00DB0D6F" w:rsidRPr="008431B0" w:rsidRDefault="00DB0D6F" w:rsidP="00DB0D6F">
      <w:pPr>
        <w:pStyle w:val="Ttulo2"/>
        <w:rPr>
          <w:lang w:eastAsia="pt-BR"/>
        </w:rPr>
      </w:pPr>
      <w:bookmarkStart w:id="6" w:name="_Toc161561471"/>
      <w:r w:rsidRPr="008431B0">
        <w:rPr>
          <w:lang w:eastAsia="pt-BR"/>
        </w:rPr>
        <w:t>Oque é?</w:t>
      </w:r>
      <w:bookmarkEnd w:id="6"/>
    </w:p>
    <w:p w14:paraId="61CFAFD8" w14:textId="01E107FB" w:rsidR="00B20E88" w:rsidRPr="00C72CD9" w:rsidRDefault="00DB0D6F" w:rsidP="00B20E88">
      <w:pPr>
        <w:ind w:firstLine="0"/>
        <w:rPr>
          <w:rFonts w:ascii="Arial" w:hAnsi="Arial" w:cs="Arial"/>
          <w:sz w:val="24"/>
          <w:szCs w:val="24"/>
          <w:lang w:eastAsia="pt-BR"/>
        </w:rPr>
      </w:pPr>
      <w:r w:rsidRPr="00C72CD9">
        <w:rPr>
          <w:rFonts w:ascii="Arial" w:hAnsi="Arial" w:cs="Arial"/>
          <w:sz w:val="24"/>
          <w:szCs w:val="24"/>
          <w:lang w:eastAsia="pt-BR"/>
        </w:rPr>
        <w:t>Denominado como um código universal com oito caracteres que identifica a instituição bancária durante o processo de transferência de dinheiro entre países, onde os primeiros quatro caracteres identificam</w:t>
      </w:r>
      <w:r w:rsidR="00B20E88" w:rsidRPr="00C72CD9">
        <w:rPr>
          <w:rFonts w:ascii="Arial" w:hAnsi="Arial" w:cs="Arial"/>
          <w:sz w:val="24"/>
          <w:szCs w:val="24"/>
          <w:lang w:eastAsia="pt-BR"/>
        </w:rPr>
        <w:t xml:space="preserve"> o código do banco, os outros dois vão identificar o país e os outros dois irão identificar a cidade. Fundada em 1973 pelos americanos e europeus para fins de transições </w:t>
      </w:r>
      <w:r w:rsidR="00B20E88" w:rsidRPr="00C72CD9">
        <w:rPr>
          <w:rFonts w:ascii="Arial" w:hAnsi="Arial" w:cs="Arial"/>
          <w:sz w:val="24"/>
          <w:szCs w:val="24"/>
          <w:lang w:eastAsia="pt-BR"/>
        </w:rPr>
        <w:lastRenderedPageBreak/>
        <w:t>interbancárias e atualmente possui um pouco mais de 11 milhões de instituições financeira espalhas por mais de 200 países.</w:t>
      </w:r>
    </w:p>
    <w:p w14:paraId="6DE03DD3" w14:textId="17629771" w:rsidR="003751A2" w:rsidRPr="00F067F7" w:rsidRDefault="003751A2" w:rsidP="00F067F7">
      <w:pPr>
        <w:pStyle w:val="Ttulo1"/>
        <w:ind w:firstLine="0"/>
        <w:rPr>
          <w:b/>
          <w:bCs/>
          <w:lang w:eastAsia="pt-BR"/>
        </w:rPr>
      </w:pPr>
      <w:bookmarkStart w:id="7" w:name="_Toc161561472"/>
      <w:r w:rsidRPr="00F067F7">
        <w:rPr>
          <w:b/>
          <w:bCs/>
          <w:lang w:eastAsia="pt-BR"/>
        </w:rPr>
        <w:t>O QUE VEM POR AI?</w:t>
      </w:r>
      <w:bookmarkEnd w:id="7"/>
    </w:p>
    <w:p w14:paraId="2A97ECEC" w14:textId="149E30EC" w:rsidR="003751A2" w:rsidRPr="00C72CD9" w:rsidRDefault="003751A2" w:rsidP="00B20E88">
      <w:pPr>
        <w:ind w:firstLine="0"/>
        <w:rPr>
          <w:rFonts w:ascii="Arial" w:hAnsi="Arial" w:cs="Arial"/>
          <w:sz w:val="24"/>
          <w:szCs w:val="24"/>
          <w:lang w:eastAsia="pt-BR"/>
        </w:rPr>
      </w:pPr>
      <w:r w:rsidRPr="00C72CD9">
        <w:rPr>
          <w:rFonts w:ascii="Arial" w:hAnsi="Arial" w:cs="Arial"/>
          <w:sz w:val="24"/>
          <w:szCs w:val="24"/>
          <w:lang w:eastAsia="pt-BR"/>
        </w:rPr>
        <w:t xml:space="preserve">Após descoberta do carbanak. Investigadores obtiveram contato com vários ataques que tentaram táticas idênticas, 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>mas</w:t>
      </w:r>
      <w:r w:rsidRPr="00C72CD9">
        <w:rPr>
          <w:rFonts w:ascii="Arial" w:hAnsi="Arial" w:cs="Arial"/>
          <w:sz w:val="24"/>
          <w:szCs w:val="24"/>
          <w:lang w:eastAsia="pt-BR"/>
        </w:rPr>
        <w:t xml:space="preserve"> agora que o código-fonte acesso público, tipo de incidentes como esse podem acontecer com mais 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>frequência</w:t>
      </w:r>
      <w:r w:rsidRPr="00C72CD9">
        <w:rPr>
          <w:rFonts w:ascii="Arial" w:hAnsi="Arial" w:cs="Arial"/>
          <w:sz w:val="24"/>
          <w:szCs w:val="24"/>
          <w:lang w:eastAsia="pt-BR"/>
        </w:rPr>
        <w:t xml:space="preserve"> já que está disponível para criminoso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>s</w:t>
      </w:r>
      <w:r w:rsidRPr="00C72CD9">
        <w:rPr>
          <w:rFonts w:ascii="Arial" w:hAnsi="Arial" w:cs="Arial"/>
          <w:sz w:val="24"/>
          <w:szCs w:val="24"/>
          <w:lang w:eastAsia="pt-BR"/>
        </w:rPr>
        <w:t xml:space="preserve"> que não tem tanta experiencias em 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 xml:space="preserve">codificação para produzir malware complexos. </w:t>
      </w:r>
      <w:r w:rsidR="0038787E" w:rsidRPr="00C72CD9">
        <w:rPr>
          <w:rFonts w:ascii="Arial" w:hAnsi="Arial" w:cs="Arial"/>
          <w:b/>
          <w:bCs/>
          <w:sz w:val="24"/>
          <w:szCs w:val="24"/>
          <w:lang w:eastAsia="pt-BR"/>
        </w:rPr>
        <w:t xml:space="preserve"> O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787E" w:rsidRPr="00C72CD9">
        <w:rPr>
          <w:rFonts w:ascii="Arial" w:hAnsi="Arial" w:cs="Arial"/>
          <w:b/>
          <w:bCs/>
          <w:sz w:val="24"/>
          <w:szCs w:val="24"/>
          <w:lang w:eastAsia="pt-BR"/>
        </w:rPr>
        <w:t xml:space="preserve">ESPECIALISTA DA KASPERSKY LAB SERGEY GOLOVANOV </w:t>
      </w:r>
      <w:r w:rsidR="0038787E" w:rsidRPr="00C72CD9">
        <w:rPr>
          <w:rFonts w:ascii="Arial" w:hAnsi="Arial" w:cs="Arial"/>
          <w:sz w:val="24"/>
          <w:szCs w:val="24"/>
          <w:lang w:eastAsia="pt-BR"/>
        </w:rPr>
        <w:t xml:space="preserve"> tem uma fala sobre isso:</w:t>
      </w:r>
    </w:p>
    <w:p w14:paraId="697AFD5B" w14:textId="18BDBC98" w:rsidR="0038787E" w:rsidRPr="0038787E" w:rsidRDefault="0038787E" w:rsidP="00B20E88">
      <w:pPr>
        <w:ind w:firstLine="0"/>
        <w:rPr>
          <w:rFonts w:ascii="Arial" w:hAnsi="Arial" w:cs="Arial"/>
          <w:i/>
          <w:iCs/>
          <w:sz w:val="24"/>
          <w:szCs w:val="24"/>
          <w:lang w:eastAsia="pt-BR"/>
        </w:rPr>
      </w:pPr>
      <w:r w:rsidRPr="0038787E">
        <w:rPr>
          <w:rFonts w:ascii="Arial" w:hAnsi="Arial" w:cs="Arial"/>
          <w:i/>
          <w:iCs/>
          <w:sz w:val="24"/>
          <w:szCs w:val="24"/>
        </w:rPr>
        <w:t xml:space="preserve">“O fato de o código-fonte do famoso malware </w:t>
      </w:r>
      <w:hyperlink r:id="rId10" w:history="1">
        <w:r w:rsidRPr="0038787E">
          <w:rPr>
            <w:rFonts w:ascii="Arial" w:hAnsi="Arial" w:cs="Arial"/>
            <w:i/>
            <w:iCs/>
            <w:sz w:val="24"/>
            <w:szCs w:val="24"/>
          </w:rPr>
          <w:t>Carbanak</w:t>
        </w:r>
      </w:hyperlink>
      <w:r w:rsidRPr="0038787E">
        <w:rPr>
          <w:rFonts w:ascii="Arial" w:hAnsi="Arial" w:cs="Arial"/>
          <w:i/>
          <w:iCs/>
          <w:sz w:val="24"/>
          <w:szCs w:val="24"/>
        </w:rPr>
        <w:t xml:space="preserve"> estar disponível em um site de código aberto é um mau presságio. Na verdade, o Carbanak foi desenvolvido com o código-fonte do malware Carberp após sua publicação online. Temos razões para acreditar que esta situação se repetirá e que veremos modificações mais perigosas no futuro. A boa notícia é que, desde o vazamento do Carberp, a indústria de segurança cibernética evoluiu significativamente e o código modificado agora pode ser facilmente detectado. Por isso, incentivamos empresas e usuários individuais a se protegerem contra essas ameaças e contra aquelas que ainda nem existem por meio de uma solução de segurança confiável. ”</w:t>
      </w:r>
    </w:p>
    <w:p w14:paraId="22F04C19" w14:textId="77777777" w:rsidR="003751A2" w:rsidRDefault="003751A2" w:rsidP="00B20E88">
      <w:pPr>
        <w:ind w:firstLine="0"/>
        <w:rPr>
          <w:lang w:eastAsia="pt-BR"/>
        </w:rPr>
      </w:pPr>
    </w:p>
    <w:p w14:paraId="6EA5934B" w14:textId="77777777" w:rsidR="00A623AC" w:rsidRDefault="00A623AC" w:rsidP="00B20E88">
      <w:pPr>
        <w:ind w:firstLine="0"/>
        <w:rPr>
          <w:lang w:eastAsia="pt-BR"/>
        </w:rPr>
      </w:pPr>
    </w:p>
    <w:p w14:paraId="5520115B" w14:textId="77777777" w:rsidR="00A623AC" w:rsidRDefault="00A623AC" w:rsidP="00B20E88">
      <w:pPr>
        <w:ind w:firstLine="0"/>
        <w:rPr>
          <w:lang w:eastAsia="pt-BR"/>
        </w:rPr>
      </w:pPr>
    </w:p>
    <w:p w14:paraId="1518C0E9" w14:textId="77777777" w:rsidR="00A623AC" w:rsidRDefault="00A623AC" w:rsidP="00B20E88">
      <w:pPr>
        <w:ind w:firstLine="0"/>
        <w:rPr>
          <w:lang w:eastAsia="pt-BR"/>
        </w:rPr>
      </w:pPr>
    </w:p>
    <w:p w14:paraId="229081FB" w14:textId="77777777" w:rsidR="00A623AC" w:rsidRPr="00DB0D6F" w:rsidRDefault="00A623AC" w:rsidP="00B20E88">
      <w:pPr>
        <w:ind w:firstLine="0"/>
        <w:rPr>
          <w:lang w:eastAsia="pt-BR"/>
        </w:rPr>
      </w:pPr>
    </w:p>
    <w:p w14:paraId="081C5F77" w14:textId="75FCADCF" w:rsidR="004B6089" w:rsidRDefault="00E157BB" w:rsidP="00E157BB">
      <w:pPr>
        <w:pStyle w:val="Ttulo2"/>
        <w:rPr>
          <w:rFonts w:ascii="Arial" w:hAnsi="Arial" w:cs="Arial"/>
          <w:sz w:val="32"/>
          <w:szCs w:val="32"/>
          <w:lang w:eastAsia="pt-BR"/>
        </w:rPr>
      </w:pPr>
      <w:bookmarkStart w:id="8" w:name="_Toc161561473"/>
      <w:r w:rsidRPr="00E157BB">
        <w:rPr>
          <w:rFonts w:ascii="Arial" w:hAnsi="Arial" w:cs="Arial"/>
          <w:sz w:val="32"/>
          <w:szCs w:val="32"/>
          <w:lang w:eastAsia="pt-BR"/>
        </w:rPr>
        <w:lastRenderedPageBreak/>
        <w:t>Europol</w:t>
      </w:r>
      <w:bookmarkEnd w:id="8"/>
      <w:r>
        <w:rPr>
          <w:rFonts w:ascii="Arial" w:hAnsi="Arial" w:cs="Arial"/>
          <w:sz w:val="32"/>
          <w:szCs w:val="32"/>
          <w:lang w:eastAsia="pt-BR"/>
        </w:rPr>
        <w:t xml:space="preserve"> </w:t>
      </w:r>
    </w:p>
    <w:p w14:paraId="74FAED0F" w14:textId="107818D0" w:rsidR="00E157BB" w:rsidRDefault="00A623AC" w:rsidP="00E157BB">
      <w:pPr>
        <w:rPr>
          <w:rFonts w:ascii="Arial" w:hAnsi="Arial" w:cs="Arial"/>
          <w:sz w:val="24"/>
          <w:szCs w:val="24"/>
          <w:lang w:eastAsia="pt-BR"/>
        </w:rPr>
      </w:pPr>
      <w:r w:rsidRPr="00A623AC">
        <w:rPr>
          <w:rFonts w:ascii="Arial" w:hAnsi="Arial" w:cs="Arial"/>
          <w:sz w:val="24"/>
          <w:szCs w:val="24"/>
          <w:lang w:eastAsia="pt-BR"/>
        </w:rPr>
        <w:t>Um funcionário da Kaspersky Lab descobriu uma fragilidade no código da carb</w:t>
      </w:r>
      <w:r w:rsidR="00042080">
        <w:rPr>
          <w:rFonts w:ascii="Arial" w:hAnsi="Arial" w:cs="Arial"/>
          <w:sz w:val="24"/>
          <w:szCs w:val="24"/>
          <w:lang w:eastAsia="pt-BR"/>
        </w:rPr>
        <w:t>a</w:t>
      </w:r>
      <w:r w:rsidRPr="00A623AC">
        <w:rPr>
          <w:rFonts w:ascii="Arial" w:hAnsi="Arial" w:cs="Arial"/>
          <w:sz w:val="24"/>
          <w:szCs w:val="24"/>
          <w:lang w:eastAsia="pt-BR"/>
        </w:rPr>
        <w:t>nak. Esse erro permitiu que especialistas enviassem um</w:t>
      </w:r>
      <w:r w:rsidR="00042080">
        <w:rPr>
          <w:rFonts w:ascii="Arial" w:hAnsi="Arial" w:cs="Arial"/>
          <w:sz w:val="24"/>
          <w:szCs w:val="24"/>
          <w:lang w:eastAsia="pt-BR"/>
        </w:rPr>
        <w:t>a solicitação aos servidores de comando e controle da carbanak, de forma simples</w:t>
      </w:r>
      <w:r w:rsidR="00121E3C">
        <w:rPr>
          <w:rFonts w:ascii="Arial" w:hAnsi="Arial" w:cs="Arial"/>
          <w:sz w:val="24"/>
          <w:szCs w:val="24"/>
          <w:lang w:eastAsia="pt-BR"/>
        </w:rPr>
        <w:t xml:space="preserve"> se </w:t>
      </w:r>
      <w:r w:rsidR="00042080">
        <w:rPr>
          <w:rFonts w:ascii="Arial" w:hAnsi="Arial" w:cs="Arial"/>
          <w:sz w:val="24"/>
          <w:szCs w:val="24"/>
          <w:lang w:eastAsia="pt-BR"/>
        </w:rPr>
        <w:t xml:space="preserve"> eles envia</w:t>
      </w:r>
      <w:r w:rsidR="00121E3C">
        <w:rPr>
          <w:rFonts w:ascii="Arial" w:hAnsi="Arial" w:cs="Arial"/>
          <w:sz w:val="24"/>
          <w:szCs w:val="24"/>
          <w:lang w:eastAsia="pt-BR"/>
        </w:rPr>
        <w:t>ssem</w:t>
      </w:r>
      <w:r w:rsidR="00042080">
        <w:rPr>
          <w:rFonts w:ascii="Arial" w:hAnsi="Arial" w:cs="Arial"/>
          <w:sz w:val="24"/>
          <w:szCs w:val="24"/>
          <w:lang w:eastAsia="pt-BR"/>
        </w:rPr>
        <w:t xml:space="preserve"> uma </w:t>
      </w:r>
      <w:r w:rsidR="00121E3C">
        <w:rPr>
          <w:rFonts w:ascii="Arial" w:hAnsi="Arial" w:cs="Arial"/>
          <w:sz w:val="24"/>
          <w:szCs w:val="24"/>
          <w:lang w:eastAsia="pt-BR"/>
        </w:rPr>
        <w:t>mensagem muito especifica a esse servidor eles iriam receber uma resposta muito especifica, no entanto ninguém sabia o endereço físico e nem digital desse servidor como solução os agentes fizeram uma varredura em toda internet e foram distribuindo essa solicitação a cada servidor conectado a web, e assim ficaram aguardando resposta de algum deles</w:t>
      </w:r>
      <w:r w:rsidR="005C264B">
        <w:rPr>
          <w:rFonts w:ascii="Arial" w:hAnsi="Arial" w:cs="Arial"/>
          <w:sz w:val="24"/>
          <w:szCs w:val="24"/>
          <w:lang w:eastAsia="pt-BR"/>
        </w:rPr>
        <w:t>.</w:t>
      </w:r>
    </w:p>
    <w:p w14:paraId="7C941261" w14:textId="0527C52C" w:rsidR="005C264B" w:rsidRDefault="005C264B" w:rsidP="00E157B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Após dois dias conseguiram uma resposta que veio de um país com a maior infraestrutura de T.I da </w:t>
      </w:r>
      <w:r w:rsidR="0020105F">
        <w:rPr>
          <w:rFonts w:ascii="Arial" w:hAnsi="Arial" w:cs="Arial"/>
          <w:sz w:val="24"/>
          <w:szCs w:val="24"/>
          <w:lang w:eastAsia="pt-BR"/>
        </w:rPr>
        <w:t>Europa</w:t>
      </w:r>
      <w:r>
        <w:rPr>
          <w:rFonts w:ascii="Arial" w:hAnsi="Arial" w:cs="Arial"/>
          <w:sz w:val="24"/>
          <w:szCs w:val="24"/>
          <w:lang w:eastAsia="pt-BR"/>
        </w:rPr>
        <w:t xml:space="preserve"> e o segundo com maior conectividade no mundo</w:t>
      </w:r>
      <w:r w:rsidR="0020105F">
        <w:rPr>
          <w:rFonts w:ascii="Arial" w:hAnsi="Arial" w:cs="Arial"/>
          <w:sz w:val="24"/>
          <w:szCs w:val="24"/>
          <w:lang w:eastAsia="pt-BR"/>
        </w:rPr>
        <w:t xml:space="preserve"> a Holanda, rapidamente conseguiram acesso a máquina e chamou os especialistas para checarem e com isso teve uma descoberta ao escopo que causou espanto a todos, já tinha ataques espalhados por todos os países ao redor do mundo, um valor próximo a 700.000.000 milhões de dólares foram roubados sigilosamente.</w:t>
      </w:r>
    </w:p>
    <w:p w14:paraId="43B38747" w14:textId="1D1C19EF" w:rsidR="0020105F" w:rsidRPr="008431B0" w:rsidRDefault="0020105F" w:rsidP="0020105F">
      <w:pPr>
        <w:pStyle w:val="Ttulo2"/>
        <w:rPr>
          <w:rFonts w:ascii="Arial" w:hAnsi="Arial" w:cs="Arial"/>
          <w:sz w:val="24"/>
          <w:szCs w:val="24"/>
          <w:lang w:eastAsia="pt-BR"/>
        </w:rPr>
      </w:pPr>
      <w:bookmarkStart w:id="9" w:name="_Toc161561474"/>
      <w:r w:rsidRPr="008431B0">
        <w:rPr>
          <w:rFonts w:ascii="Arial" w:hAnsi="Arial" w:cs="Arial"/>
          <w:sz w:val="24"/>
          <w:szCs w:val="24"/>
          <w:lang w:eastAsia="pt-BR"/>
        </w:rPr>
        <w:t>TAIWAN 2016</w:t>
      </w:r>
      <w:bookmarkEnd w:id="9"/>
    </w:p>
    <w:p w14:paraId="33B957D9" w14:textId="3D6ACD2C" w:rsidR="0020105F" w:rsidRPr="008431B0" w:rsidRDefault="0020105F" w:rsidP="00E157BB">
      <w:pPr>
        <w:rPr>
          <w:rFonts w:ascii="Arial" w:hAnsi="Arial" w:cs="Arial"/>
          <w:sz w:val="24"/>
          <w:szCs w:val="24"/>
          <w:lang w:eastAsia="pt-BR"/>
        </w:rPr>
      </w:pPr>
      <w:r w:rsidRPr="008431B0">
        <w:rPr>
          <w:rFonts w:ascii="Arial" w:hAnsi="Arial" w:cs="Arial"/>
          <w:sz w:val="24"/>
          <w:szCs w:val="24"/>
          <w:lang w:eastAsia="pt-BR"/>
        </w:rPr>
        <w:t xml:space="preserve">Depois de incidente os hackers ficaram cerca de 6 meses em silencio e voltaram fazendo o maior erro de suas carreiras, foi em Taiwan que a descoberta começou a ser feita. </w:t>
      </w:r>
      <w:r w:rsidR="00D975A6" w:rsidRPr="008431B0">
        <w:rPr>
          <w:rFonts w:ascii="Arial" w:hAnsi="Arial" w:cs="Arial"/>
          <w:sz w:val="24"/>
          <w:szCs w:val="24"/>
          <w:lang w:eastAsia="pt-BR"/>
        </w:rPr>
        <w:t>Após tentaram saquear dinheiro de alguns caixas eletrônicos que estavam sendo hackeados, duas “mulas” acabaram cometendo um grande erro e deixaram cerca 60.000,00 mil dólares no caixa eletrônico, pelo fato de ter aproximado uma pessoa desconhecida que possivelmente queria usar o caixa eletrônico de forma legal. Surpreso com a situação de terem deixado um valor al</w:t>
      </w:r>
      <w:r w:rsidR="005A6B2C" w:rsidRPr="008431B0">
        <w:rPr>
          <w:rFonts w:ascii="Arial" w:hAnsi="Arial" w:cs="Arial"/>
          <w:sz w:val="24"/>
          <w:szCs w:val="24"/>
          <w:lang w:eastAsia="pt-BR"/>
        </w:rPr>
        <w:t xml:space="preserve">to, a </w:t>
      </w:r>
      <w:r w:rsidR="008431B0" w:rsidRPr="008431B0">
        <w:rPr>
          <w:rFonts w:ascii="Arial" w:hAnsi="Arial" w:cs="Arial"/>
          <w:sz w:val="24"/>
          <w:szCs w:val="24"/>
          <w:lang w:eastAsia="pt-BR"/>
        </w:rPr>
        <w:t>polícia</w:t>
      </w:r>
      <w:r w:rsidR="005A6B2C" w:rsidRPr="008431B0">
        <w:rPr>
          <w:rFonts w:ascii="Arial" w:hAnsi="Arial" w:cs="Arial"/>
          <w:sz w:val="24"/>
          <w:szCs w:val="24"/>
          <w:lang w:eastAsia="pt-BR"/>
        </w:rPr>
        <w:t xml:space="preserve"> foi chamada e de forma rápida as investigações começaram e assim foram identificados cerca de 22 suspeitos. Dentre eles Andreas Peregudovs suposto líder da operação com ele foram presos mais duas pessoas .</w:t>
      </w:r>
    </w:p>
    <w:p w14:paraId="42EA7AFA" w14:textId="470300E6" w:rsidR="005A6B2C" w:rsidRPr="008431B0" w:rsidRDefault="005A6B2C" w:rsidP="005A6B2C">
      <w:pPr>
        <w:pStyle w:val="Ttulo3"/>
        <w:rPr>
          <w:rFonts w:ascii="Arial" w:hAnsi="Arial" w:cs="Arial"/>
          <w:lang w:eastAsia="pt-BR"/>
        </w:rPr>
      </w:pPr>
      <w:bookmarkStart w:id="10" w:name="_Toc161561475"/>
      <w:r w:rsidRPr="008431B0">
        <w:rPr>
          <w:rFonts w:ascii="Arial" w:hAnsi="Arial" w:cs="Arial"/>
          <w:lang w:eastAsia="pt-BR"/>
        </w:rPr>
        <w:lastRenderedPageBreak/>
        <w:t>ESPANHA 2018</w:t>
      </w:r>
      <w:bookmarkEnd w:id="10"/>
    </w:p>
    <w:p w14:paraId="1492E212" w14:textId="400A5127" w:rsidR="00DB1BA1" w:rsidRPr="00DB1BA1" w:rsidRDefault="00DB1BA1" w:rsidP="00DB1BA1">
      <w:pPr>
        <w:rPr>
          <w:rFonts w:ascii="Arial" w:hAnsi="Arial" w:cs="Arial"/>
          <w:sz w:val="24"/>
          <w:szCs w:val="24"/>
          <w:lang w:eastAsia="pt-BR"/>
        </w:rPr>
      </w:pPr>
      <w:r w:rsidRPr="00DB1BA1">
        <w:rPr>
          <w:rFonts w:ascii="Arial" w:hAnsi="Arial" w:cs="Arial"/>
          <w:sz w:val="24"/>
          <w:szCs w:val="24"/>
          <w:lang w:eastAsia="pt-BR"/>
        </w:rPr>
        <w:t>Em 26 de março de 2018 a agência de investigação anunciou ter prendido o “CABEÇA” do carbanak</w:t>
      </w:r>
      <w:r>
        <w:rPr>
          <w:rFonts w:ascii="Arial" w:hAnsi="Arial" w:cs="Arial"/>
          <w:sz w:val="24"/>
          <w:szCs w:val="24"/>
          <w:lang w:eastAsia="pt-BR"/>
        </w:rPr>
        <w:t xml:space="preserve"> conhecido como </w:t>
      </w:r>
      <w:r w:rsidRPr="00DB1BA1">
        <w:rPr>
          <w:rFonts w:ascii="Arial" w:hAnsi="Arial" w:cs="Arial"/>
          <w:b/>
          <w:bCs/>
          <w:sz w:val="24"/>
          <w:szCs w:val="24"/>
          <w:lang w:eastAsia="pt-BR"/>
        </w:rPr>
        <w:t>DENIS K.</w:t>
      </w:r>
      <w:r w:rsidRPr="00DB1BA1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juntamente com </w:t>
      </w:r>
      <w:r w:rsidRPr="00DB1BA1">
        <w:rPr>
          <w:rFonts w:ascii="Arial" w:hAnsi="Arial" w:cs="Arial"/>
          <w:sz w:val="24"/>
          <w:szCs w:val="24"/>
          <w:lang w:eastAsia="pt-BR"/>
        </w:rPr>
        <w:t>mais um grupo comparticipante o COBALT na cidade de Alicante na Espanha.</w:t>
      </w:r>
    </w:p>
    <w:p w14:paraId="61F78F99" w14:textId="77777777" w:rsidR="00DB1BA1" w:rsidRPr="00DB1BA1" w:rsidRDefault="00DB1BA1" w:rsidP="00DB1BA1">
      <w:pPr>
        <w:rPr>
          <w:rFonts w:ascii="Arial" w:hAnsi="Arial" w:cs="Arial"/>
          <w:sz w:val="24"/>
          <w:szCs w:val="24"/>
          <w:lang w:eastAsia="pt-BR"/>
        </w:rPr>
      </w:pPr>
      <w:r w:rsidRPr="00DB1BA1">
        <w:rPr>
          <w:rFonts w:ascii="Arial" w:hAnsi="Arial" w:cs="Arial"/>
          <w:sz w:val="24"/>
          <w:szCs w:val="24"/>
          <w:lang w:eastAsia="pt-BR"/>
        </w:rPr>
        <w:t>Em uma investigação liderada pela polícia local da Espanha com a colaboração da aplicação da lei em vários países como empresas de segurança cibernética.</w:t>
      </w:r>
    </w:p>
    <w:p w14:paraId="731F587E" w14:textId="77777777" w:rsidR="00DB1BA1" w:rsidRPr="00DB1BA1" w:rsidRDefault="00DB1BA1" w:rsidP="005A6B2C">
      <w:pPr>
        <w:rPr>
          <w:rFonts w:ascii="Arial" w:hAnsi="Arial" w:cs="Arial"/>
          <w:sz w:val="24"/>
          <w:szCs w:val="24"/>
          <w:lang w:eastAsia="pt-BR"/>
        </w:rPr>
      </w:pPr>
    </w:p>
    <w:p w14:paraId="7A039D7B" w14:textId="4919A9AA" w:rsidR="005A6B2C" w:rsidRPr="00DB1BA1" w:rsidRDefault="00DB1BA1" w:rsidP="005A6B2C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Após investigações chegaram à conclusão que essa pessoa tinha colaborado com vários ciberataques. Cooperando desde 2013, durante buscas em suas propriedades foram encontradas caixas cheias de joias, dois carros BMW e 15 mil bitcoin cerca de 150 milhões de dólares. Cerca 1 milhão de dólares nunca foram encontrados. </w:t>
      </w:r>
    </w:p>
    <w:p w14:paraId="2DA38A21" w14:textId="77777777" w:rsidR="0020105F" w:rsidRDefault="0020105F" w:rsidP="00E157BB">
      <w:pPr>
        <w:rPr>
          <w:rFonts w:ascii="Arial" w:hAnsi="Arial" w:cs="Arial"/>
          <w:sz w:val="24"/>
          <w:szCs w:val="24"/>
          <w:lang w:eastAsia="pt-BR"/>
        </w:rPr>
      </w:pPr>
    </w:p>
    <w:p w14:paraId="6AE5B52D" w14:textId="66A0E58C" w:rsidR="00121E3C" w:rsidRPr="00E157BB" w:rsidRDefault="00121E3C" w:rsidP="00E157BB">
      <w:pPr>
        <w:rPr>
          <w:lang w:eastAsia="pt-BR"/>
        </w:rPr>
      </w:pPr>
    </w:p>
    <w:p w14:paraId="37846DDF" w14:textId="77777777" w:rsidR="004B6089" w:rsidRDefault="004B6089">
      <w:pPr>
        <w:rPr>
          <w:lang w:eastAsia="pt-BR"/>
        </w:rPr>
      </w:pPr>
      <w:r>
        <w:rPr>
          <w:lang w:eastAsia="pt-BR"/>
        </w:rPr>
        <w:br w:type="page"/>
      </w:r>
    </w:p>
    <w:p w14:paraId="33002732" w14:textId="3786BE03" w:rsidR="004B6089" w:rsidRPr="00D36270" w:rsidRDefault="008431B0" w:rsidP="008431B0">
      <w:pPr>
        <w:pStyle w:val="Ttulo1"/>
        <w:rPr>
          <w:b/>
          <w:bCs/>
          <w:lang w:eastAsia="pt-BR"/>
        </w:rPr>
      </w:pPr>
      <w:r w:rsidRPr="00D36270">
        <w:rPr>
          <w:b/>
          <w:bCs/>
          <w:lang w:eastAsia="pt-BR"/>
        </w:rPr>
        <w:lastRenderedPageBreak/>
        <w:t>CONCLUSÕES</w:t>
      </w:r>
    </w:p>
    <w:p w14:paraId="19657ACE" w14:textId="3DBFAF6A" w:rsidR="008431B0" w:rsidRPr="008431B0" w:rsidRDefault="008431B0" w:rsidP="008431B0">
      <w:pPr>
        <w:rPr>
          <w:rFonts w:ascii="Arial" w:hAnsi="Arial" w:cs="Arial"/>
          <w:sz w:val="24"/>
          <w:szCs w:val="24"/>
          <w:lang w:eastAsia="pt-BR"/>
        </w:rPr>
      </w:pPr>
      <w:r w:rsidRPr="008431B0">
        <w:rPr>
          <w:rFonts w:ascii="Arial" w:hAnsi="Arial" w:cs="Arial"/>
          <w:sz w:val="24"/>
          <w:szCs w:val="24"/>
          <w:lang w:eastAsia="pt-BR"/>
        </w:rPr>
        <w:t>O Carbanak é um dos grupos de cibercriminosos mais sofisticados e preocupantes da atualidade. Suas táticas de ataque a instituições financeiras altamente elaboradas provocaram grandes perdas para bancos e organizações em todo o mundo. A sua capacidade de infiltração, persistência e adaptação às defesas de segurança constitui um desafio constante para o setor financeiro e as autoridades que supervisionam a aplicação da lei. A conclusão é que, apesar de esforços para inibir o Carbanak, a evolução de suas técnicas requer uma vigilância constante e uma colaboração global para amenizar essa ameaça persistente.</w:t>
      </w:r>
    </w:p>
    <w:p w14:paraId="5ACF32F5" w14:textId="77777777" w:rsidR="004B6089" w:rsidRDefault="004B6089">
      <w:pPr>
        <w:rPr>
          <w:lang w:eastAsia="pt-BR"/>
        </w:rPr>
      </w:pPr>
      <w:r>
        <w:rPr>
          <w:lang w:eastAsia="pt-BR"/>
        </w:rPr>
        <w:br w:type="page"/>
      </w:r>
    </w:p>
    <w:p w14:paraId="07A66473" w14:textId="6A17E635" w:rsidR="00DB0D6F" w:rsidRPr="008431B0" w:rsidRDefault="004B6089" w:rsidP="00D87FD8">
      <w:pPr>
        <w:pStyle w:val="Ttulo1"/>
        <w:rPr>
          <w:b/>
          <w:bCs/>
          <w:lang w:eastAsia="pt-BR"/>
        </w:rPr>
      </w:pPr>
      <w:bookmarkStart w:id="11" w:name="_Toc161561476"/>
      <w:r w:rsidRPr="008431B0">
        <w:rPr>
          <w:b/>
          <w:bCs/>
          <w:lang w:eastAsia="pt-BR"/>
        </w:rPr>
        <w:lastRenderedPageBreak/>
        <w:t>REFERÊNCIAS BIBLIOGRÁFICAS</w:t>
      </w:r>
      <w:bookmarkEnd w:id="11"/>
    </w:p>
    <w:p w14:paraId="4E8BF35F" w14:textId="0644E542" w:rsidR="00D87FD8" w:rsidRDefault="00000000" w:rsidP="008431B0">
      <w:pPr>
        <w:rPr>
          <w:lang w:eastAsia="pt-BR"/>
        </w:rPr>
      </w:pPr>
      <w:hyperlink r:id="rId11" w:history="1">
        <w:r w:rsidR="008431B0" w:rsidRPr="00892139">
          <w:rPr>
            <w:rStyle w:val="Hyperlink"/>
            <w:lang w:eastAsia="pt-BR"/>
          </w:rPr>
          <w:t>https://www.enigmasoftware.com/pt/carbanak-remocao/</w:t>
        </w:r>
      </w:hyperlink>
      <w:r w:rsidR="008431B0">
        <w:rPr>
          <w:lang w:eastAsia="pt-BR"/>
        </w:rPr>
        <w:t xml:space="preserve"> </w:t>
      </w:r>
    </w:p>
    <w:p w14:paraId="6A045C4D" w14:textId="762B9647" w:rsidR="00D87FD8" w:rsidRDefault="00000000" w:rsidP="008431B0">
      <w:pPr>
        <w:rPr>
          <w:lang w:eastAsia="pt-BR"/>
        </w:rPr>
      </w:pPr>
      <w:hyperlink r:id="rId12" w:history="1">
        <w:r w:rsidR="008431B0" w:rsidRPr="00892139">
          <w:rPr>
            <w:rStyle w:val="Hyperlink"/>
            <w:lang w:eastAsia="pt-BR"/>
          </w:rPr>
          <w:t>https://www.hardware.com.br/comunidade/codigo-completo/1503953/</w:t>
        </w:r>
      </w:hyperlink>
      <w:r w:rsidR="008431B0">
        <w:rPr>
          <w:lang w:eastAsia="pt-BR"/>
        </w:rPr>
        <w:t xml:space="preserve"> </w:t>
      </w:r>
    </w:p>
    <w:p w14:paraId="4455D92E" w14:textId="358F0224" w:rsidR="00D87FD8" w:rsidRDefault="00000000" w:rsidP="008431B0">
      <w:pPr>
        <w:rPr>
          <w:lang w:eastAsia="pt-BR"/>
        </w:rPr>
      </w:pPr>
      <w:hyperlink r:id="rId13" w:history="1">
        <w:r w:rsidR="008431B0" w:rsidRPr="00892139">
          <w:rPr>
            <w:rStyle w:val="Hyperlink"/>
            <w:lang w:eastAsia="pt-BR"/>
          </w:rPr>
          <w:t>https://sensorstechforum.com/pt/carbanak-source-code-uploaded-virustotal/</w:t>
        </w:r>
      </w:hyperlink>
      <w:r w:rsidR="008431B0">
        <w:rPr>
          <w:lang w:eastAsia="pt-BR"/>
        </w:rPr>
        <w:t xml:space="preserve"> </w:t>
      </w:r>
    </w:p>
    <w:p w14:paraId="2C798012" w14:textId="7A061A5B" w:rsidR="00D87FD8" w:rsidRDefault="00000000" w:rsidP="008431B0">
      <w:pPr>
        <w:rPr>
          <w:lang w:eastAsia="pt-BR"/>
        </w:rPr>
      </w:pPr>
      <w:hyperlink r:id="rId14" w:history="1">
        <w:r w:rsidR="008431B0" w:rsidRPr="00892139">
          <w:rPr>
            <w:rStyle w:val="Hyperlink"/>
            <w:lang w:eastAsia="pt-BR"/>
          </w:rPr>
          <w:t>https://www.kaspersky.com.br/blog/carbanak-source-code-leaked/11764/</w:t>
        </w:r>
      </w:hyperlink>
      <w:r w:rsidR="008431B0">
        <w:rPr>
          <w:lang w:eastAsia="pt-BR"/>
        </w:rPr>
        <w:t xml:space="preserve"> </w:t>
      </w:r>
    </w:p>
    <w:p w14:paraId="26754DD7" w14:textId="56357025" w:rsidR="00D87FD8" w:rsidRPr="00D87FD8" w:rsidRDefault="00000000" w:rsidP="008431B0">
      <w:pPr>
        <w:rPr>
          <w:lang w:eastAsia="pt-BR"/>
        </w:rPr>
      </w:pPr>
      <w:hyperlink r:id="rId15" w:history="1">
        <w:r w:rsidR="008431B0" w:rsidRPr="00892139">
          <w:rPr>
            <w:rStyle w:val="Hyperlink"/>
            <w:lang w:eastAsia="pt-BR"/>
          </w:rPr>
          <w:t>https://oglobo.globo.com/economia/espanha-prende-hackers-que-roubaram-mais- de-1-bi-de-bancos-22528529</w:t>
        </w:r>
      </w:hyperlink>
      <w:r w:rsidR="008431B0">
        <w:rPr>
          <w:lang w:eastAsia="pt-BR"/>
        </w:rPr>
        <w:t xml:space="preserve">   </w:t>
      </w:r>
    </w:p>
    <w:sectPr w:rsidR="00D87FD8" w:rsidRPr="00D87FD8" w:rsidSect="009554D6">
      <w:footerReference w:type="default" r:id="rId16"/>
      <w:pgSz w:w="11906" w:h="16838"/>
      <w:pgMar w:top="1417" w:right="1701" w:bottom="1417" w:left="1701" w:header="0" w:footer="26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398C" w14:textId="77777777" w:rsidR="009554D6" w:rsidRDefault="009554D6" w:rsidP="00642E99">
      <w:pPr>
        <w:spacing w:after="0" w:line="240" w:lineRule="auto"/>
      </w:pPr>
      <w:r>
        <w:separator/>
      </w:r>
    </w:p>
  </w:endnote>
  <w:endnote w:type="continuationSeparator" w:id="0">
    <w:p w14:paraId="72564033" w14:textId="77777777" w:rsidR="009554D6" w:rsidRDefault="009554D6" w:rsidP="0064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28D4" w14:textId="297B5ADB" w:rsidR="00B20E88" w:rsidRDefault="00C950F7" w:rsidP="00C950F7">
    <w:pPr>
      <w:pStyle w:val="Rodap"/>
      <w:ind w:firstLine="0"/>
    </w:pPr>
    <w: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2EC7" w14:textId="77777777" w:rsidR="009554D6" w:rsidRDefault="009554D6" w:rsidP="00642E99">
      <w:pPr>
        <w:spacing w:after="0" w:line="240" w:lineRule="auto"/>
      </w:pPr>
      <w:r>
        <w:separator/>
      </w:r>
    </w:p>
  </w:footnote>
  <w:footnote w:type="continuationSeparator" w:id="0">
    <w:p w14:paraId="0BD6AD86" w14:textId="77777777" w:rsidR="009554D6" w:rsidRDefault="009554D6" w:rsidP="0064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F3"/>
    <w:rsid w:val="00042080"/>
    <w:rsid w:val="000E5148"/>
    <w:rsid w:val="00121E3C"/>
    <w:rsid w:val="00162741"/>
    <w:rsid w:val="0020105F"/>
    <w:rsid w:val="002F709B"/>
    <w:rsid w:val="003301EB"/>
    <w:rsid w:val="00341640"/>
    <w:rsid w:val="00372354"/>
    <w:rsid w:val="003751A2"/>
    <w:rsid w:val="0038787E"/>
    <w:rsid w:val="004427C0"/>
    <w:rsid w:val="0045640B"/>
    <w:rsid w:val="004B6089"/>
    <w:rsid w:val="004D7745"/>
    <w:rsid w:val="00534FBA"/>
    <w:rsid w:val="005A6B2C"/>
    <w:rsid w:val="005C264B"/>
    <w:rsid w:val="00625F99"/>
    <w:rsid w:val="00640FEE"/>
    <w:rsid w:val="00642E99"/>
    <w:rsid w:val="00656A58"/>
    <w:rsid w:val="006F5131"/>
    <w:rsid w:val="008431B0"/>
    <w:rsid w:val="00851144"/>
    <w:rsid w:val="008B2DA2"/>
    <w:rsid w:val="008E6DA3"/>
    <w:rsid w:val="00905F7B"/>
    <w:rsid w:val="00951EEA"/>
    <w:rsid w:val="009554D6"/>
    <w:rsid w:val="00976D14"/>
    <w:rsid w:val="009814D3"/>
    <w:rsid w:val="00993D1C"/>
    <w:rsid w:val="009C0451"/>
    <w:rsid w:val="00A21414"/>
    <w:rsid w:val="00A36764"/>
    <w:rsid w:val="00A50905"/>
    <w:rsid w:val="00A623AC"/>
    <w:rsid w:val="00A7087D"/>
    <w:rsid w:val="00AB2DEB"/>
    <w:rsid w:val="00AC5B0C"/>
    <w:rsid w:val="00B01BD7"/>
    <w:rsid w:val="00B20E88"/>
    <w:rsid w:val="00B633CD"/>
    <w:rsid w:val="00BA5490"/>
    <w:rsid w:val="00BF6FFC"/>
    <w:rsid w:val="00C328E8"/>
    <w:rsid w:val="00C56B74"/>
    <w:rsid w:val="00C72CD9"/>
    <w:rsid w:val="00C950F7"/>
    <w:rsid w:val="00CF1C67"/>
    <w:rsid w:val="00CF37F3"/>
    <w:rsid w:val="00CF4321"/>
    <w:rsid w:val="00D36270"/>
    <w:rsid w:val="00D41F4A"/>
    <w:rsid w:val="00D87FD8"/>
    <w:rsid w:val="00D975A6"/>
    <w:rsid w:val="00DB0D6F"/>
    <w:rsid w:val="00DB1BA1"/>
    <w:rsid w:val="00DB528D"/>
    <w:rsid w:val="00E157BB"/>
    <w:rsid w:val="00E20B8E"/>
    <w:rsid w:val="00E25F14"/>
    <w:rsid w:val="00E4437B"/>
    <w:rsid w:val="00F067F7"/>
    <w:rsid w:val="00F55F01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BE18"/>
  <w15:chartTrackingRefBased/>
  <w15:docId w15:val="{DA5C9036-CAFE-417A-889E-5EA1795A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6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1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1BD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4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2E99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2E9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64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E99"/>
  </w:style>
  <w:style w:type="paragraph" w:styleId="Rodap">
    <w:name w:val="footer"/>
    <w:basedOn w:val="Normal"/>
    <w:link w:val="RodapChar"/>
    <w:uiPriority w:val="99"/>
    <w:unhideWhenUsed/>
    <w:rsid w:val="0064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E99"/>
  </w:style>
  <w:style w:type="character" w:customStyle="1" w:styleId="Ttulo2Char">
    <w:name w:val="Título 2 Char"/>
    <w:basedOn w:val="Fontepargpadro"/>
    <w:link w:val="Ttulo2"/>
    <w:uiPriority w:val="9"/>
    <w:rsid w:val="00372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8BC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F06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67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ensorstechforum.com/pt/carbanak-source-code-uploaded-virustota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ellingtoon20021@gmail.com" TargetMode="External"/><Relationship Id="rId12" Type="http://schemas.openxmlformats.org/officeDocument/2006/relationships/hyperlink" Target="https://www.hardware.com.br/comunidade/codigo-completo/1503953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nigmasoftware.com/pt/carbanak-remocao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globo.globo.com/economia/espanha-prende-hackers-que-roubaram-mais-%20de-1-bi-de-bancos-22528529" TargetMode="External"/><Relationship Id="rId10" Type="http://schemas.openxmlformats.org/officeDocument/2006/relationships/hyperlink" Target="https://securelist.com/the-great-bank-robbery-the-carbanak-apt/68732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kaspersky.com.br/blog/carbanak-source-code-leaked/1176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10</Pages>
  <Words>1589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Castello Branco</dc:creator>
  <cp:keywords/>
  <dc:description/>
  <cp:lastModifiedBy>Wellington Silva</cp:lastModifiedBy>
  <cp:revision>9</cp:revision>
  <dcterms:created xsi:type="dcterms:W3CDTF">2024-03-15T14:58:00Z</dcterms:created>
  <dcterms:modified xsi:type="dcterms:W3CDTF">2024-03-19T23:28:00Z</dcterms:modified>
</cp:coreProperties>
</file>