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B5C" w:rsidRPr="00400350" w:rsidRDefault="00400350">
      <w:pPr>
        <w:rPr>
          <w:rFonts w:ascii="Source Sans Pro Semibold" w:hAnsi="Source Sans Pro Semibold"/>
          <w:sz w:val="36"/>
          <w:u w:val="single"/>
        </w:rPr>
      </w:pPr>
      <w:r w:rsidRPr="00400350">
        <w:rPr>
          <w:rFonts w:ascii="Source Sans Pro Semibold" w:hAnsi="Source Sans Pro Semibold"/>
          <w:sz w:val="36"/>
          <w:u w:val="single"/>
        </w:rPr>
        <w:t>Player</w:t>
      </w:r>
    </w:p>
    <w:p w:rsidR="00137614" w:rsidRPr="00137614" w:rsidRDefault="00400350" w:rsidP="00137614">
      <w:pPr>
        <w:rPr>
          <w:rFonts w:ascii="Source Sans Pro" w:hAnsi="Source Sans Pro"/>
          <w:sz w:val="28"/>
        </w:rPr>
      </w:pPr>
      <w:r w:rsidRPr="00137614">
        <w:rPr>
          <w:rFonts w:ascii="Source Sans Pro" w:hAnsi="Source Sans Pro"/>
          <w:sz w:val="28"/>
        </w:rPr>
        <w:t>Attributes</w:t>
      </w:r>
    </w:p>
    <w:tbl>
      <w:tblPr>
        <w:tblStyle w:val="TableGrid"/>
        <w:tblW w:w="9460" w:type="dxa"/>
        <w:tblInd w:w="420" w:type="dxa"/>
        <w:tblLayout w:type="fixed"/>
        <w:tblLook w:val="04A0" w:firstRow="1" w:lastRow="0" w:firstColumn="1" w:lastColumn="0" w:noHBand="0" w:noVBand="1"/>
      </w:tblPr>
      <w:tblGrid>
        <w:gridCol w:w="1203"/>
        <w:gridCol w:w="815"/>
        <w:gridCol w:w="1591"/>
        <w:gridCol w:w="5851"/>
      </w:tblGrid>
      <w:tr w:rsidR="00137614" w:rsidTr="00137614">
        <w:trPr>
          <w:trHeight w:val="390"/>
        </w:trPr>
        <w:tc>
          <w:tcPr>
            <w:tcW w:w="1203" w:type="dxa"/>
          </w:tcPr>
          <w:p w:rsidR="00137614" w:rsidRPr="00137614" w:rsidRDefault="00137614" w:rsidP="00A268B1">
            <w:pPr>
              <w:rPr>
                <w:rFonts w:ascii="Source Sans Pro Semibold" w:hAnsi="Source Sans Pro Semibold"/>
                <w:sz w:val="24"/>
              </w:rPr>
            </w:pPr>
            <w:r w:rsidRPr="00137614">
              <w:rPr>
                <w:rFonts w:ascii="Source Sans Pro Semibold" w:hAnsi="Source Sans Pro Semibold"/>
                <w:sz w:val="24"/>
              </w:rPr>
              <w:t>NAME</w:t>
            </w:r>
          </w:p>
        </w:tc>
        <w:tc>
          <w:tcPr>
            <w:tcW w:w="815" w:type="dxa"/>
          </w:tcPr>
          <w:p w:rsidR="00137614" w:rsidRPr="00137614" w:rsidRDefault="00137614" w:rsidP="00A268B1">
            <w:pPr>
              <w:rPr>
                <w:rFonts w:ascii="Source Sans Pro Semibold" w:hAnsi="Source Sans Pro Semibold"/>
                <w:sz w:val="24"/>
              </w:rPr>
            </w:pPr>
            <w:r w:rsidRPr="00137614">
              <w:rPr>
                <w:rFonts w:ascii="Source Sans Pro Semibold" w:hAnsi="Source Sans Pro Semibold"/>
                <w:sz w:val="24"/>
              </w:rPr>
              <w:t>TYPE</w:t>
            </w:r>
          </w:p>
        </w:tc>
        <w:tc>
          <w:tcPr>
            <w:tcW w:w="1591" w:type="dxa"/>
          </w:tcPr>
          <w:p w:rsidR="00137614" w:rsidRPr="00137614" w:rsidRDefault="00137614" w:rsidP="00A268B1">
            <w:pPr>
              <w:rPr>
                <w:rFonts w:ascii="Source Sans Pro Semibold" w:hAnsi="Source Sans Pro Semibold"/>
                <w:sz w:val="24"/>
              </w:rPr>
            </w:pPr>
            <w:r w:rsidRPr="00137614">
              <w:rPr>
                <w:rFonts w:ascii="Source Sans Pro Semibold" w:hAnsi="Source Sans Pro Semibold"/>
                <w:sz w:val="24"/>
              </w:rPr>
              <w:t>DEFAULT</w:t>
            </w:r>
          </w:p>
        </w:tc>
        <w:tc>
          <w:tcPr>
            <w:tcW w:w="5851" w:type="dxa"/>
          </w:tcPr>
          <w:p w:rsidR="00137614" w:rsidRPr="00137614" w:rsidRDefault="00137614" w:rsidP="00A268B1">
            <w:pPr>
              <w:rPr>
                <w:rFonts w:ascii="Source Sans Pro Semibold" w:hAnsi="Source Sans Pro Semibold"/>
                <w:sz w:val="24"/>
              </w:rPr>
            </w:pPr>
            <w:r w:rsidRPr="00137614">
              <w:rPr>
                <w:rFonts w:ascii="Source Sans Pro Semibold" w:hAnsi="Source Sans Pro Semibold"/>
                <w:sz w:val="24"/>
              </w:rPr>
              <w:t>DESCRIPTION</w:t>
            </w:r>
          </w:p>
        </w:tc>
      </w:tr>
      <w:tr w:rsidR="00CA222E" w:rsidTr="00137614">
        <w:trPr>
          <w:trHeight w:val="390"/>
        </w:trPr>
        <w:tc>
          <w:tcPr>
            <w:tcW w:w="1203" w:type="dxa"/>
          </w:tcPr>
          <w:p w:rsidR="00CA222E" w:rsidRDefault="00CA222E" w:rsidP="00CA222E">
            <w:pPr>
              <w:rPr>
                <w:rFonts w:ascii="Source Sans Pro Light" w:hAnsi="Source Sans Pro Light"/>
                <w:sz w:val="24"/>
              </w:rPr>
            </w:pPr>
            <w:r>
              <w:rPr>
                <w:rFonts w:ascii="Source Sans Pro Light" w:hAnsi="Source Sans Pro Light"/>
                <w:sz w:val="24"/>
              </w:rPr>
              <w:t>position</w:t>
            </w:r>
          </w:p>
        </w:tc>
        <w:tc>
          <w:tcPr>
            <w:tcW w:w="815" w:type="dxa"/>
          </w:tcPr>
          <w:p w:rsidR="00CA222E" w:rsidRDefault="00CA222E" w:rsidP="00CA222E">
            <w:pPr>
              <w:rPr>
                <w:rFonts w:ascii="Source Sans Pro Light" w:hAnsi="Source Sans Pro Light"/>
                <w:sz w:val="24"/>
              </w:rPr>
            </w:pPr>
            <w:r>
              <w:rPr>
                <w:rFonts w:ascii="Source Sans Pro Light" w:hAnsi="Source Sans Pro Light"/>
                <w:sz w:val="24"/>
              </w:rPr>
              <w:t>int</w:t>
            </w:r>
          </w:p>
        </w:tc>
        <w:tc>
          <w:tcPr>
            <w:tcW w:w="1591" w:type="dxa"/>
          </w:tcPr>
          <w:p w:rsidR="00CA222E" w:rsidRDefault="00CA222E" w:rsidP="00CA222E">
            <w:pPr>
              <w:rPr>
                <w:rFonts w:ascii="Source Sans Pro Light" w:hAnsi="Source Sans Pro Light"/>
                <w:sz w:val="24"/>
              </w:rPr>
            </w:pPr>
            <w:r>
              <w:rPr>
                <w:rFonts w:ascii="Source Sans Pro Light" w:hAnsi="Source Sans Pro Light"/>
                <w:sz w:val="24"/>
              </w:rPr>
              <w:t>(constructor)</w:t>
            </w:r>
          </w:p>
        </w:tc>
        <w:tc>
          <w:tcPr>
            <w:tcW w:w="5851" w:type="dxa"/>
          </w:tcPr>
          <w:p w:rsidR="00CA222E" w:rsidRDefault="00CA222E" w:rsidP="00CA222E">
            <w:pPr>
              <w:rPr>
                <w:rFonts w:ascii="Source Sans Pro Light" w:hAnsi="Source Sans Pro Light"/>
                <w:sz w:val="24"/>
              </w:rPr>
            </w:pPr>
            <w:r>
              <w:rPr>
                <w:rFonts w:ascii="Source Sans Pro Light" w:hAnsi="Source Sans Pro Light"/>
                <w:sz w:val="24"/>
              </w:rPr>
              <w:t>The current room number of the player’s position.</w:t>
            </w:r>
          </w:p>
        </w:tc>
      </w:tr>
      <w:tr w:rsidR="00CA222E" w:rsidTr="00137614">
        <w:trPr>
          <w:trHeight w:val="390"/>
        </w:trPr>
        <w:tc>
          <w:tcPr>
            <w:tcW w:w="1203" w:type="dxa"/>
          </w:tcPr>
          <w:p w:rsidR="00CA222E" w:rsidRDefault="00CA222E" w:rsidP="00CA222E">
            <w:pPr>
              <w:rPr>
                <w:rFonts w:ascii="Source Sans Pro Light" w:hAnsi="Source Sans Pro Light"/>
                <w:sz w:val="24"/>
              </w:rPr>
            </w:pPr>
            <w:r>
              <w:rPr>
                <w:rFonts w:ascii="Source Sans Pro Light" w:hAnsi="Source Sans Pro Light"/>
                <w:sz w:val="24"/>
              </w:rPr>
              <w:t>direction</w:t>
            </w:r>
          </w:p>
        </w:tc>
        <w:tc>
          <w:tcPr>
            <w:tcW w:w="815" w:type="dxa"/>
          </w:tcPr>
          <w:p w:rsidR="00CA222E" w:rsidRDefault="00CA222E" w:rsidP="00CA222E">
            <w:pPr>
              <w:rPr>
                <w:rFonts w:ascii="Source Sans Pro Light" w:hAnsi="Source Sans Pro Light"/>
                <w:sz w:val="24"/>
              </w:rPr>
            </w:pPr>
            <w:r>
              <w:rPr>
                <w:rFonts w:ascii="Source Sans Pro Light" w:hAnsi="Source Sans Pro Light"/>
                <w:sz w:val="24"/>
              </w:rPr>
              <w:t>int</w:t>
            </w:r>
          </w:p>
        </w:tc>
        <w:tc>
          <w:tcPr>
            <w:tcW w:w="1591" w:type="dxa"/>
          </w:tcPr>
          <w:p w:rsidR="00CA222E" w:rsidRDefault="00CA222E" w:rsidP="00CA222E">
            <w:pPr>
              <w:rPr>
                <w:rFonts w:ascii="Source Sans Pro Light" w:hAnsi="Source Sans Pro Light"/>
                <w:sz w:val="24"/>
              </w:rPr>
            </w:pPr>
            <w:r>
              <w:rPr>
                <w:rFonts w:ascii="Source Sans Pro Light" w:hAnsi="Source Sans Pro Light"/>
                <w:sz w:val="24"/>
              </w:rPr>
              <w:t>(constructor)</w:t>
            </w:r>
          </w:p>
        </w:tc>
        <w:tc>
          <w:tcPr>
            <w:tcW w:w="5851" w:type="dxa"/>
          </w:tcPr>
          <w:p w:rsidR="00CA222E" w:rsidRDefault="00CA222E" w:rsidP="00CA222E">
            <w:pPr>
              <w:rPr>
                <w:rFonts w:ascii="Source Sans Pro Light" w:hAnsi="Source Sans Pro Light"/>
                <w:sz w:val="24"/>
              </w:rPr>
            </w:pPr>
            <w:r>
              <w:rPr>
                <w:rFonts w:ascii="Source Sans Pro Light" w:hAnsi="Source Sans Pro Light"/>
                <w:sz w:val="24"/>
              </w:rPr>
              <w:t>The current direction that the player is facing. Ranges from 0 to 5, where 0 is top-right and the numbers increase in a clockwise fashion.</w:t>
            </w:r>
          </w:p>
        </w:tc>
      </w:tr>
      <w:tr w:rsidR="00CA222E" w:rsidTr="00137614">
        <w:trPr>
          <w:trHeight w:val="390"/>
        </w:trPr>
        <w:tc>
          <w:tcPr>
            <w:tcW w:w="1203" w:type="dxa"/>
          </w:tcPr>
          <w:p w:rsidR="00CA222E" w:rsidRDefault="00CA222E" w:rsidP="00CA222E">
            <w:pPr>
              <w:rPr>
                <w:rFonts w:ascii="Source Sans Pro Light" w:hAnsi="Source Sans Pro Light"/>
                <w:sz w:val="24"/>
              </w:rPr>
            </w:pPr>
            <w:r>
              <w:rPr>
                <w:rFonts w:ascii="Source Sans Pro Light" w:hAnsi="Source Sans Pro Light"/>
                <w:sz w:val="24"/>
              </w:rPr>
              <w:t>arrows</w:t>
            </w:r>
          </w:p>
        </w:tc>
        <w:tc>
          <w:tcPr>
            <w:tcW w:w="815" w:type="dxa"/>
          </w:tcPr>
          <w:p w:rsidR="00CA222E" w:rsidRDefault="00CA222E" w:rsidP="00CA222E">
            <w:pPr>
              <w:rPr>
                <w:rFonts w:ascii="Source Sans Pro Light" w:hAnsi="Source Sans Pro Light"/>
                <w:sz w:val="24"/>
              </w:rPr>
            </w:pPr>
            <w:r>
              <w:rPr>
                <w:rFonts w:ascii="Source Sans Pro Light" w:hAnsi="Source Sans Pro Light"/>
                <w:sz w:val="24"/>
              </w:rPr>
              <w:t>int</w:t>
            </w:r>
          </w:p>
        </w:tc>
        <w:tc>
          <w:tcPr>
            <w:tcW w:w="1591" w:type="dxa"/>
          </w:tcPr>
          <w:p w:rsidR="00CA222E" w:rsidRDefault="00CA222E" w:rsidP="00CA222E">
            <w:pPr>
              <w:rPr>
                <w:rFonts w:ascii="Source Sans Pro Light" w:hAnsi="Source Sans Pro Light"/>
                <w:sz w:val="24"/>
              </w:rPr>
            </w:pPr>
            <w:r>
              <w:rPr>
                <w:rFonts w:ascii="Source Sans Pro Light" w:hAnsi="Source Sans Pro Light"/>
                <w:sz w:val="24"/>
              </w:rPr>
              <w:t>(constructor)</w:t>
            </w:r>
          </w:p>
        </w:tc>
        <w:tc>
          <w:tcPr>
            <w:tcW w:w="5851" w:type="dxa"/>
          </w:tcPr>
          <w:p w:rsidR="00CA222E" w:rsidRDefault="00CA222E" w:rsidP="00CA222E">
            <w:pPr>
              <w:rPr>
                <w:rFonts w:ascii="Source Sans Pro Light" w:hAnsi="Source Sans Pro Light"/>
                <w:sz w:val="24"/>
              </w:rPr>
            </w:pPr>
            <w:r>
              <w:rPr>
                <w:rFonts w:ascii="Source Sans Pro Light" w:hAnsi="Source Sans Pro Light"/>
                <w:sz w:val="24"/>
              </w:rPr>
              <w:t>The number of arrows that the player has available in his inventory at any time.</w:t>
            </w:r>
          </w:p>
        </w:tc>
      </w:tr>
      <w:tr w:rsidR="00CA222E" w:rsidTr="00137614">
        <w:trPr>
          <w:trHeight w:val="370"/>
        </w:trPr>
        <w:tc>
          <w:tcPr>
            <w:tcW w:w="1203" w:type="dxa"/>
          </w:tcPr>
          <w:p w:rsidR="00CA222E" w:rsidRDefault="00CA222E" w:rsidP="00CA222E">
            <w:pPr>
              <w:rPr>
                <w:rFonts w:ascii="Source Sans Pro Light" w:hAnsi="Source Sans Pro Light"/>
                <w:sz w:val="24"/>
              </w:rPr>
            </w:pPr>
            <w:r>
              <w:rPr>
                <w:rFonts w:ascii="Source Sans Pro Light" w:hAnsi="Source Sans Pro Light"/>
                <w:sz w:val="24"/>
              </w:rPr>
              <w:t>coins</w:t>
            </w:r>
          </w:p>
        </w:tc>
        <w:tc>
          <w:tcPr>
            <w:tcW w:w="815" w:type="dxa"/>
          </w:tcPr>
          <w:p w:rsidR="00CA222E" w:rsidRDefault="00CA222E" w:rsidP="00CA222E">
            <w:pPr>
              <w:rPr>
                <w:rFonts w:ascii="Source Sans Pro Light" w:hAnsi="Source Sans Pro Light"/>
                <w:sz w:val="24"/>
              </w:rPr>
            </w:pPr>
            <w:r>
              <w:rPr>
                <w:rFonts w:ascii="Source Sans Pro Light" w:hAnsi="Source Sans Pro Light"/>
                <w:sz w:val="24"/>
              </w:rPr>
              <w:t>int</w:t>
            </w:r>
          </w:p>
        </w:tc>
        <w:tc>
          <w:tcPr>
            <w:tcW w:w="1591" w:type="dxa"/>
          </w:tcPr>
          <w:p w:rsidR="00CA222E" w:rsidRDefault="00CA222E" w:rsidP="00CA222E">
            <w:pPr>
              <w:rPr>
                <w:rFonts w:ascii="Source Sans Pro Light" w:hAnsi="Source Sans Pro Light"/>
                <w:sz w:val="24"/>
              </w:rPr>
            </w:pPr>
            <w:r>
              <w:rPr>
                <w:rFonts w:ascii="Source Sans Pro Light" w:hAnsi="Source Sans Pro Light"/>
                <w:sz w:val="24"/>
              </w:rPr>
              <w:t>(constructor)</w:t>
            </w:r>
          </w:p>
        </w:tc>
        <w:tc>
          <w:tcPr>
            <w:tcW w:w="5851" w:type="dxa"/>
          </w:tcPr>
          <w:p w:rsidR="00CA222E" w:rsidRDefault="00CA222E" w:rsidP="00CA222E">
            <w:pPr>
              <w:rPr>
                <w:rFonts w:ascii="Source Sans Pro Light" w:hAnsi="Source Sans Pro Light"/>
                <w:sz w:val="24"/>
              </w:rPr>
            </w:pPr>
            <w:r>
              <w:rPr>
                <w:rFonts w:ascii="Source Sans Pro Light" w:hAnsi="Source Sans Pro Light"/>
                <w:sz w:val="24"/>
              </w:rPr>
              <w:t>The number of coins that the player has stored in his inventory at any time.</w:t>
            </w:r>
          </w:p>
        </w:tc>
      </w:tr>
      <w:tr w:rsidR="00CA222E" w:rsidTr="00137614">
        <w:trPr>
          <w:trHeight w:val="390"/>
        </w:trPr>
        <w:tc>
          <w:tcPr>
            <w:tcW w:w="1203" w:type="dxa"/>
          </w:tcPr>
          <w:p w:rsidR="00CA222E" w:rsidRDefault="00CA222E" w:rsidP="00CA222E">
            <w:pPr>
              <w:rPr>
                <w:rFonts w:ascii="Source Sans Pro Light" w:hAnsi="Source Sans Pro Light"/>
                <w:sz w:val="24"/>
              </w:rPr>
            </w:pPr>
            <w:r>
              <w:rPr>
                <w:rFonts w:ascii="Source Sans Pro Light" w:hAnsi="Source Sans Pro Light"/>
                <w:sz w:val="24"/>
              </w:rPr>
              <w:t>turns</w:t>
            </w:r>
          </w:p>
        </w:tc>
        <w:tc>
          <w:tcPr>
            <w:tcW w:w="815" w:type="dxa"/>
          </w:tcPr>
          <w:p w:rsidR="00CA222E" w:rsidRDefault="00CA222E" w:rsidP="00CA222E">
            <w:pPr>
              <w:rPr>
                <w:rFonts w:ascii="Source Sans Pro Light" w:hAnsi="Source Sans Pro Light"/>
                <w:sz w:val="24"/>
              </w:rPr>
            </w:pPr>
            <w:r>
              <w:rPr>
                <w:rFonts w:ascii="Source Sans Pro Light" w:hAnsi="Source Sans Pro Light"/>
                <w:sz w:val="24"/>
              </w:rPr>
              <w:t>int</w:t>
            </w:r>
          </w:p>
        </w:tc>
        <w:tc>
          <w:tcPr>
            <w:tcW w:w="1591" w:type="dxa"/>
          </w:tcPr>
          <w:p w:rsidR="00CA222E" w:rsidRDefault="00CA222E" w:rsidP="00CA222E">
            <w:pPr>
              <w:rPr>
                <w:rFonts w:ascii="Source Sans Pro Light" w:hAnsi="Source Sans Pro Light"/>
                <w:sz w:val="24"/>
              </w:rPr>
            </w:pPr>
            <w:r>
              <w:rPr>
                <w:rFonts w:ascii="Source Sans Pro Light" w:hAnsi="Source Sans Pro Light"/>
                <w:sz w:val="24"/>
              </w:rPr>
              <w:t>0</w:t>
            </w:r>
          </w:p>
        </w:tc>
        <w:tc>
          <w:tcPr>
            <w:tcW w:w="5851" w:type="dxa"/>
          </w:tcPr>
          <w:p w:rsidR="00CA222E" w:rsidRDefault="00CA222E" w:rsidP="00CA222E">
            <w:pPr>
              <w:rPr>
                <w:rFonts w:ascii="Source Sans Pro Light" w:hAnsi="Source Sans Pro Light"/>
                <w:sz w:val="24"/>
              </w:rPr>
            </w:pPr>
            <w:r>
              <w:rPr>
                <w:rFonts w:ascii="Source Sans Pro Light" w:hAnsi="Source Sans Pro Light"/>
                <w:sz w:val="24"/>
              </w:rPr>
              <w:t>The number of turns that have elapsed in the current game.</w:t>
            </w:r>
          </w:p>
        </w:tc>
      </w:tr>
      <w:tr w:rsidR="00CA222E" w:rsidTr="00137614">
        <w:trPr>
          <w:trHeight w:val="390"/>
        </w:trPr>
        <w:tc>
          <w:tcPr>
            <w:tcW w:w="1203" w:type="dxa"/>
          </w:tcPr>
          <w:p w:rsidR="00CA222E" w:rsidRDefault="00CA222E" w:rsidP="00CA222E">
            <w:pPr>
              <w:rPr>
                <w:rFonts w:ascii="Source Sans Pro Light" w:hAnsi="Source Sans Pro Light"/>
                <w:sz w:val="24"/>
              </w:rPr>
            </w:pPr>
            <w:r>
              <w:rPr>
                <w:rFonts w:ascii="Source Sans Pro Light" w:hAnsi="Source Sans Pro Light"/>
                <w:sz w:val="24"/>
              </w:rPr>
              <w:t>score</w:t>
            </w:r>
          </w:p>
        </w:tc>
        <w:tc>
          <w:tcPr>
            <w:tcW w:w="815" w:type="dxa"/>
          </w:tcPr>
          <w:p w:rsidR="00CA222E" w:rsidRDefault="00CA222E" w:rsidP="00CA222E">
            <w:pPr>
              <w:rPr>
                <w:rFonts w:ascii="Source Sans Pro Light" w:hAnsi="Source Sans Pro Light"/>
                <w:sz w:val="24"/>
              </w:rPr>
            </w:pPr>
            <w:r>
              <w:rPr>
                <w:rFonts w:ascii="Source Sans Pro Light" w:hAnsi="Source Sans Pro Light"/>
                <w:sz w:val="24"/>
              </w:rPr>
              <w:t>int</w:t>
            </w:r>
          </w:p>
        </w:tc>
        <w:tc>
          <w:tcPr>
            <w:tcW w:w="1591" w:type="dxa"/>
          </w:tcPr>
          <w:p w:rsidR="00CA222E" w:rsidRDefault="00CA222E" w:rsidP="00CA222E">
            <w:pPr>
              <w:rPr>
                <w:rFonts w:ascii="Source Sans Pro Light" w:hAnsi="Source Sans Pro Light"/>
                <w:sz w:val="24"/>
              </w:rPr>
            </w:pPr>
            <w:r>
              <w:rPr>
                <w:rFonts w:ascii="Source Sans Pro Light" w:hAnsi="Source Sans Pro Light"/>
                <w:sz w:val="24"/>
              </w:rPr>
              <w:t>0</w:t>
            </w:r>
          </w:p>
        </w:tc>
        <w:tc>
          <w:tcPr>
            <w:tcW w:w="5851" w:type="dxa"/>
          </w:tcPr>
          <w:p w:rsidR="00CA222E" w:rsidRDefault="00CA222E" w:rsidP="00CA222E">
            <w:pPr>
              <w:rPr>
                <w:rFonts w:ascii="Source Sans Pro Light" w:hAnsi="Source Sans Pro Light"/>
                <w:sz w:val="24"/>
              </w:rPr>
            </w:pPr>
            <w:r>
              <w:rPr>
                <w:rFonts w:ascii="Source Sans Pro Light" w:hAnsi="Source Sans Pro Light"/>
                <w:sz w:val="24"/>
              </w:rPr>
              <w:t>The current score of the player.</w:t>
            </w:r>
          </w:p>
        </w:tc>
      </w:tr>
    </w:tbl>
    <w:p w:rsidR="00137614" w:rsidRPr="00137614" w:rsidRDefault="00137614" w:rsidP="00137614">
      <w:pPr>
        <w:rPr>
          <w:rFonts w:ascii="Source Sans Pro" w:hAnsi="Source Sans Pro"/>
          <w:sz w:val="24"/>
        </w:rPr>
      </w:pPr>
    </w:p>
    <w:p w:rsidR="00400350" w:rsidRPr="00137614" w:rsidRDefault="00400350">
      <w:pPr>
        <w:rPr>
          <w:rFonts w:ascii="Source Sans Pro" w:hAnsi="Source Sans Pro"/>
          <w:sz w:val="28"/>
        </w:rPr>
      </w:pPr>
      <w:r w:rsidRPr="00137614">
        <w:rPr>
          <w:rFonts w:ascii="Source Sans Pro" w:hAnsi="Source Sans Pro"/>
          <w:sz w:val="28"/>
        </w:rPr>
        <w:t>Methods</w:t>
      </w:r>
      <w:r w:rsidR="00995A30">
        <w:rPr>
          <w:rFonts w:ascii="Source Sans Pro" w:hAnsi="Source Sans Pro"/>
          <w:sz w:val="28"/>
        </w:rPr>
        <w:t>, not including Accessors</w:t>
      </w:r>
    </w:p>
    <w:tbl>
      <w:tblPr>
        <w:tblStyle w:val="TableGrid"/>
        <w:tblW w:w="9695" w:type="dxa"/>
        <w:tblInd w:w="420" w:type="dxa"/>
        <w:tblLayout w:type="fixed"/>
        <w:tblLook w:val="04A0" w:firstRow="1" w:lastRow="0" w:firstColumn="1" w:lastColumn="0" w:noHBand="0" w:noVBand="1"/>
      </w:tblPr>
      <w:tblGrid>
        <w:gridCol w:w="1939"/>
        <w:gridCol w:w="1709"/>
        <w:gridCol w:w="6047"/>
      </w:tblGrid>
      <w:tr w:rsidR="00527DA1" w:rsidRPr="00137614" w:rsidTr="0050220A">
        <w:trPr>
          <w:trHeight w:val="376"/>
        </w:trPr>
        <w:tc>
          <w:tcPr>
            <w:tcW w:w="1939" w:type="dxa"/>
          </w:tcPr>
          <w:p w:rsidR="00527DA1" w:rsidRPr="00137614" w:rsidRDefault="00527DA1" w:rsidP="00A268B1">
            <w:pPr>
              <w:rPr>
                <w:rFonts w:ascii="Source Sans Pro Semibold" w:hAnsi="Source Sans Pro Semibold"/>
                <w:sz w:val="24"/>
              </w:rPr>
            </w:pPr>
            <w:r w:rsidRPr="00137614">
              <w:rPr>
                <w:rFonts w:ascii="Source Sans Pro Semibold" w:hAnsi="Source Sans Pro Semibold"/>
                <w:sz w:val="24"/>
              </w:rPr>
              <w:t>NAME</w:t>
            </w:r>
          </w:p>
        </w:tc>
        <w:tc>
          <w:tcPr>
            <w:tcW w:w="1709" w:type="dxa"/>
          </w:tcPr>
          <w:p w:rsidR="00527DA1" w:rsidRPr="00137614" w:rsidRDefault="00527DA1" w:rsidP="00A268B1">
            <w:pPr>
              <w:rPr>
                <w:rFonts w:ascii="Source Sans Pro Semibold" w:hAnsi="Source Sans Pro Semibold"/>
                <w:sz w:val="24"/>
              </w:rPr>
            </w:pPr>
            <w:r>
              <w:rPr>
                <w:rFonts w:ascii="Source Sans Pro Semibold" w:hAnsi="Source Sans Pro Semibold"/>
                <w:sz w:val="24"/>
              </w:rPr>
              <w:t>ARGUMENTS</w:t>
            </w:r>
          </w:p>
        </w:tc>
        <w:tc>
          <w:tcPr>
            <w:tcW w:w="6047" w:type="dxa"/>
          </w:tcPr>
          <w:p w:rsidR="00527DA1" w:rsidRPr="00137614" w:rsidRDefault="00527DA1" w:rsidP="00A268B1">
            <w:pPr>
              <w:rPr>
                <w:rFonts w:ascii="Source Sans Pro Semibold" w:hAnsi="Source Sans Pro Semibold"/>
                <w:sz w:val="24"/>
              </w:rPr>
            </w:pPr>
            <w:r w:rsidRPr="00137614">
              <w:rPr>
                <w:rFonts w:ascii="Source Sans Pro Semibold" w:hAnsi="Source Sans Pro Semibold"/>
                <w:sz w:val="24"/>
              </w:rPr>
              <w:t>DESCRIPTION</w:t>
            </w:r>
          </w:p>
        </w:tc>
      </w:tr>
      <w:tr w:rsidR="00527DA1" w:rsidTr="0050220A">
        <w:trPr>
          <w:trHeight w:val="376"/>
        </w:trPr>
        <w:tc>
          <w:tcPr>
            <w:tcW w:w="1939" w:type="dxa"/>
          </w:tcPr>
          <w:p w:rsidR="00527DA1" w:rsidRDefault="00527DA1" w:rsidP="00527DA1">
            <w:pPr>
              <w:rPr>
                <w:rFonts w:ascii="Source Sans Pro Light" w:hAnsi="Source Sans Pro Light"/>
                <w:sz w:val="24"/>
              </w:rPr>
            </w:pPr>
            <w:r>
              <w:rPr>
                <w:rFonts w:ascii="Source Sans Pro Light" w:hAnsi="Source Sans Pro Light"/>
                <w:sz w:val="24"/>
              </w:rPr>
              <w:t>moveInDirection</w:t>
            </w:r>
          </w:p>
        </w:tc>
        <w:tc>
          <w:tcPr>
            <w:tcW w:w="1709" w:type="dxa"/>
          </w:tcPr>
          <w:p w:rsidR="00527DA1" w:rsidRDefault="00527DA1" w:rsidP="00527DA1">
            <w:pPr>
              <w:rPr>
                <w:rFonts w:ascii="Source Sans Pro Light" w:hAnsi="Source Sans Pro Light"/>
                <w:sz w:val="24"/>
              </w:rPr>
            </w:pPr>
            <w:r>
              <w:rPr>
                <w:rFonts w:ascii="Source Sans Pro Light" w:hAnsi="Source Sans Pro Light"/>
                <w:sz w:val="24"/>
              </w:rPr>
              <w:t>int moveDirection</w:t>
            </w:r>
          </w:p>
        </w:tc>
        <w:tc>
          <w:tcPr>
            <w:tcW w:w="6047" w:type="dxa"/>
          </w:tcPr>
          <w:p w:rsidR="00527DA1" w:rsidRDefault="0050220A" w:rsidP="00FA4B0C">
            <w:pPr>
              <w:rPr>
                <w:rFonts w:ascii="Source Sans Pro Light" w:hAnsi="Source Sans Pro Light"/>
                <w:sz w:val="24"/>
              </w:rPr>
            </w:pPr>
            <w:r>
              <w:rPr>
                <w:rFonts w:ascii="Source Sans Pro Light" w:hAnsi="Source Sans Pro Light"/>
                <w:sz w:val="24"/>
              </w:rPr>
              <w:t>Instructs the Player class to attempt moving in a certain direction. The direction to be moved is given in the argument moveDirection, where 0 is top-right and the numbers increa</w:t>
            </w:r>
            <w:r w:rsidR="00FA4B0C">
              <w:rPr>
                <w:rFonts w:ascii="Source Sans Pro Light" w:hAnsi="Source Sans Pro Light"/>
                <w:sz w:val="24"/>
              </w:rPr>
              <w:t>se in a clockwise fashion to 5. The Player class calls a method in the Map class to make sure there is a door in the given direction from the player’s current position. If so, the player changes its position to the new position given by the Map class and its direction to the given direction.</w:t>
            </w:r>
          </w:p>
        </w:tc>
      </w:tr>
      <w:tr w:rsidR="00527DA1" w:rsidTr="0050220A">
        <w:trPr>
          <w:trHeight w:val="357"/>
        </w:trPr>
        <w:tc>
          <w:tcPr>
            <w:tcW w:w="1939" w:type="dxa"/>
          </w:tcPr>
          <w:p w:rsidR="00527DA1" w:rsidRDefault="00FA4B0C" w:rsidP="00A268B1">
            <w:pPr>
              <w:rPr>
                <w:rFonts w:ascii="Source Sans Pro Light" w:hAnsi="Source Sans Pro Light"/>
                <w:sz w:val="24"/>
              </w:rPr>
            </w:pPr>
            <w:r>
              <w:rPr>
                <w:rFonts w:ascii="Source Sans Pro Light" w:hAnsi="Source Sans Pro Light"/>
                <w:sz w:val="24"/>
              </w:rPr>
              <w:t>changeCoins</w:t>
            </w:r>
          </w:p>
        </w:tc>
        <w:tc>
          <w:tcPr>
            <w:tcW w:w="1709" w:type="dxa"/>
          </w:tcPr>
          <w:p w:rsidR="00527DA1" w:rsidRDefault="00527DA1" w:rsidP="00A268B1">
            <w:pPr>
              <w:rPr>
                <w:rFonts w:ascii="Source Sans Pro Light" w:hAnsi="Source Sans Pro Light"/>
                <w:sz w:val="24"/>
              </w:rPr>
            </w:pPr>
            <w:r>
              <w:rPr>
                <w:rFonts w:ascii="Source Sans Pro Light" w:hAnsi="Source Sans Pro Light"/>
                <w:sz w:val="24"/>
              </w:rPr>
              <w:t>int</w:t>
            </w:r>
            <w:r w:rsidR="00FA4B0C">
              <w:rPr>
                <w:rFonts w:ascii="Source Sans Pro Light" w:hAnsi="Source Sans Pro Light"/>
                <w:sz w:val="24"/>
              </w:rPr>
              <w:t xml:space="preserve"> newCoins</w:t>
            </w:r>
          </w:p>
        </w:tc>
        <w:tc>
          <w:tcPr>
            <w:tcW w:w="6047" w:type="dxa"/>
          </w:tcPr>
          <w:p w:rsidR="00527DA1" w:rsidRDefault="00FA4B0C" w:rsidP="00A268B1">
            <w:pPr>
              <w:rPr>
                <w:rFonts w:ascii="Source Sans Pro Light" w:hAnsi="Source Sans Pro Light"/>
                <w:sz w:val="24"/>
              </w:rPr>
            </w:pPr>
            <w:r>
              <w:rPr>
                <w:rFonts w:ascii="Source Sans Pro Light" w:hAnsi="Source Sans Pro Light"/>
                <w:sz w:val="24"/>
              </w:rPr>
              <w:t>Adds the argument newCoins to the Player’s current number of coins. May be positive or negative.</w:t>
            </w:r>
          </w:p>
        </w:tc>
      </w:tr>
      <w:tr w:rsidR="00FA4B0C" w:rsidTr="0050220A">
        <w:trPr>
          <w:trHeight w:val="357"/>
        </w:trPr>
        <w:tc>
          <w:tcPr>
            <w:tcW w:w="1939" w:type="dxa"/>
          </w:tcPr>
          <w:p w:rsidR="00FA4B0C" w:rsidRDefault="00FA4B0C" w:rsidP="00A268B1">
            <w:pPr>
              <w:rPr>
                <w:rFonts w:ascii="Source Sans Pro Light" w:hAnsi="Source Sans Pro Light"/>
                <w:sz w:val="24"/>
              </w:rPr>
            </w:pPr>
            <w:r>
              <w:rPr>
                <w:rFonts w:ascii="Source Sans Pro Light" w:hAnsi="Source Sans Pro Light"/>
                <w:sz w:val="24"/>
              </w:rPr>
              <w:t>changeArrows</w:t>
            </w:r>
          </w:p>
        </w:tc>
        <w:tc>
          <w:tcPr>
            <w:tcW w:w="1709" w:type="dxa"/>
          </w:tcPr>
          <w:p w:rsidR="00FA4B0C" w:rsidRDefault="00FA4B0C" w:rsidP="00A268B1">
            <w:pPr>
              <w:rPr>
                <w:rFonts w:ascii="Source Sans Pro Light" w:hAnsi="Source Sans Pro Light"/>
                <w:sz w:val="24"/>
              </w:rPr>
            </w:pPr>
            <w:r>
              <w:rPr>
                <w:rFonts w:ascii="Source Sans Pro Light" w:hAnsi="Source Sans Pro Light"/>
                <w:sz w:val="24"/>
              </w:rPr>
              <w:t>int newArrows</w:t>
            </w:r>
          </w:p>
        </w:tc>
        <w:tc>
          <w:tcPr>
            <w:tcW w:w="6047" w:type="dxa"/>
          </w:tcPr>
          <w:p w:rsidR="00FA4B0C" w:rsidRDefault="00FA4B0C" w:rsidP="00FA4B0C">
            <w:pPr>
              <w:rPr>
                <w:rFonts w:ascii="Source Sans Pro Light" w:hAnsi="Source Sans Pro Light"/>
                <w:sz w:val="24"/>
              </w:rPr>
            </w:pPr>
            <w:r>
              <w:rPr>
                <w:rFonts w:ascii="Source Sans Pro Light" w:hAnsi="Source Sans Pro Light"/>
                <w:sz w:val="24"/>
              </w:rPr>
              <w:t>Adds the argument new</w:t>
            </w:r>
            <w:r>
              <w:rPr>
                <w:rFonts w:ascii="Source Sans Pro Light" w:hAnsi="Source Sans Pro Light"/>
                <w:sz w:val="24"/>
              </w:rPr>
              <w:t>Arrows</w:t>
            </w:r>
            <w:r>
              <w:rPr>
                <w:rFonts w:ascii="Source Sans Pro Light" w:hAnsi="Source Sans Pro Light"/>
                <w:sz w:val="24"/>
              </w:rPr>
              <w:t xml:space="preserve"> to the Player’s current number of </w:t>
            </w:r>
            <w:r>
              <w:rPr>
                <w:rFonts w:ascii="Source Sans Pro Light" w:hAnsi="Source Sans Pro Light"/>
                <w:sz w:val="24"/>
              </w:rPr>
              <w:t>arrows</w:t>
            </w:r>
            <w:r>
              <w:rPr>
                <w:rFonts w:ascii="Source Sans Pro Light" w:hAnsi="Source Sans Pro Light"/>
                <w:sz w:val="24"/>
              </w:rPr>
              <w:t>. May be positive or negative.</w:t>
            </w:r>
          </w:p>
        </w:tc>
      </w:tr>
      <w:tr w:rsidR="00527DA1" w:rsidTr="0050220A">
        <w:trPr>
          <w:trHeight w:val="376"/>
        </w:trPr>
        <w:tc>
          <w:tcPr>
            <w:tcW w:w="1939" w:type="dxa"/>
          </w:tcPr>
          <w:p w:rsidR="00527DA1" w:rsidRDefault="00FA4B0C" w:rsidP="00FA4B0C">
            <w:pPr>
              <w:rPr>
                <w:rFonts w:ascii="Source Sans Pro Light" w:hAnsi="Source Sans Pro Light"/>
                <w:sz w:val="24"/>
              </w:rPr>
            </w:pPr>
            <w:r>
              <w:rPr>
                <w:rFonts w:ascii="Source Sans Pro Light" w:hAnsi="Source Sans Pro Light"/>
                <w:sz w:val="24"/>
              </w:rPr>
              <w:t>addTurn</w:t>
            </w:r>
          </w:p>
        </w:tc>
        <w:tc>
          <w:tcPr>
            <w:tcW w:w="1709" w:type="dxa"/>
          </w:tcPr>
          <w:p w:rsidR="00527DA1" w:rsidRDefault="00527DA1" w:rsidP="00A268B1">
            <w:pPr>
              <w:rPr>
                <w:rFonts w:ascii="Source Sans Pro Light" w:hAnsi="Source Sans Pro Light"/>
                <w:sz w:val="24"/>
              </w:rPr>
            </w:pPr>
          </w:p>
        </w:tc>
        <w:tc>
          <w:tcPr>
            <w:tcW w:w="6047" w:type="dxa"/>
          </w:tcPr>
          <w:p w:rsidR="00527DA1" w:rsidRDefault="00FA4B0C" w:rsidP="00A268B1">
            <w:pPr>
              <w:rPr>
                <w:rFonts w:ascii="Source Sans Pro Light" w:hAnsi="Source Sans Pro Light"/>
                <w:sz w:val="24"/>
              </w:rPr>
            </w:pPr>
            <w:r>
              <w:rPr>
                <w:rFonts w:ascii="Source Sans Pro Light" w:hAnsi="Source Sans Pro Light"/>
                <w:sz w:val="24"/>
              </w:rPr>
              <w:t>Adds a turn to the player’s turns attribute. Should be called every turn.</w:t>
            </w:r>
          </w:p>
        </w:tc>
      </w:tr>
      <w:tr w:rsidR="00527DA1" w:rsidTr="0050220A">
        <w:trPr>
          <w:trHeight w:val="376"/>
        </w:trPr>
        <w:tc>
          <w:tcPr>
            <w:tcW w:w="1939" w:type="dxa"/>
          </w:tcPr>
          <w:p w:rsidR="00527DA1" w:rsidRDefault="00FA4B0C" w:rsidP="00A268B1">
            <w:pPr>
              <w:rPr>
                <w:rFonts w:ascii="Source Sans Pro Light" w:hAnsi="Source Sans Pro Light"/>
                <w:sz w:val="24"/>
              </w:rPr>
            </w:pPr>
            <w:r>
              <w:rPr>
                <w:rFonts w:ascii="Source Sans Pro Light" w:hAnsi="Source Sans Pro Light"/>
                <w:sz w:val="24"/>
              </w:rPr>
              <w:t>updateScore</w:t>
            </w:r>
          </w:p>
        </w:tc>
        <w:tc>
          <w:tcPr>
            <w:tcW w:w="1709" w:type="dxa"/>
          </w:tcPr>
          <w:p w:rsidR="00527DA1" w:rsidRDefault="00527DA1" w:rsidP="00A268B1">
            <w:pPr>
              <w:rPr>
                <w:rFonts w:ascii="Source Sans Pro Light" w:hAnsi="Source Sans Pro Light"/>
                <w:sz w:val="24"/>
              </w:rPr>
            </w:pPr>
          </w:p>
        </w:tc>
        <w:tc>
          <w:tcPr>
            <w:tcW w:w="6047" w:type="dxa"/>
          </w:tcPr>
          <w:p w:rsidR="00527DA1" w:rsidRDefault="00FA4B0C" w:rsidP="00A268B1">
            <w:pPr>
              <w:rPr>
                <w:rFonts w:ascii="Source Sans Pro Light" w:hAnsi="Source Sans Pro Light"/>
                <w:sz w:val="24"/>
              </w:rPr>
            </w:pPr>
            <w:r>
              <w:rPr>
                <w:rFonts w:ascii="Source Sans Pro Light" w:hAnsi="Source Sans Pro Light"/>
                <w:sz w:val="24"/>
              </w:rPr>
              <w:t>Causes the player to recalculate its score, using the formula given in the Wumpus specification.</w:t>
            </w:r>
            <w:r w:rsidR="00D6277E">
              <w:rPr>
                <w:rFonts w:ascii="Source Sans Pro Light" w:hAnsi="Source Sans Pro Light"/>
                <w:sz w:val="24"/>
              </w:rPr>
              <w:t xml:space="preserve"> Returns the new score, and stores it as a variable in the Player class.</w:t>
            </w:r>
          </w:p>
        </w:tc>
      </w:tr>
      <w:tr w:rsidR="00E209D5" w:rsidTr="0050220A">
        <w:trPr>
          <w:trHeight w:val="376"/>
        </w:trPr>
        <w:tc>
          <w:tcPr>
            <w:tcW w:w="1939" w:type="dxa"/>
          </w:tcPr>
          <w:p w:rsidR="00E209D5" w:rsidRDefault="00E209D5" w:rsidP="00E209D5">
            <w:pPr>
              <w:rPr>
                <w:rFonts w:ascii="Source Sans Pro Light" w:hAnsi="Source Sans Pro Light"/>
                <w:sz w:val="24"/>
              </w:rPr>
            </w:pPr>
            <w:r>
              <w:rPr>
                <w:rFonts w:ascii="Source Sans Pro Light" w:hAnsi="Source Sans Pro Light"/>
                <w:sz w:val="24"/>
              </w:rPr>
              <w:t>checkVisible</w:t>
            </w:r>
          </w:p>
        </w:tc>
        <w:tc>
          <w:tcPr>
            <w:tcW w:w="1709" w:type="dxa"/>
          </w:tcPr>
          <w:p w:rsidR="00E209D5" w:rsidRDefault="00E209D5" w:rsidP="00E209D5">
            <w:pPr>
              <w:rPr>
                <w:rFonts w:ascii="Source Sans Pro Light" w:hAnsi="Source Sans Pro Light"/>
                <w:sz w:val="24"/>
              </w:rPr>
            </w:pPr>
            <w:r>
              <w:rPr>
                <w:rFonts w:ascii="Source Sans Pro Light" w:hAnsi="Source Sans Pro Light"/>
                <w:sz w:val="24"/>
              </w:rPr>
              <w:t>int checkPosition</w:t>
            </w:r>
          </w:p>
        </w:tc>
        <w:tc>
          <w:tcPr>
            <w:tcW w:w="6047" w:type="dxa"/>
          </w:tcPr>
          <w:p w:rsidR="00E209D5" w:rsidRDefault="00E209D5" w:rsidP="00E209D5">
            <w:pPr>
              <w:rPr>
                <w:rFonts w:ascii="Source Sans Pro Light" w:hAnsi="Source Sans Pro Light"/>
                <w:sz w:val="24"/>
              </w:rPr>
            </w:pPr>
            <w:r>
              <w:rPr>
                <w:rFonts w:ascii="Source Sans Pro Light" w:hAnsi="Source Sans Pro Light"/>
                <w:sz w:val="24"/>
              </w:rPr>
              <w:t>Checks to see if the given position is visible in the players’s line of sight.</w:t>
            </w:r>
          </w:p>
        </w:tc>
      </w:tr>
    </w:tbl>
    <w:p w:rsidR="00400350" w:rsidRDefault="00400350">
      <w:pPr>
        <w:rPr>
          <w:rFonts w:ascii="Source Sans Pro Semibold" w:hAnsi="Source Sans Pro Semibold"/>
          <w:sz w:val="32"/>
        </w:rPr>
      </w:pPr>
    </w:p>
    <w:p w:rsidR="00995A30" w:rsidRDefault="00995A30">
      <w:pPr>
        <w:rPr>
          <w:rFonts w:ascii="Source Sans Pro Semibold" w:hAnsi="Source Sans Pro Semibold"/>
          <w:sz w:val="36"/>
          <w:u w:val="single"/>
        </w:rPr>
      </w:pPr>
    </w:p>
    <w:p w:rsidR="00995A30" w:rsidRDefault="00995A30">
      <w:pPr>
        <w:rPr>
          <w:rFonts w:ascii="Source Sans Pro Semibold" w:hAnsi="Source Sans Pro Semibold"/>
          <w:sz w:val="36"/>
          <w:u w:val="single"/>
        </w:rPr>
      </w:pPr>
    </w:p>
    <w:p w:rsidR="00400350" w:rsidRPr="00400350" w:rsidRDefault="00400350">
      <w:pPr>
        <w:rPr>
          <w:rFonts w:ascii="Source Sans Pro Semibold" w:hAnsi="Source Sans Pro Semibold"/>
          <w:sz w:val="36"/>
          <w:u w:val="single"/>
        </w:rPr>
      </w:pPr>
      <w:r w:rsidRPr="00400350">
        <w:rPr>
          <w:rFonts w:ascii="Source Sans Pro Semibold" w:hAnsi="Source Sans Pro Semibold"/>
          <w:sz w:val="36"/>
          <w:u w:val="single"/>
        </w:rPr>
        <w:t>Wumpus</w:t>
      </w:r>
    </w:p>
    <w:p w:rsidR="00995A30" w:rsidRPr="00137614" w:rsidRDefault="00995A30" w:rsidP="00995A30">
      <w:pPr>
        <w:rPr>
          <w:rFonts w:ascii="Source Sans Pro" w:hAnsi="Source Sans Pro"/>
          <w:sz w:val="28"/>
        </w:rPr>
      </w:pPr>
      <w:r w:rsidRPr="00137614">
        <w:rPr>
          <w:rFonts w:ascii="Source Sans Pro" w:hAnsi="Source Sans Pro"/>
          <w:sz w:val="28"/>
        </w:rPr>
        <w:t>Attributes</w:t>
      </w:r>
    </w:p>
    <w:tbl>
      <w:tblPr>
        <w:tblStyle w:val="TableGrid"/>
        <w:tblW w:w="9460" w:type="dxa"/>
        <w:tblInd w:w="420" w:type="dxa"/>
        <w:tblLayout w:type="fixed"/>
        <w:tblLook w:val="04A0" w:firstRow="1" w:lastRow="0" w:firstColumn="1" w:lastColumn="0" w:noHBand="0" w:noVBand="1"/>
      </w:tblPr>
      <w:tblGrid>
        <w:gridCol w:w="1203"/>
        <w:gridCol w:w="815"/>
        <w:gridCol w:w="1591"/>
        <w:gridCol w:w="5851"/>
      </w:tblGrid>
      <w:tr w:rsidR="00995A30" w:rsidTr="00A268B1">
        <w:trPr>
          <w:trHeight w:val="390"/>
        </w:trPr>
        <w:tc>
          <w:tcPr>
            <w:tcW w:w="1203" w:type="dxa"/>
          </w:tcPr>
          <w:p w:rsidR="00995A30" w:rsidRPr="00137614" w:rsidRDefault="00995A30" w:rsidP="00A268B1">
            <w:pPr>
              <w:rPr>
                <w:rFonts w:ascii="Source Sans Pro Semibold" w:hAnsi="Source Sans Pro Semibold"/>
                <w:sz w:val="24"/>
              </w:rPr>
            </w:pPr>
            <w:r w:rsidRPr="00137614">
              <w:rPr>
                <w:rFonts w:ascii="Source Sans Pro Semibold" w:hAnsi="Source Sans Pro Semibold"/>
                <w:sz w:val="24"/>
              </w:rPr>
              <w:t>NAME</w:t>
            </w:r>
          </w:p>
        </w:tc>
        <w:tc>
          <w:tcPr>
            <w:tcW w:w="815" w:type="dxa"/>
          </w:tcPr>
          <w:p w:rsidR="00995A30" w:rsidRPr="00137614" w:rsidRDefault="00995A30" w:rsidP="00A268B1">
            <w:pPr>
              <w:rPr>
                <w:rFonts w:ascii="Source Sans Pro Semibold" w:hAnsi="Source Sans Pro Semibold"/>
                <w:sz w:val="24"/>
              </w:rPr>
            </w:pPr>
            <w:r w:rsidRPr="00137614">
              <w:rPr>
                <w:rFonts w:ascii="Source Sans Pro Semibold" w:hAnsi="Source Sans Pro Semibold"/>
                <w:sz w:val="24"/>
              </w:rPr>
              <w:t>TYPE</w:t>
            </w:r>
          </w:p>
        </w:tc>
        <w:tc>
          <w:tcPr>
            <w:tcW w:w="1591" w:type="dxa"/>
          </w:tcPr>
          <w:p w:rsidR="00995A30" w:rsidRPr="00137614" w:rsidRDefault="00995A30" w:rsidP="00A268B1">
            <w:pPr>
              <w:rPr>
                <w:rFonts w:ascii="Source Sans Pro Semibold" w:hAnsi="Source Sans Pro Semibold"/>
                <w:sz w:val="24"/>
              </w:rPr>
            </w:pPr>
            <w:r w:rsidRPr="00137614">
              <w:rPr>
                <w:rFonts w:ascii="Source Sans Pro Semibold" w:hAnsi="Source Sans Pro Semibold"/>
                <w:sz w:val="24"/>
              </w:rPr>
              <w:t>DEFAULT</w:t>
            </w:r>
          </w:p>
        </w:tc>
        <w:tc>
          <w:tcPr>
            <w:tcW w:w="5851" w:type="dxa"/>
          </w:tcPr>
          <w:p w:rsidR="00995A30" w:rsidRPr="00137614" w:rsidRDefault="00995A30" w:rsidP="00A268B1">
            <w:pPr>
              <w:rPr>
                <w:rFonts w:ascii="Source Sans Pro Semibold" w:hAnsi="Source Sans Pro Semibold"/>
                <w:sz w:val="24"/>
              </w:rPr>
            </w:pPr>
            <w:r w:rsidRPr="00137614">
              <w:rPr>
                <w:rFonts w:ascii="Source Sans Pro Semibold" w:hAnsi="Source Sans Pro Semibold"/>
                <w:sz w:val="24"/>
              </w:rPr>
              <w:t>DESCRIPTION</w:t>
            </w:r>
          </w:p>
        </w:tc>
      </w:tr>
      <w:tr w:rsidR="00995A30" w:rsidTr="00A268B1">
        <w:trPr>
          <w:trHeight w:val="390"/>
        </w:trPr>
        <w:tc>
          <w:tcPr>
            <w:tcW w:w="1203" w:type="dxa"/>
          </w:tcPr>
          <w:p w:rsidR="00995A30" w:rsidRDefault="00CA222E" w:rsidP="00A268B1">
            <w:pPr>
              <w:rPr>
                <w:rFonts w:ascii="Source Sans Pro Light" w:hAnsi="Source Sans Pro Light"/>
                <w:sz w:val="24"/>
              </w:rPr>
            </w:pPr>
            <w:r>
              <w:rPr>
                <w:rFonts w:ascii="Source Sans Pro Light" w:hAnsi="Source Sans Pro Light"/>
                <w:sz w:val="24"/>
              </w:rPr>
              <w:t>position</w:t>
            </w:r>
          </w:p>
        </w:tc>
        <w:tc>
          <w:tcPr>
            <w:tcW w:w="815" w:type="dxa"/>
          </w:tcPr>
          <w:p w:rsidR="00995A30" w:rsidRDefault="00995A30" w:rsidP="00A268B1">
            <w:pPr>
              <w:rPr>
                <w:rFonts w:ascii="Source Sans Pro Light" w:hAnsi="Source Sans Pro Light"/>
                <w:sz w:val="24"/>
              </w:rPr>
            </w:pPr>
            <w:r>
              <w:rPr>
                <w:rFonts w:ascii="Source Sans Pro Light" w:hAnsi="Source Sans Pro Light"/>
                <w:sz w:val="24"/>
              </w:rPr>
              <w:t>int</w:t>
            </w:r>
          </w:p>
        </w:tc>
        <w:tc>
          <w:tcPr>
            <w:tcW w:w="1591" w:type="dxa"/>
          </w:tcPr>
          <w:p w:rsidR="00995A30" w:rsidRDefault="00995A30" w:rsidP="00A268B1">
            <w:pPr>
              <w:rPr>
                <w:rFonts w:ascii="Source Sans Pro Light" w:hAnsi="Source Sans Pro Light"/>
                <w:sz w:val="24"/>
              </w:rPr>
            </w:pPr>
            <w:r>
              <w:rPr>
                <w:rFonts w:ascii="Source Sans Pro Light" w:hAnsi="Source Sans Pro Light"/>
                <w:sz w:val="24"/>
              </w:rPr>
              <w:t>(constructor)</w:t>
            </w:r>
          </w:p>
        </w:tc>
        <w:tc>
          <w:tcPr>
            <w:tcW w:w="5851" w:type="dxa"/>
          </w:tcPr>
          <w:p w:rsidR="00995A30" w:rsidRDefault="00CA222E" w:rsidP="00A268B1">
            <w:pPr>
              <w:rPr>
                <w:rFonts w:ascii="Source Sans Pro Light" w:hAnsi="Source Sans Pro Light"/>
                <w:sz w:val="24"/>
              </w:rPr>
            </w:pPr>
            <w:r>
              <w:rPr>
                <w:rFonts w:ascii="Source Sans Pro Light" w:hAnsi="Source Sans Pro Light"/>
                <w:sz w:val="24"/>
              </w:rPr>
              <w:t>The current room number of the wumpus’s position.</w:t>
            </w:r>
          </w:p>
        </w:tc>
      </w:tr>
      <w:tr w:rsidR="00995A30" w:rsidTr="00A268B1">
        <w:trPr>
          <w:trHeight w:val="370"/>
        </w:trPr>
        <w:tc>
          <w:tcPr>
            <w:tcW w:w="1203" w:type="dxa"/>
          </w:tcPr>
          <w:p w:rsidR="00995A30" w:rsidRDefault="00CA222E" w:rsidP="00A268B1">
            <w:pPr>
              <w:rPr>
                <w:rFonts w:ascii="Source Sans Pro Light" w:hAnsi="Source Sans Pro Light"/>
                <w:sz w:val="24"/>
              </w:rPr>
            </w:pPr>
            <w:r>
              <w:rPr>
                <w:rFonts w:ascii="Source Sans Pro Light" w:hAnsi="Source Sans Pro Light"/>
                <w:sz w:val="24"/>
              </w:rPr>
              <w:t>direction</w:t>
            </w:r>
          </w:p>
        </w:tc>
        <w:tc>
          <w:tcPr>
            <w:tcW w:w="815" w:type="dxa"/>
          </w:tcPr>
          <w:p w:rsidR="00995A30" w:rsidRDefault="00995A30" w:rsidP="00A268B1">
            <w:pPr>
              <w:rPr>
                <w:rFonts w:ascii="Source Sans Pro Light" w:hAnsi="Source Sans Pro Light"/>
                <w:sz w:val="24"/>
              </w:rPr>
            </w:pPr>
            <w:r>
              <w:rPr>
                <w:rFonts w:ascii="Source Sans Pro Light" w:hAnsi="Source Sans Pro Light"/>
                <w:sz w:val="24"/>
              </w:rPr>
              <w:t>int</w:t>
            </w:r>
          </w:p>
        </w:tc>
        <w:tc>
          <w:tcPr>
            <w:tcW w:w="1591" w:type="dxa"/>
          </w:tcPr>
          <w:p w:rsidR="00995A30" w:rsidRDefault="00995A30" w:rsidP="00A268B1">
            <w:pPr>
              <w:rPr>
                <w:rFonts w:ascii="Source Sans Pro Light" w:hAnsi="Source Sans Pro Light"/>
                <w:sz w:val="24"/>
              </w:rPr>
            </w:pPr>
            <w:r>
              <w:rPr>
                <w:rFonts w:ascii="Source Sans Pro Light" w:hAnsi="Source Sans Pro Light"/>
                <w:sz w:val="24"/>
              </w:rPr>
              <w:t>(constructor)</w:t>
            </w:r>
          </w:p>
        </w:tc>
        <w:tc>
          <w:tcPr>
            <w:tcW w:w="5851" w:type="dxa"/>
          </w:tcPr>
          <w:p w:rsidR="00995A30" w:rsidRDefault="00CA222E" w:rsidP="00A268B1">
            <w:pPr>
              <w:rPr>
                <w:rFonts w:ascii="Source Sans Pro Light" w:hAnsi="Source Sans Pro Light"/>
                <w:sz w:val="24"/>
              </w:rPr>
            </w:pPr>
            <w:r>
              <w:rPr>
                <w:rFonts w:ascii="Source Sans Pro Light" w:hAnsi="Source Sans Pro Light"/>
                <w:sz w:val="24"/>
              </w:rPr>
              <w:t>The current direction that the wumpus is facing.</w:t>
            </w:r>
          </w:p>
        </w:tc>
      </w:tr>
      <w:tr w:rsidR="00995A30" w:rsidTr="00A268B1">
        <w:trPr>
          <w:trHeight w:val="390"/>
        </w:trPr>
        <w:tc>
          <w:tcPr>
            <w:tcW w:w="1203" w:type="dxa"/>
          </w:tcPr>
          <w:p w:rsidR="00995A30" w:rsidRDefault="00995A30" w:rsidP="00A268B1">
            <w:pPr>
              <w:rPr>
                <w:rFonts w:ascii="Source Sans Pro Light" w:hAnsi="Source Sans Pro Light"/>
                <w:sz w:val="24"/>
              </w:rPr>
            </w:pPr>
            <w:r>
              <w:rPr>
                <w:rFonts w:ascii="Source Sans Pro Light" w:hAnsi="Source Sans Pro Light"/>
                <w:sz w:val="24"/>
              </w:rPr>
              <w:t>turns</w:t>
            </w:r>
          </w:p>
        </w:tc>
        <w:tc>
          <w:tcPr>
            <w:tcW w:w="815" w:type="dxa"/>
          </w:tcPr>
          <w:p w:rsidR="00995A30" w:rsidRDefault="00995A30" w:rsidP="00A268B1">
            <w:pPr>
              <w:rPr>
                <w:rFonts w:ascii="Source Sans Pro Light" w:hAnsi="Source Sans Pro Light"/>
                <w:sz w:val="24"/>
              </w:rPr>
            </w:pPr>
            <w:r>
              <w:rPr>
                <w:rFonts w:ascii="Source Sans Pro Light" w:hAnsi="Source Sans Pro Light"/>
                <w:sz w:val="24"/>
              </w:rPr>
              <w:t>int</w:t>
            </w:r>
          </w:p>
        </w:tc>
        <w:tc>
          <w:tcPr>
            <w:tcW w:w="1591" w:type="dxa"/>
          </w:tcPr>
          <w:p w:rsidR="00995A30" w:rsidRDefault="00995A30" w:rsidP="00A268B1">
            <w:pPr>
              <w:rPr>
                <w:rFonts w:ascii="Source Sans Pro Light" w:hAnsi="Source Sans Pro Light"/>
                <w:sz w:val="24"/>
              </w:rPr>
            </w:pPr>
            <w:r>
              <w:rPr>
                <w:rFonts w:ascii="Source Sans Pro Light" w:hAnsi="Source Sans Pro Light"/>
                <w:sz w:val="24"/>
              </w:rPr>
              <w:t>0</w:t>
            </w:r>
          </w:p>
        </w:tc>
        <w:tc>
          <w:tcPr>
            <w:tcW w:w="5851" w:type="dxa"/>
          </w:tcPr>
          <w:p w:rsidR="00995A30" w:rsidRDefault="00995A30" w:rsidP="00CA222E">
            <w:pPr>
              <w:rPr>
                <w:rFonts w:ascii="Source Sans Pro Light" w:hAnsi="Source Sans Pro Light"/>
                <w:sz w:val="24"/>
              </w:rPr>
            </w:pPr>
            <w:r>
              <w:rPr>
                <w:rFonts w:ascii="Source Sans Pro Light" w:hAnsi="Source Sans Pro Light"/>
                <w:sz w:val="24"/>
              </w:rPr>
              <w:t xml:space="preserve">The </w:t>
            </w:r>
            <w:r w:rsidR="00CA222E">
              <w:rPr>
                <w:rFonts w:ascii="Source Sans Pro Light" w:hAnsi="Source Sans Pro Light"/>
                <w:sz w:val="24"/>
              </w:rPr>
              <w:t>number of turn</w:t>
            </w:r>
            <w:r w:rsidR="001E4848">
              <w:rPr>
                <w:rFonts w:ascii="Source Sans Pro Light" w:hAnsi="Source Sans Pro Light"/>
                <w:sz w:val="24"/>
              </w:rPr>
              <w:t>s since the wumpus last woke up if “asleep”, or the number of turns since the wumpus last slept if “awake”.</w:t>
            </w:r>
          </w:p>
        </w:tc>
      </w:tr>
      <w:tr w:rsidR="001E4848" w:rsidTr="00A268B1">
        <w:trPr>
          <w:trHeight w:val="390"/>
        </w:trPr>
        <w:tc>
          <w:tcPr>
            <w:tcW w:w="1203" w:type="dxa"/>
          </w:tcPr>
          <w:p w:rsidR="001E4848" w:rsidRDefault="001E4848" w:rsidP="00A268B1">
            <w:pPr>
              <w:rPr>
                <w:rFonts w:ascii="Source Sans Pro Light" w:hAnsi="Source Sans Pro Light"/>
                <w:sz w:val="24"/>
              </w:rPr>
            </w:pPr>
            <w:r>
              <w:rPr>
                <w:rFonts w:ascii="Source Sans Pro Light" w:hAnsi="Source Sans Pro Light"/>
                <w:sz w:val="24"/>
              </w:rPr>
              <w:t>state</w:t>
            </w:r>
          </w:p>
        </w:tc>
        <w:tc>
          <w:tcPr>
            <w:tcW w:w="815" w:type="dxa"/>
          </w:tcPr>
          <w:p w:rsidR="001E4848" w:rsidRDefault="001E4848" w:rsidP="00A268B1">
            <w:pPr>
              <w:rPr>
                <w:rFonts w:ascii="Source Sans Pro Light" w:hAnsi="Source Sans Pro Light"/>
                <w:sz w:val="24"/>
              </w:rPr>
            </w:pPr>
            <w:r>
              <w:rPr>
                <w:rFonts w:ascii="Source Sans Pro Light" w:hAnsi="Source Sans Pro Light"/>
                <w:sz w:val="24"/>
              </w:rPr>
              <w:t>String</w:t>
            </w:r>
          </w:p>
        </w:tc>
        <w:tc>
          <w:tcPr>
            <w:tcW w:w="1591" w:type="dxa"/>
          </w:tcPr>
          <w:p w:rsidR="001E4848" w:rsidRDefault="001E4848" w:rsidP="00A268B1">
            <w:pPr>
              <w:rPr>
                <w:rFonts w:ascii="Source Sans Pro Light" w:hAnsi="Source Sans Pro Light"/>
                <w:sz w:val="24"/>
              </w:rPr>
            </w:pPr>
            <w:r>
              <w:rPr>
                <w:rFonts w:ascii="Source Sans Pro Light" w:hAnsi="Source Sans Pro Light"/>
                <w:sz w:val="24"/>
              </w:rPr>
              <w:t>“asleep”</w:t>
            </w:r>
          </w:p>
        </w:tc>
        <w:tc>
          <w:tcPr>
            <w:tcW w:w="5851" w:type="dxa"/>
          </w:tcPr>
          <w:p w:rsidR="001E4848" w:rsidRDefault="001E4848" w:rsidP="00CA222E">
            <w:pPr>
              <w:rPr>
                <w:rFonts w:ascii="Source Sans Pro Light" w:hAnsi="Source Sans Pro Light"/>
                <w:sz w:val="24"/>
              </w:rPr>
            </w:pPr>
            <w:r>
              <w:rPr>
                <w:rFonts w:ascii="Source Sans Pro Light" w:hAnsi="Source Sans Pro Light"/>
                <w:sz w:val="24"/>
              </w:rPr>
              <w:t>The state that the wumpus is in, specifying its rules of movement. If “asleep”, the wumpus will wait 5-10 turns before changing to “awake”. If “awake”, the wumpus will move 1 room randomly for 3 turns before changing to “asleep”.</w:t>
            </w:r>
          </w:p>
        </w:tc>
      </w:tr>
    </w:tbl>
    <w:p w:rsidR="00995A30" w:rsidRPr="00137614" w:rsidRDefault="00995A30" w:rsidP="00995A30">
      <w:pPr>
        <w:rPr>
          <w:rFonts w:ascii="Source Sans Pro" w:hAnsi="Source Sans Pro"/>
          <w:sz w:val="24"/>
        </w:rPr>
      </w:pPr>
    </w:p>
    <w:p w:rsidR="00995A30" w:rsidRPr="00137614" w:rsidRDefault="00995A30" w:rsidP="00995A30">
      <w:pPr>
        <w:rPr>
          <w:rFonts w:ascii="Source Sans Pro" w:hAnsi="Source Sans Pro"/>
          <w:sz w:val="28"/>
        </w:rPr>
      </w:pPr>
      <w:r w:rsidRPr="00137614">
        <w:rPr>
          <w:rFonts w:ascii="Source Sans Pro" w:hAnsi="Source Sans Pro"/>
          <w:sz w:val="28"/>
        </w:rPr>
        <w:t>Methods</w:t>
      </w:r>
      <w:r>
        <w:rPr>
          <w:rFonts w:ascii="Source Sans Pro" w:hAnsi="Source Sans Pro"/>
          <w:sz w:val="28"/>
        </w:rPr>
        <w:t>, not including Accessors</w:t>
      </w:r>
    </w:p>
    <w:tbl>
      <w:tblPr>
        <w:tblStyle w:val="TableGrid"/>
        <w:tblW w:w="9695" w:type="dxa"/>
        <w:tblInd w:w="420" w:type="dxa"/>
        <w:tblLayout w:type="fixed"/>
        <w:tblLook w:val="04A0" w:firstRow="1" w:lastRow="0" w:firstColumn="1" w:lastColumn="0" w:noHBand="0" w:noVBand="1"/>
      </w:tblPr>
      <w:tblGrid>
        <w:gridCol w:w="1939"/>
        <w:gridCol w:w="1709"/>
        <w:gridCol w:w="6047"/>
      </w:tblGrid>
      <w:tr w:rsidR="00995A30" w:rsidRPr="00137614" w:rsidTr="00A268B1">
        <w:trPr>
          <w:trHeight w:val="376"/>
        </w:trPr>
        <w:tc>
          <w:tcPr>
            <w:tcW w:w="1939" w:type="dxa"/>
          </w:tcPr>
          <w:p w:rsidR="00995A30" w:rsidRPr="00137614" w:rsidRDefault="00995A30" w:rsidP="00A268B1">
            <w:pPr>
              <w:rPr>
                <w:rFonts w:ascii="Source Sans Pro Semibold" w:hAnsi="Source Sans Pro Semibold"/>
                <w:sz w:val="24"/>
              </w:rPr>
            </w:pPr>
            <w:r w:rsidRPr="00137614">
              <w:rPr>
                <w:rFonts w:ascii="Source Sans Pro Semibold" w:hAnsi="Source Sans Pro Semibold"/>
                <w:sz w:val="24"/>
              </w:rPr>
              <w:t>NAME</w:t>
            </w:r>
          </w:p>
        </w:tc>
        <w:tc>
          <w:tcPr>
            <w:tcW w:w="1709" w:type="dxa"/>
          </w:tcPr>
          <w:p w:rsidR="00995A30" w:rsidRPr="00137614" w:rsidRDefault="00995A30" w:rsidP="00A268B1">
            <w:pPr>
              <w:rPr>
                <w:rFonts w:ascii="Source Sans Pro Semibold" w:hAnsi="Source Sans Pro Semibold"/>
                <w:sz w:val="24"/>
              </w:rPr>
            </w:pPr>
            <w:r>
              <w:rPr>
                <w:rFonts w:ascii="Source Sans Pro Semibold" w:hAnsi="Source Sans Pro Semibold"/>
                <w:sz w:val="24"/>
              </w:rPr>
              <w:t>ARGUMENTS</w:t>
            </w:r>
          </w:p>
        </w:tc>
        <w:tc>
          <w:tcPr>
            <w:tcW w:w="6047" w:type="dxa"/>
          </w:tcPr>
          <w:p w:rsidR="00995A30" w:rsidRPr="00137614" w:rsidRDefault="00995A30" w:rsidP="00A268B1">
            <w:pPr>
              <w:rPr>
                <w:rFonts w:ascii="Source Sans Pro Semibold" w:hAnsi="Source Sans Pro Semibold"/>
                <w:sz w:val="24"/>
              </w:rPr>
            </w:pPr>
            <w:r w:rsidRPr="00137614">
              <w:rPr>
                <w:rFonts w:ascii="Source Sans Pro Semibold" w:hAnsi="Source Sans Pro Semibold"/>
                <w:sz w:val="24"/>
              </w:rPr>
              <w:t>DESCRIPTION</w:t>
            </w:r>
          </w:p>
        </w:tc>
      </w:tr>
      <w:tr w:rsidR="00995A30" w:rsidTr="00D808D4">
        <w:trPr>
          <w:trHeight w:val="881"/>
        </w:trPr>
        <w:tc>
          <w:tcPr>
            <w:tcW w:w="1939" w:type="dxa"/>
          </w:tcPr>
          <w:p w:rsidR="00995A30" w:rsidRDefault="00995A30" w:rsidP="00A268B1">
            <w:pPr>
              <w:rPr>
                <w:rFonts w:ascii="Source Sans Pro Light" w:hAnsi="Source Sans Pro Light"/>
                <w:sz w:val="24"/>
              </w:rPr>
            </w:pPr>
            <w:r>
              <w:rPr>
                <w:rFonts w:ascii="Source Sans Pro Light" w:hAnsi="Source Sans Pro Light"/>
                <w:sz w:val="24"/>
              </w:rPr>
              <w:t>moveInDirection</w:t>
            </w:r>
          </w:p>
        </w:tc>
        <w:tc>
          <w:tcPr>
            <w:tcW w:w="1709" w:type="dxa"/>
          </w:tcPr>
          <w:p w:rsidR="00995A30" w:rsidRDefault="00995A30" w:rsidP="00A268B1">
            <w:pPr>
              <w:rPr>
                <w:rFonts w:ascii="Source Sans Pro Light" w:hAnsi="Source Sans Pro Light"/>
                <w:sz w:val="24"/>
              </w:rPr>
            </w:pPr>
            <w:r>
              <w:rPr>
                <w:rFonts w:ascii="Source Sans Pro Light" w:hAnsi="Source Sans Pro Light"/>
                <w:sz w:val="24"/>
              </w:rPr>
              <w:t>int moveDirection</w:t>
            </w:r>
          </w:p>
        </w:tc>
        <w:tc>
          <w:tcPr>
            <w:tcW w:w="6047" w:type="dxa"/>
          </w:tcPr>
          <w:p w:rsidR="00995A30" w:rsidRDefault="001E4848" w:rsidP="00A268B1">
            <w:pPr>
              <w:rPr>
                <w:rFonts w:ascii="Source Sans Pro Light" w:hAnsi="Source Sans Pro Light"/>
                <w:sz w:val="24"/>
              </w:rPr>
            </w:pPr>
            <w:r>
              <w:rPr>
                <w:rFonts w:ascii="Source Sans Pro Light" w:hAnsi="Source Sans Pro Light"/>
                <w:sz w:val="24"/>
              </w:rPr>
              <w:t>Attempts to move in a direction. Checks with the Map class to make sure the move is valid. If so, updates the wumpus’s position and direction.</w:t>
            </w:r>
          </w:p>
        </w:tc>
      </w:tr>
      <w:tr w:rsidR="00D808D4" w:rsidTr="00D808D4">
        <w:trPr>
          <w:trHeight w:val="881"/>
        </w:trPr>
        <w:tc>
          <w:tcPr>
            <w:tcW w:w="1939" w:type="dxa"/>
          </w:tcPr>
          <w:p w:rsidR="00D808D4" w:rsidRDefault="00D808D4" w:rsidP="00A268B1">
            <w:pPr>
              <w:rPr>
                <w:rFonts w:ascii="Source Sans Pro Light" w:hAnsi="Source Sans Pro Light"/>
                <w:sz w:val="24"/>
              </w:rPr>
            </w:pPr>
            <w:r>
              <w:rPr>
                <w:rFonts w:ascii="Source Sans Pro Light" w:hAnsi="Source Sans Pro Light"/>
                <w:sz w:val="24"/>
              </w:rPr>
              <w:t>addTurn</w:t>
            </w:r>
          </w:p>
        </w:tc>
        <w:tc>
          <w:tcPr>
            <w:tcW w:w="1709" w:type="dxa"/>
          </w:tcPr>
          <w:p w:rsidR="00D808D4" w:rsidRDefault="00D808D4" w:rsidP="00A268B1">
            <w:pPr>
              <w:rPr>
                <w:rFonts w:ascii="Source Sans Pro Light" w:hAnsi="Source Sans Pro Light"/>
                <w:sz w:val="24"/>
              </w:rPr>
            </w:pPr>
          </w:p>
        </w:tc>
        <w:tc>
          <w:tcPr>
            <w:tcW w:w="6047" w:type="dxa"/>
          </w:tcPr>
          <w:p w:rsidR="00D808D4" w:rsidRDefault="00D808D4" w:rsidP="00A268B1">
            <w:pPr>
              <w:rPr>
                <w:rFonts w:ascii="Source Sans Pro Light" w:hAnsi="Source Sans Pro Light"/>
                <w:sz w:val="24"/>
              </w:rPr>
            </w:pPr>
            <w:r>
              <w:rPr>
                <w:rFonts w:ascii="Source Sans Pro Light" w:hAnsi="Source Sans Pro Light"/>
                <w:sz w:val="24"/>
              </w:rPr>
              <w:t>Adds a turn to the wumpus’s turns attribute. Should be called every turn.</w:t>
            </w:r>
          </w:p>
        </w:tc>
      </w:tr>
      <w:tr w:rsidR="00995A30" w:rsidTr="00A268B1">
        <w:trPr>
          <w:trHeight w:val="357"/>
        </w:trPr>
        <w:tc>
          <w:tcPr>
            <w:tcW w:w="1939" w:type="dxa"/>
          </w:tcPr>
          <w:p w:rsidR="00995A30" w:rsidRDefault="00D808D4" w:rsidP="00A268B1">
            <w:pPr>
              <w:rPr>
                <w:rFonts w:ascii="Source Sans Pro Light" w:hAnsi="Source Sans Pro Light"/>
                <w:sz w:val="24"/>
              </w:rPr>
            </w:pPr>
            <w:r>
              <w:rPr>
                <w:rFonts w:ascii="Source Sans Pro Light" w:hAnsi="Source Sans Pro Light"/>
                <w:sz w:val="24"/>
              </w:rPr>
              <w:t>updateState</w:t>
            </w:r>
          </w:p>
        </w:tc>
        <w:tc>
          <w:tcPr>
            <w:tcW w:w="1709" w:type="dxa"/>
          </w:tcPr>
          <w:p w:rsidR="00995A30" w:rsidRDefault="00995A30" w:rsidP="00A268B1">
            <w:pPr>
              <w:rPr>
                <w:rFonts w:ascii="Source Sans Pro Light" w:hAnsi="Source Sans Pro Light"/>
                <w:sz w:val="24"/>
              </w:rPr>
            </w:pPr>
          </w:p>
        </w:tc>
        <w:tc>
          <w:tcPr>
            <w:tcW w:w="6047" w:type="dxa"/>
          </w:tcPr>
          <w:p w:rsidR="00995A30" w:rsidRDefault="00D808D4" w:rsidP="00D808D4">
            <w:pPr>
              <w:rPr>
                <w:rFonts w:ascii="Source Sans Pro Light" w:hAnsi="Source Sans Pro Light"/>
                <w:sz w:val="24"/>
              </w:rPr>
            </w:pPr>
            <w:r>
              <w:rPr>
                <w:rFonts w:ascii="Source Sans Pro Light" w:hAnsi="Source Sans Pro Light"/>
                <w:sz w:val="24"/>
              </w:rPr>
              <w:t>Performs the necessary logic, using the current value of the turns attribute, to update the wumpus’s state. See “state” above for details on this logic. If the wumpus</w:t>
            </w:r>
            <w:r w:rsidR="008404D9">
              <w:rPr>
                <w:rFonts w:ascii="Source Sans Pro Light" w:hAnsi="Source Sans Pro Light"/>
                <w:sz w:val="24"/>
              </w:rPr>
              <w:t xml:space="preserve"> needs to move, call moveInDirection</w:t>
            </w:r>
            <w:r w:rsidR="003B5059">
              <w:rPr>
                <w:rFonts w:ascii="Source Sans Pro Light" w:hAnsi="Source Sans Pro Light"/>
                <w:sz w:val="24"/>
              </w:rPr>
              <w:t>()</w:t>
            </w:r>
            <w:r w:rsidR="008404D9">
              <w:rPr>
                <w:rFonts w:ascii="Source Sans Pro Light" w:hAnsi="Source Sans Pro Light"/>
                <w:sz w:val="24"/>
              </w:rPr>
              <w:t xml:space="preserve"> as appropriate.</w:t>
            </w:r>
          </w:p>
        </w:tc>
      </w:tr>
      <w:tr w:rsidR="0066655A" w:rsidTr="00A268B1">
        <w:trPr>
          <w:trHeight w:val="357"/>
        </w:trPr>
        <w:tc>
          <w:tcPr>
            <w:tcW w:w="1939" w:type="dxa"/>
          </w:tcPr>
          <w:p w:rsidR="0066655A" w:rsidRDefault="0066655A" w:rsidP="0066655A">
            <w:pPr>
              <w:rPr>
                <w:rFonts w:ascii="Source Sans Pro Light" w:hAnsi="Source Sans Pro Light"/>
                <w:sz w:val="24"/>
              </w:rPr>
            </w:pPr>
            <w:r>
              <w:rPr>
                <w:rFonts w:ascii="Source Sans Pro Light" w:hAnsi="Source Sans Pro Light"/>
                <w:sz w:val="24"/>
              </w:rPr>
              <w:t>checkVisible</w:t>
            </w:r>
          </w:p>
        </w:tc>
        <w:tc>
          <w:tcPr>
            <w:tcW w:w="1709" w:type="dxa"/>
          </w:tcPr>
          <w:p w:rsidR="0066655A" w:rsidRDefault="0066655A" w:rsidP="0066655A">
            <w:pPr>
              <w:rPr>
                <w:rFonts w:ascii="Source Sans Pro Light" w:hAnsi="Source Sans Pro Light"/>
                <w:sz w:val="24"/>
              </w:rPr>
            </w:pPr>
            <w:r>
              <w:rPr>
                <w:rFonts w:ascii="Source Sans Pro Light" w:hAnsi="Source Sans Pro Light"/>
                <w:sz w:val="24"/>
              </w:rPr>
              <w:t>int checkPosition</w:t>
            </w:r>
          </w:p>
        </w:tc>
        <w:tc>
          <w:tcPr>
            <w:tcW w:w="6047" w:type="dxa"/>
          </w:tcPr>
          <w:p w:rsidR="0066655A" w:rsidRDefault="0066655A" w:rsidP="0066655A">
            <w:pPr>
              <w:rPr>
                <w:rFonts w:ascii="Source Sans Pro Light" w:hAnsi="Source Sans Pro Light"/>
                <w:sz w:val="24"/>
              </w:rPr>
            </w:pPr>
            <w:r>
              <w:rPr>
                <w:rFonts w:ascii="Source Sans Pro Light" w:hAnsi="Source Sans Pro Light"/>
                <w:sz w:val="24"/>
              </w:rPr>
              <w:t>Checks to see if the given position is visible in the wumpus’s line of sight.</w:t>
            </w:r>
          </w:p>
        </w:tc>
      </w:tr>
    </w:tbl>
    <w:p w:rsidR="00995A30" w:rsidRDefault="00995A30">
      <w:pPr>
        <w:rPr>
          <w:rFonts w:ascii="Source Sans Pro Semibold" w:hAnsi="Source Sans Pro Semibold"/>
          <w:sz w:val="36"/>
          <w:u w:val="single"/>
        </w:rPr>
      </w:pPr>
    </w:p>
    <w:p w:rsidR="00400350" w:rsidRPr="00EA0029" w:rsidRDefault="00400350">
      <w:pPr>
        <w:rPr>
          <w:rFonts w:ascii="Source Sans Pro Semibold" w:hAnsi="Source Sans Pro Semibold"/>
          <w:sz w:val="36"/>
          <w:u w:val="single"/>
        </w:rPr>
      </w:pPr>
      <w:r w:rsidRPr="00EA0029">
        <w:rPr>
          <w:rFonts w:ascii="Source Sans Pro Semibold" w:hAnsi="Source Sans Pro Semibold"/>
          <w:sz w:val="36"/>
          <w:u w:val="single"/>
        </w:rPr>
        <w:t>Minion</w:t>
      </w:r>
    </w:p>
    <w:p w:rsidR="00987056" w:rsidRPr="00137614" w:rsidRDefault="00987056" w:rsidP="00987056">
      <w:pPr>
        <w:rPr>
          <w:rFonts w:ascii="Source Sans Pro" w:hAnsi="Source Sans Pro"/>
          <w:sz w:val="28"/>
        </w:rPr>
      </w:pPr>
      <w:r w:rsidRPr="00137614">
        <w:rPr>
          <w:rFonts w:ascii="Source Sans Pro" w:hAnsi="Source Sans Pro"/>
          <w:sz w:val="28"/>
        </w:rPr>
        <w:t>Attributes</w:t>
      </w:r>
    </w:p>
    <w:tbl>
      <w:tblPr>
        <w:tblStyle w:val="TableGrid"/>
        <w:tblW w:w="9460" w:type="dxa"/>
        <w:tblInd w:w="420" w:type="dxa"/>
        <w:tblLayout w:type="fixed"/>
        <w:tblLook w:val="04A0" w:firstRow="1" w:lastRow="0" w:firstColumn="1" w:lastColumn="0" w:noHBand="0" w:noVBand="1"/>
      </w:tblPr>
      <w:tblGrid>
        <w:gridCol w:w="1203"/>
        <w:gridCol w:w="815"/>
        <w:gridCol w:w="1591"/>
        <w:gridCol w:w="5851"/>
      </w:tblGrid>
      <w:tr w:rsidR="00987056" w:rsidTr="00A268B1">
        <w:trPr>
          <w:trHeight w:val="390"/>
        </w:trPr>
        <w:tc>
          <w:tcPr>
            <w:tcW w:w="1203" w:type="dxa"/>
          </w:tcPr>
          <w:p w:rsidR="00987056" w:rsidRPr="00137614" w:rsidRDefault="00987056" w:rsidP="00A268B1">
            <w:pPr>
              <w:rPr>
                <w:rFonts w:ascii="Source Sans Pro Semibold" w:hAnsi="Source Sans Pro Semibold"/>
                <w:sz w:val="24"/>
              </w:rPr>
            </w:pPr>
            <w:r w:rsidRPr="00137614">
              <w:rPr>
                <w:rFonts w:ascii="Source Sans Pro Semibold" w:hAnsi="Source Sans Pro Semibold"/>
                <w:sz w:val="24"/>
              </w:rPr>
              <w:t>NAME</w:t>
            </w:r>
          </w:p>
        </w:tc>
        <w:tc>
          <w:tcPr>
            <w:tcW w:w="815" w:type="dxa"/>
          </w:tcPr>
          <w:p w:rsidR="00987056" w:rsidRPr="00137614" w:rsidRDefault="00987056" w:rsidP="00A268B1">
            <w:pPr>
              <w:rPr>
                <w:rFonts w:ascii="Source Sans Pro Semibold" w:hAnsi="Source Sans Pro Semibold"/>
                <w:sz w:val="24"/>
              </w:rPr>
            </w:pPr>
            <w:r w:rsidRPr="00137614">
              <w:rPr>
                <w:rFonts w:ascii="Source Sans Pro Semibold" w:hAnsi="Source Sans Pro Semibold"/>
                <w:sz w:val="24"/>
              </w:rPr>
              <w:t>TYPE</w:t>
            </w:r>
          </w:p>
        </w:tc>
        <w:tc>
          <w:tcPr>
            <w:tcW w:w="1591" w:type="dxa"/>
          </w:tcPr>
          <w:p w:rsidR="00987056" w:rsidRPr="00137614" w:rsidRDefault="00987056" w:rsidP="00A268B1">
            <w:pPr>
              <w:rPr>
                <w:rFonts w:ascii="Source Sans Pro Semibold" w:hAnsi="Source Sans Pro Semibold"/>
                <w:sz w:val="24"/>
              </w:rPr>
            </w:pPr>
            <w:r w:rsidRPr="00137614">
              <w:rPr>
                <w:rFonts w:ascii="Source Sans Pro Semibold" w:hAnsi="Source Sans Pro Semibold"/>
                <w:sz w:val="24"/>
              </w:rPr>
              <w:t>DEFAULT</w:t>
            </w:r>
          </w:p>
        </w:tc>
        <w:tc>
          <w:tcPr>
            <w:tcW w:w="5851" w:type="dxa"/>
          </w:tcPr>
          <w:p w:rsidR="00987056" w:rsidRPr="00137614" w:rsidRDefault="00987056" w:rsidP="00A268B1">
            <w:pPr>
              <w:rPr>
                <w:rFonts w:ascii="Source Sans Pro Semibold" w:hAnsi="Source Sans Pro Semibold"/>
                <w:sz w:val="24"/>
              </w:rPr>
            </w:pPr>
            <w:r w:rsidRPr="00137614">
              <w:rPr>
                <w:rFonts w:ascii="Source Sans Pro Semibold" w:hAnsi="Source Sans Pro Semibold"/>
                <w:sz w:val="24"/>
              </w:rPr>
              <w:t>DESCRIPTION</w:t>
            </w:r>
          </w:p>
        </w:tc>
      </w:tr>
      <w:tr w:rsidR="00987056" w:rsidTr="00A268B1">
        <w:trPr>
          <w:trHeight w:val="390"/>
        </w:trPr>
        <w:tc>
          <w:tcPr>
            <w:tcW w:w="1203" w:type="dxa"/>
          </w:tcPr>
          <w:p w:rsidR="00987056" w:rsidRDefault="00987056" w:rsidP="00A268B1">
            <w:pPr>
              <w:rPr>
                <w:rFonts w:ascii="Source Sans Pro Light" w:hAnsi="Source Sans Pro Light"/>
                <w:sz w:val="24"/>
              </w:rPr>
            </w:pPr>
            <w:r>
              <w:rPr>
                <w:rFonts w:ascii="Source Sans Pro Light" w:hAnsi="Source Sans Pro Light"/>
                <w:sz w:val="24"/>
              </w:rPr>
              <w:t>position</w:t>
            </w:r>
          </w:p>
        </w:tc>
        <w:tc>
          <w:tcPr>
            <w:tcW w:w="815" w:type="dxa"/>
          </w:tcPr>
          <w:p w:rsidR="00987056" w:rsidRDefault="00987056" w:rsidP="00A268B1">
            <w:pPr>
              <w:rPr>
                <w:rFonts w:ascii="Source Sans Pro Light" w:hAnsi="Source Sans Pro Light"/>
                <w:sz w:val="24"/>
              </w:rPr>
            </w:pPr>
            <w:r>
              <w:rPr>
                <w:rFonts w:ascii="Source Sans Pro Light" w:hAnsi="Source Sans Pro Light"/>
                <w:sz w:val="24"/>
              </w:rPr>
              <w:t>int</w:t>
            </w:r>
          </w:p>
        </w:tc>
        <w:tc>
          <w:tcPr>
            <w:tcW w:w="1591" w:type="dxa"/>
          </w:tcPr>
          <w:p w:rsidR="00987056" w:rsidRDefault="00987056" w:rsidP="00A268B1">
            <w:pPr>
              <w:rPr>
                <w:rFonts w:ascii="Source Sans Pro Light" w:hAnsi="Source Sans Pro Light"/>
                <w:sz w:val="24"/>
              </w:rPr>
            </w:pPr>
            <w:r>
              <w:rPr>
                <w:rFonts w:ascii="Source Sans Pro Light" w:hAnsi="Source Sans Pro Light"/>
                <w:sz w:val="24"/>
              </w:rPr>
              <w:t>(constructor)</w:t>
            </w:r>
          </w:p>
        </w:tc>
        <w:tc>
          <w:tcPr>
            <w:tcW w:w="5851" w:type="dxa"/>
          </w:tcPr>
          <w:p w:rsidR="00987056" w:rsidRDefault="00987056" w:rsidP="00145913">
            <w:pPr>
              <w:rPr>
                <w:rFonts w:ascii="Source Sans Pro Light" w:hAnsi="Source Sans Pro Light"/>
                <w:sz w:val="24"/>
              </w:rPr>
            </w:pPr>
            <w:r>
              <w:rPr>
                <w:rFonts w:ascii="Source Sans Pro Light" w:hAnsi="Source Sans Pro Light"/>
                <w:sz w:val="24"/>
              </w:rPr>
              <w:t xml:space="preserve">The current room number of the </w:t>
            </w:r>
            <w:r w:rsidR="00145913">
              <w:rPr>
                <w:rFonts w:ascii="Source Sans Pro Light" w:hAnsi="Source Sans Pro Light"/>
                <w:sz w:val="24"/>
              </w:rPr>
              <w:t>minion’s</w:t>
            </w:r>
            <w:r>
              <w:rPr>
                <w:rFonts w:ascii="Source Sans Pro Light" w:hAnsi="Source Sans Pro Light"/>
                <w:sz w:val="24"/>
              </w:rPr>
              <w:t xml:space="preserve"> position.</w:t>
            </w:r>
          </w:p>
        </w:tc>
      </w:tr>
      <w:tr w:rsidR="00987056" w:rsidTr="00A268B1">
        <w:trPr>
          <w:trHeight w:val="370"/>
        </w:trPr>
        <w:tc>
          <w:tcPr>
            <w:tcW w:w="1203" w:type="dxa"/>
          </w:tcPr>
          <w:p w:rsidR="00987056" w:rsidRDefault="00987056" w:rsidP="00A268B1">
            <w:pPr>
              <w:rPr>
                <w:rFonts w:ascii="Source Sans Pro Light" w:hAnsi="Source Sans Pro Light"/>
                <w:sz w:val="24"/>
              </w:rPr>
            </w:pPr>
            <w:r>
              <w:rPr>
                <w:rFonts w:ascii="Source Sans Pro Light" w:hAnsi="Source Sans Pro Light"/>
                <w:sz w:val="24"/>
              </w:rPr>
              <w:t>direction</w:t>
            </w:r>
          </w:p>
        </w:tc>
        <w:tc>
          <w:tcPr>
            <w:tcW w:w="815" w:type="dxa"/>
          </w:tcPr>
          <w:p w:rsidR="00987056" w:rsidRDefault="00987056" w:rsidP="00A268B1">
            <w:pPr>
              <w:rPr>
                <w:rFonts w:ascii="Source Sans Pro Light" w:hAnsi="Source Sans Pro Light"/>
                <w:sz w:val="24"/>
              </w:rPr>
            </w:pPr>
            <w:r>
              <w:rPr>
                <w:rFonts w:ascii="Source Sans Pro Light" w:hAnsi="Source Sans Pro Light"/>
                <w:sz w:val="24"/>
              </w:rPr>
              <w:t>int</w:t>
            </w:r>
          </w:p>
        </w:tc>
        <w:tc>
          <w:tcPr>
            <w:tcW w:w="1591" w:type="dxa"/>
          </w:tcPr>
          <w:p w:rsidR="00987056" w:rsidRDefault="00987056" w:rsidP="00A268B1">
            <w:pPr>
              <w:rPr>
                <w:rFonts w:ascii="Source Sans Pro Light" w:hAnsi="Source Sans Pro Light"/>
                <w:sz w:val="24"/>
              </w:rPr>
            </w:pPr>
            <w:r>
              <w:rPr>
                <w:rFonts w:ascii="Source Sans Pro Light" w:hAnsi="Source Sans Pro Light"/>
                <w:sz w:val="24"/>
              </w:rPr>
              <w:t>(constructor)</w:t>
            </w:r>
          </w:p>
        </w:tc>
        <w:tc>
          <w:tcPr>
            <w:tcW w:w="5851" w:type="dxa"/>
          </w:tcPr>
          <w:p w:rsidR="00987056" w:rsidRDefault="00987056" w:rsidP="002A7730">
            <w:pPr>
              <w:rPr>
                <w:rFonts w:ascii="Source Sans Pro Light" w:hAnsi="Source Sans Pro Light"/>
                <w:sz w:val="24"/>
              </w:rPr>
            </w:pPr>
            <w:r>
              <w:rPr>
                <w:rFonts w:ascii="Source Sans Pro Light" w:hAnsi="Source Sans Pro Light"/>
                <w:sz w:val="24"/>
              </w:rPr>
              <w:t xml:space="preserve">The current direction that the </w:t>
            </w:r>
            <w:r w:rsidR="002A7730">
              <w:rPr>
                <w:rFonts w:ascii="Source Sans Pro Light" w:hAnsi="Source Sans Pro Light"/>
                <w:sz w:val="24"/>
              </w:rPr>
              <w:t>minion</w:t>
            </w:r>
            <w:r>
              <w:rPr>
                <w:rFonts w:ascii="Source Sans Pro Light" w:hAnsi="Source Sans Pro Light"/>
                <w:sz w:val="24"/>
              </w:rPr>
              <w:t xml:space="preserve"> is facing.</w:t>
            </w:r>
          </w:p>
        </w:tc>
      </w:tr>
      <w:tr w:rsidR="00987056" w:rsidTr="00A268B1">
        <w:trPr>
          <w:trHeight w:val="390"/>
        </w:trPr>
        <w:tc>
          <w:tcPr>
            <w:tcW w:w="1203" w:type="dxa"/>
          </w:tcPr>
          <w:p w:rsidR="00987056" w:rsidRDefault="00987056" w:rsidP="00A268B1">
            <w:pPr>
              <w:rPr>
                <w:rFonts w:ascii="Source Sans Pro Light" w:hAnsi="Source Sans Pro Light"/>
                <w:sz w:val="24"/>
              </w:rPr>
            </w:pPr>
            <w:r>
              <w:rPr>
                <w:rFonts w:ascii="Source Sans Pro Light" w:hAnsi="Source Sans Pro Light"/>
                <w:sz w:val="24"/>
              </w:rPr>
              <w:t>turns</w:t>
            </w:r>
          </w:p>
        </w:tc>
        <w:tc>
          <w:tcPr>
            <w:tcW w:w="815" w:type="dxa"/>
          </w:tcPr>
          <w:p w:rsidR="00987056" w:rsidRDefault="00987056" w:rsidP="00A268B1">
            <w:pPr>
              <w:rPr>
                <w:rFonts w:ascii="Source Sans Pro Light" w:hAnsi="Source Sans Pro Light"/>
                <w:sz w:val="24"/>
              </w:rPr>
            </w:pPr>
            <w:r>
              <w:rPr>
                <w:rFonts w:ascii="Source Sans Pro Light" w:hAnsi="Source Sans Pro Light"/>
                <w:sz w:val="24"/>
              </w:rPr>
              <w:t>int</w:t>
            </w:r>
          </w:p>
        </w:tc>
        <w:tc>
          <w:tcPr>
            <w:tcW w:w="1591" w:type="dxa"/>
          </w:tcPr>
          <w:p w:rsidR="00987056" w:rsidRDefault="00987056" w:rsidP="00A268B1">
            <w:pPr>
              <w:rPr>
                <w:rFonts w:ascii="Source Sans Pro Light" w:hAnsi="Source Sans Pro Light"/>
                <w:sz w:val="24"/>
              </w:rPr>
            </w:pPr>
            <w:r>
              <w:rPr>
                <w:rFonts w:ascii="Source Sans Pro Light" w:hAnsi="Source Sans Pro Light"/>
                <w:sz w:val="24"/>
              </w:rPr>
              <w:t>0</w:t>
            </w:r>
          </w:p>
        </w:tc>
        <w:tc>
          <w:tcPr>
            <w:tcW w:w="5851" w:type="dxa"/>
          </w:tcPr>
          <w:p w:rsidR="00987056" w:rsidRDefault="00987056" w:rsidP="00437E80">
            <w:pPr>
              <w:rPr>
                <w:rFonts w:ascii="Source Sans Pro Light" w:hAnsi="Source Sans Pro Light"/>
                <w:sz w:val="24"/>
              </w:rPr>
            </w:pPr>
            <w:r>
              <w:rPr>
                <w:rFonts w:ascii="Source Sans Pro Light" w:hAnsi="Source Sans Pro Light"/>
                <w:sz w:val="24"/>
              </w:rPr>
              <w:t xml:space="preserve">The number of turns since the </w:t>
            </w:r>
            <w:r w:rsidR="00437E80">
              <w:rPr>
                <w:rFonts w:ascii="Source Sans Pro Light" w:hAnsi="Source Sans Pro Light"/>
                <w:sz w:val="24"/>
              </w:rPr>
              <w:t>minion last changed its state.</w:t>
            </w:r>
          </w:p>
        </w:tc>
      </w:tr>
      <w:tr w:rsidR="00987056" w:rsidTr="00A268B1">
        <w:trPr>
          <w:trHeight w:val="390"/>
        </w:trPr>
        <w:tc>
          <w:tcPr>
            <w:tcW w:w="1203" w:type="dxa"/>
          </w:tcPr>
          <w:p w:rsidR="00987056" w:rsidRDefault="00987056" w:rsidP="00A268B1">
            <w:pPr>
              <w:rPr>
                <w:rFonts w:ascii="Source Sans Pro Light" w:hAnsi="Source Sans Pro Light"/>
                <w:sz w:val="24"/>
              </w:rPr>
            </w:pPr>
            <w:r>
              <w:rPr>
                <w:rFonts w:ascii="Source Sans Pro Light" w:hAnsi="Source Sans Pro Light"/>
                <w:sz w:val="24"/>
              </w:rPr>
              <w:lastRenderedPageBreak/>
              <w:t>state</w:t>
            </w:r>
          </w:p>
        </w:tc>
        <w:tc>
          <w:tcPr>
            <w:tcW w:w="815" w:type="dxa"/>
          </w:tcPr>
          <w:p w:rsidR="00987056" w:rsidRDefault="00987056" w:rsidP="00A268B1">
            <w:pPr>
              <w:rPr>
                <w:rFonts w:ascii="Source Sans Pro Light" w:hAnsi="Source Sans Pro Light"/>
                <w:sz w:val="24"/>
              </w:rPr>
            </w:pPr>
            <w:r>
              <w:rPr>
                <w:rFonts w:ascii="Source Sans Pro Light" w:hAnsi="Source Sans Pro Light"/>
                <w:sz w:val="24"/>
              </w:rPr>
              <w:t>String</w:t>
            </w:r>
          </w:p>
        </w:tc>
        <w:tc>
          <w:tcPr>
            <w:tcW w:w="1591" w:type="dxa"/>
          </w:tcPr>
          <w:p w:rsidR="00987056" w:rsidRDefault="00987056" w:rsidP="00A268B1">
            <w:pPr>
              <w:rPr>
                <w:rFonts w:ascii="Source Sans Pro Light" w:hAnsi="Source Sans Pro Light"/>
                <w:sz w:val="24"/>
              </w:rPr>
            </w:pPr>
            <w:r>
              <w:rPr>
                <w:rFonts w:ascii="Source Sans Pro Light" w:hAnsi="Source Sans Pro Light"/>
                <w:sz w:val="24"/>
              </w:rPr>
              <w:t>“</w:t>
            </w:r>
            <w:r w:rsidR="00A27582">
              <w:rPr>
                <w:rFonts w:ascii="Source Sans Pro Light" w:hAnsi="Source Sans Pro Light"/>
                <w:sz w:val="24"/>
              </w:rPr>
              <w:t>roaming</w:t>
            </w:r>
            <w:r>
              <w:rPr>
                <w:rFonts w:ascii="Source Sans Pro Light" w:hAnsi="Source Sans Pro Light"/>
                <w:sz w:val="24"/>
              </w:rPr>
              <w:t>”</w:t>
            </w:r>
          </w:p>
        </w:tc>
        <w:tc>
          <w:tcPr>
            <w:tcW w:w="5851" w:type="dxa"/>
          </w:tcPr>
          <w:p w:rsidR="00987056" w:rsidRDefault="00987056" w:rsidP="009F0BC8">
            <w:pPr>
              <w:rPr>
                <w:rFonts w:ascii="Source Sans Pro Light" w:hAnsi="Source Sans Pro Light"/>
                <w:sz w:val="24"/>
              </w:rPr>
            </w:pPr>
            <w:r>
              <w:rPr>
                <w:rFonts w:ascii="Source Sans Pro Light" w:hAnsi="Source Sans Pro Light"/>
                <w:sz w:val="24"/>
              </w:rPr>
              <w:t xml:space="preserve">The state that the </w:t>
            </w:r>
            <w:r w:rsidR="009F0BC8">
              <w:rPr>
                <w:rFonts w:ascii="Source Sans Pro Light" w:hAnsi="Source Sans Pro Light"/>
                <w:sz w:val="24"/>
              </w:rPr>
              <w:t>minion</w:t>
            </w:r>
            <w:r>
              <w:rPr>
                <w:rFonts w:ascii="Source Sans Pro Light" w:hAnsi="Source Sans Pro Light"/>
                <w:sz w:val="24"/>
              </w:rPr>
              <w:t xml:space="preserve"> is in, specifying its rules of movement. </w:t>
            </w:r>
            <w:r w:rsidR="009F0BC8">
              <w:rPr>
                <w:rFonts w:ascii="Source Sans Pro Light" w:hAnsi="Source Sans Pro Light"/>
                <w:sz w:val="24"/>
              </w:rPr>
              <w:t>See “Proposed Specification for Wumpus Minion Objects” for an overview of the states and their functions.</w:t>
            </w:r>
          </w:p>
        </w:tc>
      </w:tr>
    </w:tbl>
    <w:p w:rsidR="00987056" w:rsidRPr="00137614" w:rsidRDefault="00987056" w:rsidP="00987056">
      <w:pPr>
        <w:rPr>
          <w:rFonts w:ascii="Source Sans Pro" w:hAnsi="Source Sans Pro"/>
          <w:sz w:val="24"/>
        </w:rPr>
      </w:pPr>
    </w:p>
    <w:p w:rsidR="00987056" w:rsidRPr="00137614" w:rsidRDefault="00987056" w:rsidP="00987056">
      <w:pPr>
        <w:rPr>
          <w:rFonts w:ascii="Source Sans Pro" w:hAnsi="Source Sans Pro"/>
          <w:sz w:val="28"/>
        </w:rPr>
      </w:pPr>
      <w:r w:rsidRPr="00137614">
        <w:rPr>
          <w:rFonts w:ascii="Source Sans Pro" w:hAnsi="Source Sans Pro"/>
          <w:sz w:val="28"/>
        </w:rPr>
        <w:t>Methods</w:t>
      </w:r>
      <w:r>
        <w:rPr>
          <w:rFonts w:ascii="Source Sans Pro" w:hAnsi="Source Sans Pro"/>
          <w:sz w:val="28"/>
        </w:rPr>
        <w:t>, not including Accessors</w:t>
      </w:r>
    </w:p>
    <w:tbl>
      <w:tblPr>
        <w:tblStyle w:val="TableGrid"/>
        <w:tblW w:w="9695" w:type="dxa"/>
        <w:tblInd w:w="420" w:type="dxa"/>
        <w:tblLayout w:type="fixed"/>
        <w:tblLook w:val="04A0" w:firstRow="1" w:lastRow="0" w:firstColumn="1" w:lastColumn="0" w:noHBand="0" w:noVBand="1"/>
      </w:tblPr>
      <w:tblGrid>
        <w:gridCol w:w="1939"/>
        <w:gridCol w:w="1709"/>
        <w:gridCol w:w="6047"/>
      </w:tblGrid>
      <w:tr w:rsidR="00987056" w:rsidRPr="00137614" w:rsidTr="00A268B1">
        <w:trPr>
          <w:trHeight w:val="376"/>
        </w:trPr>
        <w:tc>
          <w:tcPr>
            <w:tcW w:w="1939" w:type="dxa"/>
          </w:tcPr>
          <w:p w:rsidR="00987056" w:rsidRPr="00137614" w:rsidRDefault="00987056" w:rsidP="00A268B1">
            <w:pPr>
              <w:rPr>
                <w:rFonts w:ascii="Source Sans Pro Semibold" w:hAnsi="Source Sans Pro Semibold"/>
                <w:sz w:val="24"/>
              </w:rPr>
            </w:pPr>
            <w:r w:rsidRPr="00137614">
              <w:rPr>
                <w:rFonts w:ascii="Source Sans Pro Semibold" w:hAnsi="Source Sans Pro Semibold"/>
                <w:sz w:val="24"/>
              </w:rPr>
              <w:t>NAME</w:t>
            </w:r>
          </w:p>
        </w:tc>
        <w:tc>
          <w:tcPr>
            <w:tcW w:w="1709" w:type="dxa"/>
          </w:tcPr>
          <w:p w:rsidR="00987056" w:rsidRPr="00137614" w:rsidRDefault="00987056" w:rsidP="00A268B1">
            <w:pPr>
              <w:rPr>
                <w:rFonts w:ascii="Source Sans Pro Semibold" w:hAnsi="Source Sans Pro Semibold"/>
                <w:sz w:val="24"/>
              </w:rPr>
            </w:pPr>
            <w:r>
              <w:rPr>
                <w:rFonts w:ascii="Source Sans Pro Semibold" w:hAnsi="Source Sans Pro Semibold"/>
                <w:sz w:val="24"/>
              </w:rPr>
              <w:t>ARGUMENTS</w:t>
            </w:r>
          </w:p>
        </w:tc>
        <w:tc>
          <w:tcPr>
            <w:tcW w:w="6047" w:type="dxa"/>
          </w:tcPr>
          <w:p w:rsidR="00987056" w:rsidRPr="00137614" w:rsidRDefault="00987056" w:rsidP="00A268B1">
            <w:pPr>
              <w:rPr>
                <w:rFonts w:ascii="Source Sans Pro Semibold" w:hAnsi="Source Sans Pro Semibold"/>
                <w:sz w:val="24"/>
              </w:rPr>
            </w:pPr>
            <w:r w:rsidRPr="00137614">
              <w:rPr>
                <w:rFonts w:ascii="Source Sans Pro Semibold" w:hAnsi="Source Sans Pro Semibold"/>
                <w:sz w:val="24"/>
              </w:rPr>
              <w:t>DESCRIPTION</w:t>
            </w:r>
          </w:p>
        </w:tc>
      </w:tr>
      <w:tr w:rsidR="00987056" w:rsidTr="00A268B1">
        <w:trPr>
          <w:trHeight w:val="881"/>
        </w:trPr>
        <w:tc>
          <w:tcPr>
            <w:tcW w:w="1939" w:type="dxa"/>
          </w:tcPr>
          <w:p w:rsidR="00987056" w:rsidRDefault="00987056" w:rsidP="00A268B1">
            <w:pPr>
              <w:rPr>
                <w:rFonts w:ascii="Source Sans Pro Light" w:hAnsi="Source Sans Pro Light"/>
                <w:sz w:val="24"/>
              </w:rPr>
            </w:pPr>
            <w:r>
              <w:rPr>
                <w:rFonts w:ascii="Source Sans Pro Light" w:hAnsi="Source Sans Pro Light"/>
                <w:sz w:val="24"/>
              </w:rPr>
              <w:t>moveInDirection</w:t>
            </w:r>
          </w:p>
        </w:tc>
        <w:tc>
          <w:tcPr>
            <w:tcW w:w="1709" w:type="dxa"/>
          </w:tcPr>
          <w:p w:rsidR="00987056" w:rsidRDefault="00987056" w:rsidP="00A268B1">
            <w:pPr>
              <w:rPr>
                <w:rFonts w:ascii="Source Sans Pro Light" w:hAnsi="Source Sans Pro Light"/>
                <w:sz w:val="24"/>
              </w:rPr>
            </w:pPr>
            <w:r>
              <w:rPr>
                <w:rFonts w:ascii="Source Sans Pro Light" w:hAnsi="Source Sans Pro Light"/>
                <w:sz w:val="24"/>
              </w:rPr>
              <w:t>int moveDirection</w:t>
            </w:r>
          </w:p>
        </w:tc>
        <w:tc>
          <w:tcPr>
            <w:tcW w:w="6047" w:type="dxa"/>
          </w:tcPr>
          <w:p w:rsidR="00987056" w:rsidRDefault="00987056" w:rsidP="00173BF0">
            <w:pPr>
              <w:rPr>
                <w:rFonts w:ascii="Source Sans Pro Light" w:hAnsi="Source Sans Pro Light"/>
                <w:sz w:val="24"/>
              </w:rPr>
            </w:pPr>
            <w:r>
              <w:rPr>
                <w:rFonts w:ascii="Source Sans Pro Light" w:hAnsi="Source Sans Pro Light"/>
                <w:sz w:val="24"/>
              </w:rPr>
              <w:t xml:space="preserve">Attempts to move in a direction. Checks with the Map class to make sure the move is valid. If so, updates the </w:t>
            </w:r>
            <w:r w:rsidR="00173BF0">
              <w:rPr>
                <w:rFonts w:ascii="Source Sans Pro Light" w:hAnsi="Source Sans Pro Light"/>
                <w:sz w:val="24"/>
              </w:rPr>
              <w:t>minion’s</w:t>
            </w:r>
            <w:r>
              <w:rPr>
                <w:rFonts w:ascii="Source Sans Pro Light" w:hAnsi="Source Sans Pro Light"/>
                <w:sz w:val="24"/>
              </w:rPr>
              <w:t xml:space="preserve"> position and direction.</w:t>
            </w:r>
          </w:p>
        </w:tc>
      </w:tr>
      <w:tr w:rsidR="00987056" w:rsidTr="00A268B1">
        <w:trPr>
          <w:trHeight w:val="881"/>
        </w:trPr>
        <w:tc>
          <w:tcPr>
            <w:tcW w:w="1939" w:type="dxa"/>
          </w:tcPr>
          <w:p w:rsidR="00987056" w:rsidRDefault="00987056" w:rsidP="00A268B1">
            <w:pPr>
              <w:rPr>
                <w:rFonts w:ascii="Source Sans Pro Light" w:hAnsi="Source Sans Pro Light"/>
                <w:sz w:val="24"/>
              </w:rPr>
            </w:pPr>
            <w:r>
              <w:rPr>
                <w:rFonts w:ascii="Source Sans Pro Light" w:hAnsi="Source Sans Pro Light"/>
                <w:sz w:val="24"/>
              </w:rPr>
              <w:t>addTurn</w:t>
            </w:r>
          </w:p>
        </w:tc>
        <w:tc>
          <w:tcPr>
            <w:tcW w:w="1709" w:type="dxa"/>
          </w:tcPr>
          <w:p w:rsidR="00987056" w:rsidRDefault="00987056" w:rsidP="00A268B1">
            <w:pPr>
              <w:rPr>
                <w:rFonts w:ascii="Source Sans Pro Light" w:hAnsi="Source Sans Pro Light"/>
                <w:sz w:val="24"/>
              </w:rPr>
            </w:pPr>
          </w:p>
        </w:tc>
        <w:tc>
          <w:tcPr>
            <w:tcW w:w="6047" w:type="dxa"/>
          </w:tcPr>
          <w:p w:rsidR="00987056" w:rsidRDefault="00987056" w:rsidP="00302C41">
            <w:pPr>
              <w:rPr>
                <w:rFonts w:ascii="Source Sans Pro Light" w:hAnsi="Source Sans Pro Light"/>
                <w:sz w:val="24"/>
              </w:rPr>
            </w:pPr>
            <w:r>
              <w:rPr>
                <w:rFonts w:ascii="Source Sans Pro Light" w:hAnsi="Source Sans Pro Light"/>
                <w:sz w:val="24"/>
              </w:rPr>
              <w:t xml:space="preserve">Adds a turn to the </w:t>
            </w:r>
            <w:r w:rsidR="00302C41">
              <w:rPr>
                <w:rFonts w:ascii="Source Sans Pro Light" w:hAnsi="Source Sans Pro Light"/>
                <w:sz w:val="24"/>
              </w:rPr>
              <w:t>minion’s</w:t>
            </w:r>
            <w:r>
              <w:rPr>
                <w:rFonts w:ascii="Source Sans Pro Light" w:hAnsi="Source Sans Pro Light"/>
                <w:sz w:val="24"/>
              </w:rPr>
              <w:t xml:space="preserve"> turns attribute. Should be called every turn.</w:t>
            </w:r>
          </w:p>
        </w:tc>
      </w:tr>
      <w:tr w:rsidR="00987056" w:rsidTr="00A268B1">
        <w:trPr>
          <w:trHeight w:val="357"/>
        </w:trPr>
        <w:tc>
          <w:tcPr>
            <w:tcW w:w="1939" w:type="dxa"/>
          </w:tcPr>
          <w:p w:rsidR="00987056" w:rsidRDefault="00987056" w:rsidP="00A268B1">
            <w:pPr>
              <w:rPr>
                <w:rFonts w:ascii="Source Sans Pro Light" w:hAnsi="Source Sans Pro Light"/>
                <w:sz w:val="24"/>
              </w:rPr>
            </w:pPr>
            <w:r>
              <w:rPr>
                <w:rFonts w:ascii="Source Sans Pro Light" w:hAnsi="Source Sans Pro Light"/>
                <w:sz w:val="24"/>
              </w:rPr>
              <w:t>updateState</w:t>
            </w:r>
          </w:p>
        </w:tc>
        <w:tc>
          <w:tcPr>
            <w:tcW w:w="1709" w:type="dxa"/>
          </w:tcPr>
          <w:p w:rsidR="00987056" w:rsidRDefault="00987056" w:rsidP="00A268B1">
            <w:pPr>
              <w:rPr>
                <w:rFonts w:ascii="Source Sans Pro Light" w:hAnsi="Source Sans Pro Light"/>
                <w:sz w:val="24"/>
              </w:rPr>
            </w:pPr>
          </w:p>
        </w:tc>
        <w:tc>
          <w:tcPr>
            <w:tcW w:w="6047" w:type="dxa"/>
          </w:tcPr>
          <w:p w:rsidR="00987056" w:rsidRDefault="00987056" w:rsidP="00011B80">
            <w:pPr>
              <w:rPr>
                <w:rFonts w:ascii="Source Sans Pro Light" w:hAnsi="Source Sans Pro Light"/>
                <w:sz w:val="24"/>
              </w:rPr>
            </w:pPr>
            <w:r>
              <w:rPr>
                <w:rFonts w:ascii="Source Sans Pro Light" w:hAnsi="Source Sans Pro Light"/>
                <w:sz w:val="24"/>
              </w:rPr>
              <w:t xml:space="preserve">Performs the necessary logic, using the current value of the turns attribute, to update the </w:t>
            </w:r>
            <w:r w:rsidR="00011B80">
              <w:rPr>
                <w:rFonts w:ascii="Source Sans Pro Light" w:hAnsi="Source Sans Pro Light"/>
                <w:sz w:val="24"/>
              </w:rPr>
              <w:t xml:space="preserve">minion’s state. See “Proposed Specification for Wumpus Minion Objects” for more details about the minion’s state. </w:t>
            </w:r>
            <w:r w:rsidR="00110B0E">
              <w:rPr>
                <w:rFonts w:ascii="Source Sans Pro Light" w:hAnsi="Source Sans Pro Light"/>
                <w:sz w:val="24"/>
              </w:rPr>
              <w:t>If a move i</w:t>
            </w:r>
            <w:r w:rsidR="00E61676">
              <w:rPr>
                <w:rFonts w:ascii="Source Sans Pro Light" w:hAnsi="Source Sans Pro Light"/>
                <w:sz w:val="24"/>
              </w:rPr>
              <w:t>s necessary, performs that move using moveInDirection().</w:t>
            </w:r>
          </w:p>
        </w:tc>
      </w:tr>
      <w:tr w:rsidR="000B7678" w:rsidTr="00A268B1">
        <w:trPr>
          <w:trHeight w:val="357"/>
        </w:trPr>
        <w:tc>
          <w:tcPr>
            <w:tcW w:w="1939" w:type="dxa"/>
          </w:tcPr>
          <w:p w:rsidR="000B7678" w:rsidRDefault="000B7678" w:rsidP="00A268B1">
            <w:pPr>
              <w:rPr>
                <w:rFonts w:ascii="Source Sans Pro Light" w:hAnsi="Source Sans Pro Light"/>
                <w:sz w:val="24"/>
              </w:rPr>
            </w:pPr>
            <w:r>
              <w:rPr>
                <w:rFonts w:ascii="Source Sans Pro Light" w:hAnsi="Source Sans Pro Light"/>
                <w:sz w:val="24"/>
              </w:rPr>
              <w:t>checkVisible</w:t>
            </w:r>
          </w:p>
        </w:tc>
        <w:tc>
          <w:tcPr>
            <w:tcW w:w="1709" w:type="dxa"/>
          </w:tcPr>
          <w:p w:rsidR="000B7678" w:rsidRDefault="000B7678" w:rsidP="00A268B1">
            <w:pPr>
              <w:rPr>
                <w:rFonts w:ascii="Source Sans Pro Light" w:hAnsi="Source Sans Pro Light"/>
                <w:sz w:val="24"/>
              </w:rPr>
            </w:pPr>
            <w:r>
              <w:rPr>
                <w:rFonts w:ascii="Source Sans Pro Light" w:hAnsi="Source Sans Pro Light"/>
                <w:sz w:val="24"/>
              </w:rPr>
              <w:t>int checkPosition</w:t>
            </w:r>
          </w:p>
        </w:tc>
        <w:tc>
          <w:tcPr>
            <w:tcW w:w="6047" w:type="dxa"/>
          </w:tcPr>
          <w:p w:rsidR="000B7678" w:rsidRDefault="00F907CF" w:rsidP="00011B80">
            <w:pPr>
              <w:rPr>
                <w:rFonts w:ascii="Source Sans Pro Light" w:hAnsi="Source Sans Pro Light"/>
                <w:sz w:val="24"/>
              </w:rPr>
            </w:pPr>
            <w:r>
              <w:rPr>
                <w:rFonts w:ascii="Source Sans Pro Light" w:hAnsi="Source Sans Pro Light"/>
                <w:sz w:val="24"/>
              </w:rPr>
              <w:t>Checks to see if the given position is visible in the minion’s line of sight.</w:t>
            </w:r>
          </w:p>
        </w:tc>
      </w:tr>
    </w:tbl>
    <w:p w:rsidR="00EA0029" w:rsidRDefault="00EA0029">
      <w:pPr>
        <w:rPr>
          <w:rFonts w:ascii="Source Sans Pro" w:hAnsi="Source Sans Pro"/>
          <w:sz w:val="28"/>
        </w:rPr>
      </w:pPr>
    </w:p>
    <w:p w:rsidR="00EC4613" w:rsidRDefault="00EC4613">
      <w:pPr>
        <w:rPr>
          <w:rFonts w:ascii="Source Sans Pro" w:hAnsi="Source Sans Pro"/>
          <w:sz w:val="28"/>
        </w:rPr>
      </w:pPr>
      <w:bookmarkStart w:id="0" w:name="_GoBack"/>
      <w:bookmarkEnd w:id="0"/>
    </w:p>
    <w:p w:rsidR="00EA0029" w:rsidRPr="00EA0029" w:rsidRDefault="00EA0029" w:rsidP="00EA0029">
      <w:pPr>
        <w:rPr>
          <w:rFonts w:ascii="Source Sans Pro Semibold" w:hAnsi="Source Sans Pro Semibold"/>
          <w:sz w:val="36"/>
          <w:u w:val="single"/>
        </w:rPr>
      </w:pPr>
      <w:r>
        <w:rPr>
          <w:rFonts w:ascii="Source Sans Pro Semibold" w:hAnsi="Source Sans Pro Semibold"/>
          <w:sz w:val="36"/>
          <w:u w:val="single"/>
        </w:rPr>
        <w:t>Methods Used from Other Classes</w:t>
      </w:r>
    </w:p>
    <w:p w:rsidR="00EA0029" w:rsidRDefault="00EA0029" w:rsidP="00EA0029">
      <w:pPr>
        <w:rPr>
          <w:rFonts w:ascii="Source Sans Pro" w:hAnsi="Source Sans Pro"/>
          <w:sz w:val="28"/>
        </w:rPr>
      </w:pPr>
      <w:r>
        <w:rPr>
          <w:rFonts w:ascii="Source Sans Pro" w:hAnsi="Source Sans Pro"/>
          <w:sz w:val="28"/>
        </w:rPr>
        <w:t>Map</w:t>
      </w:r>
    </w:p>
    <w:p w:rsidR="00EA0029" w:rsidRDefault="00EA0029" w:rsidP="00EA0029">
      <w:pPr>
        <w:rPr>
          <w:rFonts w:ascii="Source Sans Pro" w:hAnsi="Source Sans Pro"/>
          <w:sz w:val="28"/>
        </w:rPr>
      </w:pPr>
      <w:r>
        <w:rPr>
          <w:rFonts w:ascii="Source Sans Pro" w:hAnsi="Source Sans Pro"/>
          <w:sz w:val="28"/>
        </w:rPr>
        <w:tab/>
        <w:t>calculateMovement(int position, int direction)</w:t>
      </w:r>
    </w:p>
    <w:p w:rsidR="00EA0029" w:rsidRDefault="00EA0029" w:rsidP="00EA0029">
      <w:pPr>
        <w:rPr>
          <w:rFonts w:ascii="Source Sans Pro" w:hAnsi="Source Sans Pro"/>
          <w:sz w:val="28"/>
        </w:rPr>
      </w:pPr>
    </w:p>
    <w:p w:rsidR="00EA0029" w:rsidRPr="00EA0029" w:rsidRDefault="00EA0029" w:rsidP="00EA0029">
      <w:pPr>
        <w:ind w:left="720"/>
        <w:rPr>
          <w:rFonts w:ascii="Source Sans Pro" w:hAnsi="Source Sans Pro"/>
          <w:sz w:val="28"/>
        </w:rPr>
      </w:pPr>
      <w:r>
        <w:rPr>
          <w:rFonts w:ascii="Source Sans Pro" w:hAnsi="Source Sans Pro"/>
          <w:sz w:val="28"/>
        </w:rPr>
        <w:t>A method that would, given a room number for position and a direction, calculate the room number one room in that direction. The direction would be given as an integer from 0 to 5, where 0 is the top-right direction and the numbers increase in a clockwise fashion. If there is a door blocking the way, the method would return -1.</w:t>
      </w:r>
    </w:p>
    <w:p w:rsidR="00EA0029" w:rsidRPr="00137614" w:rsidRDefault="00EA0029">
      <w:pPr>
        <w:rPr>
          <w:rFonts w:ascii="Source Sans Pro" w:hAnsi="Source Sans Pro"/>
          <w:sz w:val="28"/>
        </w:rPr>
      </w:pPr>
    </w:p>
    <w:sectPr w:rsidR="00EA0029" w:rsidRPr="00137614" w:rsidSect="00A33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ource Sans Pro Semibold">
    <w:panose1 w:val="020B0603030403020204"/>
    <w:charset w:val="00"/>
    <w:family w:val="swiss"/>
    <w:pitch w:val="variable"/>
    <w:sig w:usb0="20000007" w:usb1="00000001" w:usb2="00000000" w:usb3="00000000" w:csb0="00000193" w:csb1="00000000"/>
  </w:font>
  <w:font w:name="Source Sans Pro">
    <w:panose1 w:val="020B0503030403020204"/>
    <w:charset w:val="00"/>
    <w:family w:val="swiss"/>
    <w:pitch w:val="variable"/>
    <w:sig w:usb0="20000007" w:usb1="00000001" w:usb2="00000000" w:usb3="00000000" w:csb0="00000193" w:csb1="00000000"/>
  </w:font>
  <w:font w:name="Source Sans Pro Light">
    <w:panose1 w:val="020B0403030403020204"/>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350"/>
    <w:rsid w:val="00004DDE"/>
    <w:rsid w:val="00005A6B"/>
    <w:rsid w:val="00011B80"/>
    <w:rsid w:val="00011F71"/>
    <w:rsid w:val="00012D1A"/>
    <w:rsid w:val="000140C3"/>
    <w:rsid w:val="0001738A"/>
    <w:rsid w:val="000209C7"/>
    <w:rsid w:val="00025636"/>
    <w:rsid w:val="00043C43"/>
    <w:rsid w:val="00044369"/>
    <w:rsid w:val="00047DB1"/>
    <w:rsid w:val="00051E27"/>
    <w:rsid w:val="00054B65"/>
    <w:rsid w:val="00056124"/>
    <w:rsid w:val="00056CD3"/>
    <w:rsid w:val="00063E92"/>
    <w:rsid w:val="00070749"/>
    <w:rsid w:val="00071709"/>
    <w:rsid w:val="00071B7E"/>
    <w:rsid w:val="00072B89"/>
    <w:rsid w:val="00074154"/>
    <w:rsid w:val="0007455A"/>
    <w:rsid w:val="00077111"/>
    <w:rsid w:val="00080ACE"/>
    <w:rsid w:val="00081358"/>
    <w:rsid w:val="00083F59"/>
    <w:rsid w:val="0008733D"/>
    <w:rsid w:val="00093DBA"/>
    <w:rsid w:val="00097277"/>
    <w:rsid w:val="000A3742"/>
    <w:rsid w:val="000A376E"/>
    <w:rsid w:val="000A5428"/>
    <w:rsid w:val="000A570D"/>
    <w:rsid w:val="000A5950"/>
    <w:rsid w:val="000B0343"/>
    <w:rsid w:val="000B0CBE"/>
    <w:rsid w:val="000B587B"/>
    <w:rsid w:val="000B6AD4"/>
    <w:rsid w:val="000B709B"/>
    <w:rsid w:val="000B7678"/>
    <w:rsid w:val="000C34B2"/>
    <w:rsid w:val="000C36C9"/>
    <w:rsid w:val="000C58C0"/>
    <w:rsid w:val="000C7CDA"/>
    <w:rsid w:val="000D0707"/>
    <w:rsid w:val="000D32FD"/>
    <w:rsid w:val="000D4073"/>
    <w:rsid w:val="000D7911"/>
    <w:rsid w:val="000E52FE"/>
    <w:rsid w:val="000E7E1C"/>
    <w:rsid w:val="000F04B8"/>
    <w:rsid w:val="000F2354"/>
    <w:rsid w:val="000F4AA5"/>
    <w:rsid w:val="000F5C1E"/>
    <w:rsid w:val="000F6949"/>
    <w:rsid w:val="0010268A"/>
    <w:rsid w:val="001039F8"/>
    <w:rsid w:val="00110B0E"/>
    <w:rsid w:val="00113F85"/>
    <w:rsid w:val="00120126"/>
    <w:rsid w:val="00125EED"/>
    <w:rsid w:val="00127D33"/>
    <w:rsid w:val="00131330"/>
    <w:rsid w:val="00131D4F"/>
    <w:rsid w:val="00132F18"/>
    <w:rsid w:val="001342D5"/>
    <w:rsid w:val="00134CBB"/>
    <w:rsid w:val="00137614"/>
    <w:rsid w:val="001379A0"/>
    <w:rsid w:val="0014406F"/>
    <w:rsid w:val="00145913"/>
    <w:rsid w:val="00146F22"/>
    <w:rsid w:val="00147373"/>
    <w:rsid w:val="001521EB"/>
    <w:rsid w:val="00160C25"/>
    <w:rsid w:val="0016177A"/>
    <w:rsid w:val="0017090C"/>
    <w:rsid w:val="00170970"/>
    <w:rsid w:val="001726D7"/>
    <w:rsid w:val="00173BF0"/>
    <w:rsid w:val="00174CEE"/>
    <w:rsid w:val="00175988"/>
    <w:rsid w:val="00175D61"/>
    <w:rsid w:val="00177E57"/>
    <w:rsid w:val="00181A23"/>
    <w:rsid w:val="00185959"/>
    <w:rsid w:val="00186ED2"/>
    <w:rsid w:val="00187024"/>
    <w:rsid w:val="00190015"/>
    <w:rsid w:val="00191A1E"/>
    <w:rsid w:val="0019264A"/>
    <w:rsid w:val="00194738"/>
    <w:rsid w:val="001A063B"/>
    <w:rsid w:val="001A1ECA"/>
    <w:rsid w:val="001A2FF9"/>
    <w:rsid w:val="001A51FF"/>
    <w:rsid w:val="001A74FC"/>
    <w:rsid w:val="001B1901"/>
    <w:rsid w:val="001B1F47"/>
    <w:rsid w:val="001B4E7B"/>
    <w:rsid w:val="001B5B32"/>
    <w:rsid w:val="001B5CD5"/>
    <w:rsid w:val="001C40DF"/>
    <w:rsid w:val="001C4E72"/>
    <w:rsid w:val="001C7F34"/>
    <w:rsid w:val="001D05C0"/>
    <w:rsid w:val="001D19FD"/>
    <w:rsid w:val="001D7EDA"/>
    <w:rsid w:val="001E07F2"/>
    <w:rsid w:val="001E345B"/>
    <w:rsid w:val="001E45B6"/>
    <w:rsid w:val="001E4848"/>
    <w:rsid w:val="001F0975"/>
    <w:rsid w:val="001F3D60"/>
    <w:rsid w:val="001F44F3"/>
    <w:rsid w:val="002038AA"/>
    <w:rsid w:val="00204580"/>
    <w:rsid w:val="00205263"/>
    <w:rsid w:val="0020553C"/>
    <w:rsid w:val="00205DD2"/>
    <w:rsid w:val="00211106"/>
    <w:rsid w:val="00211AE4"/>
    <w:rsid w:val="00212F8F"/>
    <w:rsid w:val="00213EE6"/>
    <w:rsid w:val="0021594E"/>
    <w:rsid w:val="00216258"/>
    <w:rsid w:val="002244AF"/>
    <w:rsid w:val="00224798"/>
    <w:rsid w:val="002338B2"/>
    <w:rsid w:val="00233C11"/>
    <w:rsid w:val="002344D1"/>
    <w:rsid w:val="002379D6"/>
    <w:rsid w:val="00242853"/>
    <w:rsid w:val="0025262B"/>
    <w:rsid w:val="002546AA"/>
    <w:rsid w:val="00257418"/>
    <w:rsid w:val="00257423"/>
    <w:rsid w:val="00257D92"/>
    <w:rsid w:val="00257F98"/>
    <w:rsid w:val="002603DF"/>
    <w:rsid w:val="00261562"/>
    <w:rsid w:val="00261A0D"/>
    <w:rsid w:val="00267BC8"/>
    <w:rsid w:val="00271846"/>
    <w:rsid w:val="00274734"/>
    <w:rsid w:val="0027718F"/>
    <w:rsid w:val="00281BD4"/>
    <w:rsid w:val="00284014"/>
    <w:rsid w:val="00285283"/>
    <w:rsid w:val="00291CFC"/>
    <w:rsid w:val="0029301C"/>
    <w:rsid w:val="0029359C"/>
    <w:rsid w:val="002949F2"/>
    <w:rsid w:val="00296865"/>
    <w:rsid w:val="002A08A3"/>
    <w:rsid w:val="002A61FA"/>
    <w:rsid w:val="002A70E2"/>
    <w:rsid w:val="002A7730"/>
    <w:rsid w:val="002B28F0"/>
    <w:rsid w:val="002B2EB4"/>
    <w:rsid w:val="002B68FE"/>
    <w:rsid w:val="002B7111"/>
    <w:rsid w:val="002C0F24"/>
    <w:rsid w:val="002C182E"/>
    <w:rsid w:val="002C189B"/>
    <w:rsid w:val="002D13D7"/>
    <w:rsid w:val="002D1582"/>
    <w:rsid w:val="002D25F7"/>
    <w:rsid w:val="002D5C02"/>
    <w:rsid w:val="002E2FD6"/>
    <w:rsid w:val="002E441C"/>
    <w:rsid w:val="002E5ECC"/>
    <w:rsid w:val="002E606D"/>
    <w:rsid w:val="002F20A3"/>
    <w:rsid w:val="002F25F0"/>
    <w:rsid w:val="002F355C"/>
    <w:rsid w:val="00300D5F"/>
    <w:rsid w:val="00302C41"/>
    <w:rsid w:val="0030438F"/>
    <w:rsid w:val="00304B63"/>
    <w:rsid w:val="00304ECD"/>
    <w:rsid w:val="00313022"/>
    <w:rsid w:val="003145AE"/>
    <w:rsid w:val="0032152E"/>
    <w:rsid w:val="00323783"/>
    <w:rsid w:val="00325204"/>
    <w:rsid w:val="00326405"/>
    <w:rsid w:val="00326F62"/>
    <w:rsid w:val="00331B76"/>
    <w:rsid w:val="00332A4E"/>
    <w:rsid w:val="00334CD6"/>
    <w:rsid w:val="00336660"/>
    <w:rsid w:val="0034034D"/>
    <w:rsid w:val="00342A3C"/>
    <w:rsid w:val="00347AF6"/>
    <w:rsid w:val="00350848"/>
    <w:rsid w:val="00362181"/>
    <w:rsid w:val="00362261"/>
    <w:rsid w:val="00366774"/>
    <w:rsid w:val="00366933"/>
    <w:rsid w:val="00371BB6"/>
    <w:rsid w:val="003747A7"/>
    <w:rsid w:val="00382B4A"/>
    <w:rsid w:val="00383AA1"/>
    <w:rsid w:val="0038410F"/>
    <w:rsid w:val="00385390"/>
    <w:rsid w:val="003853C9"/>
    <w:rsid w:val="003858CB"/>
    <w:rsid w:val="003862C4"/>
    <w:rsid w:val="00391B5C"/>
    <w:rsid w:val="003A2474"/>
    <w:rsid w:val="003A5A37"/>
    <w:rsid w:val="003A671C"/>
    <w:rsid w:val="003B29C9"/>
    <w:rsid w:val="003B5059"/>
    <w:rsid w:val="003B5C8C"/>
    <w:rsid w:val="003C3A64"/>
    <w:rsid w:val="003E2396"/>
    <w:rsid w:val="003E2B1E"/>
    <w:rsid w:val="003E357B"/>
    <w:rsid w:val="003E456B"/>
    <w:rsid w:val="003E64F1"/>
    <w:rsid w:val="003E65E6"/>
    <w:rsid w:val="003F190F"/>
    <w:rsid w:val="003F2339"/>
    <w:rsid w:val="003F332C"/>
    <w:rsid w:val="003F3B10"/>
    <w:rsid w:val="003F3E92"/>
    <w:rsid w:val="003F3F59"/>
    <w:rsid w:val="003F4452"/>
    <w:rsid w:val="003F4784"/>
    <w:rsid w:val="003F56F8"/>
    <w:rsid w:val="00400350"/>
    <w:rsid w:val="00402F41"/>
    <w:rsid w:val="004037B3"/>
    <w:rsid w:val="00407460"/>
    <w:rsid w:val="0040780C"/>
    <w:rsid w:val="0041070E"/>
    <w:rsid w:val="00414102"/>
    <w:rsid w:val="004159C0"/>
    <w:rsid w:val="004163D0"/>
    <w:rsid w:val="00416BDC"/>
    <w:rsid w:val="00420734"/>
    <w:rsid w:val="00420A05"/>
    <w:rsid w:val="00421B54"/>
    <w:rsid w:val="004272C1"/>
    <w:rsid w:val="00430B6B"/>
    <w:rsid w:val="004316EB"/>
    <w:rsid w:val="00432117"/>
    <w:rsid w:val="00437E80"/>
    <w:rsid w:val="00440B96"/>
    <w:rsid w:val="00441FD5"/>
    <w:rsid w:val="00445A53"/>
    <w:rsid w:val="00446B93"/>
    <w:rsid w:val="00446E91"/>
    <w:rsid w:val="00447ACC"/>
    <w:rsid w:val="00450D38"/>
    <w:rsid w:val="00453DEC"/>
    <w:rsid w:val="00454242"/>
    <w:rsid w:val="00455525"/>
    <w:rsid w:val="0045677B"/>
    <w:rsid w:val="004568DD"/>
    <w:rsid w:val="00456FE3"/>
    <w:rsid w:val="004624EC"/>
    <w:rsid w:val="0046437A"/>
    <w:rsid w:val="00465018"/>
    <w:rsid w:val="00471469"/>
    <w:rsid w:val="00472205"/>
    <w:rsid w:val="004722B3"/>
    <w:rsid w:val="004750A2"/>
    <w:rsid w:val="00476662"/>
    <w:rsid w:val="00482C12"/>
    <w:rsid w:val="004839E6"/>
    <w:rsid w:val="00486ACE"/>
    <w:rsid w:val="0048721F"/>
    <w:rsid w:val="00492896"/>
    <w:rsid w:val="004933EF"/>
    <w:rsid w:val="004945DB"/>
    <w:rsid w:val="004A0858"/>
    <w:rsid w:val="004A1127"/>
    <w:rsid w:val="004A4FE3"/>
    <w:rsid w:val="004A51A3"/>
    <w:rsid w:val="004A56E8"/>
    <w:rsid w:val="004A644C"/>
    <w:rsid w:val="004B0EB9"/>
    <w:rsid w:val="004B1DB0"/>
    <w:rsid w:val="004B37BF"/>
    <w:rsid w:val="004D1D4D"/>
    <w:rsid w:val="004D2D4C"/>
    <w:rsid w:val="004D3098"/>
    <w:rsid w:val="004D5B5F"/>
    <w:rsid w:val="004D6D85"/>
    <w:rsid w:val="004D7A3F"/>
    <w:rsid w:val="004E1222"/>
    <w:rsid w:val="004E2960"/>
    <w:rsid w:val="004E54CF"/>
    <w:rsid w:val="004E68A5"/>
    <w:rsid w:val="004F1089"/>
    <w:rsid w:val="004F59FA"/>
    <w:rsid w:val="00500B52"/>
    <w:rsid w:val="005014CD"/>
    <w:rsid w:val="00502082"/>
    <w:rsid w:val="0050220A"/>
    <w:rsid w:val="0050717F"/>
    <w:rsid w:val="005127DB"/>
    <w:rsid w:val="005134E2"/>
    <w:rsid w:val="00516990"/>
    <w:rsid w:val="00523323"/>
    <w:rsid w:val="005240BF"/>
    <w:rsid w:val="0052437E"/>
    <w:rsid w:val="00527DA1"/>
    <w:rsid w:val="0053072D"/>
    <w:rsid w:val="00540549"/>
    <w:rsid w:val="00541C72"/>
    <w:rsid w:val="00545818"/>
    <w:rsid w:val="00547114"/>
    <w:rsid w:val="00550ECB"/>
    <w:rsid w:val="00555219"/>
    <w:rsid w:val="0056134B"/>
    <w:rsid w:val="00564DA7"/>
    <w:rsid w:val="00565E13"/>
    <w:rsid w:val="00566B9C"/>
    <w:rsid w:val="00567907"/>
    <w:rsid w:val="00570E62"/>
    <w:rsid w:val="00574B84"/>
    <w:rsid w:val="00575230"/>
    <w:rsid w:val="00577105"/>
    <w:rsid w:val="005772F8"/>
    <w:rsid w:val="0058458A"/>
    <w:rsid w:val="005845DF"/>
    <w:rsid w:val="00587E1F"/>
    <w:rsid w:val="00597306"/>
    <w:rsid w:val="005A102D"/>
    <w:rsid w:val="005A14D9"/>
    <w:rsid w:val="005A23DE"/>
    <w:rsid w:val="005A634B"/>
    <w:rsid w:val="005A7DE9"/>
    <w:rsid w:val="005B0275"/>
    <w:rsid w:val="005B0783"/>
    <w:rsid w:val="005B0CFF"/>
    <w:rsid w:val="005B2CE3"/>
    <w:rsid w:val="005B7837"/>
    <w:rsid w:val="005C1C07"/>
    <w:rsid w:val="005D0727"/>
    <w:rsid w:val="005D46EB"/>
    <w:rsid w:val="005D52AA"/>
    <w:rsid w:val="005D5BBC"/>
    <w:rsid w:val="005D7C4C"/>
    <w:rsid w:val="005E67AD"/>
    <w:rsid w:val="005E6D5F"/>
    <w:rsid w:val="005F5100"/>
    <w:rsid w:val="005F5446"/>
    <w:rsid w:val="00602AB9"/>
    <w:rsid w:val="00610711"/>
    <w:rsid w:val="0061071C"/>
    <w:rsid w:val="00612B75"/>
    <w:rsid w:val="00612FBC"/>
    <w:rsid w:val="00616739"/>
    <w:rsid w:val="006226DF"/>
    <w:rsid w:val="00630691"/>
    <w:rsid w:val="00632093"/>
    <w:rsid w:val="00632C8E"/>
    <w:rsid w:val="00635564"/>
    <w:rsid w:val="00637CD6"/>
    <w:rsid w:val="0064198F"/>
    <w:rsid w:val="00646766"/>
    <w:rsid w:val="00647A2D"/>
    <w:rsid w:val="0065159D"/>
    <w:rsid w:val="00652AAF"/>
    <w:rsid w:val="006579C5"/>
    <w:rsid w:val="00663497"/>
    <w:rsid w:val="0066655A"/>
    <w:rsid w:val="00670509"/>
    <w:rsid w:val="0067165B"/>
    <w:rsid w:val="006730B6"/>
    <w:rsid w:val="00675BB0"/>
    <w:rsid w:val="00676C0E"/>
    <w:rsid w:val="006810E3"/>
    <w:rsid w:val="00682383"/>
    <w:rsid w:val="00685563"/>
    <w:rsid w:val="00687BF8"/>
    <w:rsid w:val="00692EDF"/>
    <w:rsid w:val="00693F9E"/>
    <w:rsid w:val="0069541A"/>
    <w:rsid w:val="00697EB2"/>
    <w:rsid w:val="006A146C"/>
    <w:rsid w:val="006A1BE5"/>
    <w:rsid w:val="006A6835"/>
    <w:rsid w:val="006B234E"/>
    <w:rsid w:val="006B45AA"/>
    <w:rsid w:val="006B5EBD"/>
    <w:rsid w:val="006B6219"/>
    <w:rsid w:val="006B75BC"/>
    <w:rsid w:val="006B7CC7"/>
    <w:rsid w:val="006C10B6"/>
    <w:rsid w:val="006C1686"/>
    <w:rsid w:val="006C53FE"/>
    <w:rsid w:val="006C5EDF"/>
    <w:rsid w:val="006C6211"/>
    <w:rsid w:val="006C63D5"/>
    <w:rsid w:val="006D29D7"/>
    <w:rsid w:val="006D3F67"/>
    <w:rsid w:val="006D62EB"/>
    <w:rsid w:val="006E08CD"/>
    <w:rsid w:val="006E1007"/>
    <w:rsid w:val="006E1CD6"/>
    <w:rsid w:val="006E2145"/>
    <w:rsid w:val="006E4AF2"/>
    <w:rsid w:val="006E599C"/>
    <w:rsid w:val="006E6CAF"/>
    <w:rsid w:val="006F0D42"/>
    <w:rsid w:val="006F7552"/>
    <w:rsid w:val="0070051A"/>
    <w:rsid w:val="00704E1E"/>
    <w:rsid w:val="00704E4B"/>
    <w:rsid w:val="00705B2A"/>
    <w:rsid w:val="00711BE3"/>
    <w:rsid w:val="00716097"/>
    <w:rsid w:val="00716CE5"/>
    <w:rsid w:val="007203F6"/>
    <w:rsid w:val="00720F2F"/>
    <w:rsid w:val="007226FB"/>
    <w:rsid w:val="00723236"/>
    <w:rsid w:val="00725C1C"/>
    <w:rsid w:val="007265D6"/>
    <w:rsid w:val="007274C7"/>
    <w:rsid w:val="0072772C"/>
    <w:rsid w:val="0072795C"/>
    <w:rsid w:val="00730742"/>
    <w:rsid w:val="00732E2D"/>
    <w:rsid w:val="007339A7"/>
    <w:rsid w:val="007351CF"/>
    <w:rsid w:val="00737627"/>
    <w:rsid w:val="007407AA"/>
    <w:rsid w:val="00741896"/>
    <w:rsid w:val="00742E73"/>
    <w:rsid w:val="00744C8E"/>
    <w:rsid w:val="007453B8"/>
    <w:rsid w:val="0074648D"/>
    <w:rsid w:val="00756275"/>
    <w:rsid w:val="007572A5"/>
    <w:rsid w:val="007605AF"/>
    <w:rsid w:val="00760805"/>
    <w:rsid w:val="00761EE7"/>
    <w:rsid w:val="0076651F"/>
    <w:rsid w:val="00766D80"/>
    <w:rsid w:val="00766DF1"/>
    <w:rsid w:val="0077281F"/>
    <w:rsid w:val="00777BD0"/>
    <w:rsid w:val="007805BC"/>
    <w:rsid w:val="0078706C"/>
    <w:rsid w:val="007A1C58"/>
    <w:rsid w:val="007A4C52"/>
    <w:rsid w:val="007A7DE3"/>
    <w:rsid w:val="007B54A3"/>
    <w:rsid w:val="007B7249"/>
    <w:rsid w:val="007C2B12"/>
    <w:rsid w:val="007C3E51"/>
    <w:rsid w:val="007C4299"/>
    <w:rsid w:val="007C42CF"/>
    <w:rsid w:val="007C46D0"/>
    <w:rsid w:val="007D17B0"/>
    <w:rsid w:val="007E0A29"/>
    <w:rsid w:val="007E189D"/>
    <w:rsid w:val="007E36B3"/>
    <w:rsid w:val="007E4A34"/>
    <w:rsid w:val="007E562E"/>
    <w:rsid w:val="007F2337"/>
    <w:rsid w:val="007F27E9"/>
    <w:rsid w:val="007F2CDA"/>
    <w:rsid w:val="007F3A1C"/>
    <w:rsid w:val="00800379"/>
    <w:rsid w:val="00801301"/>
    <w:rsid w:val="00802BB8"/>
    <w:rsid w:val="00802D87"/>
    <w:rsid w:val="00804AFD"/>
    <w:rsid w:val="0082109A"/>
    <w:rsid w:val="00822CEA"/>
    <w:rsid w:val="008240F5"/>
    <w:rsid w:val="00826C05"/>
    <w:rsid w:val="0083286A"/>
    <w:rsid w:val="00833051"/>
    <w:rsid w:val="00833DBA"/>
    <w:rsid w:val="0083406B"/>
    <w:rsid w:val="008340A2"/>
    <w:rsid w:val="008346AD"/>
    <w:rsid w:val="00836692"/>
    <w:rsid w:val="008371DC"/>
    <w:rsid w:val="008404D9"/>
    <w:rsid w:val="00840D8C"/>
    <w:rsid w:val="0084137B"/>
    <w:rsid w:val="00841C9E"/>
    <w:rsid w:val="0084264E"/>
    <w:rsid w:val="0084374E"/>
    <w:rsid w:val="00843C65"/>
    <w:rsid w:val="008471F9"/>
    <w:rsid w:val="00856B6C"/>
    <w:rsid w:val="008603BA"/>
    <w:rsid w:val="008651AD"/>
    <w:rsid w:val="008655F9"/>
    <w:rsid w:val="008703D5"/>
    <w:rsid w:val="00872D7F"/>
    <w:rsid w:val="0087574D"/>
    <w:rsid w:val="00875FEA"/>
    <w:rsid w:val="00882810"/>
    <w:rsid w:val="008850B4"/>
    <w:rsid w:val="0088588F"/>
    <w:rsid w:val="00890466"/>
    <w:rsid w:val="00893EFF"/>
    <w:rsid w:val="008A28EF"/>
    <w:rsid w:val="008A2B2F"/>
    <w:rsid w:val="008A2D3F"/>
    <w:rsid w:val="008A4112"/>
    <w:rsid w:val="008B2371"/>
    <w:rsid w:val="008B6C08"/>
    <w:rsid w:val="008B6E6F"/>
    <w:rsid w:val="008C6056"/>
    <w:rsid w:val="008D1A22"/>
    <w:rsid w:val="008D207F"/>
    <w:rsid w:val="008D2664"/>
    <w:rsid w:val="008D3037"/>
    <w:rsid w:val="008D3EC7"/>
    <w:rsid w:val="008D5D55"/>
    <w:rsid w:val="008D607B"/>
    <w:rsid w:val="008D6C5B"/>
    <w:rsid w:val="008D701C"/>
    <w:rsid w:val="008E3178"/>
    <w:rsid w:val="008E3F40"/>
    <w:rsid w:val="008E4FDB"/>
    <w:rsid w:val="008E6285"/>
    <w:rsid w:val="008E6A12"/>
    <w:rsid w:val="008F048C"/>
    <w:rsid w:val="008F2327"/>
    <w:rsid w:val="008F2E47"/>
    <w:rsid w:val="008F5846"/>
    <w:rsid w:val="009013A5"/>
    <w:rsid w:val="00901435"/>
    <w:rsid w:val="00906896"/>
    <w:rsid w:val="00910ACB"/>
    <w:rsid w:val="00913972"/>
    <w:rsid w:val="00915081"/>
    <w:rsid w:val="009160B7"/>
    <w:rsid w:val="0091760C"/>
    <w:rsid w:val="00922030"/>
    <w:rsid w:val="009228C3"/>
    <w:rsid w:val="0092425B"/>
    <w:rsid w:val="00924282"/>
    <w:rsid w:val="00924651"/>
    <w:rsid w:val="00925E00"/>
    <w:rsid w:val="009268C9"/>
    <w:rsid w:val="00932950"/>
    <w:rsid w:val="00932BD0"/>
    <w:rsid w:val="00932E1D"/>
    <w:rsid w:val="009338DF"/>
    <w:rsid w:val="00935B51"/>
    <w:rsid w:val="00940348"/>
    <w:rsid w:val="00944C07"/>
    <w:rsid w:val="00944F79"/>
    <w:rsid w:val="00945719"/>
    <w:rsid w:val="00945B5C"/>
    <w:rsid w:val="009478A0"/>
    <w:rsid w:val="00951112"/>
    <w:rsid w:val="009521D7"/>
    <w:rsid w:val="00957037"/>
    <w:rsid w:val="00962718"/>
    <w:rsid w:val="009630FF"/>
    <w:rsid w:val="009635C4"/>
    <w:rsid w:val="009636F7"/>
    <w:rsid w:val="0097217C"/>
    <w:rsid w:val="00972291"/>
    <w:rsid w:val="00976C94"/>
    <w:rsid w:val="00976EA3"/>
    <w:rsid w:val="00980B2E"/>
    <w:rsid w:val="00981E52"/>
    <w:rsid w:val="00984B58"/>
    <w:rsid w:val="0098503F"/>
    <w:rsid w:val="00987056"/>
    <w:rsid w:val="00990AEF"/>
    <w:rsid w:val="00992383"/>
    <w:rsid w:val="00994EC4"/>
    <w:rsid w:val="009959D2"/>
    <w:rsid w:val="00995A30"/>
    <w:rsid w:val="00996D0A"/>
    <w:rsid w:val="009A0062"/>
    <w:rsid w:val="009A01CF"/>
    <w:rsid w:val="009A266C"/>
    <w:rsid w:val="009A6596"/>
    <w:rsid w:val="009A668F"/>
    <w:rsid w:val="009B01B2"/>
    <w:rsid w:val="009B1CDD"/>
    <w:rsid w:val="009B3521"/>
    <w:rsid w:val="009B3ECB"/>
    <w:rsid w:val="009B461C"/>
    <w:rsid w:val="009B49B8"/>
    <w:rsid w:val="009B6FB4"/>
    <w:rsid w:val="009C0773"/>
    <w:rsid w:val="009C267C"/>
    <w:rsid w:val="009C62EA"/>
    <w:rsid w:val="009C7DE1"/>
    <w:rsid w:val="009D2C9B"/>
    <w:rsid w:val="009E3D06"/>
    <w:rsid w:val="009E54DA"/>
    <w:rsid w:val="009E714F"/>
    <w:rsid w:val="009F0BC8"/>
    <w:rsid w:val="00A01076"/>
    <w:rsid w:val="00A063A0"/>
    <w:rsid w:val="00A07932"/>
    <w:rsid w:val="00A13625"/>
    <w:rsid w:val="00A14021"/>
    <w:rsid w:val="00A14525"/>
    <w:rsid w:val="00A20EAB"/>
    <w:rsid w:val="00A215A1"/>
    <w:rsid w:val="00A23BF8"/>
    <w:rsid w:val="00A2715E"/>
    <w:rsid w:val="00A27582"/>
    <w:rsid w:val="00A313D9"/>
    <w:rsid w:val="00A32E57"/>
    <w:rsid w:val="00A33986"/>
    <w:rsid w:val="00A41C33"/>
    <w:rsid w:val="00A423D0"/>
    <w:rsid w:val="00A43BA2"/>
    <w:rsid w:val="00A43DA4"/>
    <w:rsid w:val="00A46D1D"/>
    <w:rsid w:val="00A47100"/>
    <w:rsid w:val="00A5305E"/>
    <w:rsid w:val="00A535C5"/>
    <w:rsid w:val="00A53C54"/>
    <w:rsid w:val="00A55760"/>
    <w:rsid w:val="00A55B58"/>
    <w:rsid w:val="00A5691C"/>
    <w:rsid w:val="00A56A5E"/>
    <w:rsid w:val="00A60ABF"/>
    <w:rsid w:val="00A6555A"/>
    <w:rsid w:val="00A65C47"/>
    <w:rsid w:val="00A667C0"/>
    <w:rsid w:val="00A70058"/>
    <w:rsid w:val="00A709D3"/>
    <w:rsid w:val="00A75B41"/>
    <w:rsid w:val="00A77949"/>
    <w:rsid w:val="00A84C94"/>
    <w:rsid w:val="00A850A9"/>
    <w:rsid w:val="00A86042"/>
    <w:rsid w:val="00A91533"/>
    <w:rsid w:val="00A926FB"/>
    <w:rsid w:val="00A93C97"/>
    <w:rsid w:val="00A97B95"/>
    <w:rsid w:val="00AA2B7D"/>
    <w:rsid w:val="00AA5BB5"/>
    <w:rsid w:val="00AA63C8"/>
    <w:rsid w:val="00AA6A62"/>
    <w:rsid w:val="00AB5241"/>
    <w:rsid w:val="00AC28AA"/>
    <w:rsid w:val="00AC536A"/>
    <w:rsid w:val="00AD1687"/>
    <w:rsid w:val="00AD30B6"/>
    <w:rsid w:val="00AD49B0"/>
    <w:rsid w:val="00AD65CA"/>
    <w:rsid w:val="00AE04F2"/>
    <w:rsid w:val="00AE0832"/>
    <w:rsid w:val="00AE2D1A"/>
    <w:rsid w:val="00AE7082"/>
    <w:rsid w:val="00AF4DC3"/>
    <w:rsid w:val="00AF613F"/>
    <w:rsid w:val="00B023F4"/>
    <w:rsid w:val="00B061B2"/>
    <w:rsid w:val="00B07839"/>
    <w:rsid w:val="00B10559"/>
    <w:rsid w:val="00B109AA"/>
    <w:rsid w:val="00B16D6B"/>
    <w:rsid w:val="00B22D8C"/>
    <w:rsid w:val="00B23F49"/>
    <w:rsid w:val="00B24BB1"/>
    <w:rsid w:val="00B30BC4"/>
    <w:rsid w:val="00B31836"/>
    <w:rsid w:val="00B345EF"/>
    <w:rsid w:val="00B360DF"/>
    <w:rsid w:val="00B3621B"/>
    <w:rsid w:val="00B37604"/>
    <w:rsid w:val="00B37A60"/>
    <w:rsid w:val="00B42751"/>
    <w:rsid w:val="00B445CD"/>
    <w:rsid w:val="00B47712"/>
    <w:rsid w:val="00B52433"/>
    <w:rsid w:val="00B52BB6"/>
    <w:rsid w:val="00B551BA"/>
    <w:rsid w:val="00B67891"/>
    <w:rsid w:val="00B67C28"/>
    <w:rsid w:val="00B701DC"/>
    <w:rsid w:val="00B72FAD"/>
    <w:rsid w:val="00B7671D"/>
    <w:rsid w:val="00B77BAA"/>
    <w:rsid w:val="00B80943"/>
    <w:rsid w:val="00B84FE5"/>
    <w:rsid w:val="00B85315"/>
    <w:rsid w:val="00B90F38"/>
    <w:rsid w:val="00B9116A"/>
    <w:rsid w:val="00B92660"/>
    <w:rsid w:val="00B961E1"/>
    <w:rsid w:val="00B96C87"/>
    <w:rsid w:val="00B96F63"/>
    <w:rsid w:val="00BA053B"/>
    <w:rsid w:val="00BA0C7E"/>
    <w:rsid w:val="00BA30AA"/>
    <w:rsid w:val="00BA52C1"/>
    <w:rsid w:val="00BA7544"/>
    <w:rsid w:val="00BB1A43"/>
    <w:rsid w:val="00BB26E9"/>
    <w:rsid w:val="00BB28AB"/>
    <w:rsid w:val="00BB3EA3"/>
    <w:rsid w:val="00BB5969"/>
    <w:rsid w:val="00BC0864"/>
    <w:rsid w:val="00BC3841"/>
    <w:rsid w:val="00BC4EE4"/>
    <w:rsid w:val="00BC57A9"/>
    <w:rsid w:val="00BD17BD"/>
    <w:rsid w:val="00BD6BFF"/>
    <w:rsid w:val="00BE054A"/>
    <w:rsid w:val="00BE5046"/>
    <w:rsid w:val="00BE7610"/>
    <w:rsid w:val="00BE7965"/>
    <w:rsid w:val="00BF119E"/>
    <w:rsid w:val="00BF2B02"/>
    <w:rsid w:val="00BF5B20"/>
    <w:rsid w:val="00BF63F8"/>
    <w:rsid w:val="00C0092C"/>
    <w:rsid w:val="00C01473"/>
    <w:rsid w:val="00C0150F"/>
    <w:rsid w:val="00C10369"/>
    <w:rsid w:val="00C13FAA"/>
    <w:rsid w:val="00C15CAB"/>
    <w:rsid w:val="00C23A57"/>
    <w:rsid w:val="00C2618A"/>
    <w:rsid w:val="00C27B48"/>
    <w:rsid w:val="00C30740"/>
    <w:rsid w:val="00C31797"/>
    <w:rsid w:val="00C345C9"/>
    <w:rsid w:val="00C35275"/>
    <w:rsid w:val="00C357CA"/>
    <w:rsid w:val="00C37E55"/>
    <w:rsid w:val="00C44187"/>
    <w:rsid w:val="00C44FB3"/>
    <w:rsid w:val="00C51363"/>
    <w:rsid w:val="00C5625C"/>
    <w:rsid w:val="00C607A8"/>
    <w:rsid w:val="00C756E8"/>
    <w:rsid w:val="00C80FA7"/>
    <w:rsid w:val="00C914CF"/>
    <w:rsid w:val="00C92B39"/>
    <w:rsid w:val="00CA0AB4"/>
    <w:rsid w:val="00CA222E"/>
    <w:rsid w:val="00CA3628"/>
    <w:rsid w:val="00CA788B"/>
    <w:rsid w:val="00CA7DA7"/>
    <w:rsid w:val="00CB1E90"/>
    <w:rsid w:val="00CB61E7"/>
    <w:rsid w:val="00CB7893"/>
    <w:rsid w:val="00CC75E4"/>
    <w:rsid w:val="00CD0542"/>
    <w:rsid w:val="00CD1674"/>
    <w:rsid w:val="00CD2F70"/>
    <w:rsid w:val="00CD5164"/>
    <w:rsid w:val="00CD61F3"/>
    <w:rsid w:val="00CD6232"/>
    <w:rsid w:val="00CE1D68"/>
    <w:rsid w:val="00CE26F0"/>
    <w:rsid w:val="00CE59D0"/>
    <w:rsid w:val="00CF057B"/>
    <w:rsid w:val="00CF25B8"/>
    <w:rsid w:val="00CF2CB5"/>
    <w:rsid w:val="00CF460C"/>
    <w:rsid w:val="00CF7D21"/>
    <w:rsid w:val="00D0039F"/>
    <w:rsid w:val="00D024C7"/>
    <w:rsid w:val="00D0291A"/>
    <w:rsid w:val="00D064B9"/>
    <w:rsid w:val="00D133FB"/>
    <w:rsid w:val="00D15FEA"/>
    <w:rsid w:val="00D1600F"/>
    <w:rsid w:val="00D16707"/>
    <w:rsid w:val="00D1790F"/>
    <w:rsid w:val="00D17E36"/>
    <w:rsid w:val="00D241B0"/>
    <w:rsid w:val="00D24E0D"/>
    <w:rsid w:val="00D336FF"/>
    <w:rsid w:val="00D363DE"/>
    <w:rsid w:val="00D378C1"/>
    <w:rsid w:val="00D37D7E"/>
    <w:rsid w:val="00D456B2"/>
    <w:rsid w:val="00D47D17"/>
    <w:rsid w:val="00D47F3B"/>
    <w:rsid w:val="00D525F6"/>
    <w:rsid w:val="00D56CC8"/>
    <w:rsid w:val="00D6277E"/>
    <w:rsid w:val="00D63F17"/>
    <w:rsid w:val="00D65806"/>
    <w:rsid w:val="00D6725D"/>
    <w:rsid w:val="00D675E4"/>
    <w:rsid w:val="00D76F85"/>
    <w:rsid w:val="00D779EE"/>
    <w:rsid w:val="00D8030C"/>
    <w:rsid w:val="00D808D4"/>
    <w:rsid w:val="00D91093"/>
    <w:rsid w:val="00D91F12"/>
    <w:rsid w:val="00D92B60"/>
    <w:rsid w:val="00D95B50"/>
    <w:rsid w:val="00D96DED"/>
    <w:rsid w:val="00D96FBF"/>
    <w:rsid w:val="00DA20B8"/>
    <w:rsid w:val="00DA2E11"/>
    <w:rsid w:val="00DA477C"/>
    <w:rsid w:val="00DA583B"/>
    <w:rsid w:val="00DA7F38"/>
    <w:rsid w:val="00DB116E"/>
    <w:rsid w:val="00DB1A12"/>
    <w:rsid w:val="00DB1AF0"/>
    <w:rsid w:val="00DB59F2"/>
    <w:rsid w:val="00DC0A47"/>
    <w:rsid w:val="00DD12AB"/>
    <w:rsid w:val="00DD1A8C"/>
    <w:rsid w:val="00DD70F4"/>
    <w:rsid w:val="00DE03F0"/>
    <w:rsid w:val="00DE2C83"/>
    <w:rsid w:val="00DE4E2C"/>
    <w:rsid w:val="00DE4F30"/>
    <w:rsid w:val="00DE585B"/>
    <w:rsid w:val="00DF520F"/>
    <w:rsid w:val="00DF6FF5"/>
    <w:rsid w:val="00E04358"/>
    <w:rsid w:val="00E07182"/>
    <w:rsid w:val="00E16C67"/>
    <w:rsid w:val="00E1700A"/>
    <w:rsid w:val="00E208FF"/>
    <w:rsid w:val="00E209D5"/>
    <w:rsid w:val="00E237A6"/>
    <w:rsid w:val="00E26E21"/>
    <w:rsid w:val="00E338F5"/>
    <w:rsid w:val="00E345D4"/>
    <w:rsid w:val="00E35A40"/>
    <w:rsid w:val="00E4100B"/>
    <w:rsid w:val="00E4139B"/>
    <w:rsid w:val="00E42318"/>
    <w:rsid w:val="00E43CCC"/>
    <w:rsid w:val="00E44F79"/>
    <w:rsid w:val="00E47589"/>
    <w:rsid w:val="00E52BA4"/>
    <w:rsid w:val="00E61676"/>
    <w:rsid w:val="00E62FC2"/>
    <w:rsid w:val="00E66564"/>
    <w:rsid w:val="00E67C23"/>
    <w:rsid w:val="00E72104"/>
    <w:rsid w:val="00E72455"/>
    <w:rsid w:val="00E733E7"/>
    <w:rsid w:val="00E75111"/>
    <w:rsid w:val="00E76475"/>
    <w:rsid w:val="00E819FC"/>
    <w:rsid w:val="00E8644C"/>
    <w:rsid w:val="00E87096"/>
    <w:rsid w:val="00E94A19"/>
    <w:rsid w:val="00E952A1"/>
    <w:rsid w:val="00E95A4C"/>
    <w:rsid w:val="00E96AFD"/>
    <w:rsid w:val="00E97541"/>
    <w:rsid w:val="00E975B5"/>
    <w:rsid w:val="00E97C32"/>
    <w:rsid w:val="00EA0029"/>
    <w:rsid w:val="00EA1468"/>
    <w:rsid w:val="00EA6636"/>
    <w:rsid w:val="00EB36DA"/>
    <w:rsid w:val="00EB4A5F"/>
    <w:rsid w:val="00EB5CBB"/>
    <w:rsid w:val="00EC32AC"/>
    <w:rsid w:val="00EC4613"/>
    <w:rsid w:val="00EC5B82"/>
    <w:rsid w:val="00ED58F1"/>
    <w:rsid w:val="00ED64E3"/>
    <w:rsid w:val="00EE0598"/>
    <w:rsid w:val="00EE20CF"/>
    <w:rsid w:val="00EE4457"/>
    <w:rsid w:val="00EE53EC"/>
    <w:rsid w:val="00EE76EC"/>
    <w:rsid w:val="00EF057E"/>
    <w:rsid w:val="00EF46C7"/>
    <w:rsid w:val="00EF7271"/>
    <w:rsid w:val="00F00735"/>
    <w:rsid w:val="00F01419"/>
    <w:rsid w:val="00F021A1"/>
    <w:rsid w:val="00F023FA"/>
    <w:rsid w:val="00F025C1"/>
    <w:rsid w:val="00F06C22"/>
    <w:rsid w:val="00F075A7"/>
    <w:rsid w:val="00F11F2E"/>
    <w:rsid w:val="00F13178"/>
    <w:rsid w:val="00F25E5C"/>
    <w:rsid w:val="00F272EA"/>
    <w:rsid w:val="00F322EE"/>
    <w:rsid w:val="00F32742"/>
    <w:rsid w:val="00F32960"/>
    <w:rsid w:val="00F33A6D"/>
    <w:rsid w:val="00F3504C"/>
    <w:rsid w:val="00F407CB"/>
    <w:rsid w:val="00F41580"/>
    <w:rsid w:val="00F428CB"/>
    <w:rsid w:val="00F42B56"/>
    <w:rsid w:val="00F43A2A"/>
    <w:rsid w:val="00F46489"/>
    <w:rsid w:val="00F469CA"/>
    <w:rsid w:val="00F4703A"/>
    <w:rsid w:val="00F519EF"/>
    <w:rsid w:val="00F51AB8"/>
    <w:rsid w:val="00F51C2C"/>
    <w:rsid w:val="00F60157"/>
    <w:rsid w:val="00F61773"/>
    <w:rsid w:val="00F617E3"/>
    <w:rsid w:val="00F650AC"/>
    <w:rsid w:val="00F672E6"/>
    <w:rsid w:val="00F70CF4"/>
    <w:rsid w:val="00F74085"/>
    <w:rsid w:val="00F74276"/>
    <w:rsid w:val="00F74F2F"/>
    <w:rsid w:val="00F76319"/>
    <w:rsid w:val="00F76322"/>
    <w:rsid w:val="00F767FE"/>
    <w:rsid w:val="00F816D3"/>
    <w:rsid w:val="00F84CBF"/>
    <w:rsid w:val="00F850E0"/>
    <w:rsid w:val="00F87031"/>
    <w:rsid w:val="00F87635"/>
    <w:rsid w:val="00F907CF"/>
    <w:rsid w:val="00F92FB2"/>
    <w:rsid w:val="00F94D49"/>
    <w:rsid w:val="00F957FE"/>
    <w:rsid w:val="00F9768D"/>
    <w:rsid w:val="00FA2B69"/>
    <w:rsid w:val="00FA4B0C"/>
    <w:rsid w:val="00FA4F3E"/>
    <w:rsid w:val="00FA5973"/>
    <w:rsid w:val="00FA6C26"/>
    <w:rsid w:val="00FA6E17"/>
    <w:rsid w:val="00FB329F"/>
    <w:rsid w:val="00FB362B"/>
    <w:rsid w:val="00FB4530"/>
    <w:rsid w:val="00FB55EB"/>
    <w:rsid w:val="00FB77CE"/>
    <w:rsid w:val="00FB7AA8"/>
    <w:rsid w:val="00FC016D"/>
    <w:rsid w:val="00FC0846"/>
    <w:rsid w:val="00FC0F78"/>
    <w:rsid w:val="00FC2845"/>
    <w:rsid w:val="00FC2B95"/>
    <w:rsid w:val="00FC4423"/>
    <w:rsid w:val="00FC6820"/>
    <w:rsid w:val="00FD2A7D"/>
    <w:rsid w:val="00FD3DDB"/>
    <w:rsid w:val="00FD6053"/>
    <w:rsid w:val="00FD6E84"/>
    <w:rsid w:val="00FD760E"/>
    <w:rsid w:val="00FE2FF0"/>
    <w:rsid w:val="00FE5428"/>
    <w:rsid w:val="00FF07B3"/>
    <w:rsid w:val="00FF501F"/>
    <w:rsid w:val="00FF7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F69F25-909B-4F23-9368-3E00F0AF0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9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76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Johnston</dc:creator>
  <cp:keywords/>
  <dc:description/>
  <cp:lastModifiedBy>Aaron Johnston</cp:lastModifiedBy>
  <cp:revision>26</cp:revision>
  <dcterms:created xsi:type="dcterms:W3CDTF">2015-03-20T05:13:00Z</dcterms:created>
  <dcterms:modified xsi:type="dcterms:W3CDTF">2015-03-20T07:18:00Z</dcterms:modified>
</cp:coreProperties>
</file>