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AB725" w14:textId="77777777" w:rsidR="0094394D" w:rsidRDefault="000160B6">
      <w:pPr>
        <w:pStyle w:val="ae"/>
        <w:ind w:firstLineChars="0" w:firstLine="0"/>
        <w:rPr>
          <w:rFonts w:ascii="宋体" w:hAnsi="宋体"/>
        </w:rPr>
      </w:pPr>
      <w:r>
        <w:rPr>
          <w:noProof/>
          <w:color w:val="333333"/>
          <w:sz w:val="18"/>
          <w:szCs w:val="18"/>
        </w:rPr>
        <w:drawing>
          <wp:anchor distT="0" distB="0" distL="114300" distR="114300" simplePos="0" relativeHeight="2" behindDoc="0" locked="0" layoutInCell="1" allowOverlap="1" wp14:anchorId="7625BA8E" wp14:editId="2072D166">
            <wp:simplePos x="0" y="0"/>
            <wp:positionH relativeFrom="column">
              <wp:posOffset>41910</wp:posOffset>
            </wp:positionH>
            <wp:positionV relativeFrom="paragraph">
              <wp:posOffset>0</wp:posOffset>
            </wp:positionV>
            <wp:extent cx="1514475" cy="1514475"/>
            <wp:effectExtent l="0" t="0" r="9525" b="9525"/>
            <wp:wrapSquare wrapText="bothSides"/>
            <wp:docPr id="1026" name="imgPicture" descr="https://bkimg.cdn.bcebos.com/pic/d52a2834349b033b04ad21a51bce36d3d539bdac?x-bce-process=image/watermark,image_d2F0ZXIvYmFpa2UxNTA=,g_7,xp_5,yp_5/format,f_au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gPicture"/>
                    <pic:cNvPicPr/>
                  </pic:nvPicPr>
                  <pic:blipFill>
                    <a:blip r:embed="rId8" cstate="print"/>
                    <a:srcRect/>
                    <a:stretch/>
                  </pic:blipFill>
                  <pic:spPr>
                    <a:xfrm>
                      <a:off x="0" y="0"/>
                      <a:ext cx="1514475" cy="1514475"/>
                    </a:xfrm>
                    <a:prstGeom prst="rect">
                      <a:avLst/>
                    </a:prstGeom>
                    <a:ln>
                      <a:noFill/>
                    </a:ln>
                  </pic:spPr>
                </pic:pic>
              </a:graphicData>
            </a:graphic>
            <wp14:sizeRelH relativeFrom="page">
              <wp14:pctWidth>0</wp14:pctWidth>
            </wp14:sizeRelH>
            <wp14:sizeRelV relativeFrom="page">
              <wp14:pctHeight>0</wp14:pctHeight>
            </wp14:sizeRelV>
          </wp:anchor>
        </w:drawing>
      </w:r>
      <w:r>
        <w:rPr>
          <w:rFonts w:ascii="宋体" w:hAnsi="宋体" w:hint="eastAsia"/>
        </w:rPr>
        <w:t xml:space="preserve"> </w:t>
      </w:r>
    </w:p>
    <w:tbl>
      <w:tblPr>
        <w:tblpPr w:leftFromText="180" w:rightFromText="180" w:vertAnchor="text" w:horzAnchor="margin" w:tblpXSpec="right"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1134"/>
      </w:tblGrid>
      <w:tr w:rsidR="0094394D" w14:paraId="66047F73" w14:textId="77777777">
        <w:trPr>
          <w:trHeight w:val="190"/>
        </w:trPr>
        <w:tc>
          <w:tcPr>
            <w:tcW w:w="1384" w:type="dxa"/>
            <w:vAlign w:val="center"/>
          </w:tcPr>
          <w:p w14:paraId="6960DD82" w14:textId="77777777" w:rsidR="0094394D" w:rsidRDefault="000160B6">
            <w:pPr>
              <w:ind w:firstLineChars="0" w:firstLine="0"/>
              <w:rPr>
                <w:rFonts w:ascii="仿宋_GB2312" w:eastAsia="仿宋_GB2312"/>
                <w:b/>
              </w:rPr>
            </w:pPr>
            <w:r>
              <w:rPr>
                <w:rFonts w:ascii="仿宋_GB2312" w:eastAsia="仿宋_GB2312" w:hint="eastAsia"/>
                <w:b/>
              </w:rPr>
              <w:t>阅卷人</w:t>
            </w:r>
          </w:p>
        </w:tc>
        <w:tc>
          <w:tcPr>
            <w:tcW w:w="1134" w:type="dxa"/>
            <w:vAlign w:val="center"/>
          </w:tcPr>
          <w:p w14:paraId="441EA09D" w14:textId="77777777" w:rsidR="0094394D" w:rsidRDefault="000160B6">
            <w:pPr>
              <w:ind w:firstLineChars="0" w:firstLine="0"/>
              <w:rPr>
                <w:rFonts w:ascii="仿宋_GB2312" w:eastAsia="仿宋_GB2312"/>
                <w:b/>
              </w:rPr>
            </w:pPr>
            <w:r>
              <w:rPr>
                <w:rFonts w:ascii="仿宋_GB2312" w:eastAsia="仿宋_GB2312" w:hint="eastAsia"/>
                <w:b/>
              </w:rPr>
              <w:t>得分</w:t>
            </w:r>
          </w:p>
        </w:tc>
      </w:tr>
      <w:tr w:rsidR="0094394D" w14:paraId="52E8CC1F" w14:textId="77777777">
        <w:trPr>
          <w:trHeight w:val="198"/>
        </w:trPr>
        <w:tc>
          <w:tcPr>
            <w:tcW w:w="1384" w:type="dxa"/>
            <w:vAlign w:val="center"/>
          </w:tcPr>
          <w:p w14:paraId="559A4581" w14:textId="77777777" w:rsidR="0094394D" w:rsidRDefault="0094394D">
            <w:pPr>
              <w:ind w:firstLineChars="0" w:firstLine="0"/>
              <w:rPr>
                <w:rFonts w:ascii="仿宋_GB2312" w:eastAsia="仿宋_GB2312"/>
                <w:b/>
              </w:rPr>
            </w:pPr>
          </w:p>
        </w:tc>
        <w:tc>
          <w:tcPr>
            <w:tcW w:w="1134" w:type="dxa"/>
            <w:vAlign w:val="center"/>
          </w:tcPr>
          <w:p w14:paraId="1A6940D4" w14:textId="77777777" w:rsidR="0094394D" w:rsidRDefault="0094394D">
            <w:pPr>
              <w:ind w:firstLineChars="0" w:firstLine="0"/>
              <w:rPr>
                <w:rFonts w:ascii="仿宋_GB2312" w:eastAsia="仿宋_GB2312"/>
                <w:b/>
              </w:rPr>
            </w:pPr>
          </w:p>
        </w:tc>
      </w:tr>
    </w:tbl>
    <w:p w14:paraId="47EBA990" w14:textId="77777777" w:rsidR="0094394D" w:rsidRDefault="0094394D">
      <w:pPr>
        <w:pStyle w:val="ae"/>
        <w:ind w:firstLineChars="150" w:firstLine="360"/>
        <w:rPr>
          <w:rFonts w:ascii="宋体" w:hAnsi="宋体"/>
        </w:rPr>
      </w:pPr>
    </w:p>
    <w:p w14:paraId="36D4CD28" w14:textId="77777777" w:rsidR="0094394D" w:rsidRDefault="000160B6">
      <w:pPr>
        <w:pStyle w:val="ae"/>
        <w:ind w:firstLineChars="0" w:firstLine="0"/>
        <w:rPr>
          <w:rFonts w:ascii="宋体" w:hAnsi="宋体"/>
        </w:rPr>
      </w:pPr>
      <w:r>
        <w:rPr>
          <w:rFonts w:ascii="宋体" w:hAnsi="宋体" w:hint="eastAsia"/>
        </w:rPr>
        <w:t xml:space="preserve"> </w:t>
      </w:r>
    </w:p>
    <w:p w14:paraId="1CCF5B30" w14:textId="77777777" w:rsidR="0094394D" w:rsidRDefault="0094394D">
      <w:pPr>
        <w:spacing w:line="240" w:lineRule="auto"/>
        <w:ind w:firstLine="482"/>
        <w:jc w:val="center"/>
        <w:rPr>
          <w:rFonts w:ascii="宋体" w:hAnsi="宋体"/>
          <w:b/>
        </w:rPr>
      </w:pPr>
    </w:p>
    <w:p w14:paraId="59EA0A3E" w14:textId="77777777" w:rsidR="0094394D" w:rsidRDefault="000160B6">
      <w:pPr>
        <w:tabs>
          <w:tab w:val="left" w:pos="5130"/>
        </w:tabs>
        <w:spacing w:line="240" w:lineRule="auto"/>
        <w:ind w:firstLine="482"/>
        <w:jc w:val="left"/>
        <w:rPr>
          <w:rFonts w:ascii="宋体" w:hAnsi="宋体"/>
          <w:b/>
        </w:rPr>
      </w:pPr>
      <w:r>
        <w:rPr>
          <w:rFonts w:ascii="宋体" w:hAnsi="宋体"/>
          <w:b/>
        </w:rPr>
        <w:tab/>
      </w:r>
    </w:p>
    <w:p w14:paraId="0297C325" w14:textId="77777777" w:rsidR="0094394D" w:rsidRDefault="0094394D">
      <w:pPr>
        <w:spacing w:line="240" w:lineRule="auto"/>
        <w:ind w:firstLine="482"/>
        <w:jc w:val="center"/>
        <w:rPr>
          <w:rFonts w:ascii="宋体" w:hAnsi="宋体"/>
          <w:b/>
        </w:rPr>
      </w:pPr>
    </w:p>
    <w:p w14:paraId="13261505" w14:textId="77777777" w:rsidR="0094394D" w:rsidRDefault="0094394D">
      <w:pPr>
        <w:spacing w:line="240" w:lineRule="auto"/>
        <w:ind w:firstLine="482"/>
        <w:jc w:val="center"/>
        <w:rPr>
          <w:rFonts w:ascii="宋体" w:hAnsi="宋体"/>
          <w:b/>
        </w:rPr>
      </w:pPr>
    </w:p>
    <w:p w14:paraId="37012B99" w14:textId="77777777" w:rsidR="0094394D" w:rsidRDefault="0094394D">
      <w:pPr>
        <w:spacing w:line="240" w:lineRule="auto"/>
        <w:ind w:firstLine="482"/>
        <w:jc w:val="center"/>
        <w:rPr>
          <w:rFonts w:ascii="宋体" w:hAnsi="宋体"/>
          <w:b/>
        </w:rPr>
      </w:pPr>
    </w:p>
    <w:p w14:paraId="42F261B3" w14:textId="1F3B4F10" w:rsidR="0094394D" w:rsidRDefault="000160B6">
      <w:pPr>
        <w:spacing w:line="240" w:lineRule="auto"/>
        <w:ind w:firstLine="881"/>
        <w:jc w:val="center"/>
        <w:rPr>
          <w:rFonts w:ascii="华文仿宋" w:eastAsia="华文仿宋" w:hAnsi="华文仿宋"/>
          <w:b/>
          <w:sz w:val="44"/>
          <w:szCs w:val="44"/>
        </w:rPr>
      </w:pPr>
      <w:r>
        <w:rPr>
          <w:rFonts w:ascii="华文仿宋" w:eastAsia="华文仿宋" w:hAnsi="华文仿宋" w:hint="eastAsia"/>
          <w:b/>
          <w:sz w:val="44"/>
          <w:szCs w:val="44"/>
        </w:rPr>
        <w:t>202</w:t>
      </w:r>
      <w:r w:rsidR="00BD40BB">
        <w:rPr>
          <w:rFonts w:ascii="华文仿宋" w:eastAsia="华文仿宋" w:hAnsi="华文仿宋"/>
          <w:b/>
          <w:sz w:val="44"/>
          <w:szCs w:val="44"/>
        </w:rPr>
        <w:t>2</w:t>
      </w:r>
      <w:r>
        <w:rPr>
          <w:rFonts w:ascii="华文仿宋" w:eastAsia="华文仿宋" w:hAnsi="华文仿宋" w:hint="eastAsia"/>
          <w:b/>
          <w:sz w:val="44"/>
          <w:szCs w:val="44"/>
        </w:rPr>
        <w:t>-202</w:t>
      </w:r>
      <w:r w:rsidR="00BD40BB">
        <w:rPr>
          <w:rFonts w:ascii="华文仿宋" w:eastAsia="华文仿宋" w:hAnsi="华文仿宋"/>
          <w:b/>
          <w:sz w:val="44"/>
          <w:szCs w:val="44"/>
        </w:rPr>
        <w:t>3</w:t>
      </w:r>
      <w:r>
        <w:rPr>
          <w:rFonts w:ascii="华文仿宋" w:eastAsia="华文仿宋" w:hAnsi="华文仿宋" w:hint="eastAsia"/>
          <w:b/>
          <w:sz w:val="44"/>
          <w:szCs w:val="44"/>
        </w:rPr>
        <w:t xml:space="preserve">年第一学期 </w:t>
      </w:r>
    </w:p>
    <w:p w14:paraId="679AF70D" w14:textId="2BBF914F" w:rsidR="0094394D" w:rsidRDefault="00BD40BB">
      <w:pPr>
        <w:spacing w:line="240" w:lineRule="auto"/>
        <w:ind w:firstLine="881"/>
        <w:jc w:val="center"/>
        <w:rPr>
          <w:rFonts w:ascii="宋体" w:hAnsi="宋体"/>
          <w:b/>
        </w:rPr>
      </w:pPr>
      <w:r>
        <w:rPr>
          <w:rFonts w:ascii="华文仿宋" w:eastAsia="华文仿宋" w:hAnsi="华文仿宋" w:hint="eastAsia"/>
          <w:b/>
          <w:sz w:val="44"/>
          <w:szCs w:val="44"/>
        </w:rPr>
        <w:t>文献检索与论文写作</w:t>
      </w:r>
      <w:r w:rsidR="000160B6">
        <w:rPr>
          <w:rFonts w:ascii="华文仿宋" w:eastAsia="华文仿宋" w:hAnsi="华文仿宋" w:hint="eastAsia"/>
          <w:b/>
          <w:sz w:val="44"/>
          <w:szCs w:val="44"/>
        </w:rPr>
        <w:t>期末考试</w:t>
      </w:r>
      <w:r w:rsidR="00701721">
        <w:rPr>
          <w:rFonts w:ascii="华文仿宋" w:eastAsia="华文仿宋" w:hAnsi="华文仿宋" w:hint="eastAsia"/>
          <w:b/>
          <w:sz w:val="44"/>
          <w:szCs w:val="44"/>
        </w:rPr>
        <w:t>试卷</w:t>
      </w:r>
    </w:p>
    <w:p w14:paraId="3029DEF0" w14:textId="58707DB5" w:rsidR="0094394D" w:rsidRDefault="006520B5">
      <w:pPr>
        <w:spacing w:line="240" w:lineRule="auto"/>
        <w:ind w:firstLine="960"/>
        <w:jc w:val="center"/>
        <w:rPr>
          <w:rFonts w:ascii="Times New Roman" w:eastAsia="华文新魏" w:hAnsi="Times New Roman"/>
          <w:sz w:val="48"/>
          <w:szCs w:val="48"/>
        </w:rPr>
      </w:pPr>
      <w:r w:rsidRPr="006520B5">
        <w:rPr>
          <w:rFonts w:eastAsia="华文新魏" w:hint="eastAsia"/>
          <w:sz w:val="48"/>
          <w:szCs w:val="48"/>
        </w:rPr>
        <w:t>诺贝尔经济学奖获奖趋势统计分析</w:t>
      </w:r>
    </w:p>
    <w:p w14:paraId="4AC8CC9B" w14:textId="77777777" w:rsidR="009F265D" w:rsidRDefault="009F265D" w:rsidP="009F265D">
      <w:pPr>
        <w:ind w:firstLineChars="0" w:firstLine="0"/>
        <w:rPr>
          <w:rFonts w:ascii="宋体" w:hAnsi="宋体"/>
          <w:b/>
        </w:rPr>
      </w:pPr>
      <w:bookmarkStart w:id="0" w:name="OLE_LINK1"/>
    </w:p>
    <w:p w14:paraId="6708627F" w14:textId="780DABA2" w:rsidR="0094394D" w:rsidRPr="009F265D" w:rsidRDefault="00BD40BB" w:rsidP="009F265D">
      <w:pPr>
        <w:ind w:firstLineChars="0" w:firstLine="0"/>
        <w:rPr>
          <w:sz w:val="32"/>
        </w:rPr>
      </w:pPr>
      <w:r w:rsidRPr="00BD40BB">
        <w:rPr>
          <w:rFonts w:ascii="黑体" w:eastAsia="黑体" w:hint="eastAsia"/>
          <w:sz w:val="32"/>
        </w:rPr>
        <w:t>班</w:t>
      </w:r>
      <w:r>
        <w:rPr>
          <w:rFonts w:hint="eastAsia"/>
          <w:sz w:val="32"/>
        </w:rPr>
        <w:t>级</w:t>
      </w:r>
      <w:r>
        <w:rPr>
          <w:rFonts w:ascii="黑体" w:eastAsia="黑体" w:hint="eastAsia"/>
          <w:sz w:val="32"/>
          <w:u w:val="single"/>
        </w:rPr>
        <w:t xml:space="preserve"> </w:t>
      </w:r>
      <w:r w:rsidR="009F265D">
        <w:rPr>
          <w:rFonts w:ascii="黑体" w:eastAsia="黑体" w:hint="eastAsia"/>
          <w:sz w:val="32"/>
          <w:u w:val="single"/>
        </w:rPr>
        <w:t>经济统计学</w:t>
      </w:r>
      <w:r>
        <w:rPr>
          <w:rFonts w:ascii="黑体" w:eastAsia="黑体" w:hint="eastAsia"/>
          <w:sz w:val="32"/>
          <w:u w:val="single"/>
        </w:rPr>
        <w:t xml:space="preserve"> </w:t>
      </w:r>
      <w:r w:rsidR="009F265D">
        <w:rPr>
          <w:rFonts w:ascii="黑体" w:eastAsia="黑体"/>
          <w:sz w:val="32"/>
          <w:u w:val="single"/>
        </w:rPr>
        <w:t>1</w:t>
      </w:r>
      <w:r w:rsidR="009F265D">
        <w:rPr>
          <w:rFonts w:ascii="黑体" w:eastAsia="黑体" w:hint="eastAsia"/>
          <w:sz w:val="32"/>
          <w:u w:val="single"/>
        </w:rPr>
        <w:t>班</w:t>
      </w:r>
      <w:r>
        <w:rPr>
          <w:rFonts w:ascii="黑体" w:eastAsia="黑体" w:hint="eastAsia"/>
          <w:sz w:val="32"/>
          <w:u w:val="single"/>
        </w:rPr>
        <w:t xml:space="preserve"> </w:t>
      </w:r>
      <w:r w:rsidRPr="00BD40BB">
        <w:rPr>
          <w:rFonts w:hint="eastAsia"/>
          <w:sz w:val="32"/>
        </w:rPr>
        <w:t xml:space="preserve">  </w:t>
      </w:r>
      <w:r w:rsidR="000160B6">
        <w:rPr>
          <w:rFonts w:hint="eastAsia"/>
          <w:sz w:val="32"/>
        </w:rPr>
        <w:t>学生姓名</w:t>
      </w:r>
      <w:bookmarkEnd w:id="0"/>
      <w:r w:rsidR="000160B6">
        <w:rPr>
          <w:rFonts w:ascii="黑体" w:eastAsia="黑体" w:hint="eastAsia"/>
          <w:sz w:val="32"/>
          <w:u w:val="single"/>
        </w:rPr>
        <w:t xml:space="preserve"> </w:t>
      </w:r>
      <w:r w:rsidR="009F265D">
        <w:rPr>
          <w:rFonts w:ascii="黑体" w:eastAsia="黑体" w:hint="eastAsia"/>
          <w:sz w:val="32"/>
          <w:u w:val="single"/>
        </w:rPr>
        <w:t>张红飞</w:t>
      </w:r>
      <w:r w:rsidR="000160B6">
        <w:rPr>
          <w:rFonts w:ascii="黑体" w:eastAsia="黑体" w:hint="eastAsia"/>
          <w:sz w:val="32"/>
          <w:u w:val="single"/>
        </w:rPr>
        <w:t xml:space="preserve"> </w:t>
      </w:r>
      <w:r w:rsidR="0029187E">
        <w:rPr>
          <w:rFonts w:ascii="黑体" w:eastAsia="黑体"/>
          <w:sz w:val="32"/>
          <w:u w:val="single"/>
        </w:rPr>
        <w:t xml:space="preserve">  </w:t>
      </w:r>
      <w:r w:rsidR="000160B6">
        <w:rPr>
          <w:rFonts w:hint="eastAsia"/>
          <w:sz w:val="32"/>
        </w:rPr>
        <w:t>学号</w:t>
      </w:r>
      <w:r w:rsidR="000160B6">
        <w:rPr>
          <w:rFonts w:ascii="黑体" w:eastAsia="黑体" w:hint="eastAsia"/>
          <w:sz w:val="32"/>
          <w:u w:val="single"/>
        </w:rPr>
        <w:t xml:space="preserve"> </w:t>
      </w:r>
      <w:r w:rsidR="009F265D">
        <w:rPr>
          <w:rFonts w:ascii="黑体" w:eastAsia="黑体"/>
          <w:sz w:val="32"/>
          <w:u w:val="single"/>
        </w:rPr>
        <w:t>2019102520136</w:t>
      </w:r>
    </w:p>
    <w:p w14:paraId="699F8380" w14:textId="77777777" w:rsidR="0094394D" w:rsidRDefault="0094394D" w:rsidP="003E0C08">
      <w:pPr>
        <w:ind w:firstLineChars="0" w:firstLine="0"/>
      </w:pPr>
    </w:p>
    <w:p w14:paraId="3E6F53E5" w14:textId="062EAC1A" w:rsidR="00701721" w:rsidRDefault="000160B6" w:rsidP="00C01E35">
      <w:pPr>
        <w:spacing w:beforeLines="50" w:before="156" w:afterLines="50" w:after="156"/>
        <w:ind w:firstLine="640"/>
        <w:jc w:val="center"/>
        <w:rPr>
          <w:rFonts w:ascii="黑体" w:eastAsia="黑体"/>
          <w:sz w:val="32"/>
          <w:szCs w:val="32"/>
        </w:rPr>
      </w:pPr>
      <w:r>
        <w:rPr>
          <w:rFonts w:ascii="黑体" w:eastAsia="黑体" w:hint="eastAsia"/>
          <w:sz w:val="32"/>
          <w:szCs w:val="32"/>
        </w:rPr>
        <w:t>撰写要求及评分标准</w:t>
      </w:r>
    </w:p>
    <w:tbl>
      <w:tblPr>
        <w:tblStyle w:val="af2"/>
        <w:tblW w:w="0" w:type="auto"/>
        <w:tblLook w:val="04A0" w:firstRow="1" w:lastRow="0" w:firstColumn="1" w:lastColumn="0" w:noHBand="0" w:noVBand="1"/>
      </w:tblPr>
      <w:tblGrid>
        <w:gridCol w:w="2547"/>
        <w:gridCol w:w="5565"/>
        <w:gridCol w:w="1232"/>
      </w:tblGrid>
      <w:tr w:rsidR="0094394D" w14:paraId="2AF8CF00" w14:textId="77777777">
        <w:tc>
          <w:tcPr>
            <w:tcW w:w="2547" w:type="dxa"/>
            <w:vAlign w:val="center"/>
          </w:tcPr>
          <w:p w14:paraId="55F1871F" w14:textId="77777777" w:rsidR="0094394D" w:rsidRPr="006F64C7" w:rsidRDefault="000160B6">
            <w:pPr>
              <w:spacing w:line="240" w:lineRule="auto"/>
              <w:ind w:firstLine="482"/>
              <w:jc w:val="center"/>
              <w:rPr>
                <w:b/>
                <w:bCs/>
                <w:szCs w:val="24"/>
              </w:rPr>
            </w:pPr>
            <w:r w:rsidRPr="006F64C7">
              <w:rPr>
                <w:rFonts w:hint="eastAsia"/>
                <w:b/>
                <w:bCs/>
                <w:szCs w:val="24"/>
              </w:rPr>
              <w:t>评分项目</w:t>
            </w:r>
          </w:p>
        </w:tc>
        <w:tc>
          <w:tcPr>
            <w:tcW w:w="5565" w:type="dxa"/>
            <w:vAlign w:val="center"/>
          </w:tcPr>
          <w:p w14:paraId="2DD99544" w14:textId="77777777" w:rsidR="0094394D" w:rsidRPr="006F64C7" w:rsidRDefault="000160B6">
            <w:pPr>
              <w:spacing w:line="240" w:lineRule="auto"/>
              <w:ind w:firstLine="482"/>
              <w:jc w:val="center"/>
              <w:rPr>
                <w:b/>
                <w:bCs/>
                <w:szCs w:val="24"/>
              </w:rPr>
            </w:pPr>
            <w:r w:rsidRPr="006F64C7">
              <w:rPr>
                <w:rFonts w:hint="eastAsia"/>
                <w:b/>
                <w:bCs/>
                <w:szCs w:val="24"/>
              </w:rPr>
              <w:t>评分细则</w:t>
            </w:r>
          </w:p>
        </w:tc>
        <w:tc>
          <w:tcPr>
            <w:tcW w:w="1232" w:type="dxa"/>
            <w:vAlign w:val="center"/>
          </w:tcPr>
          <w:p w14:paraId="0F4025DA" w14:textId="77777777" w:rsidR="0094394D" w:rsidRPr="006F64C7" w:rsidRDefault="000160B6">
            <w:pPr>
              <w:spacing w:line="240" w:lineRule="auto"/>
              <w:ind w:firstLine="482"/>
              <w:jc w:val="center"/>
              <w:rPr>
                <w:b/>
                <w:bCs/>
                <w:szCs w:val="24"/>
              </w:rPr>
            </w:pPr>
            <w:r w:rsidRPr="006F64C7">
              <w:rPr>
                <w:rFonts w:hint="eastAsia"/>
                <w:b/>
                <w:bCs/>
                <w:szCs w:val="24"/>
              </w:rPr>
              <w:t>得分</w:t>
            </w:r>
          </w:p>
        </w:tc>
      </w:tr>
      <w:tr w:rsidR="0094394D" w14:paraId="315A34C4" w14:textId="77777777" w:rsidTr="006F64C7">
        <w:trPr>
          <w:trHeight w:val="738"/>
        </w:trPr>
        <w:tc>
          <w:tcPr>
            <w:tcW w:w="2547" w:type="dxa"/>
            <w:vAlign w:val="center"/>
          </w:tcPr>
          <w:p w14:paraId="2629EC52" w14:textId="04DB2F3B" w:rsidR="0094394D" w:rsidRPr="006F64C7" w:rsidRDefault="000160B6">
            <w:pPr>
              <w:spacing w:line="240" w:lineRule="auto"/>
              <w:ind w:firstLineChars="0" w:firstLine="0"/>
              <w:rPr>
                <w:b/>
                <w:bCs/>
                <w:szCs w:val="24"/>
              </w:rPr>
            </w:pPr>
            <w:r w:rsidRPr="006F64C7">
              <w:rPr>
                <w:rFonts w:hint="eastAsia"/>
                <w:b/>
                <w:bCs/>
                <w:szCs w:val="24"/>
              </w:rPr>
              <w:t>1</w:t>
            </w:r>
            <w:r w:rsidR="006F64C7">
              <w:rPr>
                <w:rFonts w:hint="eastAsia"/>
                <w:b/>
                <w:bCs/>
                <w:szCs w:val="24"/>
              </w:rPr>
              <w:t>.</w:t>
            </w:r>
            <w:r w:rsidR="009F72AC" w:rsidRPr="006F64C7">
              <w:rPr>
                <w:rFonts w:hint="eastAsia"/>
                <w:b/>
                <w:bCs/>
                <w:szCs w:val="24"/>
              </w:rPr>
              <w:t>题目</w:t>
            </w:r>
            <w:r w:rsidRPr="006F64C7">
              <w:rPr>
                <w:rFonts w:hint="eastAsia"/>
                <w:b/>
                <w:bCs/>
                <w:szCs w:val="24"/>
              </w:rPr>
              <w:t>（</w:t>
            </w:r>
            <w:r w:rsidR="006F64C7" w:rsidRPr="006F64C7">
              <w:rPr>
                <w:rFonts w:hint="eastAsia"/>
                <w:b/>
                <w:bCs/>
                <w:szCs w:val="24"/>
              </w:rPr>
              <w:t>2</w:t>
            </w:r>
            <w:r w:rsidRPr="006F64C7">
              <w:rPr>
                <w:rFonts w:hint="eastAsia"/>
                <w:b/>
                <w:bCs/>
                <w:szCs w:val="24"/>
              </w:rPr>
              <w:t>0</w:t>
            </w:r>
            <w:r w:rsidRPr="006F64C7">
              <w:rPr>
                <w:rFonts w:hint="eastAsia"/>
                <w:b/>
                <w:bCs/>
                <w:szCs w:val="24"/>
              </w:rPr>
              <w:t>分）</w:t>
            </w:r>
          </w:p>
        </w:tc>
        <w:tc>
          <w:tcPr>
            <w:tcW w:w="5565" w:type="dxa"/>
            <w:vAlign w:val="center"/>
          </w:tcPr>
          <w:p w14:paraId="1DC51E9F" w14:textId="307CBA8F" w:rsidR="0094394D" w:rsidRPr="00FD6C23" w:rsidRDefault="00B4015A" w:rsidP="006F64C7">
            <w:pPr>
              <w:pStyle w:val="ac"/>
              <w:numPr>
                <w:ilvl w:val="0"/>
                <w:numId w:val="23"/>
              </w:numPr>
              <w:tabs>
                <w:tab w:val="left" w:pos="312"/>
              </w:tabs>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 xml:space="preserve"> </w:t>
            </w:r>
            <w:r w:rsidR="000B11D8" w:rsidRPr="00FD6C23">
              <w:rPr>
                <w:rFonts w:asciiTheme="minorEastAsia" w:eastAsiaTheme="minorEastAsia" w:hAnsiTheme="minorEastAsia" w:hint="eastAsia"/>
                <w:szCs w:val="24"/>
              </w:rPr>
              <w:t>选题：</w:t>
            </w:r>
            <w:r w:rsidR="009F72AC" w:rsidRPr="00FD6C23">
              <w:rPr>
                <w:rFonts w:asciiTheme="minorEastAsia" w:eastAsiaTheme="minorEastAsia" w:hAnsiTheme="minorEastAsia" w:hint="eastAsia"/>
                <w:szCs w:val="24"/>
              </w:rPr>
              <w:t>主题鲜明，范围明确</w:t>
            </w:r>
            <w:r w:rsidR="000B11D8" w:rsidRPr="00FD6C23">
              <w:rPr>
                <w:rFonts w:asciiTheme="minorEastAsia" w:eastAsiaTheme="minorEastAsia" w:hAnsiTheme="minorEastAsia" w:hint="eastAsia"/>
                <w:szCs w:val="24"/>
              </w:rPr>
              <w:t>，符合本科生的专业论文选题要求。</w:t>
            </w:r>
          </w:p>
        </w:tc>
        <w:tc>
          <w:tcPr>
            <w:tcW w:w="1232" w:type="dxa"/>
            <w:vAlign w:val="center"/>
          </w:tcPr>
          <w:p w14:paraId="2E348EE2" w14:textId="77777777" w:rsidR="0094394D" w:rsidRPr="009F72AC" w:rsidRDefault="0094394D">
            <w:pPr>
              <w:spacing w:line="240" w:lineRule="auto"/>
              <w:ind w:firstLine="480"/>
              <w:jc w:val="center"/>
              <w:rPr>
                <w:szCs w:val="24"/>
              </w:rPr>
            </w:pPr>
          </w:p>
        </w:tc>
      </w:tr>
      <w:tr w:rsidR="006F64C7" w14:paraId="5BF21B57" w14:textId="77777777">
        <w:tc>
          <w:tcPr>
            <w:tcW w:w="2547" w:type="dxa"/>
            <w:vAlign w:val="center"/>
          </w:tcPr>
          <w:p w14:paraId="6CA713AC" w14:textId="67AF91C5" w:rsidR="006F64C7" w:rsidRPr="006F64C7" w:rsidRDefault="006F64C7" w:rsidP="006F64C7">
            <w:pPr>
              <w:spacing w:line="240" w:lineRule="auto"/>
              <w:ind w:firstLineChars="0" w:firstLine="0"/>
              <w:rPr>
                <w:b/>
                <w:bCs/>
                <w:szCs w:val="24"/>
              </w:rPr>
            </w:pPr>
            <w:r w:rsidRPr="006F64C7">
              <w:rPr>
                <w:rFonts w:hint="eastAsia"/>
                <w:b/>
                <w:bCs/>
                <w:szCs w:val="24"/>
              </w:rPr>
              <w:t>2.</w:t>
            </w:r>
            <w:r w:rsidRPr="006F64C7">
              <w:rPr>
                <w:rFonts w:hint="eastAsia"/>
                <w:b/>
                <w:bCs/>
              </w:rPr>
              <w:t>内容（</w:t>
            </w:r>
            <w:r w:rsidRPr="006F64C7">
              <w:rPr>
                <w:rFonts w:hint="eastAsia"/>
                <w:b/>
                <w:bCs/>
              </w:rPr>
              <w:t>5</w:t>
            </w:r>
            <w:r w:rsidRPr="006F64C7">
              <w:rPr>
                <w:b/>
                <w:bCs/>
              </w:rPr>
              <w:t>0</w:t>
            </w:r>
            <w:r w:rsidRPr="006F64C7">
              <w:rPr>
                <w:rFonts w:hint="eastAsia"/>
                <w:b/>
                <w:bCs/>
              </w:rPr>
              <w:t>分）</w:t>
            </w:r>
          </w:p>
        </w:tc>
        <w:tc>
          <w:tcPr>
            <w:tcW w:w="5565" w:type="dxa"/>
            <w:vAlign w:val="center"/>
          </w:tcPr>
          <w:p w14:paraId="19C46AC4" w14:textId="3CCD34C6" w:rsidR="006F64C7" w:rsidRPr="00FD6C23" w:rsidRDefault="006F64C7" w:rsidP="006F64C7">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选题的</w:t>
            </w:r>
            <w:r w:rsidR="000B11D8" w:rsidRPr="00FD6C23">
              <w:rPr>
                <w:rFonts w:asciiTheme="minorEastAsia" w:eastAsiaTheme="minorEastAsia" w:hAnsiTheme="minorEastAsia" w:hint="eastAsia"/>
                <w:szCs w:val="24"/>
              </w:rPr>
              <w:t>背景、</w:t>
            </w:r>
            <w:r w:rsidRPr="00FD6C23">
              <w:rPr>
                <w:rFonts w:asciiTheme="minorEastAsia" w:eastAsiaTheme="minorEastAsia" w:hAnsiTheme="minorEastAsia" w:hint="eastAsia"/>
                <w:szCs w:val="24"/>
              </w:rPr>
              <w:t>现实意义与目的：</w:t>
            </w:r>
            <w:r w:rsidR="000B11D8" w:rsidRPr="00FD6C23">
              <w:rPr>
                <w:rFonts w:asciiTheme="minorEastAsia" w:eastAsiaTheme="minorEastAsia" w:hAnsiTheme="minorEastAsia" w:hint="eastAsia"/>
                <w:szCs w:val="24"/>
              </w:rPr>
              <w:t>切合社会实际，</w:t>
            </w:r>
            <w:r w:rsidR="00B4015A" w:rsidRPr="00FD6C23">
              <w:rPr>
                <w:rFonts w:asciiTheme="minorEastAsia" w:eastAsiaTheme="minorEastAsia" w:hAnsiTheme="minorEastAsia" w:hint="eastAsia"/>
                <w:szCs w:val="24"/>
              </w:rPr>
              <w:t>研究目的明确，</w:t>
            </w:r>
            <w:r w:rsidR="001717D5" w:rsidRPr="00FD6C23">
              <w:rPr>
                <w:rFonts w:asciiTheme="minorEastAsia" w:eastAsiaTheme="minorEastAsia" w:hAnsiTheme="minorEastAsia" w:hint="eastAsia"/>
                <w:szCs w:val="24"/>
              </w:rPr>
              <w:t>具有较强的</w:t>
            </w:r>
            <w:r w:rsidR="000B11D8" w:rsidRPr="00FD6C23">
              <w:rPr>
                <w:rFonts w:asciiTheme="minorEastAsia" w:eastAsiaTheme="minorEastAsia" w:hAnsiTheme="minorEastAsia" w:hint="eastAsia"/>
                <w:szCs w:val="24"/>
              </w:rPr>
              <w:t>应用价值</w:t>
            </w:r>
            <w:r w:rsidR="00B4015A" w:rsidRPr="00FD6C23">
              <w:rPr>
                <w:rFonts w:asciiTheme="minorEastAsia" w:eastAsiaTheme="minorEastAsia" w:hAnsiTheme="minorEastAsia" w:hint="eastAsia"/>
                <w:szCs w:val="24"/>
              </w:rPr>
              <w:t>。</w:t>
            </w:r>
          </w:p>
          <w:p w14:paraId="453FBE02" w14:textId="77777777" w:rsidR="006F64C7" w:rsidRPr="00FD6C23" w:rsidRDefault="000B11D8" w:rsidP="006F64C7">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文献综述：</w:t>
            </w:r>
            <w:r w:rsidR="00B4015A" w:rsidRPr="00FD6C23">
              <w:rPr>
                <w:rFonts w:asciiTheme="minorEastAsia" w:eastAsiaTheme="minorEastAsia" w:hAnsiTheme="minorEastAsia" w:hint="eastAsia"/>
                <w:szCs w:val="24"/>
              </w:rPr>
              <w:t>比较、概括、评述文献，指出可能有的创新和进一步研究的方向</w:t>
            </w:r>
          </w:p>
          <w:p w14:paraId="07BE4113" w14:textId="6949360E" w:rsidR="000E18F3" w:rsidRPr="000E18F3" w:rsidRDefault="00B4015A" w:rsidP="000E18F3">
            <w:pPr>
              <w:pStyle w:val="ac"/>
              <w:numPr>
                <w:ilvl w:val="0"/>
                <w:numId w:val="22"/>
              </w:numPr>
              <w:spacing w:line="240" w:lineRule="auto"/>
              <w:ind w:firstLineChars="0"/>
              <w:rPr>
                <w:rFonts w:asciiTheme="minorEastAsia" w:eastAsiaTheme="minorEastAsia" w:hAnsiTheme="minorEastAsia"/>
                <w:szCs w:val="24"/>
              </w:rPr>
            </w:pPr>
            <w:r w:rsidRPr="000E18F3">
              <w:rPr>
                <w:rFonts w:asciiTheme="minorEastAsia" w:eastAsiaTheme="minorEastAsia" w:hAnsiTheme="minorEastAsia" w:hint="eastAsia"/>
                <w:szCs w:val="24"/>
              </w:rPr>
              <w:t>研究</w:t>
            </w:r>
            <w:r w:rsidR="009770E3" w:rsidRPr="000E18F3">
              <w:rPr>
                <w:rFonts w:asciiTheme="minorEastAsia" w:eastAsiaTheme="minorEastAsia" w:hAnsiTheme="minorEastAsia" w:hint="eastAsia"/>
                <w:szCs w:val="24"/>
              </w:rPr>
              <w:t>思路：</w:t>
            </w:r>
            <w:r w:rsidR="000E18F3">
              <w:rPr>
                <w:rFonts w:asciiTheme="minorEastAsia" w:eastAsiaTheme="minorEastAsia" w:hAnsiTheme="minorEastAsia" w:hint="eastAsia"/>
                <w:szCs w:val="24"/>
              </w:rPr>
              <w:t>符合选题，</w:t>
            </w:r>
            <w:r w:rsidR="009770E3" w:rsidRPr="000E18F3">
              <w:rPr>
                <w:rFonts w:asciiTheme="minorEastAsia" w:eastAsiaTheme="minorEastAsia" w:hAnsiTheme="minorEastAsia" w:hint="eastAsia"/>
                <w:szCs w:val="24"/>
              </w:rPr>
              <w:t>思路清楚，</w:t>
            </w:r>
            <w:r w:rsidR="000E18F3">
              <w:rPr>
                <w:rFonts w:asciiTheme="minorEastAsia" w:eastAsiaTheme="minorEastAsia" w:hAnsiTheme="minorEastAsia" w:hint="eastAsia"/>
                <w:szCs w:val="24"/>
              </w:rPr>
              <w:t>层次清晰，逻辑性强</w:t>
            </w:r>
            <w:r w:rsidR="009770E3" w:rsidRPr="000E18F3">
              <w:rPr>
                <w:rFonts w:asciiTheme="minorEastAsia" w:eastAsiaTheme="minorEastAsia" w:hAnsiTheme="minorEastAsia" w:hint="eastAsia"/>
                <w:szCs w:val="24"/>
              </w:rPr>
              <w:t>，结构完成；</w:t>
            </w:r>
          </w:p>
          <w:p w14:paraId="60AAB0D5" w14:textId="174EBE0E" w:rsidR="009770E3" w:rsidRPr="000E18F3" w:rsidRDefault="009770E3" w:rsidP="000E18F3">
            <w:pPr>
              <w:pStyle w:val="ac"/>
              <w:numPr>
                <w:ilvl w:val="0"/>
                <w:numId w:val="22"/>
              </w:numPr>
              <w:spacing w:line="240" w:lineRule="auto"/>
              <w:ind w:firstLineChars="0"/>
              <w:rPr>
                <w:rFonts w:asciiTheme="minorEastAsia" w:eastAsiaTheme="minorEastAsia" w:hAnsiTheme="minorEastAsia"/>
                <w:szCs w:val="24"/>
              </w:rPr>
            </w:pPr>
            <w:r w:rsidRPr="000E18F3">
              <w:rPr>
                <w:rFonts w:asciiTheme="minorEastAsia" w:eastAsiaTheme="minorEastAsia" w:hAnsiTheme="minorEastAsia" w:hint="eastAsia"/>
                <w:szCs w:val="24"/>
              </w:rPr>
              <w:t>研究</w:t>
            </w:r>
            <w:r w:rsidR="003E15F1" w:rsidRPr="000E18F3">
              <w:rPr>
                <w:rFonts w:asciiTheme="minorEastAsia" w:eastAsiaTheme="minorEastAsia" w:hAnsiTheme="minorEastAsia" w:hint="eastAsia"/>
                <w:szCs w:val="24"/>
              </w:rPr>
              <w:t>方法</w:t>
            </w:r>
            <w:r w:rsidR="00B4015A" w:rsidRPr="000E18F3">
              <w:rPr>
                <w:rFonts w:asciiTheme="minorEastAsia" w:eastAsiaTheme="minorEastAsia" w:hAnsiTheme="minorEastAsia" w:hint="eastAsia"/>
                <w:szCs w:val="24"/>
              </w:rPr>
              <w:t>：</w:t>
            </w:r>
            <w:r w:rsidR="000E18F3">
              <w:rPr>
                <w:rFonts w:asciiTheme="minorEastAsia" w:eastAsiaTheme="minorEastAsia" w:hAnsiTheme="minorEastAsia" w:hint="eastAsia"/>
                <w:szCs w:val="24"/>
              </w:rPr>
              <w:t>切合主题，方法明确，适用性强；</w:t>
            </w:r>
          </w:p>
        </w:tc>
        <w:tc>
          <w:tcPr>
            <w:tcW w:w="1232" w:type="dxa"/>
            <w:vAlign w:val="center"/>
          </w:tcPr>
          <w:p w14:paraId="0F4EC542" w14:textId="77777777" w:rsidR="006F64C7" w:rsidRDefault="006F64C7" w:rsidP="006F64C7">
            <w:pPr>
              <w:spacing w:line="240" w:lineRule="auto"/>
              <w:ind w:firstLine="480"/>
              <w:jc w:val="center"/>
              <w:rPr>
                <w:szCs w:val="24"/>
              </w:rPr>
            </w:pPr>
          </w:p>
        </w:tc>
      </w:tr>
      <w:tr w:rsidR="000B11D8" w14:paraId="3FE08792" w14:textId="77777777">
        <w:tc>
          <w:tcPr>
            <w:tcW w:w="2547" w:type="dxa"/>
            <w:vAlign w:val="center"/>
          </w:tcPr>
          <w:p w14:paraId="720FB271" w14:textId="16534D06" w:rsidR="000B11D8" w:rsidRPr="001717D5" w:rsidRDefault="000B11D8" w:rsidP="000B11D8">
            <w:pPr>
              <w:spacing w:line="240" w:lineRule="auto"/>
              <w:ind w:firstLineChars="0" w:firstLine="0"/>
              <w:rPr>
                <w:b/>
                <w:bCs/>
                <w:szCs w:val="24"/>
              </w:rPr>
            </w:pPr>
            <w:r w:rsidRPr="001717D5">
              <w:rPr>
                <w:rFonts w:hint="eastAsia"/>
                <w:b/>
                <w:bCs/>
                <w:szCs w:val="24"/>
              </w:rPr>
              <w:t>3.</w:t>
            </w:r>
            <w:r w:rsidRPr="001717D5">
              <w:rPr>
                <w:rFonts w:hint="eastAsia"/>
                <w:b/>
                <w:bCs/>
                <w:szCs w:val="24"/>
              </w:rPr>
              <w:t>参考文献（</w:t>
            </w:r>
            <w:r w:rsidR="00ED0393">
              <w:rPr>
                <w:rFonts w:hint="eastAsia"/>
                <w:b/>
                <w:bCs/>
                <w:szCs w:val="24"/>
              </w:rPr>
              <w:t>1</w:t>
            </w:r>
            <w:r w:rsidR="00ED0393">
              <w:rPr>
                <w:b/>
                <w:bCs/>
                <w:szCs w:val="24"/>
              </w:rPr>
              <w:t>0</w:t>
            </w:r>
            <w:r w:rsidRPr="001717D5">
              <w:rPr>
                <w:rFonts w:hint="eastAsia"/>
                <w:b/>
                <w:bCs/>
                <w:szCs w:val="24"/>
              </w:rPr>
              <w:t>分）</w:t>
            </w:r>
          </w:p>
        </w:tc>
        <w:tc>
          <w:tcPr>
            <w:tcW w:w="5565" w:type="dxa"/>
            <w:vAlign w:val="center"/>
          </w:tcPr>
          <w:p w14:paraId="68AE2745" w14:textId="3920BA21" w:rsidR="00B4015A" w:rsidRPr="00FD6C23" w:rsidRDefault="000B11D8" w:rsidP="00ED0393">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参考文献不少于15篇</w:t>
            </w:r>
            <w:r w:rsidR="00ED0393" w:rsidRPr="00FD6C23">
              <w:rPr>
                <w:rFonts w:asciiTheme="minorEastAsia" w:eastAsiaTheme="minorEastAsia" w:hAnsiTheme="minorEastAsia" w:hint="eastAsia"/>
                <w:szCs w:val="24"/>
              </w:rPr>
              <w:t>（</w:t>
            </w:r>
            <w:r w:rsidR="00B4015A" w:rsidRPr="00FD6C23">
              <w:rPr>
                <w:rFonts w:asciiTheme="minorEastAsia" w:eastAsiaTheme="minorEastAsia" w:hAnsiTheme="minorEastAsia" w:hint="eastAsia"/>
                <w:szCs w:val="24"/>
              </w:rPr>
              <w:t>英文文献不少于2篇</w:t>
            </w:r>
            <w:r w:rsidR="00ED0393" w:rsidRPr="00FD6C23">
              <w:rPr>
                <w:rFonts w:asciiTheme="minorEastAsia" w:eastAsiaTheme="minorEastAsia" w:hAnsiTheme="minorEastAsia" w:hint="eastAsia"/>
                <w:szCs w:val="24"/>
              </w:rPr>
              <w:t>）</w:t>
            </w:r>
          </w:p>
          <w:p w14:paraId="5F3D9116" w14:textId="682883C6" w:rsidR="000B11D8" w:rsidRPr="00FD6C23" w:rsidRDefault="000B11D8" w:rsidP="00ED0393">
            <w:pPr>
              <w:pStyle w:val="ac"/>
              <w:numPr>
                <w:ilvl w:val="0"/>
                <w:numId w:val="22"/>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格式规范，有效兼顾参考文献的经典性和时效性</w:t>
            </w:r>
          </w:p>
        </w:tc>
        <w:tc>
          <w:tcPr>
            <w:tcW w:w="1232" w:type="dxa"/>
            <w:vAlign w:val="center"/>
          </w:tcPr>
          <w:p w14:paraId="57F3D288" w14:textId="77777777" w:rsidR="000B11D8" w:rsidRDefault="000B11D8" w:rsidP="000B11D8">
            <w:pPr>
              <w:spacing w:line="240" w:lineRule="auto"/>
              <w:ind w:firstLine="480"/>
              <w:jc w:val="center"/>
              <w:rPr>
                <w:szCs w:val="24"/>
              </w:rPr>
            </w:pPr>
          </w:p>
        </w:tc>
      </w:tr>
      <w:tr w:rsidR="000B11D8" w14:paraId="19178493" w14:textId="77777777">
        <w:tc>
          <w:tcPr>
            <w:tcW w:w="2547" w:type="dxa"/>
            <w:vAlign w:val="center"/>
          </w:tcPr>
          <w:p w14:paraId="23BDAF8D" w14:textId="5F071381" w:rsidR="000B11D8" w:rsidRPr="001717D5" w:rsidRDefault="000B11D8" w:rsidP="000B11D8">
            <w:pPr>
              <w:spacing w:line="240" w:lineRule="auto"/>
              <w:ind w:firstLineChars="0" w:firstLine="0"/>
              <w:rPr>
                <w:b/>
                <w:bCs/>
                <w:szCs w:val="24"/>
              </w:rPr>
            </w:pPr>
            <w:r w:rsidRPr="001717D5">
              <w:rPr>
                <w:b/>
                <w:bCs/>
                <w:szCs w:val="24"/>
              </w:rPr>
              <w:t>4</w:t>
            </w:r>
            <w:r w:rsidRPr="001717D5">
              <w:rPr>
                <w:rFonts w:hint="eastAsia"/>
                <w:b/>
                <w:bCs/>
                <w:szCs w:val="24"/>
              </w:rPr>
              <w:t>.</w:t>
            </w:r>
            <w:r w:rsidRPr="001717D5">
              <w:rPr>
                <w:rFonts w:hint="eastAsia"/>
                <w:b/>
                <w:bCs/>
                <w:szCs w:val="24"/>
              </w:rPr>
              <w:t>格式规范（</w:t>
            </w:r>
            <w:r w:rsidR="00ED0393">
              <w:rPr>
                <w:rFonts w:hint="eastAsia"/>
                <w:b/>
                <w:bCs/>
                <w:szCs w:val="24"/>
              </w:rPr>
              <w:t>2</w:t>
            </w:r>
            <w:r w:rsidR="00ED0393">
              <w:rPr>
                <w:b/>
                <w:bCs/>
                <w:szCs w:val="24"/>
              </w:rPr>
              <w:t>0</w:t>
            </w:r>
            <w:r w:rsidRPr="001717D5">
              <w:rPr>
                <w:rFonts w:hint="eastAsia"/>
                <w:b/>
                <w:bCs/>
                <w:szCs w:val="24"/>
              </w:rPr>
              <w:t>分）</w:t>
            </w:r>
          </w:p>
        </w:tc>
        <w:tc>
          <w:tcPr>
            <w:tcW w:w="5565" w:type="dxa"/>
            <w:vAlign w:val="center"/>
          </w:tcPr>
          <w:p w14:paraId="0F62D6C5" w14:textId="6069B8AB" w:rsidR="00C01E35" w:rsidRPr="00FD6C23" w:rsidRDefault="000B11D8" w:rsidP="00C01E35">
            <w:pPr>
              <w:pStyle w:val="ac"/>
              <w:numPr>
                <w:ilvl w:val="0"/>
                <w:numId w:val="26"/>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格式规范，</w:t>
            </w:r>
            <w:r w:rsidR="002555D5">
              <w:rPr>
                <w:rFonts w:asciiTheme="minorEastAsia" w:eastAsiaTheme="minorEastAsia" w:hAnsiTheme="minorEastAsia" w:hint="eastAsia"/>
                <w:szCs w:val="24"/>
              </w:rPr>
              <w:t>语句流畅，</w:t>
            </w:r>
            <w:r w:rsidRPr="00FD6C23">
              <w:rPr>
                <w:rFonts w:asciiTheme="minorEastAsia" w:eastAsiaTheme="minorEastAsia" w:hAnsiTheme="minorEastAsia" w:hint="eastAsia"/>
                <w:szCs w:val="24"/>
              </w:rPr>
              <w:t>用语专业</w:t>
            </w:r>
            <w:r w:rsidR="00FD6C23">
              <w:rPr>
                <w:rFonts w:asciiTheme="minorEastAsia" w:eastAsiaTheme="minorEastAsia" w:hAnsiTheme="minorEastAsia" w:hint="eastAsia"/>
                <w:szCs w:val="24"/>
              </w:rPr>
              <w:t>，条理清晰，结构</w:t>
            </w:r>
            <w:r w:rsidR="000E18F3">
              <w:rPr>
                <w:rFonts w:asciiTheme="minorEastAsia" w:eastAsiaTheme="minorEastAsia" w:hAnsiTheme="minorEastAsia" w:hint="eastAsia"/>
                <w:szCs w:val="24"/>
              </w:rPr>
              <w:t>完整</w:t>
            </w:r>
          </w:p>
          <w:p w14:paraId="3F0480F3" w14:textId="15DF6723" w:rsidR="000B11D8" w:rsidRPr="00FD6C23" w:rsidRDefault="000B11D8" w:rsidP="00C01E35">
            <w:pPr>
              <w:pStyle w:val="ac"/>
              <w:numPr>
                <w:ilvl w:val="0"/>
                <w:numId w:val="26"/>
              </w:numPr>
              <w:spacing w:line="240" w:lineRule="auto"/>
              <w:ind w:firstLineChars="0"/>
              <w:rPr>
                <w:rFonts w:asciiTheme="minorEastAsia" w:eastAsiaTheme="minorEastAsia" w:hAnsiTheme="minorEastAsia"/>
                <w:szCs w:val="24"/>
              </w:rPr>
            </w:pPr>
            <w:r w:rsidRPr="00FD6C23">
              <w:rPr>
                <w:rFonts w:asciiTheme="minorEastAsia" w:eastAsiaTheme="minorEastAsia" w:hAnsiTheme="minorEastAsia" w:hint="eastAsia"/>
                <w:szCs w:val="24"/>
              </w:rPr>
              <w:t>字数不少于1500字</w:t>
            </w:r>
          </w:p>
        </w:tc>
        <w:tc>
          <w:tcPr>
            <w:tcW w:w="1232" w:type="dxa"/>
            <w:vAlign w:val="center"/>
          </w:tcPr>
          <w:p w14:paraId="2AD3C41E" w14:textId="77777777" w:rsidR="000B11D8" w:rsidRDefault="000B11D8" w:rsidP="000B11D8">
            <w:pPr>
              <w:spacing w:line="240" w:lineRule="auto"/>
              <w:ind w:firstLine="480"/>
              <w:jc w:val="center"/>
              <w:rPr>
                <w:szCs w:val="24"/>
              </w:rPr>
            </w:pPr>
          </w:p>
        </w:tc>
      </w:tr>
      <w:tr w:rsidR="000B11D8" w14:paraId="3A2CE62A" w14:textId="77777777">
        <w:tc>
          <w:tcPr>
            <w:tcW w:w="8112" w:type="dxa"/>
            <w:gridSpan w:val="2"/>
            <w:vAlign w:val="center"/>
          </w:tcPr>
          <w:p w14:paraId="6DFA4365" w14:textId="77777777" w:rsidR="000B11D8" w:rsidRDefault="000B11D8" w:rsidP="000B11D8">
            <w:pPr>
              <w:spacing w:line="240" w:lineRule="auto"/>
              <w:ind w:firstLineChars="0" w:firstLine="0"/>
              <w:jc w:val="center"/>
              <w:rPr>
                <w:sz w:val="32"/>
                <w:szCs w:val="32"/>
              </w:rPr>
            </w:pPr>
            <w:r>
              <w:rPr>
                <w:rFonts w:hint="eastAsia"/>
                <w:b/>
                <w:bCs/>
                <w:sz w:val="32"/>
                <w:szCs w:val="32"/>
              </w:rPr>
              <w:t>总分</w:t>
            </w:r>
          </w:p>
        </w:tc>
        <w:tc>
          <w:tcPr>
            <w:tcW w:w="1232" w:type="dxa"/>
            <w:vAlign w:val="center"/>
          </w:tcPr>
          <w:p w14:paraId="34F871A7" w14:textId="77777777" w:rsidR="000B11D8" w:rsidRDefault="000B11D8" w:rsidP="000B11D8">
            <w:pPr>
              <w:spacing w:line="240" w:lineRule="auto"/>
              <w:ind w:firstLine="480"/>
              <w:jc w:val="center"/>
              <w:rPr>
                <w:szCs w:val="24"/>
              </w:rPr>
            </w:pPr>
          </w:p>
        </w:tc>
      </w:tr>
    </w:tbl>
    <w:p w14:paraId="357D78A9" w14:textId="77777777" w:rsidR="0094394D" w:rsidRDefault="0094394D" w:rsidP="00BD40BB">
      <w:pPr>
        <w:ind w:firstLineChars="0" w:firstLine="0"/>
        <w:sectPr w:rsidR="0094394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851" w:footer="992" w:gutter="0"/>
          <w:pgNumType w:fmt="upperRoman"/>
          <w:cols w:space="425"/>
          <w:docGrid w:type="lines" w:linePitch="312"/>
        </w:sectPr>
      </w:pPr>
    </w:p>
    <w:p w14:paraId="12EC1F21" w14:textId="77777777" w:rsidR="006F64C7" w:rsidRPr="006B295F" w:rsidRDefault="006F64C7" w:rsidP="006F64C7">
      <w:pPr>
        <w:spacing w:afterLines="50" w:after="156"/>
        <w:ind w:firstLine="683"/>
        <w:jc w:val="center"/>
        <w:rPr>
          <w:rFonts w:ascii="宋体" w:hAnsi="宋体"/>
          <w:b/>
          <w:bCs/>
          <w:sz w:val="34"/>
          <w:szCs w:val="34"/>
        </w:rPr>
      </w:pPr>
      <w:r w:rsidRPr="006B295F">
        <w:rPr>
          <w:rFonts w:ascii="宋体" w:hAnsi="宋体" w:hint="eastAsia"/>
          <w:b/>
          <w:bCs/>
          <w:sz w:val="34"/>
          <w:szCs w:val="34"/>
        </w:rPr>
        <w:lastRenderedPageBreak/>
        <w:t>郑州西亚斯学院</w:t>
      </w:r>
      <w:r>
        <w:rPr>
          <w:rFonts w:ascii="宋体" w:hAnsi="宋体" w:hint="eastAsia"/>
          <w:b/>
          <w:bCs/>
          <w:sz w:val="34"/>
          <w:szCs w:val="34"/>
        </w:rPr>
        <w:t>毕业论文（设计）</w:t>
      </w:r>
      <w:r w:rsidRPr="006B295F">
        <w:rPr>
          <w:rFonts w:ascii="宋体" w:hAnsi="宋体" w:hint="eastAsia"/>
          <w:b/>
          <w:bCs/>
          <w:sz w:val="34"/>
          <w:szCs w:val="34"/>
        </w:rPr>
        <w:t>开题报告表</w:t>
      </w:r>
    </w:p>
    <w:tbl>
      <w:tblPr>
        <w:tblW w:w="9199" w:type="dxa"/>
        <w:jc w:val="center"/>
        <w:tblBorders>
          <w:top w:val="single" w:sz="18"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771"/>
        <w:gridCol w:w="1184"/>
        <w:gridCol w:w="684"/>
        <w:gridCol w:w="1776"/>
        <w:gridCol w:w="845"/>
        <w:gridCol w:w="1054"/>
        <w:gridCol w:w="628"/>
        <w:gridCol w:w="2257"/>
      </w:tblGrid>
      <w:tr w:rsidR="006F64C7" w:rsidRPr="00E52F14" w14:paraId="5B7AD5F2" w14:textId="77777777" w:rsidTr="006F64C7">
        <w:trPr>
          <w:cantSplit/>
          <w:trHeight w:val="1121"/>
          <w:jc w:val="center"/>
        </w:trPr>
        <w:tc>
          <w:tcPr>
            <w:tcW w:w="836" w:type="dxa"/>
            <w:vAlign w:val="center"/>
          </w:tcPr>
          <w:p w14:paraId="07730371" w14:textId="77777777" w:rsidR="006F64C7" w:rsidRPr="00E52F14" w:rsidRDefault="006F64C7" w:rsidP="006F64C7">
            <w:pPr>
              <w:ind w:firstLineChars="0" w:firstLine="0"/>
              <w:jc w:val="center"/>
              <w:rPr>
                <w:rFonts w:ascii="宋体"/>
              </w:rPr>
            </w:pPr>
            <w:r w:rsidRPr="00E52F14">
              <w:rPr>
                <w:rFonts w:ascii="宋体" w:hint="eastAsia"/>
              </w:rPr>
              <w:t>课题名称</w:t>
            </w:r>
          </w:p>
        </w:tc>
        <w:tc>
          <w:tcPr>
            <w:tcW w:w="8363" w:type="dxa"/>
            <w:gridSpan w:val="7"/>
            <w:vAlign w:val="center"/>
          </w:tcPr>
          <w:p w14:paraId="6257C058" w14:textId="50EBAA48" w:rsidR="006F64C7" w:rsidRPr="00E52F14" w:rsidRDefault="002374C4" w:rsidP="006F64C7">
            <w:pPr>
              <w:ind w:firstLineChars="0" w:firstLine="0"/>
              <w:jc w:val="left"/>
              <w:rPr>
                <w:rFonts w:ascii="宋体"/>
              </w:rPr>
            </w:pPr>
            <w:r>
              <w:rPr>
                <w:rFonts w:ascii="宋体" w:hint="eastAsia"/>
              </w:rPr>
              <w:t xml:space="preserve"> </w:t>
            </w:r>
            <w:r>
              <w:rPr>
                <w:rFonts w:ascii="宋体"/>
              </w:rPr>
              <w:t xml:space="preserve">             </w:t>
            </w:r>
            <w:r>
              <w:rPr>
                <w:rFonts w:ascii="宋体" w:hint="eastAsia"/>
              </w:rPr>
              <w:t>诺贝尔经济学</w:t>
            </w:r>
            <w:r w:rsidR="006520B5">
              <w:rPr>
                <w:rFonts w:ascii="宋体" w:hint="eastAsia"/>
              </w:rPr>
              <w:t>奖</w:t>
            </w:r>
            <w:r>
              <w:rPr>
                <w:rFonts w:ascii="宋体" w:hint="eastAsia"/>
              </w:rPr>
              <w:t>获奖趋势统计分析</w:t>
            </w:r>
          </w:p>
        </w:tc>
      </w:tr>
      <w:tr w:rsidR="006F64C7" w:rsidRPr="00E52F14" w14:paraId="077847D5" w14:textId="77777777" w:rsidTr="006F64C7">
        <w:trPr>
          <w:trHeight w:val="861"/>
          <w:jc w:val="center"/>
        </w:trPr>
        <w:tc>
          <w:tcPr>
            <w:tcW w:w="836" w:type="dxa"/>
            <w:vAlign w:val="center"/>
          </w:tcPr>
          <w:p w14:paraId="126E86EC" w14:textId="77777777" w:rsidR="006F64C7" w:rsidRDefault="006F64C7" w:rsidP="006F64C7">
            <w:pPr>
              <w:ind w:firstLineChars="0" w:firstLine="0"/>
              <w:jc w:val="center"/>
              <w:rPr>
                <w:rFonts w:ascii="宋体"/>
              </w:rPr>
            </w:pPr>
            <w:r w:rsidRPr="00E52F14">
              <w:rPr>
                <w:rFonts w:ascii="宋体" w:hint="eastAsia"/>
              </w:rPr>
              <w:t>课题</w:t>
            </w:r>
          </w:p>
          <w:p w14:paraId="353AD5B1" w14:textId="77777777" w:rsidR="006F64C7" w:rsidRPr="00E52F14" w:rsidRDefault="006F64C7" w:rsidP="006F64C7">
            <w:pPr>
              <w:ind w:firstLineChars="0" w:firstLine="0"/>
              <w:jc w:val="center"/>
              <w:rPr>
                <w:rFonts w:ascii="宋体"/>
              </w:rPr>
            </w:pPr>
            <w:r w:rsidRPr="00E52F14">
              <w:rPr>
                <w:rFonts w:ascii="宋体" w:hint="eastAsia"/>
              </w:rPr>
              <w:t>来源</w:t>
            </w:r>
          </w:p>
        </w:tc>
        <w:tc>
          <w:tcPr>
            <w:tcW w:w="1336" w:type="dxa"/>
            <w:vAlign w:val="center"/>
          </w:tcPr>
          <w:p w14:paraId="2D24A57E" w14:textId="7A36B62E" w:rsidR="006F64C7" w:rsidRPr="00E52F14" w:rsidRDefault="002374C4" w:rsidP="002374C4">
            <w:pPr>
              <w:ind w:firstLineChars="0" w:firstLine="0"/>
              <w:rPr>
                <w:rFonts w:ascii="宋体"/>
              </w:rPr>
            </w:pPr>
            <w:r>
              <w:rPr>
                <w:rFonts w:ascii="宋体" w:hint="eastAsia"/>
              </w:rPr>
              <w:t>学校课题及自主选题</w:t>
            </w:r>
          </w:p>
        </w:tc>
        <w:tc>
          <w:tcPr>
            <w:tcW w:w="731" w:type="dxa"/>
            <w:vAlign w:val="center"/>
          </w:tcPr>
          <w:p w14:paraId="71EDA378" w14:textId="77777777" w:rsidR="006F64C7" w:rsidRDefault="006F64C7" w:rsidP="006F64C7">
            <w:pPr>
              <w:ind w:firstLineChars="0" w:firstLine="0"/>
              <w:jc w:val="center"/>
              <w:rPr>
                <w:rFonts w:ascii="宋体"/>
              </w:rPr>
            </w:pPr>
            <w:r w:rsidRPr="00E52F14">
              <w:rPr>
                <w:rFonts w:ascii="宋体" w:hint="eastAsia"/>
              </w:rPr>
              <w:t>课题</w:t>
            </w:r>
          </w:p>
          <w:p w14:paraId="44A5247C" w14:textId="77777777" w:rsidR="006F64C7" w:rsidRPr="00E52F14" w:rsidRDefault="006F64C7" w:rsidP="006F64C7">
            <w:pPr>
              <w:ind w:firstLineChars="0" w:firstLine="0"/>
              <w:jc w:val="center"/>
              <w:rPr>
                <w:rFonts w:ascii="宋体"/>
              </w:rPr>
            </w:pPr>
            <w:r w:rsidRPr="00E52F14">
              <w:rPr>
                <w:rFonts w:ascii="宋体" w:hint="eastAsia"/>
              </w:rPr>
              <w:t>类型</w:t>
            </w:r>
          </w:p>
        </w:tc>
        <w:tc>
          <w:tcPr>
            <w:tcW w:w="895" w:type="dxa"/>
            <w:vAlign w:val="center"/>
          </w:tcPr>
          <w:p w14:paraId="0E75867C" w14:textId="576706B4" w:rsidR="006F64C7" w:rsidRPr="00E52F14" w:rsidRDefault="00FF5B9B" w:rsidP="006F64C7">
            <w:pPr>
              <w:ind w:firstLineChars="0" w:firstLine="0"/>
              <w:jc w:val="center"/>
              <w:rPr>
                <w:rFonts w:ascii="宋体"/>
              </w:rPr>
            </w:pPr>
            <w:r>
              <w:rPr>
                <w:rFonts w:ascii="宋体" w:hint="eastAsia"/>
              </w:rPr>
              <w:t>其他</w:t>
            </w:r>
          </w:p>
        </w:tc>
        <w:tc>
          <w:tcPr>
            <w:tcW w:w="926" w:type="dxa"/>
            <w:vAlign w:val="center"/>
          </w:tcPr>
          <w:p w14:paraId="4DB509EE" w14:textId="77777777" w:rsidR="006F64C7" w:rsidRDefault="006F64C7" w:rsidP="006F64C7">
            <w:pPr>
              <w:ind w:firstLineChars="0" w:firstLine="0"/>
              <w:jc w:val="center"/>
              <w:rPr>
                <w:rFonts w:ascii="宋体"/>
              </w:rPr>
            </w:pPr>
            <w:r w:rsidRPr="00E52F14">
              <w:rPr>
                <w:rFonts w:ascii="宋体" w:hint="eastAsia"/>
              </w:rPr>
              <w:t>指导</w:t>
            </w:r>
          </w:p>
          <w:p w14:paraId="354AC2DB" w14:textId="77777777" w:rsidR="006F64C7" w:rsidRPr="00E52F14" w:rsidRDefault="006F64C7" w:rsidP="006F64C7">
            <w:pPr>
              <w:ind w:firstLineChars="0" w:firstLine="0"/>
              <w:jc w:val="center"/>
              <w:rPr>
                <w:rFonts w:ascii="宋体"/>
              </w:rPr>
            </w:pPr>
            <w:r w:rsidRPr="00E52F14">
              <w:rPr>
                <w:rFonts w:ascii="宋体" w:hint="eastAsia"/>
              </w:rPr>
              <w:t>教师</w:t>
            </w:r>
          </w:p>
        </w:tc>
        <w:tc>
          <w:tcPr>
            <w:tcW w:w="1179" w:type="dxa"/>
            <w:shd w:val="clear" w:color="auto" w:fill="auto"/>
            <w:vAlign w:val="center"/>
          </w:tcPr>
          <w:p w14:paraId="10222BC5" w14:textId="77777777" w:rsidR="006F64C7" w:rsidRPr="00E52F14" w:rsidRDefault="006F64C7" w:rsidP="006F64C7">
            <w:pPr>
              <w:ind w:firstLineChars="0" w:firstLine="0"/>
              <w:jc w:val="center"/>
              <w:rPr>
                <w:rFonts w:ascii="宋体"/>
              </w:rPr>
            </w:pPr>
            <w:r>
              <w:rPr>
                <w:rFonts w:ascii="宋体" w:hint="eastAsia"/>
              </w:rPr>
              <w:t>郑丽芬</w:t>
            </w:r>
          </w:p>
        </w:tc>
        <w:tc>
          <w:tcPr>
            <w:tcW w:w="664" w:type="dxa"/>
            <w:shd w:val="clear" w:color="auto" w:fill="auto"/>
            <w:vAlign w:val="center"/>
          </w:tcPr>
          <w:p w14:paraId="09F5E0BD" w14:textId="77777777" w:rsidR="006F64C7" w:rsidRPr="00E52F14" w:rsidRDefault="006F64C7" w:rsidP="006F64C7">
            <w:pPr>
              <w:ind w:firstLineChars="0" w:firstLine="0"/>
              <w:jc w:val="center"/>
              <w:rPr>
                <w:rFonts w:ascii="宋体"/>
              </w:rPr>
            </w:pPr>
            <w:r w:rsidRPr="00E52F14">
              <w:rPr>
                <w:rFonts w:ascii="宋体" w:hint="eastAsia"/>
              </w:rPr>
              <w:t>职称</w:t>
            </w:r>
          </w:p>
        </w:tc>
        <w:tc>
          <w:tcPr>
            <w:tcW w:w="2632" w:type="dxa"/>
            <w:shd w:val="clear" w:color="auto" w:fill="auto"/>
            <w:vAlign w:val="center"/>
          </w:tcPr>
          <w:p w14:paraId="38BB60AB" w14:textId="77777777" w:rsidR="006F64C7" w:rsidRPr="00E52F14" w:rsidRDefault="006F64C7" w:rsidP="006F64C7">
            <w:pPr>
              <w:ind w:firstLineChars="0" w:firstLine="0"/>
              <w:jc w:val="center"/>
              <w:rPr>
                <w:rFonts w:ascii="宋体"/>
              </w:rPr>
            </w:pPr>
            <w:r>
              <w:rPr>
                <w:rFonts w:ascii="宋体" w:hint="eastAsia"/>
              </w:rPr>
              <w:t>副教授</w:t>
            </w:r>
          </w:p>
        </w:tc>
      </w:tr>
      <w:tr w:rsidR="006F64C7" w:rsidRPr="00E52F14" w14:paraId="5FEA8F3F" w14:textId="77777777" w:rsidTr="006F64C7">
        <w:trPr>
          <w:trHeight w:val="830"/>
          <w:jc w:val="center"/>
        </w:trPr>
        <w:tc>
          <w:tcPr>
            <w:tcW w:w="836" w:type="dxa"/>
            <w:vAlign w:val="center"/>
          </w:tcPr>
          <w:p w14:paraId="2C686356" w14:textId="77777777" w:rsidR="006F64C7" w:rsidRDefault="006F64C7" w:rsidP="006F64C7">
            <w:pPr>
              <w:ind w:firstLineChars="0" w:firstLine="0"/>
              <w:jc w:val="center"/>
              <w:rPr>
                <w:rFonts w:ascii="宋体"/>
              </w:rPr>
            </w:pPr>
            <w:r w:rsidRPr="00E52F14">
              <w:rPr>
                <w:rFonts w:ascii="宋体" w:hint="eastAsia"/>
              </w:rPr>
              <w:t>学生</w:t>
            </w:r>
          </w:p>
          <w:p w14:paraId="3BB7B37B" w14:textId="77777777" w:rsidR="006F64C7" w:rsidRPr="00E52F14" w:rsidRDefault="006F64C7" w:rsidP="006F64C7">
            <w:pPr>
              <w:ind w:firstLineChars="0" w:firstLine="0"/>
              <w:jc w:val="center"/>
              <w:rPr>
                <w:rFonts w:ascii="宋体"/>
              </w:rPr>
            </w:pPr>
            <w:r w:rsidRPr="00E52F14">
              <w:rPr>
                <w:rFonts w:ascii="宋体" w:hint="eastAsia"/>
              </w:rPr>
              <w:t>姓名</w:t>
            </w:r>
          </w:p>
        </w:tc>
        <w:tc>
          <w:tcPr>
            <w:tcW w:w="1336" w:type="dxa"/>
            <w:vAlign w:val="center"/>
          </w:tcPr>
          <w:p w14:paraId="116D5C57" w14:textId="6E08BFF1" w:rsidR="006F64C7" w:rsidRPr="00E52F14" w:rsidRDefault="002374C4" w:rsidP="002374C4">
            <w:pPr>
              <w:ind w:firstLineChars="0" w:firstLine="0"/>
              <w:rPr>
                <w:rFonts w:ascii="宋体"/>
              </w:rPr>
            </w:pPr>
            <w:r>
              <w:rPr>
                <w:rFonts w:ascii="宋体" w:hint="eastAsia"/>
              </w:rPr>
              <w:t>张红飞</w:t>
            </w:r>
          </w:p>
        </w:tc>
        <w:tc>
          <w:tcPr>
            <w:tcW w:w="731" w:type="dxa"/>
            <w:vAlign w:val="center"/>
          </w:tcPr>
          <w:p w14:paraId="2B7C233D" w14:textId="77777777" w:rsidR="006F64C7" w:rsidRPr="00E52F14" w:rsidRDefault="006F64C7" w:rsidP="006F64C7">
            <w:pPr>
              <w:ind w:firstLineChars="0" w:firstLine="0"/>
              <w:jc w:val="center"/>
              <w:rPr>
                <w:rFonts w:ascii="宋体"/>
              </w:rPr>
            </w:pPr>
            <w:r w:rsidRPr="00E52F14">
              <w:rPr>
                <w:rFonts w:ascii="宋体" w:hint="eastAsia"/>
              </w:rPr>
              <w:t>学号</w:t>
            </w:r>
          </w:p>
        </w:tc>
        <w:tc>
          <w:tcPr>
            <w:tcW w:w="895" w:type="dxa"/>
            <w:vAlign w:val="center"/>
          </w:tcPr>
          <w:p w14:paraId="5460A663" w14:textId="0215907C" w:rsidR="006F64C7" w:rsidRPr="00E52F14" w:rsidRDefault="002374C4" w:rsidP="002374C4">
            <w:pPr>
              <w:ind w:firstLineChars="0" w:firstLine="0"/>
              <w:rPr>
                <w:rFonts w:ascii="宋体"/>
              </w:rPr>
            </w:pPr>
            <w:r>
              <w:rPr>
                <w:rFonts w:ascii="宋体" w:hint="eastAsia"/>
              </w:rPr>
              <w:t>2</w:t>
            </w:r>
            <w:r>
              <w:rPr>
                <w:rFonts w:ascii="宋体"/>
              </w:rPr>
              <w:t>019102520136</w:t>
            </w:r>
          </w:p>
        </w:tc>
        <w:tc>
          <w:tcPr>
            <w:tcW w:w="926" w:type="dxa"/>
            <w:vAlign w:val="center"/>
          </w:tcPr>
          <w:p w14:paraId="1ADC0BE5" w14:textId="77777777" w:rsidR="006F64C7" w:rsidRPr="00E52F14" w:rsidRDefault="006F64C7" w:rsidP="006F64C7">
            <w:pPr>
              <w:ind w:firstLineChars="0" w:firstLine="0"/>
              <w:jc w:val="center"/>
              <w:rPr>
                <w:rFonts w:ascii="宋体"/>
              </w:rPr>
            </w:pPr>
            <w:r w:rsidRPr="00E52F14">
              <w:rPr>
                <w:rFonts w:ascii="宋体" w:hint="eastAsia"/>
              </w:rPr>
              <w:t>专业</w:t>
            </w:r>
          </w:p>
        </w:tc>
        <w:tc>
          <w:tcPr>
            <w:tcW w:w="1179" w:type="dxa"/>
            <w:shd w:val="clear" w:color="auto" w:fill="auto"/>
            <w:vAlign w:val="center"/>
          </w:tcPr>
          <w:p w14:paraId="06C10133" w14:textId="45E1E10E" w:rsidR="006F64C7" w:rsidRPr="00E52F14" w:rsidRDefault="002374C4" w:rsidP="002374C4">
            <w:pPr>
              <w:ind w:firstLineChars="0" w:firstLine="0"/>
              <w:rPr>
                <w:rFonts w:ascii="宋体"/>
              </w:rPr>
            </w:pPr>
            <w:r>
              <w:rPr>
                <w:rFonts w:ascii="宋体" w:hint="eastAsia"/>
              </w:rPr>
              <w:t>经济统计学</w:t>
            </w:r>
          </w:p>
        </w:tc>
        <w:tc>
          <w:tcPr>
            <w:tcW w:w="664" w:type="dxa"/>
            <w:shd w:val="clear" w:color="auto" w:fill="auto"/>
            <w:vAlign w:val="center"/>
          </w:tcPr>
          <w:p w14:paraId="3557AD10" w14:textId="77777777" w:rsidR="006F64C7" w:rsidRPr="00E52F14" w:rsidRDefault="006F64C7" w:rsidP="006F64C7">
            <w:pPr>
              <w:ind w:firstLineChars="0" w:firstLine="0"/>
              <w:jc w:val="center"/>
              <w:rPr>
                <w:rFonts w:ascii="宋体"/>
              </w:rPr>
            </w:pPr>
            <w:r w:rsidRPr="00E52F14">
              <w:rPr>
                <w:rFonts w:ascii="宋体" w:hint="eastAsia"/>
              </w:rPr>
              <w:t>班级</w:t>
            </w:r>
          </w:p>
        </w:tc>
        <w:tc>
          <w:tcPr>
            <w:tcW w:w="2632" w:type="dxa"/>
            <w:shd w:val="clear" w:color="auto" w:fill="auto"/>
            <w:vAlign w:val="center"/>
          </w:tcPr>
          <w:p w14:paraId="7F9706BD" w14:textId="510D90D5" w:rsidR="006F64C7" w:rsidRPr="00E52F14" w:rsidRDefault="002374C4" w:rsidP="006F64C7">
            <w:pPr>
              <w:ind w:firstLineChars="0" w:firstLine="0"/>
              <w:jc w:val="center"/>
              <w:rPr>
                <w:rFonts w:ascii="宋体"/>
              </w:rPr>
            </w:pPr>
            <w:r>
              <w:rPr>
                <w:rFonts w:ascii="宋体" w:hint="eastAsia"/>
              </w:rPr>
              <w:t>1班</w:t>
            </w:r>
          </w:p>
        </w:tc>
      </w:tr>
      <w:tr w:rsidR="006F64C7" w:rsidRPr="00E52F14" w14:paraId="3A0EB1ED" w14:textId="77777777" w:rsidTr="006F64C7">
        <w:trPr>
          <w:trHeight w:val="8161"/>
          <w:jc w:val="center"/>
        </w:trPr>
        <w:tc>
          <w:tcPr>
            <w:tcW w:w="9199" w:type="dxa"/>
            <w:gridSpan w:val="8"/>
          </w:tcPr>
          <w:p w14:paraId="3B68D566" w14:textId="77777777" w:rsidR="00932CC8" w:rsidRPr="00932CC8" w:rsidRDefault="00932CC8" w:rsidP="00932CC8">
            <w:pPr>
              <w:spacing w:line="240" w:lineRule="auto"/>
              <w:ind w:firstLine="42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开题报告包含六个部分：</w:t>
            </w:r>
          </w:p>
          <w:p w14:paraId="3FCF8398" w14:textId="15B96966" w:rsidR="00932CC8" w:rsidRDefault="00932CC8" w:rsidP="00340016">
            <w:pPr>
              <w:pStyle w:val="ac"/>
              <w:numPr>
                <w:ilvl w:val="0"/>
                <w:numId w:val="27"/>
              </w:numPr>
              <w:spacing w:line="240" w:lineRule="auto"/>
              <w:ind w:firstLineChars="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论文选题的背景、现实意义及目的（不少于</w:t>
            </w:r>
            <w:r w:rsidRPr="00932CC8">
              <w:rPr>
                <w:rFonts w:ascii="Times New Roman" w:eastAsiaTheme="minorEastAsia" w:hAnsi="Times New Roman" w:cs="Times New Roman"/>
                <w:sz w:val="21"/>
              </w:rPr>
              <w:t>300</w:t>
            </w:r>
            <w:r w:rsidRPr="00932CC8">
              <w:rPr>
                <w:rFonts w:ascii="Times New Roman" w:eastAsiaTheme="minorEastAsia" w:hAnsi="Times New Roman" w:cs="Times New Roman"/>
                <w:sz w:val="21"/>
              </w:rPr>
              <w:t>字）</w:t>
            </w:r>
          </w:p>
          <w:p w14:paraId="050D38FD" w14:textId="77777777" w:rsidR="00E757DF" w:rsidRPr="00E757DF" w:rsidRDefault="00E757DF" w:rsidP="00E757DF">
            <w:pPr>
              <w:spacing w:line="240" w:lineRule="auto"/>
              <w:ind w:left="420" w:firstLineChars="0" w:firstLine="0"/>
              <w:jc w:val="left"/>
              <w:rPr>
                <w:rFonts w:ascii="Times New Roman" w:eastAsiaTheme="minorEastAsia" w:hAnsi="Times New Roman" w:cs="Times New Roman"/>
                <w:sz w:val="21"/>
              </w:rPr>
            </w:pPr>
          </w:p>
          <w:p w14:paraId="0065552F" w14:textId="53EF10FE" w:rsidR="00072329" w:rsidRPr="00072329" w:rsidRDefault="00072329" w:rsidP="00072329">
            <w:pPr>
              <w:pStyle w:val="ac"/>
              <w:numPr>
                <w:ilvl w:val="0"/>
                <w:numId w:val="28"/>
              </w:numPr>
              <w:spacing w:line="240" w:lineRule="auto"/>
              <w:ind w:firstLineChars="0"/>
              <w:jc w:val="left"/>
              <w:rPr>
                <w:rFonts w:asciiTheme="minorEastAsia" w:eastAsiaTheme="minorEastAsia" w:hAnsiTheme="minorEastAsia"/>
                <w:sz w:val="21"/>
              </w:rPr>
            </w:pPr>
            <w:r>
              <w:rPr>
                <w:rFonts w:asciiTheme="minorEastAsia" w:eastAsiaTheme="minorEastAsia" w:hAnsiTheme="minorEastAsia" w:hint="eastAsia"/>
                <w:sz w:val="21"/>
              </w:rPr>
              <w:t xml:space="preserve"> 选题背景</w:t>
            </w:r>
          </w:p>
          <w:p w14:paraId="3158435A" w14:textId="7C3A886D" w:rsidR="00340016" w:rsidRDefault="00E757DF" w:rsidP="00E757DF">
            <w:pPr>
              <w:spacing w:line="240" w:lineRule="auto"/>
              <w:ind w:left="420" w:firstLine="420"/>
              <w:jc w:val="left"/>
              <w:rPr>
                <w:rFonts w:asciiTheme="minorEastAsia" w:eastAsiaTheme="minorEastAsia" w:hAnsiTheme="minorEastAsia"/>
                <w:sz w:val="21"/>
              </w:rPr>
            </w:pPr>
            <w:r w:rsidRPr="00E757DF">
              <w:rPr>
                <w:rFonts w:asciiTheme="minorEastAsia" w:eastAsiaTheme="minorEastAsia" w:hAnsiTheme="minorEastAsia"/>
                <w:sz w:val="21"/>
              </w:rPr>
              <w:t>2</w:t>
            </w:r>
            <w:r w:rsidR="004C01BE">
              <w:rPr>
                <w:rFonts w:asciiTheme="minorEastAsia" w:eastAsiaTheme="minorEastAsia" w:hAnsiTheme="minorEastAsia"/>
                <w:sz w:val="21"/>
              </w:rPr>
              <w:t>0</w:t>
            </w:r>
            <w:r w:rsidRPr="00E757DF">
              <w:rPr>
                <w:rFonts w:asciiTheme="minorEastAsia" w:eastAsiaTheme="minorEastAsia" w:hAnsiTheme="minorEastAsia"/>
                <w:sz w:val="21"/>
              </w:rPr>
              <w:t>世纪经济学呈现出了长足的发展，这集中体现在其研究方法和研究角度的巨大变化方面，分析方法的变革带来的是经济学研究深度的推进和广度的拓展；反过来说</w:t>
            </w:r>
            <w:r>
              <w:rPr>
                <w:rFonts w:asciiTheme="minorEastAsia" w:eastAsiaTheme="minorEastAsia" w:hAnsiTheme="minorEastAsia" w:hint="eastAsia"/>
                <w:sz w:val="21"/>
              </w:rPr>
              <w:t>，</w:t>
            </w:r>
            <w:r w:rsidRPr="00E757DF">
              <w:rPr>
                <w:rFonts w:asciiTheme="minorEastAsia" w:eastAsiaTheme="minorEastAsia" w:hAnsiTheme="minorEastAsia"/>
                <w:sz w:val="21"/>
              </w:rPr>
              <w:t>20世纪经济学之所以</w:t>
            </w:r>
            <w:r>
              <w:rPr>
                <w:rFonts w:asciiTheme="minorEastAsia" w:eastAsiaTheme="minorEastAsia" w:hAnsiTheme="minorEastAsia" w:hint="eastAsia"/>
                <w:sz w:val="21"/>
              </w:rPr>
              <w:t>产生</w:t>
            </w:r>
            <w:r w:rsidRPr="00E757DF">
              <w:rPr>
                <w:rFonts w:asciiTheme="minorEastAsia" w:eastAsiaTheme="minorEastAsia" w:hAnsiTheme="minorEastAsia"/>
                <w:sz w:val="21"/>
              </w:rPr>
              <w:t>诸多“革命”和理论创新，在很大程度上得益于其研究方法和研究角度的巨大变化。方法</w:t>
            </w:r>
            <w:r>
              <w:rPr>
                <w:rFonts w:asciiTheme="minorEastAsia" w:eastAsiaTheme="minorEastAsia" w:hAnsiTheme="minorEastAsia" w:hint="eastAsia"/>
                <w:sz w:val="21"/>
              </w:rPr>
              <w:t>论</w:t>
            </w:r>
            <w:r w:rsidRPr="00E757DF">
              <w:rPr>
                <w:rFonts w:asciiTheme="minorEastAsia" w:eastAsiaTheme="minorEastAsia" w:hAnsiTheme="minorEastAsia"/>
                <w:sz w:val="21"/>
              </w:rPr>
              <w:t>的变化力度对20世纪经济学的发展产生了至关重大的推动作用，从而使其在20世纪的发展过程中呈现出鲜明的时代特征，甚至研究方法的演变历程可以说代表了经济学的发展脉络。那么</w:t>
            </w:r>
            <w:r>
              <w:rPr>
                <w:rFonts w:asciiTheme="minorEastAsia" w:eastAsiaTheme="minorEastAsia" w:hAnsiTheme="minorEastAsia" w:hint="eastAsia"/>
                <w:sz w:val="21"/>
              </w:rPr>
              <w:t>，</w:t>
            </w:r>
            <w:r w:rsidRPr="00E757DF">
              <w:rPr>
                <w:rFonts w:asciiTheme="minorEastAsia" w:eastAsiaTheme="minorEastAsia" w:hAnsiTheme="minorEastAsia"/>
                <w:sz w:val="21"/>
              </w:rPr>
              <w:t>在人类刚刚跨入的2</w:t>
            </w:r>
            <w:r>
              <w:rPr>
                <w:rFonts w:asciiTheme="minorEastAsia" w:eastAsiaTheme="minorEastAsia" w:hAnsiTheme="minorEastAsia"/>
                <w:sz w:val="21"/>
              </w:rPr>
              <w:t>1</w:t>
            </w:r>
            <w:r w:rsidRPr="00E757DF">
              <w:rPr>
                <w:rFonts w:asciiTheme="minorEastAsia" w:eastAsiaTheme="minorEastAsia" w:hAnsiTheme="minorEastAsia"/>
                <w:sz w:val="21"/>
              </w:rPr>
              <w:t>世纪，经济学将面临怎样的发展趋势?我国的经济学 研究又面临什么样的情况?这无疑是每1个关心经济学发展的人最为关注的重要问题。基</w:t>
            </w:r>
            <w:r>
              <w:rPr>
                <w:rFonts w:asciiTheme="minorEastAsia" w:eastAsiaTheme="minorEastAsia" w:hAnsiTheme="minorEastAsia" w:hint="eastAsia"/>
                <w:sz w:val="21"/>
              </w:rPr>
              <w:t>于</w:t>
            </w:r>
            <w:r w:rsidRPr="00E757DF">
              <w:rPr>
                <w:rFonts w:asciiTheme="minorEastAsia" w:eastAsiaTheme="minorEastAsia" w:hAnsiTheme="minorEastAsia"/>
                <w:sz w:val="21"/>
              </w:rPr>
              <w:t>此，本课题的设立和研究就是为了通过运用统计方法分析20世纪70年代以来</w:t>
            </w:r>
            <w:r>
              <w:rPr>
                <w:rFonts w:asciiTheme="minorEastAsia" w:eastAsiaTheme="minorEastAsia" w:hAnsiTheme="minorEastAsia" w:hint="eastAsia"/>
                <w:sz w:val="21"/>
              </w:rPr>
              <w:t>各个</w:t>
            </w:r>
            <w:r w:rsidRPr="00E757DF">
              <w:rPr>
                <w:rFonts w:asciiTheme="minorEastAsia" w:eastAsiaTheme="minorEastAsia" w:hAnsiTheme="minorEastAsia"/>
                <w:sz w:val="21"/>
              </w:rPr>
              <w:t>诺贝尔经济学奖获得者基本获奖情况，对2l世纪的经济学发展趋势做出“理性预期”，同时为我</w:t>
            </w:r>
            <w:r>
              <w:rPr>
                <w:rFonts w:asciiTheme="minorEastAsia" w:eastAsiaTheme="minorEastAsia" w:hAnsiTheme="minorEastAsia" w:hint="eastAsia"/>
                <w:sz w:val="21"/>
              </w:rPr>
              <w:t>国</w:t>
            </w:r>
            <w:r w:rsidRPr="00E757DF">
              <w:rPr>
                <w:rFonts w:asciiTheme="minorEastAsia" w:eastAsiaTheme="minorEastAsia" w:hAnsiTheme="minorEastAsia"/>
                <w:sz w:val="21"/>
              </w:rPr>
              <w:t>的经济学研究提供实践方向。本文拟以逸今为止</w:t>
            </w:r>
            <w:r>
              <w:rPr>
                <w:rFonts w:asciiTheme="minorEastAsia" w:eastAsiaTheme="minorEastAsia" w:hAnsiTheme="minorEastAsia" w:hint="eastAsia"/>
                <w:sz w:val="21"/>
              </w:rPr>
              <w:t>5</w:t>
            </w:r>
            <w:r>
              <w:rPr>
                <w:rFonts w:asciiTheme="minorEastAsia" w:eastAsiaTheme="minorEastAsia" w:hAnsiTheme="minorEastAsia"/>
                <w:sz w:val="21"/>
              </w:rPr>
              <w:t>3</w:t>
            </w:r>
            <w:r w:rsidRPr="00E757DF">
              <w:rPr>
                <w:rFonts w:asciiTheme="minorEastAsia" w:eastAsiaTheme="minorEastAsia" w:hAnsiTheme="minorEastAsia"/>
                <w:sz w:val="21"/>
              </w:rPr>
              <w:t>届</w:t>
            </w:r>
            <w:r>
              <w:rPr>
                <w:rFonts w:asciiTheme="minorEastAsia" w:eastAsiaTheme="minorEastAsia" w:hAnsiTheme="minorEastAsia" w:hint="eastAsia"/>
                <w:sz w:val="21"/>
              </w:rPr>
              <w:t>9</w:t>
            </w:r>
            <w:r>
              <w:rPr>
                <w:rFonts w:asciiTheme="minorEastAsia" w:eastAsiaTheme="minorEastAsia" w:hAnsiTheme="minorEastAsia"/>
                <w:sz w:val="21"/>
              </w:rPr>
              <w:t>2</w:t>
            </w:r>
            <w:r w:rsidRPr="00E757DF">
              <w:rPr>
                <w:rFonts w:asciiTheme="minorEastAsia" w:eastAsiaTheme="minorEastAsia" w:hAnsiTheme="minorEastAsia"/>
                <w:sz w:val="21"/>
              </w:rPr>
              <w:t>位诺贝尔经济学奖获得者为研究</w:t>
            </w:r>
            <w:r>
              <w:rPr>
                <w:rFonts w:asciiTheme="minorEastAsia" w:eastAsiaTheme="minorEastAsia" w:hAnsiTheme="minorEastAsia" w:hint="eastAsia"/>
                <w:sz w:val="21"/>
              </w:rPr>
              <w:t>对</w:t>
            </w:r>
            <w:r w:rsidRPr="00E757DF">
              <w:rPr>
                <w:rFonts w:asciiTheme="minorEastAsia" w:eastAsiaTheme="minorEastAsia" w:hAnsiTheme="minorEastAsia"/>
                <w:sz w:val="21"/>
              </w:rPr>
              <w:t>象，在对其生平事迹进行简单介绍的</w:t>
            </w:r>
            <w:r>
              <w:rPr>
                <w:rFonts w:asciiTheme="minorEastAsia" w:eastAsiaTheme="minorEastAsia" w:hAnsiTheme="minorEastAsia" w:hint="eastAsia"/>
                <w:sz w:val="21"/>
              </w:rPr>
              <w:t>基础</w:t>
            </w:r>
            <w:r w:rsidRPr="00E757DF">
              <w:rPr>
                <w:rFonts w:asciiTheme="minorEastAsia" w:eastAsiaTheme="minorEastAsia" w:hAnsiTheme="minorEastAsia"/>
                <w:sz w:val="21"/>
              </w:rPr>
              <w:t>上，对获奖者的基本情况进行统计分析，</w:t>
            </w:r>
            <w:r w:rsidR="004C01BE">
              <w:rPr>
                <w:rFonts w:asciiTheme="minorEastAsia" w:eastAsiaTheme="minorEastAsia" w:hAnsiTheme="minorEastAsia" w:hint="eastAsia"/>
                <w:sz w:val="21"/>
              </w:rPr>
              <w:t>并应用文本挖掘法对他们的诺贝尔奖演讲进行分析，找</w:t>
            </w:r>
            <w:r w:rsidRPr="00E757DF">
              <w:rPr>
                <w:rFonts w:asciiTheme="minorEastAsia" w:eastAsiaTheme="minorEastAsia" w:hAnsiTheme="minorEastAsia"/>
                <w:sz w:val="21"/>
              </w:rPr>
              <w:t>出获奖者群体的规律性问题，以期增加对经济学大师的了解和对2</w:t>
            </w:r>
            <w:r w:rsidR="004C01BE">
              <w:rPr>
                <w:rFonts w:asciiTheme="minorEastAsia" w:eastAsiaTheme="minorEastAsia" w:hAnsiTheme="minorEastAsia"/>
                <w:sz w:val="21"/>
              </w:rPr>
              <w:t>1</w:t>
            </w:r>
            <w:r w:rsidR="004263C8">
              <w:rPr>
                <w:rFonts w:asciiTheme="minorEastAsia" w:eastAsiaTheme="minorEastAsia" w:hAnsiTheme="minorEastAsia" w:hint="eastAsia"/>
                <w:sz w:val="21"/>
              </w:rPr>
              <w:t>世纪</w:t>
            </w:r>
            <w:r w:rsidRPr="00E757DF">
              <w:rPr>
                <w:rFonts w:asciiTheme="minorEastAsia" w:eastAsiaTheme="minorEastAsia" w:hAnsiTheme="minorEastAsia"/>
                <w:sz w:val="21"/>
              </w:rPr>
              <w:t>经济学的</w:t>
            </w:r>
            <w:r w:rsidR="004263C8">
              <w:rPr>
                <w:rFonts w:asciiTheme="minorEastAsia" w:eastAsiaTheme="minorEastAsia" w:hAnsiTheme="minorEastAsia" w:hint="eastAsia"/>
                <w:sz w:val="21"/>
              </w:rPr>
              <w:t>认识</w:t>
            </w:r>
            <w:r w:rsidRPr="00E757DF">
              <w:rPr>
                <w:rFonts w:asciiTheme="minorEastAsia" w:eastAsiaTheme="minorEastAsia" w:hAnsiTheme="minorEastAsia"/>
                <w:sz w:val="21"/>
              </w:rPr>
              <w:t>，并为我国科学发展的社会环境，以及</w:t>
            </w:r>
            <w:r w:rsidR="004263C8">
              <w:rPr>
                <w:rFonts w:asciiTheme="minorEastAsia" w:eastAsiaTheme="minorEastAsia" w:hAnsiTheme="minorEastAsia" w:hint="eastAsia"/>
                <w:sz w:val="21"/>
              </w:rPr>
              <w:t>“一</w:t>
            </w:r>
            <w:r w:rsidRPr="00E757DF">
              <w:rPr>
                <w:rFonts w:asciiTheme="minorEastAsia" w:eastAsiaTheme="minorEastAsia" w:hAnsiTheme="minorEastAsia"/>
                <w:sz w:val="21"/>
              </w:rPr>
              <w:t>流人才</w:t>
            </w:r>
            <w:r w:rsidR="004263C8">
              <w:rPr>
                <w:rFonts w:asciiTheme="minorEastAsia" w:eastAsiaTheme="minorEastAsia" w:hAnsiTheme="minorEastAsia" w:hint="eastAsia"/>
                <w:sz w:val="21"/>
              </w:rPr>
              <w:t>”</w:t>
            </w:r>
            <w:r w:rsidRPr="00E757DF">
              <w:rPr>
                <w:rFonts w:asciiTheme="minorEastAsia" w:eastAsiaTheme="minorEastAsia" w:hAnsiTheme="minorEastAsia"/>
                <w:sz w:val="21"/>
              </w:rPr>
              <w:t>的培养特别是经济学人</w:t>
            </w:r>
            <w:r w:rsidR="004263C8">
              <w:rPr>
                <w:rFonts w:asciiTheme="minorEastAsia" w:eastAsiaTheme="minorEastAsia" w:hAnsiTheme="minorEastAsia" w:hint="eastAsia"/>
                <w:sz w:val="21"/>
              </w:rPr>
              <w:t>才</w:t>
            </w:r>
            <w:r w:rsidRPr="00E757DF">
              <w:rPr>
                <w:rFonts w:asciiTheme="minorEastAsia" w:eastAsiaTheme="minorEastAsia" w:hAnsiTheme="minorEastAsia"/>
                <w:sz w:val="21"/>
              </w:rPr>
              <w:t>的培养，提供一些有益的</w:t>
            </w:r>
            <w:r w:rsidR="004263C8">
              <w:rPr>
                <w:rFonts w:asciiTheme="minorEastAsia" w:eastAsiaTheme="minorEastAsia" w:hAnsiTheme="minorEastAsia" w:hint="eastAsia"/>
                <w:sz w:val="21"/>
              </w:rPr>
              <w:t>启示</w:t>
            </w:r>
            <w:r w:rsidRPr="00E757DF">
              <w:rPr>
                <w:rFonts w:asciiTheme="minorEastAsia" w:eastAsiaTheme="minorEastAsia" w:hAnsiTheme="minorEastAsia"/>
                <w:sz w:val="21"/>
              </w:rPr>
              <w:t>。</w:t>
            </w:r>
          </w:p>
          <w:p w14:paraId="6C90C6A4" w14:textId="77777777" w:rsidR="00B00658" w:rsidRDefault="00B00658" w:rsidP="00E757DF">
            <w:pPr>
              <w:spacing w:line="240" w:lineRule="auto"/>
              <w:ind w:left="420" w:firstLine="420"/>
              <w:jc w:val="left"/>
              <w:rPr>
                <w:rFonts w:asciiTheme="minorEastAsia" w:eastAsiaTheme="minorEastAsia" w:hAnsiTheme="minorEastAsia"/>
                <w:sz w:val="21"/>
              </w:rPr>
            </w:pPr>
          </w:p>
          <w:p w14:paraId="62A5B719" w14:textId="3E6530ED" w:rsidR="00072329" w:rsidRDefault="00072329" w:rsidP="00072329">
            <w:pPr>
              <w:pStyle w:val="ac"/>
              <w:numPr>
                <w:ilvl w:val="0"/>
                <w:numId w:val="28"/>
              </w:numPr>
              <w:spacing w:line="240" w:lineRule="auto"/>
              <w:ind w:firstLineChars="0"/>
              <w:jc w:val="left"/>
              <w:rPr>
                <w:rFonts w:asciiTheme="minorEastAsia" w:eastAsiaTheme="minorEastAsia" w:hAnsiTheme="minorEastAsia"/>
                <w:sz w:val="21"/>
              </w:rPr>
            </w:pPr>
            <w:r>
              <w:rPr>
                <w:rFonts w:asciiTheme="minorEastAsia" w:eastAsiaTheme="minorEastAsia" w:hAnsiTheme="minorEastAsia" w:hint="eastAsia"/>
                <w:sz w:val="21"/>
              </w:rPr>
              <w:t xml:space="preserve"> 现实意义</w:t>
            </w:r>
          </w:p>
          <w:p w14:paraId="2C102B86" w14:textId="166CAB89" w:rsidR="00072329" w:rsidRDefault="00072329" w:rsidP="00072329">
            <w:pPr>
              <w:spacing w:line="240" w:lineRule="auto"/>
              <w:ind w:left="403" w:firstLine="420"/>
              <w:jc w:val="left"/>
              <w:rPr>
                <w:rFonts w:asciiTheme="minorEastAsia" w:eastAsiaTheme="minorEastAsia" w:hAnsiTheme="minorEastAsia"/>
                <w:sz w:val="21"/>
              </w:rPr>
            </w:pPr>
            <w:r w:rsidRPr="00072329">
              <w:rPr>
                <w:rFonts w:asciiTheme="minorEastAsia" w:eastAsiaTheme="minorEastAsia" w:hAnsiTheme="minorEastAsia"/>
                <w:sz w:val="21"/>
              </w:rPr>
              <w:t>本文分析了诺贝尔经济学奖获奖的基本情况，找出其中规律性问题，指出了经济学发展趋势，为经济学研究提供现实基础</w:t>
            </w:r>
            <w:r>
              <w:rPr>
                <w:rFonts w:asciiTheme="minorEastAsia" w:eastAsiaTheme="minorEastAsia" w:hAnsiTheme="minorEastAsia" w:hint="eastAsia"/>
                <w:sz w:val="21"/>
              </w:rPr>
              <w:t>。</w:t>
            </w:r>
          </w:p>
          <w:p w14:paraId="61049ADF" w14:textId="77777777" w:rsidR="00B00658" w:rsidRDefault="00B00658" w:rsidP="00072329">
            <w:pPr>
              <w:spacing w:line="240" w:lineRule="auto"/>
              <w:ind w:left="403" w:firstLine="420"/>
              <w:jc w:val="left"/>
              <w:rPr>
                <w:rFonts w:asciiTheme="minorEastAsia" w:eastAsiaTheme="minorEastAsia" w:hAnsiTheme="minorEastAsia"/>
                <w:sz w:val="21"/>
              </w:rPr>
            </w:pPr>
          </w:p>
          <w:p w14:paraId="126E095D" w14:textId="14A451FE" w:rsidR="00072329" w:rsidRDefault="009F2D7F" w:rsidP="009F2D7F">
            <w:pPr>
              <w:pStyle w:val="ac"/>
              <w:numPr>
                <w:ilvl w:val="0"/>
                <w:numId w:val="28"/>
              </w:numPr>
              <w:spacing w:line="240" w:lineRule="auto"/>
              <w:ind w:firstLineChars="0"/>
              <w:jc w:val="left"/>
              <w:rPr>
                <w:rFonts w:asciiTheme="minorEastAsia" w:eastAsiaTheme="minorEastAsia" w:hAnsiTheme="minorEastAsia"/>
                <w:sz w:val="21"/>
              </w:rPr>
            </w:pPr>
            <w:r>
              <w:rPr>
                <w:rFonts w:asciiTheme="minorEastAsia" w:eastAsiaTheme="minorEastAsia" w:hAnsiTheme="minorEastAsia" w:hint="eastAsia"/>
                <w:sz w:val="21"/>
              </w:rPr>
              <w:t xml:space="preserve"> </w:t>
            </w:r>
            <w:r w:rsidR="00072329" w:rsidRPr="009F2D7F">
              <w:rPr>
                <w:rFonts w:asciiTheme="minorEastAsia" w:eastAsiaTheme="minorEastAsia" w:hAnsiTheme="minorEastAsia" w:hint="eastAsia"/>
                <w:sz w:val="21"/>
              </w:rPr>
              <w:t>研究目的</w:t>
            </w:r>
          </w:p>
          <w:p w14:paraId="7EEA4662" w14:textId="00A05388" w:rsidR="00030EEC" w:rsidRPr="009F2D7F" w:rsidRDefault="00030EEC" w:rsidP="00030EEC">
            <w:pPr>
              <w:pStyle w:val="ac"/>
              <w:spacing w:line="240" w:lineRule="auto"/>
              <w:ind w:left="763" w:firstLineChars="0" w:firstLine="0"/>
              <w:jc w:val="left"/>
              <w:rPr>
                <w:rFonts w:asciiTheme="minorEastAsia" w:eastAsiaTheme="minorEastAsia" w:hAnsiTheme="minorEastAsia"/>
                <w:sz w:val="21"/>
              </w:rPr>
            </w:pPr>
            <w:r w:rsidRPr="00030EEC">
              <w:rPr>
                <w:rFonts w:asciiTheme="minorEastAsia" w:eastAsiaTheme="minorEastAsia" w:hAnsiTheme="minorEastAsia"/>
                <w:sz w:val="21"/>
              </w:rPr>
              <w:t>通过对</w:t>
            </w:r>
            <w:r>
              <w:rPr>
                <w:rFonts w:asciiTheme="minorEastAsia" w:eastAsiaTheme="minorEastAsia" w:hAnsiTheme="minorEastAsia" w:hint="eastAsia"/>
                <w:sz w:val="21"/>
              </w:rPr>
              <w:t>诺贝尔</w:t>
            </w:r>
            <w:r w:rsidRPr="00030EEC">
              <w:rPr>
                <w:rFonts w:asciiTheme="minorEastAsia" w:eastAsiaTheme="minorEastAsia" w:hAnsiTheme="minorEastAsia"/>
                <w:sz w:val="21"/>
              </w:rPr>
              <w:t>经济学奖获得者主要学术贡献的统计分析，研究经济学发展趋势</w:t>
            </w:r>
            <w:r>
              <w:rPr>
                <w:rFonts w:asciiTheme="minorEastAsia" w:eastAsiaTheme="minorEastAsia" w:hAnsiTheme="minorEastAsia" w:hint="eastAsia"/>
                <w:sz w:val="21"/>
              </w:rPr>
              <w:t>。</w:t>
            </w:r>
          </w:p>
          <w:p w14:paraId="26D3A2B3" w14:textId="77777777" w:rsidR="00E757DF" w:rsidRPr="00E757DF" w:rsidRDefault="00E757DF" w:rsidP="00B00658">
            <w:pPr>
              <w:spacing w:line="240" w:lineRule="auto"/>
              <w:ind w:firstLineChars="0" w:firstLine="0"/>
              <w:jc w:val="left"/>
              <w:rPr>
                <w:rFonts w:asciiTheme="minorEastAsia" w:eastAsiaTheme="minorEastAsia" w:hAnsiTheme="minorEastAsia"/>
                <w:sz w:val="21"/>
              </w:rPr>
            </w:pPr>
          </w:p>
          <w:p w14:paraId="16F83A62" w14:textId="2D71DC3D" w:rsidR="00932CC8" w:rsidRDefault="00932CC8" w:rsidP="0036595E">
            <w:pPr>
              <w:pStyle w:val="ac"/>
              <w:numPr>
                <w:ilvl w:val="0"/>
                <w:numId w:val="27"/>
              </w:numPr>
              <w:spacing w:line="240" w:lineRule="auto"/>
              <w:ind w:firstLineChars="0"/>
              <w:jc w:val="left"/>
              <w:rPr>
                <w:rFonts w:ascii="Times New Roman" w:eastAsiaTheme="minorEastAsia" w:hAnsi="Times New Roman" w:cs="Times New Roman"/>
                <w:sz w:val="21"/>
              </w:rPr>
            </w:pPr>
            <w:r w:rsidRPr="00932CC8">
              <w:rPr>
                <w:rFonts w:ascii="Times New Roman" w:eastAsiaTheme="minorEastAsia" w:hAnsi="Times New Roman" w:cs="Times New Roman"/>
                <w:color w:val="FF0000"/>
                <w:sz w:val="21"/>
              </w:rPr>
              <w:t>文献综述（不</w:t>
            </w:r>
            <w:r w:rsidRPr="00932CC8">
              <w:rPr>
                <w:rFonts w:ascii="Times New Roman" w:eastAsiaTheme="minorEastAsia" w:hAnsi="Times New Roman" w:cs="Times New Roman"/>
                <w:sz w:val="21"/>
              </w:rPr>
              <w:t>少于</w:t>
            </w:r>
            <w:r w:rsidRPr="00932CC8">
              <w:rPr>
                <w:rFonts w:ascii="Times New Roman" w:eastAsiaTheme="minorEastAsia" w:hAnsi="Times New Roman" w:cs="Times New Roman"/>
                <w:sz w:val="21"/>
              </w:rPr>
              <w:t>8</w:t>
            </w:r>
            <w:r w:rsidRPr="00932CC8">
              <w:rPr>
                <w:rFonts w:ascii="Times New Roman" w:eastAsiaTheme="minorEastAsia" w:hAnsi="Times New Roman" w:cs="Times New Roman"/>
                <w:sz w:val="21"/>
              </w:rPr>
              <w:t>个专家或学者的观点</w:t>
            </w:r>
            <w:r w:rsidRPr="00932CC8">
              <w:rPr>
                <w:rFonts w:ascii="Times New Roman" w:eastAsiaTheme="minorEastAsia" w:hAnsi="Times New Roman" w:cs="Times New Roman"/>
                <w:sz w:val="21"/>
              </w:rPr>
              <w:t>,</w:t>
            </w:r>
            <w:r w:rsidRPr="00932CC8">
              <w:rPr>
                <w:rFonts w:ascii="Times New Roman" w:eastAsiaTheme="minorEastAsia" w:hAnsi="Times New Roman" w:cs="Times New Roman"/>
                <w:sz w:val="21"/>
              </w:rPr>
              <w:t>用自己的语言去总结归纳</w:t>
            </w:r>
            <w:r w:rsidR="00B25B0C">
              <w:rPr>
                <w:rFonts w:ascii="Times New Roman" w:eastAsiaTheme="minorEastAsia" w:hAnsi="Times New Roman" w:cs="Times New Roman" w:hint="eastAsia"/>
                <w:sz w:val="21"/>
              </w:rPr>
              <w:t>评述，</w:t>
            </w:r>
            <w:r w:rsidRPr="00932CC8">
              <w:rPr>
                <w:rFonts w:ascii="Times New Roman" w:eastAsiaTheme="minorEastAsia" w:hAnsi="Times New Roman" w:cs="Times New Roman"/>
                <w:sz w:val="21"/>
              </w:rPr>
              <w:t>引出研究主题，不能抄袭，</w:t>
            </w:r>
            <w:r w:rsidRPr="00932CC8">
              <w:rPr>
                <w:rFonts w:ascii="Times New Roman" w:eastAsiaTheme="minorEastAsia" w:hAnsi="Times New Roman" w:cs="Times New Roman"/>
                <w:sz w:val="21"/>
              </w:rPr>
              <w:t>300—500</w:t>
            </w:r>
            <w:r w:rsidRPr="00932CC8">
              <w:rPr>
                <w:rFonts w:ascii="Times New Roman" w:eastAsiaTheme="minorEastAsia" w:hAnsi="Times New Roman" w:cs="Times New Roman"/>
                <w:sz w:val="21"/>
              </w:rPr>
              <w:t>字）</w:t>
            </w:r>
          </w:p>
          <w:p w14:paraId="041ACF08" w14:textId="295CFD7C" w:rsidR="003D0144" w:rsidRPr="00C8229E" w:rsidRDefault="003D0144" w:rsidP="00C8229E">
            <w:pPr>
              <w:pStyle w:val="ac"/>
              <w:spacing w:line="240" w:lineRule="auto"/>
              <w:ind w:left="851"/>
              <w:jc w:val="left"/>
              <w:rPr>
                <w:rFonts w:asciiTheme="minorEastAsia" w:eastAsiaTheme="minorEastAsia" w:hAnsiTheme="minorEastAsia"/>
                <w:sz w:val="21"/>
              </w:rPr>
            </w:pPr>
            <w:r w:rsidRPr="00C8229E">
              <w:rPr>
                <w:rFonts w:asciiTheme="minorEastAsia" w:eastAsiaTheme="minorEastAsia" w:hAnsiTheme="minorEastAsia" w:hint="eastAsia"/>
                <w:sz w:val="21"/>
              </w:rPr>
              <w:t>一些学者通过不同角度和研究方法</w:t>
            </w:r>
            <w:r w:rsidR="00C8229E">
              <w:rPr>
                <w:rFonts w:asciiTheme="minorEastAsia" w:eastAsiaTheme="minorEastAsia" w:hAnsiTheme="minorEastAsia" w:hint="eastAsia"/>
                <w:sz w:val="21"/>
              </w:rPr>
              <w:t>对诺贝尔经济学奖的获奖趋势和经济学走向进行分析，并得出了一些见解。</w:t>
            </w:r>
          </w:p>
          <w:p w14:paraId="78CA2369" w14:textId="3709C13F" w:rsidR="0036595E" w:rsidRDefault="0036595E" w:rsidP="00C8229E">
            <w:pPr>
              <w:pStyle w:val="ac"/>
              <w:spacing w:line="240" w:lineRule="auto"/>
              <w:ind w:left="851"/>
              <w:jc w:val="left"/>
              <w:rPr>
                <w:rFonts w:asciiTheme="minorEastAsia" w:eastAsiaTheme="minorEastAsia" w:hAnsiTheme="minorEastAsia"/>
                <w:sz w:val="21"/>
              </w:rPr>
            </w:pPr>
            <w:r>
              <w:rPr>
                <w:rFonts w:ascii="Times New Roman" w:eastAsiaTheme="minorEastAsia" w:hAnsi="Times New Roman" w:cs="Times New Roman" w:hint="eastAsia"/>
                <w:sz w:val="21"/>
              </w:rPr>
              <w:lastRenderedPageBreak/>
              <w:t>刘军（</w:t>
            </w:r>
            <w:r>
              <w:rPr>
                <w:rFonts w:ascii="Times New Roman" w:eastAsiaTheme="minorEastAsia" w:hAnsi="Times New Roman" w:cs="Times New Roman" w:hint="eastAsia"/>
                <w:sz w:val="21"/>
              </w:rPr>
              <w:t>2</w:t>
            </w:r>
            <w:r>
              <w:rPr>
                <w:rFonts w:ascii="Times New Roman" w:eastAsiaTheme="minorEastAsia" w:hAnsi="Times New Roman" w:cs="Times New Roman"/>
                <w:sz w:val="21"/>
              </w:rPr>
              <w:t>005</w:t>
            </w:r>
            <w:r>
              <w:rPr>
                <w:rFonts w:ascii="Times New Roman" w:eastAsiaTheme="minorEastAsia" w:hAnsi="Times New Roman" w:cs="Times New Roman" w:hint="eastAsia"/>
                <w:sz w:val="21"/>
              </w:rPr>
              <w:t>）</w:t>
            </w:r>
            <w:r w:rsidR="00FD12C7" w:rsidRPr="00FD12C7">
              <w:rPr>
                <w:rFonts w:asciiTheme="minorEastAsia" w:eastAsiaTheme="minorEastAsia" w:hAnsiTheme="minorEastAsia"/>
                <w:sz w:val="21"/>
              </w:rPr>
              <w:t>从诺贝尔经济学奖看当代西方经济学的发展特点和趋势</w:t>
            </w:r>
            <w:r w:rsidR="00FD12C7">
              <w:rPr>
                <w:rFonts w:asciiTheme="minorEastAsia" w:eastAsiaTheme="minorEastAsia" w:hAnsiTheme="minorEastAsia" w:hint="eastAsia"/>
                <w:sz w:val="21"/>
              </w:rPr>
              <w:t>，看出</w:t>
            </w:r>
            <w:r w:rsidR="00FD12C7" w:rsidRPr="00FD12C7">
              <w:rPr>
                <w:rFonts w:asciiTheme="minorEastAsia" w:eastAsiaTheme="minorEastAsia" w:hAnsiTheme="minorEastAsia"/>
                <w:sz w:val="21"/>
              </w:rPr>
              <w:t>数学在经济学中得到广泛而深入的应用</w:t>
            </w:r>
            <w:r w:rsidR="00FD12C7">
              <w:rPr>
                <w:rFonts w:asciiTheme="minorEastAsia" w:eastAsiaTheme="minorEastAsia" w:hAnsiTheme="minorEastAsia" w:hint="eastAsia"/>
                <w:sz w:val="21"/>
              </w:rPr>
              <w:t>；</w:t>
            </w:r>
            <w:r w:rsidR="00FD12C7" w:rsidRPr="00FD12C7">
              <w:rPr>
                <w:rFonts w:asciiTheme="minorEastAsia" w:eastAsiaTheme="minorEastAsia" w:hAnsiTheme="minorEastAsia"/>
                <w:sz w:val="21"/>
              </w:rPr>
              <w:t>经济学在内容上也得到拓宽和深化</w:t>
            </w:r>
            <w:r w:rsidR="00FD12C7">
              <w:rPr>
                <w:rFonts w:asciiTheme="minorEastAsia" w:eastAsiaTheme="minorEastAsia" w:hAnsiTheme="minorEastAsia" w:hint="eastAsia"/>
                <w:sz w:val="21"/>
              </w:rPr>
              <w:t>，如</w:t>
            </w:r>
            <w:r w:rsidR="00FD12C7" w:rsidRPr="00FD12C7">
              <w:rPr>
                <w:rFonts w:asciiTheme="minorEastAsia" w:eastAsiaTheme="minorEastAsia" w:hAnsiTheme="minorEastAsia"/>
                <w:sz w:val="21"/>
              </w:rPr>
              <w:t>国际经济学将经济分析的视野从一国扩展到其它国家，直至全世界</w:t>
            </w:r>
            <w:r w:rsidR="00FD12C7">
              <w:rPr>
                <w:rFonts w:asciiTheme="minorEastAsia" w:eastAsiaTheme="minorEastAsia" w:hAnsiTheme="minorEastAsia" w:hint="eastAsia"/>
                <w:sz w:val="21"/>
              </w:rPr>
              <w:t>；</w:t>
            </w:r>
            <w:r w:rsidR="00FD12C7" w:rsidRPr="00FD12C7">
              <w:rPr>
                <w:rFonts w:asciiTheme="minorEastAsia" w:eastAsiaTheme="minorEastAsia" w:hAnsiTheme="minorEastAsia"/>
                <w:sz w:val="21"/>
              </w:rPr>
              <w:t>经济学的研究逐渐拓展到政治学、社会学、法学、心理学等领域，反映了其人文社会化的趋势</w:t>
            </w:r>
            <w:r w:rsidR="002E7F7E">
              <w:rPr>
                <w:rFonts w:asciiTheme="minorEastAsia" w:eastAsiaTheme="minorEastAsia" w:hAnsiTheme="minorEastAsia" w:hint="eastAsia"/>
                <w:sz w:val="21"/>
              </w:rPr>
              <w:t>；</w:t>
            </w:r>
            <w:r w:rsidR="002E7F7E" w:rsidRPr="002E7F7E">
              <w:rPr>
                <w:rFonts w:asciiTheme="minorEastAsia" w:eastAsiaTheme="minorEastAsia" w:hAnsiTheme="minorEastAsia"/>
                <w:sz w:val="21"/>
              </w:rPr>
              <w:t>理论研究贴近现实，为解决实际问题做出贡献</w:t>
            </w:r>
            <w:r w:rsidR="002E7F7E">
              <w:rPr>
                <w:rFonts w:asciiTheme="minorEastAsia" w:eastAsiaTheme="minorEastAsia" w:hAnsiTheme="minorEastAsia" w:hint="eastAsia"/>
                <w:sz w:val="21"/>
              </w:rPr>
              <w:t>等。</w:t>
            </w:r>
          </w:p>
          <w:p w14:paraId="0C474F27" w14:textId="112F7938" w:rsidR="00697F2A" w:rsidRDefault="00697F2A"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韩明（2</w:t>
            </w:r>
            <w:r>
              <w:rPr>
                <w:rFonts w:asciiTheme="minorEastAsia" w:eastAsiaTheme="minorEastAsia" w:hAnsiTheme="minorEastAsia"/>
                <w:sz w:val="21"/>
              </w:rPr>
              <w:t>005</w:t>
            </w:r>
            <w:r>
              <w:rPr>
                <w:rFonts w:asciiTheme="minorEastAsia" w:eastAsiaTheme="minorEastAsia" w:hAnsiTheme="minorEastAsia" w:hint="eastAsia"/>
                <w:sz w:val="21"/>
              </w:rPr>
              <w:t>）认为</w:t>
            </w:r>
            <w:r w:rsidRPr="00697F2A">
              <w:rPr>
                <w:rFonts w:asciiTheme="minorEastAsia" w:eastAsiaTheme="minorEastAsia" w:hAnsiTheme="minorEastAsia"/>
                <w:sz w:val="21"/>
              </w:rPr>
              <w:t>从诺贝尔经济学奖得主的工作可以看出经济科学的发展趋势：即日益朝着用数学表达经济内容和统计定量的方向———计量经济学发展。</w:t>
            </w:r>
          </w:p>
          <w:p w14:paraId="242C013E" w14:textId="6527B90D" w:rsidR="00DB74F8" w:rsidRDefault="00DB74F8"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尹莉（2</w:t>
            </w:r>
            <w:r>
              <w:rPr>
                <w:rFonts w:asciiTheme="minorEastAsia" w:eastAsiaTheme="minorEastAsia" w:hAnsiTheme="minorEastAsia"/>
                <w:sz w:val="21"/>
              </w:rPr>
              <w:t>008</w:t>
            </w:r>
            <w:r>
              <w:rPr>
                <w:rFonts w:asciiTheme="minorEastAsia" w:eastAsiaTheme="minorEastAsia" w:hAnsiTheme="minorEastAsia" w:hint="eastAsia"/>
                <w:sz w:val="21"/>
              </w:rPr>
              <w:t>）</w:t>
            </w:r>
            <w:r w:rsidRPr="00DB74F8">
              <w:rPr>
                <w:rFonts w:asciiTheme="minorEastAsia" w:eastAsiaTheme="minorEastAsia" w:hAnsiTheme="minorEastAsia"/>
                <w:sz w:val="21"/>
              </w:rPr>
              <w:t>对搜集到的诺贝尔经济学奖获奖者资料及数据从地域分布、院校分布、专业分布、年龄分布以及获奖领域分布几个方面进行统计。结果从数据上证明了诺贝尔经济学奖的“数学化”趋势的存在，以及其代表西</w:t>
            </w:r>
            <w:r>
              <w:rPr>
                <w:rFonts w:asciiTheme="minorEastAsia" w:eastAsiaTheme="minorEastAsia" w:hAnsiTheme="minorEastAsia" w:hint="eastAsia"/>
                <w:sz w:val="21"/>
              </w:rPr>
              <w:t>方</w:t>
            </w:r>
            <w:r w:rsidRPr="00DB74F8">
              <w:rPr>
                <w:rFonts w:asciiTheme="minorEastAsia" w:eastAsiaTheme="minorEastAsia" w:hAnsiTheme="minorEastAsia"/>
                <w:sz w:val="21"/>
              </w:rPr>
              <w:t>主流经济学发展趋势。</w:t>
            </w:r>
          </w:p>
          <w:p w14:paraId="3FF31A83" w14:textId="02C8D8F6" w:rsidR="00600549" w:rsidRDefault="00600549"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张朋、高策（2</w:t>
            </w:r>
            <w:r>
              <w:rPr>
                <w:rFonts w:asciiTheme="minorEastAsia" w:eastAsiaTheme="minorEastAsia" w:hAnsiTheme="minorEastAsia"/>
                <w:sz w:val="21"/>
              </w:rPr>
              <w:t>009</w:t>
            </w:r>
            <w:r>
              <w:rPr>
                <w:rFonts w:asciiTheme="minorEastAsia" w:eastAsiaTheme="minorEastAsia" w:hAnsiTheme="minorEastAsia" w:hint="eastAsia"/>
                <w:sz w:val="21"/>
              </w:rPr>
              <w:t>）</w:t>
            </w:r>
            <w:r w:rsidRPr="00600549">
              <w:rPr>
                <w:rFonts w:asciiTheme="minorEastAsia" w:eastAsiaTheme="minorEastAsia" w:hAnsiTheme="minorEastAsia"/>
                <w:sz w:val="21"/>
              </w:rPr>
              <w:t>诺贝尔经济学奖的设立，标志着用严格的逻辑进行严密推理和精确深刻的分析成为经济学发展的趋势。至今共颁发的三十九届诺贝尔经济学奖，揭示了现代经济学的变迁，越来越明显地向定量、数量化发展；获奖者的学科背景也遍布物理、数学、统计和工程等多个理工学科。获奖者的理工学科背景一方面推动了与社会发展相适应的经济学改革，另一方面开拓了经济学研究领域和研究方法，对经济学各相关领域的发展影响深远。</w:t>
            </w:r>
          </w:p>
          <w:p w14:paraId="6E37F476" w14:textId="1C71351C" w:rsidR="00D97EA6" w:rsidRDefault="00D97EA6"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李仲生（2</w:t>
            </w:r>
            <w:r>
              <w:rPr>
                <w:rFonts w:asciiTheme="minorEastAsia" w:eastAsiaTheme="minorEastAsia" w:hAnsiTheme="minorEastAsia"/>
                <w:sz w:val="21"/>
              </w:rPr>
              <w:t>011</w:t>
            </w:r>
            <w:r>
              <w:rPr>
                <w:rFonts w:asciiTheme="minorEastAsia" w:eastAsiaTheme="minorEastAsia" w:hAnsiTheme="minorEastAsia" w:hint="eastAsia"/>
                <w:sz w:val="21"/>
              </w:rPr>
              <w:t>）</w:t>
            </w:r>
            <w:r w:rsidRPr="00D97EA6">
              <w:rPr>
                <w:rFonts w:asciiTheme="minorEastAsia" w:eastAsiaTheme="minorEastAsia" w:hAnsiTheme="minorEastAsia"/>
                <w:sz w:val="21"/>
              </w:rPr>
              <w:t>美国历届经济学家获得诺贝尔经济奖的成就中，大部分学者运用了数理经济学和计量经济学的方法来研究当代西方经济学，特别是数学在经济学中得到广泛而深入的应用，其主要体现在将经济理论和数学、统计学相结合形成数理经济分析和计量分析，研究方法先进，代表了当代西方经济学领 域的世界最高水平。</w:t>
            </w:r>
          </w:p>
          <w:p w14:paraId="71D2A720" w14:textId="5AB37934" w:rsidR="002E7F7E" w:rsidRDefault="002E7F7E"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廉同辉（2</w:t>
            </w:r>
            <w:r>
              <w:rPr>
                <w:rFonts w:asciiTheme="minorEastAsia" w:eastAsiaTheme="minorEastAsia" w:hAnsiTheme="minorEastAsia"/>
                <w:sz w:val="21"/>
              </w:rPr>
              <w:t>012</w:t>
            </w:r>
            <w:r>
              <w:rPr>
                <w:rFonts w:asciiTheme="minorEastAsia" w:eastAsiaTheme="minorEastAsia" w:hAnsiTheme="minorEastAsia" w:hint="eastAsia"/>
                <w:sz w:val="21"/>
              </w:rPr>
              <w:t>）</w:t>
            </w:r>
            <w:r w:rsidRPr="002E7F7E">
              <w:rPr>
                <w:rFonts w:asciiTheme="minorEastAsia" w:eastAsiaTheme="minorEastAsia" w:hAnsiTheme="minorEastAsia"/>
                <w:sz w:val="21"/>
              </w:rPr>
              <w:t>对这些获奖者进行统计分析</w:t>
            </w:r>
            <w:r w:rsidR="005468DD">
              <w:rPr>
                <w:rFonts w:asciiTheme="minorEastAsia" w:eastAsiaTheme="minorEastAsia" w:hAnsiTheme="minorEastAsia" w:hint="eastAsia"/>
                <w:sz w:val="21"/>
              </w:rPr>
              <w:t>，</w:t>
            </w:r>
            <w:r w:rsidRPr="002E7F7E">
              <w:rPr>
                <w:rFonts w:asciiTheme="minorEastAsia" w:eastAsiaTheme="minorEastAsia" w:hAnsiTheme="minorEastAsia"/>
                <w:sz w:val="21"/>
              </w:rPr>
              <w:t>结果表明</w:t>
            </w:r>
            <w:r w:rsidR="005468DD">
              <w:rPr>
                <w:rFonts w:asciiTheme="minorEastAsia" w:eastAsiaTheme="minorEastAsia" w:hAnsiTheme="minorEastAsia" w:hint="eastAsia"/>
                <w:sz w:val="21"/>
              </w:rPr>
              <w:t>：</w:t>
            </w:r>
            <w:r w:rsidRPr="002E7F7E">
              <w:rPr>
                <w:rFonts w:asciiTheme="minorEastAsia" w:eastAsiaTheme="minorEastAsia" w:hAnsiTheme="minorEastAsia"/>
                <w:sz w:val="21"/>
              </w:rPr>
              <w:t>大多数获奖者集中在欧洲</w:t>
            </w:r>
            <w:r w:rsidR="005468DD">
              <w:rPr>
                <w:rFonts w:asciiTheme="minorEastAsia" w:eastAsiaTheme="minorEastAsia" w:hAnsiTheme="minorEastAsia" w:hint="eastAsia"/>
                <w:sz w:val="21"/>
              </w:rPr>
              <w:t>国</w:t>
            </w:r>
            <w:r w:rsidRPr="002E7F7E">
              <w:rPr>
                <w:rFonts w:asciiTheme="minorEastAsia" w:eastAsiaTheme="minorEastAsia" w:hAnsiTheme="minorEastAsia"/>
                <w:sz w:val="21"/>
              </w:rPr>
              <w:t>家 ，尤其是越来越多地集中在美国的少数机构。获奖者的获奖年龄普遍较大，说明经济</w:t>
            </w:r>
            <w:r w:rsidR="005468DD">
              <w:rPr>
                <w:rFonts w:asciiTheme="minorEastAsia" w:eastAsiaTheme="minorEastAsia" w:hAnsiTheme="minorEastAsia" w:hint="eastAsia"/>
                <w:sz w:val="21"/>
              </w:rPr>
              <w:t>学</w:t>
            </w:r>
            <w:r w:rsidRPr="002E7F7E">
              <w:rPr>
                <w:rFonts w:asciiTheme="minorEastAsia" w:eastAsiaTheme="minorEastAsia" w:hAnsiTheme="minorEastAsia"/>
                <w:sz w:val="21"/>
              </w:rPr>
              <w:t>的研究成果需要经历相</w:t>
            </w:r>
            <w:r w:rsidR="005468DD">
              <w:rPr>
                <w:rFonts w:asciiTheme="minorEastAsia" w:eastAsiaTheme="minorEastAsia" w:hAnsiTheme="minorEastAsia" w:hint="eastAsia"/>
                <w:sz w:val="21"/>
              </w:rPr>
              <w:t>当</w:t>
            </w:r>
            <w:r w:rsidRPr="002E7F7E">
              <w:rPr>
                <w:rFonts w:asciiTheme="minorEastAsia" w:eastAsiaTheme="minorEastAsia" w:hAnsiTheme="minorEastAsia"/>
                <w:sz w:val="21"/>
              </w:rPr>
              <w:t>长的时间检验才能被社会所认可，多人分享诺贝尔经济学奖 已经成为一种趋势。</w:t>
            </w:r>
          </w:p>
          <w:p w14:paraId="323DAA37" w14:textId="0927E247" w:rsidR="00962AAD" w:rsidRDefault="00962AAD"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李永刚、孙黎黎（2</w:t>
            </w:r>
            <w:r>
              <w:rPr>
                <w:rFonts w:asciiTheme="minorEastAsia" w:eastAsiaTheme="minorEastAsia" w:hAnsiTheme="minorEastAsia"/>
                <w:sz w:val="21"/>
              </w:rPr>
              <w:t>016</w:t>
            </w:r>
            <w:r>
              <w:rPr>
                <w:rFonts w:asciiTheme="minorEastAsia" w:eastAsiaTheme="minorEastAsia" w:hAnsiTheme="minorEastAsia" w:hint="eastAsia"/>
                <w:sz w:val="21"/>
              </w:rPr>
              <w:t>）</w:t>
            </w:r>
            <w:r w:rsidRPr="00962AAD">
              <w:rPr>
                <w:rFonts w:asciiTheme="minorEastAsia" w:eastAsiaTheme="minorEastAsia" w:hAnsiTheme="minorEastAsia"/>
                <w:sz w:val="21"/>
              </w:rPr>
              <w:t>对75位诺贝尔经济学奖得主的学术背景进行梳理，可以发现获奖者呈现出一些具有共性的学术趋势。</w:t>
            </w:r>
            <w:r w:rsidRPr="001F5364">
              <w:rPr>
                <w:rFonts w:asciiTheme="minorEastAsia" w:eastAsiaTheme="minorEastAsia" w:hAnsiTheme="minorEastAsia"/>
                <w:sz w:val="21"/>
              </w:rPr>
              <w:t>学术年龄呈年轻化</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学术专业以经济学和数学为主</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学术流派与师生渊源较深</w:t>
            </w:r>
            <w:r w:rsidRPr="001F5364">
              <w:rPr>
                <w:rFonts w:asciiTheme="minorEastAsia" w:eastAsiaTheme="minorEastAsia" w:hAnsiTheme="minorEastAsia" w:hint="eastAsia"/>
                <w:sz w:val="21"/>
              </w:rPr>
              <w:t>，</w:t>
            </w:r>
            <w:r w:rsidRPr="001F5364">
              <w:rPr>
                <w:rFonts w:asciiTheme="minorEastAsia" w:eastAsiaTheme="minorEastAsia" w:hAnsiTheme="minorEastAsia"/>
                <w:sz w:val="21"/>
              </w:rPr>
              <w:t>学术机构为高水平研究型大学</w:t>
            </w:r>
            <w:r w:rsidRPr="001F5364">
              <w:rPr>
                <w:rFonts w:asciiTheme="minorEastAsia" w:eastAsiaTheme="minorEastAsia" w:hAnsiTheme="minorEastAsia" w:hint="eastAsia"/>
                <w:sz w:val="21"/>
              </w:rPr>
              <w:t>。</w:t>
            </w:r>
          </w:p>
          <w:p w14:paraId="5A206488" w14:textId="71E06D9F" w:rsidR="00A33BB7" w:rsidRDefault="00A33BB7" w:rsidP="00C8229E">
            <w:pPr>
              <w:pStyle w:val="ac"/>
              <w:spacing w:line="240" w:lineRule="auto"/>
              <w:ind w:left="851"/>
              <w:jc w:val="left"/>
              <w:rPr>
                <w:rFonts w:asciiTheme="minorEastAsia" w:eastAsiaTheme="minorEastAsia" w:hAnsiTheme="minorEastAsia"/>
                <w:sz w:val="21"/>
              </w:rPr>
            </w:pPr>
            <w:r>
              <w:rPr>
                <w:rFonts w:asciiTheme="minorEastAsia" w:eastAsiaTheme="minorEastAsia" w:hAnsiTheme="minorEastAsia" w:hint="eastAsia"/>
                <w:sz w:val="21"/>
              </w:rPr>
              <w:t>本文通过对诺奖得主的生平，诺奖演讲稿，经历，研究领域，年龄等进行统计学分析旨在研究和梳理出诺贝尔经济学奖获奖规律，并基于此探索2</w:t>
            </w:r>
            <w:r>
              <w:rPr>
                <w:rFonts w:asciiTheme="minorEastAsia" w:eastAsiaTheme="minorEastAsia" w:hAnsiTheme="minorEastAsia"/>
                <w:sz w:val="21"/>
              </w:rPr>
              <w:t>1</w:t>
            </w:r>
            <w:r>
              <w:rPr>
                <w:rFonts w:asciiTheme="minorEastAsia" w:eastAsiaTheme="minorEastAsia" w:hAnsiTheme="minorEastAsia" w:hint="eastAsia"/>
                <w:sz w:val="21"/>
              </w:rPr>
              <w:t>世纪经济科学发展方向和趋势，为经济领域研究者提供经济学学习和研究路径借鉴，并为我国经济学发展提供启示。</w:t>
            </w:r>
          </w:p>
          <w:p w14:paraId="1FCB3D6D" w14:textId="77777777" w:rsidR="00DB74F8" w:rsidRDefault="00DB74F8" w:rsidP="00C8229E">
            <w:pPr>
              <w:pStyle w:val="ac"/>
              <w:spacing w:line="240" w:lineRule="auto"/>
              <w:ind w:left="851"/>
              <w:jc w:val="left"/>
              <w:rPr>
                <w:rFonts w:asciiTheme="minorEastAsia" w:eastAsiaTheme="minorEastAsia" w:hAnsiTheme="minorEastAsia"/>
                <w:sz w:val="21"/>
              </w:rPr>
            </w:pPr>
          </w:p>
          <w:p w14:paraId="097E3DA3" w14:textId="77777777" w:rsidR="00DB74F8" w:rsidRPr="0036595E" w:rsidRDefault="00DB74F8" w:rsidP="0036595E">
            <w:pPr>
              <w:pStyle w:val="ac"/>
              <w:spacing w:line="240" w:lineRule="auto"/>
              <w:ind w:left="852" w:firstLineChars="0" w:firstLine="0"/>
              <w:jc w:val="left"/>
              <w:rPr>
                <w:rFonts w:asciiTheme="minorEastAsia" w:eastAsiaTheme="minorEastAsia" w:hAnsiTheme="minorEastAsia"/>
                <w:sz w:val="21"/>
              </w:rPr>
            </w:pPr>
          </w:p>
          <w:p w14:paraId="4BE4851D" w14:textId="1599C39B"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三、</w:t>
            </w:r>
            <w:r w:rsidRPr="00932CC8">
              <w:rPr>
                <w:rFonts w:ascii="Times New Roman" w:eastAsiaTheme="minorEastAsia" w:hAnsi="Times New Roman" w:cs="Times New Roman"/>
                <w:sz w:val="21"/>
              </w:rPr>
              <w:t>论文研究思路</w:t>
            </w:r>
            <w:r w:rsidR="00B25B0C">
              <w:rPr>
                <w:rFonts w:ascii="Times New Roman" w:eastAsiaTheme="minorEastAsia" w:hAnsi="Times New Roman" w:cs="Times New Roman" w:hint="eastAsia"/>
                <w:sz w:val="21"/>
              </w:rPr>
              <w:t>、方法</w:t>
            </w:r>
            <w:r>
              <w:rPr>
                <w:rFonts w:ascii="Times New Roman" w:eastAsiaTheme="minorEastAsia" w:hAnsi="Times New Roman" w:cs="Times New Roman" w:hint="eastAsia"/>
                <w:sz w:val="21"/>
              </w:rPr>
              <w:t>与预期</w:t>
            </w:r>
            <w:r w:rsidRPr="00FD12C7">
              <w:rPr>
                <w:rFonts w:asciiTheme="minorEastAsia" w:eastAsiaTheme="minorEastAsia" w:hAnsiTheme="minorEastAsia" w:hint="eastAsia"/>
                <w:sz w:val="21"/>
              </w:rPr>
              <w:t>成果</w:t>
            </w:r>
            <w:r>
              <w:rPr>
                <w:rFonts w:ascii="Times New Roman" w:eastAsiaTheme="minorEastAsia" w:hAnsi="Times New Roman" w:cs="Times New Roman" w:hint="eastAsia"/>
                <w:sz w:val="21"/>
              </w:rPr>
              <w:t>等</w:t>
            </w:r>
          </w:p>
          <w:p w14:paraId="627FFE9E" w14:textId="5211F123" w:rsidR="00B25B0C" w:rsidRDefault="00B25B0C" w:rsidP="00B25B0C">
            <w:pPr>
              <w:pStyle w:val="ac"/>
              <w:numPr>
                <w:ilvl w:val="0"/>
                <w:numId w:val="25"/>
              </w:numPr>
              <w:spacing w:line="240" w:lineRule="auto"/>
              <w:ind w:leftChars="200" w:left="480" w:firstLineChars="0" w:firstLine="0"/>
              <w:jc w:val="left"/>
              <w:rPr>
                <w:rFonts w:ascii="Times New Roman" w:eastAsiaTheme="minorEastAsia" w:hAnsi="Times New Roman" w:cs="Times New Roman"/>
                <w:color w:val="FF0000"/>
                <w:sz w:val="21"/>
              </w:rPr>
            </w:pPr>
            <w:r w:rsidRPr="00932CC8">
              <w:rPr>
                <w:rFonts w:ascii="Times New Roman" w:eastAsiaTheme="minorEastAsia" w:hAnsi="Times New Roman" w:cs="Times New Roman"/>
                <w:color w:val="FF0000"/>
                <w:sz w:val="21"/>
              </w:rPr>
              <w:t>研究思路（即论文整个框架，类似目录，也就人们</w:t>
            </w:r>
            <w:r>
              <w:rPr>
                <w:rFonts w:ascii="Times New Roman" w:eastAsiaTheme="minorEastAsia" w:hAnsi="Times New Roman" w:cs="Times New Roman" w:hint="eastAsia"/>
                <w:color w:val="FF0000"/>
                <w:sz w:val="21"/>
              </w:rPr>
              <w:t>常说</w:t>
            </w:r>
            <w:r w:rsidRPr="00932CC8">
              <w:rPr>
                <w:rFonts w:ascii="Times New Roman" w:eastAsiaTheme="minorEastAsia" w:hAnsi="Times New Roman" w:cs="Times New Roman"/>
                <w:color w:val="FF0000"/>
                <w:sz w:val="21"/>
              </w:rPr>
              <w:t>说的</w:t>
            </w:r>
            <w:r>
              <w:rPr>
                <w:rFonts w:ascii="Times New Roman" w:eastAsiaTheme="minorEastAsia" w:hAnsi="Times New Roman" w:cs="Times New Roman" w:hint="eastAsia"/>
                <w:color w:val="FF0000"/>
                <w:sz w:val="21"/>
              </w:rPr>
              <w:t>三</w:t>
            </w:r>
            <w:r w:rsidRPr="00932CC8">
              <w:rPr>
                <w:rFonts w:ascii="Times New Roman" w:eastAsiaTheme="minorEastAsia" w:hAnsi="Times New Roman" w:cs="Times New Roman"/>
                <w:color w:val="FF0000"/>
                <w:sz w:val="21"/>
              </w:rPr>
              <w:t>级题纲）</w:t>
            </w:r>
          </w:p>
          <w:p w14:paraId="0561DEFE"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中文摘要</w:t>
            </w:r>
          </w:p>
          <w:p w14:paraId="16B46089"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英文摘要</w:t>
            </w:r>
          </w:p>
          <w:p w14:paraId="20E82C55"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1绪论</w:t>
            </w:r>
          </w:p>
          <w:p w14:paraId="05F97413"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t>1.1研究背景及意义</w:t>
            </w:r>
          </w:p>
          <w:p w14:paraId="4DE6C369"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1.1.1研究背景</w:t>
            </w:r>
          </w:p>
          <w:p w14:paraId="28E36A10"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1.1.2研究意义</w:t>
            </w:r>
          </w:p>
          <w:p w14:paraId="3768B643"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lastRenderedPageBreak/>
              <w:t>1.2研究内容及方法</w:t>
            </w:r>
          </w:p>
          <w:p w14:paraId="472508FF"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1.2.1研究内容</w:t>
            </w:r>
          </w:p>
          <w:p w14:paraId="72D7049D" w14:textId="77777777" w:rsidR="00C47994" w:rsidRPr="00C47994" w:rsidRDefault="00C47994" w:rsidP="00C47994">
            <w:pPr>
              <w:ind w:leftChars="200" w:left="480" w:firstLineChars="400" w:firstLine="840"/>
              <w:rPr>
                <w:rFonts w:ascii="宋体" w:hAnsi="宋体"/>
                <w:sz w:val="21"/>
              </w:rPr>
            </w:pPr>
            <w:r w:rsidRPr="00C47994">
              <w:rPr>
                <w:rFonts w:ascii="宋体" w:hAnsi="宋体" w:hint="eastAsia"/>
                <w:sz w:val="21"/>
              </w:rPr>
              <w:t>1.2.2研究方法</w:t>
            </w:r>
          </w:p>
          <w:p w14:paraId="3DD8DD0B" w14:textId="77777777" w:rsidR="00C47994" w:rsidRPr="00C47994" w:rsidRDefault="00C47994" w:rsidP="00C47994">
            <w:pPr>
              <w:ind w:leftChars="200" w:left="480" w:firstLineChars="300" w:firstLine="630"/>
              <w:rPr>
                <w:rFonts w:ascii="宋体" w:hAnsi="宋体"/>
                <w:sz w:val="21"/>
              </w:rPr>
            </w:pPr>
            <w:r w:rsidRPr="00C47994">
              <w:rPr>
                <w:rFonts w:ascii="宋体" w:hAnsi="宋体" w:hint="eastAsia"/>
                <w:sz w:val="21"/>
              </w:rPr>
              <w:t>1.3文献综述</w:t>
            </w:r>
          </w:p>
          <w:p w14:paraId="4DD68A13" w14:textId="20C1DB59" w:rsidR="00C47994" w:rsidRPr="00C47994" w:rsidRDefault="00C47994" w:rsidP="00C47994">
            <w:pPr>
              <w:ind w:leftChars="200" w:left="480" w:firstLine="420"/>
              <w:rPr>
                <w:rFonts w:ascii="宋体" w:hAnsi="宋体"/>
                <w:sz w:val="21"/>
              </w:rPr>
            </w:pPr>
            <w:r w:rsidRPr="00C47994">
              <w:rPr>
                <w:rFonts w:ascii="宋体" w:hAnsi="宋体"/>
                <w:sz w:val="21"/>
              </w:rPr>
              <w:t>2</w:t>
            </w:r>
            <w:r>
              <w:rPr>
                <w:rFonts w:ascii="宋体" w:hAnsi="宋体" w:hint="eastAsia"/>
                <w:sz w:val="21"/>
              </w:rPr>
              <w:t>诺贝尔经济学奖获奖</w:t>
            </w:r>
            <w:r w:rsidR="0011113B">
              <w:rPr>
                <w:rFonts w:ascii="宋体" w:hAnsi="宋体" w:hint="eastAsia"/>
                <w:sz w:val="21"/>
              </w:rPr>
              <w:t>基本</w:t>
            </w:r>
            <w:r>
              <w:rPr>
                <w:rFonts w:ascii="宋体" w:hAnsi="宋体" w:hint="eastAsia"/>
                <w:sz w:val="21"/>
              </w:rPr>
              <w:t>情况</w:t>
            </w:r>
          </w:p>
          <w:p w14:paraId="3A7BECCB" w14:textId="5FA19F9D" w:rsidR="00C47994" w:rsidRPr="00C47994" w:rsidRDefault="00C47994" w:rsidP="00C47994">
            <w:pPr>
              <w:ind w:leftChars="200" w:left="480" w:firstLine="420"/>
              <w:rPr>
                <w:rFonts w:ascii="宋体" w:hAnsi="宋体"/>
                <w:color w:val="FF0000"/>
                <w:sz w:val="21"/>
              </w:rPr>
            </w:pPr>
            <w:r w:rsidRPr="00C47994">
              <w:rPr>
                <w:rFonts w:ascii="宋体" w:hAnsi="宋体"/>
                <w:sz w:val="21"/>
              </w:rPr>
              <w:t>3</w:t>
            </w:r>
            <w:r>
              <w:rPr>
                <w:rFonts w:ascii="宋体" w:hAnsi="宋体" w:hint="eastAsia"/>
                <w:sz w:val="21"/>
              </w:rPr>
              <w:t>诺贝尔经济学奖获得者统计分析</w:t>
            </w:r>
          </w:p>
          <w:p w14:paraId="3F38052F" w14:textId="11D712B3" w:rsidR="00C47994" w:rsidRPr="00C47994" w:rsidRDefault="00C47994" w:rsidP="00C47994">
            <w:pPr>
              <w:ind w:leftChars="200" w:left="480" w:firstLineChars="300" w:firstLine="630"/>
              <w:rPr>
                <w:rFonts w:ascii="宋体" w:hAnsi="宋体"/>
                <w:sz w:val="21"/>
              </w:rPr>
            </w:pPr>
            <w:r w:rsidRPr="00C47994">
              <w:rPr>
                <w:rFonts w:ascii="宋体" w:hAnsi="宋体"/>
                <w:sz w:val="21"/>
              </w:rPr>
              <w:t>3</w:t>
            </w:r>
            <w:r w:rsidRPr="00C47994">
              <w:rPr>
                <w:rFonts w:ascii="宋体" w:hAnsi="宋体" w:hint="eastAsia"/>
                <w:sz w:val="21"/>
              </w:rPr>
              <w:t>.1</w:t>
            </w:r>
            <w:r w:rsidRPr="00C47994">
              <w:rPr>
                <w:rFonts w:ascii="宋体" w:hAnsi="宋体"/>
                <w:sz w:val="21"/>
              </w:rPr>
              <w:t>诺贝尔经济学奖获得者基本情况统计</w:t>
            </w:r>
          </w:p>
          <w:p w14:paraId="15593525" w14:textId="50BD05B5" w:rsidR="0029298F" w:rsidRDefault="00C47994" w:rsidP="0029298F">
            <w:pPr>
              <w:ind w:leftChars="200" w:left="480" w:firstLineChars="300" w:firstLine="630"/>
              <w:rPr>
                <w:rFonts w:ascii="宋体" w:hAnsi="宋体"/>
                <w:sz w:val="21"/>
              </w:rPr>
            </w:pPr>
            <w:r w:rsidRPr="00C47994">
              <w:rPr>
                <w:rFonts w:ascii="宋体" w:hAnsi="宋体"/>
                <w:sz w:val="21"/>
              </w:rPr>
              <w:t>3.2获奖研究领域</w:t>
            </w:r>
          </w:p>
          <w:p w14:paraId="7E90C006" w14:textId="43922F9D" w:rsidR="0029298F" w:rsidRPr="00C47994" w:rsidRDefault="0029298F" w:rsidP="0029298F">
            <w:pPr>
              <w:ind w:leftChars="200" w:left="480" w:firstLineChars="300" w:firstLine="630"/>
              <w:rPr>
                <w:rFonts w:ascii="宋体" w:hAnsi="宋体"/>
                <w:sz w:val="21"/>
              </w:rPr>
            </w:pPr>
            <w:r>
              <w:rPr>
                <w:rFonts w:ascii="宋体" w:hAnsi="宋体" w:hint="eastAsia"/>
                <w:sz w:val="21"/>
              </w:rPr>
              <w:t xml:space="preserve"> </w:t>
            </w:r>
            <w:r>
              <w:rPr>
                <w:rFonts w:ascii="宋体" w:hAnsi="宋体"/>
                <w:sz w:val="21"/>
              </w:rPr>
              <w:t xml:space="preserve">  3.2.1 </w:t>
            </w:r>
            <w:r>
              <w:rPr>
                <w:rFonts w:ascii="宋体" w:hAnsi="宋体" w:hint="eastAsia"/>
                <w:sz w:val="21"/>
              </w:rPr>
              <w:t>基于文本挖掘诺贝经济学奖演讲词频分析</w:t>
            </w:r>
          </w:p>
          <w:p w14:paraId="35F60505" w14:textId="5E40AF10" w:rsidR="00C47994" w:rsidRDefault="00C47994" w:rsidP="00C47994">
            <w:pPr>
              <w:ind w:leftChars="200" w:left="480" w:firstLineChars="300" w:firstLine="630"/>
              <w:rPr>
                <w:rFonts w:ascii="宋体" w:hAnsi="宋体"/>
                <w:sz w:val="21"/>
              </w:rPr>
            </w:pPr>
            <w:r w:rsidRPr="00C47994">
              <w:rPr>
                <w:rFonts w:ascii="宋体" w:hAnsi="宋体"/>
                <w:sz w:val="21"/>
              </w:rPr>
              <w:t>3.3获奖成果</w:t>
            </w:r>
          </w:p>
          <w:p w14:paraId="20279682" w14:textId="6E916BDF"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4</w:t>
            </w:r>
            <w:r w:rsidRPr="00C47994">
              <w:rPr>
                <w:rFonts w:ascii="宋体" w:hAnsi="宋体"/>
                <w:sz w:val="21"/>
              </w:rPr>
              <w:t>获奖知识背景</w:t>
            </w:r>
          </w:p>
          <w:p w14:paraId="3E83E03A" w14:textId="71D1CA86"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5</w:t>
            </w:r>
            <w:r w:rsidRPr="00C47994">
              <w:rPr>
                <w:rFonts w:ascii="宋体" w:hAnsi="宋体"/>
                <w:sz w:val="21"/>
              </w:rPr>
              <w:t>获奖方法工具</w:t>
            </w:r>
          </w:p>
          <w:p w14:paraId="63FFE6C7" w14:textId="38BAA759" w:rsidR="00C47994" w:rsidRDefault="00C47994"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6</w:t>
            </w:r>
            <w:r w:rsidRPr="00C47994">
              <w:rPr>
                <w:rFonts w:ascii="宋体" w:hAnsi="宋体"/>
                <w:sz w:val="21"/>
              </w:rPr>
              <w:t>获奖环境</w:t>
            </w:r>
          </w:p>
          <w:p w14:paraId="7FAD54C0" w14:textId="08BEC12F" w:rsidR="00C47994" w:rsidRDefault="00067172"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7</w:t>
            </w:r>
            <w:r w:rsidRPr="00067172">
              <w:rPr>
                <w:rFonts w:ascii="宋体" w:hAnsi="宋体"/>
                <w:sz w:val="21"/>
              </w:rPr>
              <w:t>获奖经历</w:t>
            </w:r>
          </w:p>
          <w:p w14:paraId="76D3DB2E" w14:textId="74FA36D8" w:rsidR="00067172" w:rsidRDefault="00067172"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8</w:t>
            </w:r>
            <w:r w:rsidRPr="00067172">
              <w:rPr>
                <w:rFonts w:ascii="宋体" w:hAnsi="宋体"/>
                <w:sz w:val="21"/>
              </w:rPr>
              <w:t>届别人数</w:t>
            </w:r>
          </w:p>
          <w:p w14:paraId="3E16EBAA" w14:textId="7122C83A" w:rsidR="0029298F" w:rsidRDefault="0029298F"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.9</w:t>
            </w:r>
            <w:r>
              <w:rPr>
                <w:rFonts w:ascii="宋体" w:hAnsi="宋体" w:hint="eastAsia"/>
                <w:sz w:val="21"/>
              </w:rPr>
              <w:t>合作方式</w:t>
            </w:r>
          </w:p>
          <w:p w14:paraId="4863C1B5" w14:textId="07ECD3E3" w:rsidR="00067172" w:rsidRDefault="00067172" w:rsidP="00C47994">
            <w:pPr>
              <w:ind w:leftChars="200" w:left="480" w:firstLineChars="300" w:firstLine="630"/>
              <w:rPr>
                <w:rFonts w:ascii="宋体" w:hAnsi="宋体"/>
                <w:sz w:val="21"/>
              </w:rPr>
            </w:pPr>
            <w:r>
              <w:rPr>
                <w:rFonts w:ascii="宋体" w:hAnsi="宋体" w:hint="eastAsia"/>
                <w:sz w:val="21"/>
              </w:rPr>
              <w:t>3</w:t>
            </w:r>
            <w:r w:rsidR="0029298F">
              <w:rPr>
                <w:rFonts w:ascii="宋体" w:hAnsi="宋体"/>
                <w:sz w:val="21"/>
              </w:rPr>
              <w:t>.10</w:t>
            </w:r>
            <w:r w:rsidRPr="00067172">
              <w:rPr>
                <w:rFonts w:ascii="宋体" w:hAnsi="宋体"/>
                <w:sz w:val="21"/>
              </w:rPr>
              <w:t>年龄结构</w:t>
            </w:r>
            <w:r w:rsidR="0011113B">
              <w:rPr>
                <w:rFonts w:ascii="宋体" w:hAnsi="宋体" w:hint="eastAsia"/>
                <w:sz w:val="21"/>
              </w:rPr>
              <w:t>及</w:t>
            </w:r>
            <w:r w:rsidR="0029298F">
              <w:rPr>
                <w:rFonts w:ascii="宋体" w:hAnsi="宋体" w:hint="eastAsia"/>
                <w:sz w:val="21"/>
              </w:rPr>
              <w:t>趋势</w:t>
            </w:r>
          </w:p>
          <w:p w14:paraId="238953EE" w14:textId="10F5210D" w:rsidR="003F29A6" w:rsidRPr="00C47994" w:rsidRDefault="003F29A6" w:rsidP="00C47994">
            <w:pPr>
              <w:ind w:leftChars="200" w:left="480" w:firstLineChars="300" w:firstLine="630"/>
              <w:rPr>
                <w:rFonts w:ascii="宋体" w:hAnsi="宋体"/>
                <w:sz w:val="21"/>
              </w:rPr>
            </w:pPr>
            <w:r>
              <w:rPr>
                <w:rFonts w:ascii="宋体" w:hAnsi="宋体" w:hint="eastAsia"/>
                <w:sz w:val="21"/>
              </w:rPr>
              <w:t>3</w:t>
            </w:r>
            <w:r>
              <w:rPr>
                <w:rFonts w:ascii="宋体" w:hAnsi="宋体"/>
                <w:sz w:val="21"/>
              </w:rPr>
              <w:t xml:space="preserve">.11 </w:t>
            </w:r>
            <w:r>
              <w:rPr>
                <w:rFonts w:ascii="宋体" w:hAnsi="宋体" w:hint="eastAsia"/>
                <w:sz w:val="21"/>
              </w:rPr>
              <w:t>获奖</w:t>
            </w:r>
            <w:r w:rsidR="00331D23">
              <w:rPr>
                <w:rFonts w:ascii="宋体" w:hAnsi="宋体" w:hint="eastAsia"/>
                <w:sz w:val="21"/>
              </w:rPr>
              <w:t>者地理</w:t>
            </w:r>
            <w:r>
              <w:rPr>
                <w:rFonts w:ascii="宋体" w:hAnsi="宋体" w:hint="eastAsia"/>
                <w:sz w:val="21"/>
              </w:rPr>
              <w:t>分布统计</w:t>
            </w:r>
          </w:p>
          <w:p w14:paraId="3A2B6A0F" w14:textId="232910E6" w:rsidR="00C47994" w:rsidRPr="00C47994" w:rsidRDefault="00C47994" w:rsidP="00C47994">
            <w:pPr>
              <w:ind w:leftChars="200" w:left="480" w:firstLine="420"/>
              <w:rPr>
                <w:rFonts w:ascii="宋体" w:hAnsi="宋体"/>
                <w:sz w:val="21"/>
              </w:rPr>
            </w:pPr>
            <w:r w:rsidRPr="00C47994">
              <w:rPr>
                <w:rFonts w:ascii="宋体" w:hAnsi="宋体"/>
                <w:sz w:val="21"/>
              </w:rPr>
              <w:t>4</w:t>
            </w:r>
            <w:r w:rsidR="00067172">
              <w:rPr>
                <w:rFonts w:ascii="宋体" w:hAnsi="宋体" w:hint="eastAsia"/>
                <w:sz w:val="21"/>
              </w:rPr>
              <w:t>诺贝尔经济学奖的</w:t>
            </w:r>
            <w:r w:rsidR="007D5AF6">
              <w:rPr>
                <w:rFonts w:ascii="宋体" w:hAnsi="宋体" w:hint="eastAsia"/>
                <w:sz w:val="21"/>
              </w:rPr>
              <w:t>获奖</w:t>
            </w:r>
            <w:r w:rsidR="00067172">
              <w:rPr>
                <w:rFonts w:ascii="宋体" w:hAnsi="宋体" w:hint="eastAsia"/>
                <w:sz w:val="21"/>
              </w:rPr>
              <w:t>启示</w:t>
            </w:r>
          </w:p>
          <w:p w14:paraId="2E9081BD"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结束语</w:t>
            </w:r>
          </w:p>
          <w:p w14:paraId="78CE03A7"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致谢</w:t>
            </w:r>
          </w:p>
          <w:p w14:paraId="126F0F43" w14:textId="77777777" w:rsidR="00C47994" w:rsidRPr="00C47994" w:rsidRDefault="00C47994" w:rsidP="00C47994">
            <w:pPr>
              <w:ind w:leftChars="200" w:left="480" w:firstLine="420"/>
              <w:rPr>
                <w:rFonts w:ascii="宋体" w:hAnsi="宋体"/>
                <w:sz w:val="21"/>
              </w:rPr>
            </w:pPr>
            <w:r w:rsidRPr="00C47994">
              <w:rPr>
                <w:rFonts w:ascii="宋体" w:hAnsi="宋体" w:hint="eastAsia"/>
                <w:sz w:val="21"/>
              </w:rPr>
              <w:t>参考文献</w:t>
            </w:r>
          </w:p>
          <w:p w14:paraId="155CAC73" w14:textId="77777777" w:rsidR="004D46B5" w:rsidRDefault="004D46B5" w:rsidP="004D46B5">
            <w:pPr>
              <w:pStyle w:val="ac"/>
              <w:spacing w:line="240" w:lineRule="auto"/>
              <w:ind w:left="480" w:firstLineChars="0" w:firstLine="0"/>
              <w:jc w:val="left"/>
              <w:rPr>
                <w:rFonts w:ascii="Times New Roman" w:eastAsiaTheme="minorEastAsia" w:hAnsi="Times New Roman" w:cs="Times New Roman"/>
                <w:color w:val="FF0000"/>
                <w:sz w:val="21"/>
              </w:rPr>
            </w:pPr>
          </w:p>
          <w:p w14:paraId="7FFE7E28" w14:textId="77777777" w:rsidR="00762281" w:rsidRPr="00932CC8" w:rsidRDefault="00762281" w:rsidP="00762281">
            <w:pPr>
              <w:pStyle w:val="ac"/>
              <w:spacing w:line="240" w:lineRule="auto"/>
              <w:ind w:left="480" w:firstLineChars="0" w:firstLine="0"/>
              <w:jc w:val="left"/>
              <w:rPr>
                <w:rFonts w:ascii="Times New Roman" w:eastAsiaTheme="minorEastAsia" w:hAnsi="Times New Roman" w:cs="Times New Roman"/>
                <w:color w:val="FF0000"/>
                <w:sz w:val="21"/>
              </w:rPr>
            </w:pPr>
          </w:p>
          <w:p w14:paraId="18D37644" w14:textId="066C50C6" w:rsidR="00932CC8" w:rsidRDefault="00932CC8" w:rsidP="00932CC8">
            <w:pPr>
              <w:pStyle w:val="ac"/>
              <w:numPr>
                <w:ilvl w:val="0"/>
                <w:numId w:val="25"/>
              </w:numPr>
              <w:spacing w:line="240" w:lineRule="auto"/>
              <w:ind w:leftChars="200" w:left="480" w:firstLineChars="0" w:firstLine="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研究方法（采用的是实证研究还是规范研究；比较研究；分析研究；系统研究还报告研究等</w:t>
            </w:r>
            <w:r>
              <w:rPr>
                <w:rFonts w:ascii="Times New Roman" w:eastAsiaTheme="minorEastAsia" w:hAnsi="Times New Roman" w:cs="Times New Roman" w:hint="eastAsia"/>
                <w:sz w:val="21"/>
              </w:rPr>
              <w:t>等</w:t>
            </w:r>
            <w:r w:rsidRPr="00932CC8">
              <w:rPr>
                <w:rFonts w:ascii="Times New Roman" w:eastAsiaTheme="minorEastAsia" w:hAnsi="Times New Roman" w:cs="Times New Roman"/>
                <w:sz w:val="21"/>
              </w:rPr>
              <w:t>）</w:t>
            </w:r>
          </w:p>
          <w:p w14:paraId="2C1D1975" w14:textId="7AC49DF3" w:rsidR="00BB4AB8" w:rsidRDefault="00571828" w:rsidP="00BB4AB8">
            <w:pPr>
              <w:pStyle w:val="ac"/>
              <w:spacing w:line="240" w:lineRule="auto"/>
              <w:ind w:left="480" w:firstLineChars="0"/>
              <w:jc w:val="left"/>
              <w:rPr>
                <w:rFonts w:ascii="Times New Roman" w:eastAsiaTheme="minorEastAsia" w:hAnsi="Times New Roman" w:cs="Times New Roman"/>
                <w:sz w:val="21"/>
              </w:rPr>
            </w:pPr>
            <w:r>
              <w:rPr>
                <w:rFonts w:ascii="Times New Roman" w:eastAsiaTheme="minorEastAsia" w:hAnsi="Times New Roman" w:cs="Times New Roman" w:hint="eastAsia"/>
                <w:sz w:val="21"/>
              </w:rPr>
              <w:t>文献分析法，</w:t>
            </w:r>
            <w:r w:rsidR="00BB4AB8">
              <w:rPr>
                <w:rFonts w:ascii="Times New Roman" w:eastAsiaTheme="minorEastAsia" w:hAnsi="Times New Roman" w:cs="Times New Roman" w:hint="eastAsia"/>
                <w:sz w:val="21"/>
              </w:rPr>
              <w:t>了解有关诺贝尔经济学奖获奖趋势的研究文献，并从中发现一些研究角度和分析模式，以期探寻出一条新角度来研究诺贝尔经济学奖获奖趋势。</w:t>
            </w:r>
          </w:p>
          <w:p w14:paraId="63EC6B63" w14:textId="00461BCB" w:rsidR="00BB4AB8" w:rsidRDefault="00BB4AB8" w:rsidP="00BB4AB8">
            <w:pPr>
              <w:pStyle w:val="ac"/>
              <w:spacing w:line="240" w:lineRule="auto"/>
              <w:ind w:left="480" w:firstLineChars="0"/>
              <w:jc w:val="left"/>
              <w:rPr>
                <w:rFonts w:ascii="Times New Roman" w:eastAsiaTheme="minorEastAsia" w:hAnsi="Times New Roman" w:cs="Times New Roman"/>
                <w:sz w:val="21"/>
              </w:rPr>
            </w:pPr>
            <w:r>
              <w:rPr>
                <w:rFonts w:ascii="Times New Roman" w:eastAsiaTheme="minorEastAsia" w:hAnsi="Times New Roman" w:cs="Times New Roman" w:hint="eastAsia"/>
                <w:sz w:val="21"/>
              </w:rPr>
              <w:t>案例分析法，从诺贝尔奖官网了解诺贝尔经济学奖得主获奖案例，从诸多案例中寻找经济学诺奖获奖趋势。</w:t>
            </w:r>
          </w:p>
          <w:p w14:paraId="04636AEA" w14:textId="791DA2AF" w:rsidR="00CD7512" w:rsidRPr="00BB4AB8" w:rsidRDefault="00571828" w:rsidP="00BB4AB8">
            <w:pPr>
              <w:spacing w:line="240" w:lineRule="auto"/>
              <w:ind w:firstLineChars="400" w:firstLine="840"/>
              <w:jc w:val="left"/>
              <w:rPr>
                <w:rFonts w:ascii="Times New Roman" w:eastAsiaTheme="minorEastAsia" w:hAnsi="Times New Roman" w:cs="Times New Roman"/>
                <w:sz w:val="21"/>
              </w:rPr>
            </w:pPr>
            <w:r w:rsidRPr="00BB4AB8">
              <w:rPr>
                <w:rFonts w:ascii="Times New Roman" w:eastAsiaTheme="minorEastAsia" w:hAnsi="Times New Roman" w:cs="Times New Roman" w:hint="eastAsia"/>
                <w:sz w:val="21"/>
              </w:rPr>
              <w:t>比较分析法，</w:t>
            </w:r>
            <w:r w:rsidR="00AB0113">
              <w:rPr>
                <w:rFonts w:ascii="Times New Roman" w:eastAsiaTheme="minorEastAsia" w:hAnsi="Times New Roman" w:cs="Times New Roman" w:hint="eastAsia"/>
                <w:sz w:val="21"/>
              </w:rPr>
              <w:t>通过对经济学诺奖得主的研究领域，使用的分析工具，学科背景比较，从而归纳出诺贝尔经济学奖得主</w:t>
            </w:r>
            <w:r w:rsidR="00E9285E">
              <w:rPr>
                <w:rFonts w:ascii="Times New Roman" w:eastAsiaTheme="minorEastAsia" w:hAnsi="Times New Roman" w:cs="Times New Roman" w:hint="eastAsia"/>
                <w:sz w:val="21"/>
              </w:rPr>
              <w:t>获奖</w:t>
            </w:r>
            <w:r w:rsidR="00AB0113">
              <w:rPr>
                <w:rFonts w:ascii="Times New Roman" w:eastAsiaTheme="minorEastAsia" w:hAnsi="Times New Roman" w:cs="Times New Roman" w:hint="eastAsia"/>
                <w:sz w:val="21"/>
              </w:rPr>
              <w:t>的共性，和经济学研究手法的普遍性。</w:t>
            </w:r>
          </w:p>
          <w:p w14:paraId="7E623061" w14:textId="06FE90C9" w:rsidR="00932CC8" w:rsidRDefault="00932CC8" w:rsidP="00932CC8">
            <w:pPr>
              <w:pStyle w:val="ac"/>
              <w:numPr>
                <w:ilvl w:val="0"/>
                <w:numId w:val="25"/>
              </w:numPr>
              <w:spacing w:line="240" w:lineRule="auto"/>
              <w:ind w:leftChars="200" w:left="480" w:firstLineChars="0" w:firstLine="0"/>
              <w:jc w:val="left"/>
              <w:rPr>
                <w:rFonts w:ascii="Times New Roman" w:eastAsiaTheme="minorEastAsia" w:hAnsi="Times New Roman" w:cs="Times New Roman"/>
                <w:color w:val="FF0000"/>
                <w:sz w:val="21"/>
              </w:rPr>
            </w:pPr>
            <w:r w:rsidRPr="00932CC8">
              <w:rPr>
                <w:rFonts w:ascii="Times New Roman" w:eastAsiaTheme="minorEastAsia" w:hAnsi="Times New Roman" w:cs="Times New Roman"/>
                <w:color w:val="FF0000"/>
                <w:sz w:val="21"/>
              </w:rPr>
              <w:t>预期成果：论文一篇</w:t>
            </w:r>
          </w:p>
          <w:p w14:paraId="6F05251D" w14:textId="2D49974F" w:rsidR="00E82DAA" w:rsidRPr="00E82DAA" w:rsidRDefault="00E82DAA" w:rsidP="00E82DAA">
            <w:pPr>
              <w:pStyle w:val="ac"/>
              <w:spacing w:line="240" w:lineRule="auto"/>
              <w:ind w:left="482"/>
              <w:jc w:val="left"/>
              <w:rPr>
                <w:rFonts w:ascii="Times New Roman" w:eastAsiaTheme="minorEastAsia" w:hAnsi="Times New Roman" w:cs="Times New Roman"/>
                <w:sz w:val="21"/>
              </w:rPr>
            </w:pPr>
            <w:r w:rsidRPr="00E82DAA">
              <w:rPr>
                <w:rFonts w:ascii="Times New Roman" w:eastAsiaTheme="minorEastAsia" w:hAnsi="Times New Roman" w:cs="Times New Roman" w:hint="eastAsia"/>
                <w:sz w:val="21"/>
              </w:rPr>
              <w:t>通过写这篇论文，让读者更加深入了解</w:t>
            </w:r>
            <w:r>
              <w:rPr>
                <w:rFonts w:ascii="Times New Roman" w:eastAsiaTheme="minorEastAsia" w:hAnsi="Times New Roman" w:cs="Times New Roman" w:hint="eastAsia"/>
                <w:sz w:val="21"/>
              </w:rPr>
              <w:t>诺贝尔经济学获奖趋势，以及获奖者的一些经</w:t>
            </w:r>
            <w:r>
              <w:rPr>
                <w:rFonts w:ascii="Times New Roman" w:eastAsiaTheme="minorEastAsia" w:hAnsi="Times New Roman" w:cs="Times New Roman" w:hint="eastAsia"/>
                <w:sz w:val="21"/>
              </w:rPr>
              <w:lastRenderedPageBreak/>
              <w:t>历，展现现代经济学发展的趋势和脉络，给读者和经济学研究者提供经济学研究方向和学习方向。</w:t>
            </w:r>
          </w:p>
          <w:p w14:paraId="17E6F8FE" w14:textId="11D6821E" w:rsid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四、</w:t>
            </w:r>
            <w:r w:rsidRPr="00932CC8">
              <w:rPr>
                <w:rFonts w:ascii="Times New Roman" w:eastAsiaTheme="minorEastAsia" w:hAnsi="Times New Roman" w:cs="Times New Roman"/>
                <w:sz w:val="21"/>
              </w:rPr>
              <w:t>论文研究进度安排</w:t>
            </w:r>
          </w:p>
          <w:p w14:paraId="4AC5793F" w14:textId="2F625014"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1）202</w:t>
            </w:r>
            <w:r>
              <w:rPr>
                <w:rFonts w:ascii="宋体" w:hAnsi="宋体" w:cs="Times New Roman"/>
                <w:sz w:val="21"/>
                <w:szCs w:val="24"/>
              </w:rPr>
              <w:t>2</w:t>
            </w:r>
            <w:r w:rsidRPr="0048440A">
              <w:rPr>
                <w:rFonts w:ascii="宋体" w:hAnsi="宋体" w:cs="Times New Roman"/>
                <w:sz w:val="21"/>
                <w:szCs w:val="24"/>
              </w:rPr>
              <w:t>年12月0</w:t>
            </w:r>
            <w:r w:rsidRPr="0048440A">
              <w:rPr>
                <w:rFonts w:ascii="宋体" w:hAnsi="宋体" w:cs="Times New Roman" w:hint="eastAsia"/>
                <w:sz w:val="21"/>
                <w:szCs w:val="24"/>
              </w:rPr>
              <w:t>9</w:t>
            </w:r>
            <w:r w:rsidRPr="0048440A">
              <w:rPr>
                <w:rFonts w:ascii="宋体" w:hAnsi="宋体" w:cs="Times New Roman"/>
                <w:sz w:val="21"/>
                <w:szCs w:val="24"/>
              </w:rPr>
              <w:t>日-202</w:t>
            </w:r>
            <w:r>
              <w:rPr>
                <w:rFonts w:ascii="宋体" w:hAnsi="宋体" w:cs="Times New Roman"/>
                <w:sz w:val="21"/>
                <w:szCs w:val="24"/>
              </w:rPr>
              <w:t>2</w:t>
            </w:r>
            <w:r w:rsidRPr="0048440A">
              <w:rPr>
                <w:rFonts w:ascii="宋体" w:hAnsi="宋体" w:cs="Times New Roman"/>
                <w:sz w:val="21"/>
                <w:szCs w:val="24"/>
              </w:rPr>
              <w:t>年1</w:t>
            </w:r>
            <w:r w:rsidRPr="0048440A">
              <w:rPr>
                <w:rFonts w:ascii="宋体" w:hAnsi="宋体" w:cs="Times New Roman" w:hint="eastAsia"/>
                <w:sz w:val="21"/>
                <w:szCs w:val="24"/>
              </w:rPr>
              <w:t>2</w:t>
            </w:r>
            <w:r w:rsidRPr="0048440A">
              <w:rPr>
                <w:rFonts w:ascii="宋体" w:hAnsi="宋体" w:cs="Times New Roman"/>
                <w:sz w:val="21"/>
                <w:szCs w:val="24"/>
              </w:rPr>
              <w:t>月1</w:t>
            </w:r>
            <w:r w:rsidRPr="0048440A">
              <w:rPr>
                <w:rFonts w:ascii="宋体" w:hAnsi="宋体" w:cs="Times New Roman" w:hint="eastAsia"/>
                <w:sz w:val="21"/>
                <w:szCs w:val="24"/>
              </w:rPr>
              <w:t>4</w:t>
            </w:r>
            <w:r w:rsidRPr="0048440A">
              <w:rPr>
                <w:rFonts w:ascii="宋体" w:hAnsi="宋体" w:cs="Times New Roman"/>
                <w:sz w:val="21"/>
                <w:szCs w:val="24"/>
              </w:rPr>
              <w:t>日，下载相关文献及数据；</w:t>
            </w:r>
          </w:p>
          <w:p w14:paraId="14C94293" w14:textId="04FC596A"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2）202</w:t>
            </w:r>
            <w:r>
              <w:rPr>
                <w:rFonts w:ascii="宋体" w:hAnsi="宋体" w:cs="Times New Roman"/>
                <w:sz w:val="21"/>
                <w:szCs w:val="24"/>
              </w:rPr>
              <w:t>2</w:t>
            </w:r>
            <w:r w:rsidRPr="0048440A">
              <w:rPr>
                <w:rFonts w:ascii="宋体" w:hAnsi="宋体" w:cs="Times New Roman"/>
                <w:sz w:val="21"/>
                <w:szCs w:val="24"/>
              </w:rPr>
              <w:t>年</w:t>
            </w:r>
            <w:r w:rsidRPr="0048440A">
              <w:rPr>
                <w:rFonts w:ascii="宋体" w:hAnsi="宋体" w:cs="Times New Roman" w:hint="eastAsia"/>
                <w:sz w:val="21"/>
                <w:szCs w:val="24"/>
              </w:rPr>
              <w:t>12</w:t>
            </w:r>
            <w:r w:rsidRPr="0048440A">
              <w:rPr>
                <w:rFonts w:ascii="宋体" w:hAnsi="宋体" w:cs="Times New Roman"/>
                <w:sz w:val="21"/>
                <w:szCs w:val="24"/>
              </w:rPr>
              <w:t>月1</w:t>
            </w:r>
            <w:r w:rsidRPr="0048440A">
              <w:rPr>
                <w:rFonts w:ascii="宋体" w:hAnsi="宋体" w:cs="Times New Roman" w:hint="eastAsia"/>
                <w:sz w:val="21"/>
                <w:szCs w:val="24"/>
              </w:rPr>
              <w:t>4</w:t>
            </w:r>
            <w:r w:rsidRPr="0048440A">
              <w:rPr>
                <w:rFonts w:ascii="宋体" w:hAnsi="宋体" w:cs="Times New Roman"/>
                <w:sz w:val="21"/>
                <w:szCs w:val="24"/>
              </w:rPr>
              <w:t>日-</w:t>
            </w:r>
            <w:r w:rsidRPr="0048440A">
              <w:rPr>
                <w:rFonts w:ascii="宋体" w:hAnsi="宋体" w:cs="Times New Roman" w:hint="eastAsia"/>
                <w:sz w:val="21"/>
                <w:szCs w:val="24"/>
              </w:rPr>
              <w:t>12</w:t>
            </w:r>
            <w:r w:rsidRPr="0048440A">
              <w:rPr>
                <w:rFonts w:ascii="宋体" w:hAnsi="宋体" w:cs="Times New Roman"/>
                <w:sz w:val="21"/>
                <w:szCs w:val="24"/>
              </w:rPr>
              <w:t>月</w:t>
            </w:r>
            <w:r w:rsidRPr="0048440A">
              <w:rPr>
                <w:rFonts w:ascii="宋体" w:hAnsi="宋体" w:cs="Times New Roman" w:hint="eastAsia"/>
                <w:sz w:val="21"/>
                <w:szCs w:val="24"/>
              </w:rPr>
              <w:t>23</w:t>
            </w:r>
            <w:r w:rsidRPr="0048440A">
              <w:rPr>
                <w:rFonts w:ascii="宋体" w:hAnsi="宋体" w:cs="Times New Roman"/>
                <w:sz w:val="21"/>
                <w:szCs w:val="24"/>
              </w:rPr>
              <w:t>日，提交课题开题报告，进入论文写作；</w:t>
            </w:r>
          </w:p>
          <w:p w14:paraId="080BCF55" w14:textId="50CEBFA0"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3）202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2</w:t>
            </w:r>
            <w:r w:rsidRPr="0048440A">
              <w:rPr>
                <w:rFonts w:ascii="宋体" w:hAnsi="宋体" w:cs="Times New Roman"/>
                <w:sz w:val="21"/>
                <w:szCs w:val="24"/>
              </w:rPr>
              <w:t>月2</w:t>
            </w:r>
            <w:r w:rsidRPr="0048440A">
              <w:rPr>
                <w:rFonts w:ascii="宋体" w:hAnsi="宋体" w:cs="Times New Roman" w:hint="eastAsia"/>
                <w:sz w:val="21"/>
                <w:szCs w:val="24"/>
              </w:rPr>
              <w:t>0</w:t>
            </w:r>
            <w:r w:rsidRPr="0048440A">
              <w:rPr>
                <w:rFonts w:ascii="宋体" w:hAnsi="宋体" w:cs="Times New Roman"/>
                <w:sz w:val="21"/>
                <w:szCs w:val="24"/>
              </w:rPr>
              <w:t>日-</w:t>
            </w:r>
            <w:r w:rsidRPr="0048440A">
              <w:rPr>
                <w:rFonts w:ascii="宋体" w:hAnsi="宋体" w:cs="Times New Roman" w:hint="eastAsia"/>
                <w:sz w:val="21"/>
                <w:szCs w:val="24"/>
              </w:rPr>
              <w:t>2</w:t>
            </w:r>
            <w:r w:rsidRPr="0048440A">
              <w:rPr>
                <w:rFonts w:ascii="宋体" w:hAnsi="宋体" w:cs="Times New Roman"/>
                <w:sz w:val="21"/>
                <w:szCs w:val="24"/>
              </w:rPr>
              <w:t>月26日，完成论文中期检查；</w:t>
            </w:r>
          </w:p>
          <w:p w14:paraId="481D9FC2" w14:textId="05105559"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4）202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3</w:t>
            </w:r>
            <w:r w:rsidRPr="0048440A">
              <w:rPr>
                <w:rFonts w:ascii="宋体" w:hAnsi="宋体" w:cs="Times New Roman"/>
                <w:sz w:val="21"/>
                <w:szCs w:val="24"/>
              </w:rPr>
              <w:t>月</w:t>
            </w:r>
            <w:r w:rsidRPr="0048440A">
              <w:rPr>
                <w:rFonts w:ascii="宋体" w:hAnsi="宋体" w:cs="Times New Roman" w:hint="eastAsia"/>
                <w:sz w:val="21"/>
                <w:szCs w:val="24"/>
              </w:rPr>
              <w:t>27</w:t>
            </w:r>
            <w:r w:rsidRPr="0048440A">
              <w:rPr>
                <w:rFonts w:ascii="宋体" w:hAnsi="宋体" w:cs="Times New Roman"/>
                <w:sz w:val="21"/>
                <w:szCs w:val="24"/>
              </w:rPr>
              <w:t>日-4月</w:t>
            </w:r>
            <w:r w:rsidRPr="0048440A">
              <w:rPr>
                <w:rFonts w:ascii="宋体" w:hAnsi="宋体" w:cs="Times New Roman" w:hint="eastAsia"/>
                <w:sz w:val="21"/>
                <w:szCs w:val="24"/>
              </w:rPr>
              <w:t>02</w:t>
            </w:r>
            <w:r w:rsidRPr="0048440A">
              <w:rPr>
                <w:rFonts w:ascii="宋体" w:hAnsi="宋体" w:cs="Times New Roman"/>
                <w:sz w:val="21"/>
                <w:szCs w:val="24"/>
              </w:rPr>
              <w:t>日，进行论文检测；</w:t>
            </w:r>
          </w:p>
          <w:p w14:paraId="3386B1F0" w14:textId="423D9362" w:rsidR="0048440A" w:rsidRPr="0048440A" w:rsidRDefault="0048440A" w:rsidP="0048440A">
            <w:pPr>
              <w:snapToGrid w:val="0"/>
              <w:spacing w:line="240" w:lineRule="auto"/>
              <w:ind w:leftChars="400" w:left="960" w:firstLineChars="0" w:firstLine="0"/>
              <w:rPr>
                <w:rFonts w:ascii="宋体" w:hAnsi="宋体" w:cs="Times New Roman"/>
                <w:sz w:val="21"/>
                <w:szCs w:val="24"/>
              </w:rPr>
            </w:pPr>
            <w:r w:rsidRPr="0048440A">
              <w:rPr>
                <w:rFonts w:ascii="宋体" w:hAnsi="宋体" w:cs="Times New Roman" w:hint="eastAsia"/>
                <w:sz w:val="21"/>
                <w:szCs w:val="24"/>
              </w:rPr>
              <w:t>（</w:t>
            </w:r>
            <w:r w:rsidRPr="0048440A">
              <w:rPr>
                <w:rFonts w:ascii="宋体" w:hAnsi="宋体" w:cs="Times New Roman"/>
                <w:sz w:val="21"/>
                <w:szCs w:val="24"/>
              </w:rPr>
              <w:t>5）202</w:t>
            </w:r>
            <w:r>
              <w:rPr>
                <w:rFonts w:ascii="宋体" w:hAnsi="宋体" w:cs="Times New Roman"/>
                <w:sz w:val="21"/>
                <w:szCs w:val="24"/>
              </w:rPr>
              <w:t>3</w:t>
            </w:r>
            <w:r w:rsidRPr="0048440A">
              <w:rPr>
                <w:rFonts w:ascii="宋体" w:hAnsi="宋体" w:cs="Times New Roman"/>
                <w:sz w:val="21"/>
                <w:szCs w:val="24"/>
              </w:rPr>
              <w:t>年</w:t>
            </w:r>
            <w:r w:rsidRPr="0048440A">
              <w:rPr>
                <w:rFonts w:ascii="宋体" w:hAnsi="宋体" w:cs="Times New Roman" w:hint="eastAsia"/>
                <w:sz w:val="21"/>
                <w:szCs w:val="24"/>
              </w:rPr>
              <w:t>4</w:t>
            </w:r>
            <w:r w:rsidRPr="0048440A">
              <w:rPr>
                <w:rFonts w:ascii="宋体" w:hAnsi="宋体" w:cs="Times New Roman"/>
                <w:sz w:val="21"/>
                <w:szCs w:val="24"/>
              </w:rPr>
              <w:t>月</w:t>
            </w:r>
            <w:r w:rsidRPr="0048440A">
              <w:rPr>
                <w:rFonts w:ascii="宋体" w:hAnsi="宋体" w:cs="Times New Roman" w:hint="eastAsia"/>
                <w:sz w:val="21"/>
                <w:szCs w:val="24"/>
              </w:rPr>
              <w:t>23</w:t>
            </w:r>
            <w:r w:rsidRPr="0048440A">
              <w:rPr>
                <w:rFonts w:ascii="宋体" w:hAnsi="宋体" w:cs="Times New Roman"/>
                <w:sz w:val="21"/>
                <w:szCs w:val="24"/>
              </w:rPr>
              <w:t>日-5月</w:t>
            </w:r>
            <w:r w:rsidRPr="0048440A">
              <w:rPr>
                <w:rFonts w:ascii="宋体" w:hAnsi="宋体" w:cs="Times New Roman" w:hint="eastAsia"/>
                <w:sz w:val="21"/>
                <w:szCs w:val="24"/>
              </w:rPr>
              <w:t>15</w:t>
            </w:r>
            <w:r w:rsidRPr="0048440A">
              <w:rPr>
                <w:rFonts w:ascii="宋体" w:hAnsi="宋体" w:cs="Times New Roman"/>
                <w:sz w:val="21"/>
                <w:szCs w:val="24"/>
              </w:rPr>
              <w:t>日，进行毕业论文答辩。</w:t>
            </w:r>
          </w:p>
          <w:p w14:paraId="6D4A7DAE" w14:textId="5DC472AC" w:rsidR="00E11510" w:rsidRPr="0048440A" w:rsidRDefault="00E11510" w:rsidP="00932CC8">
            <w:pPr>
              <w:pStyle w:val="ac"/>
              <w:spacing w:line="240" w:lineRule="auto"/>
              <w:ind w:left="420" w:firstLineChars="0" w:firstLine="0"/>
              <w:jc w:val="left"/>
              <w:rPr>
                <w:rFonts w:ascii="Times New Roman" w:eastAsiaTheme="minorEastAsia" w:hAnsi="Times New Roman" w:cs="Times New Roman"/>
                <w:sz w:val="21"/>
              </w:rPr>
            </w:pPr>
          </w:p>
          <w:p w14:paraId="54701111" w14:textId="77777777" w:rsidR="00E11510" w:rsidRPr="00932CC8" w:rsidRDefault="00E11510" w:rsidP="00932CC8">
            <w:pPr>
              <w:pStyle w:val="ac"/>
              <w:spacing w:line="240" w:lineRule="auto"/>
              <w:ind w:left="420" w:firstLineChars="0" w:firstLine="0"/>
              <w:jc w:val="left"/>
              <w:rPr>
                <w:rFonts w:ascii="Times New Roman" w:eastAsiaTheme="minorEastAsia" w:hAnsi="Times New Roman" w:cs="Times New Roman"/>
                <w:sz w:val="21"/>
              </w:rPr>
            </w:pPr>
          </w:p>
          <w:p w14:paraId="12EAF694" w14:textId="15FFE251"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p>
          <w:p w14:paraId="5B02381F" w14:textId="468BA403" w:rsid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五、</w:t>
            </w:r>
            <w:r w:rsidRPr="00932CC8">
              <w:rPr>
                <w:rFonts w:ascii="Times New Roman" w:eastAsiaTheme="minorEastAsia" w:hAnsi="Times New Roman" w:cs="Times New Roman"/>
                <w:sz w:val="21"/>
              </w:rPr>
              <w:t>完成论文所具备的条件因素</w:t>
            </w:r>
          </w:p>
          <w:p w14:paraId="761FD756" w14:textId="3695A186" w:rsidR="00EB6D6D" w:rsidRDefault="00EB6D6D" w:rsidP="00EB6D6D">
            <w:pPr>
              <w:pStyle w:val="ac"/>
              <w:spacing w:line="240" w:lineRule="auto"/>
              <w:ind w:left="420" w:firstLineChars="0"/>
              <w:jc w:val="left"/>
              <w:rPr>
                <w:rFonts w:ascii="Times New Roman" w:eastAsiaTheme="minorEastAsia" w:hAnsi="Times New Roman" w:cs="Times New Roman"/>
                <w:sz w:val="21"/>
              </w:rPr>
            </w:pPr>
            <w:r>
              <w:rPr>
                <w:rFonts w:ascii="Times New Roman" w:eastAsiaTheme="minorEastAsia" w:hAnsi="Times New Roman" w:cs="Times New Roman"/>
                <w:sz w:val="21"/>
              </w:rPr>
              <w:t>1</w:t>
            </w:r>
            <w:r>
              <w:rPr>
                <w:rFonts w:ascii="Times New Roman" w:eastAsiaTheme="minorEastAsia" w:hAnsi="Times New Roman" w:cs="Times New Roman" w:hint="eastAsia"/>
                <w:sz w:val="21"/>
              </w:rPr>
              <w:t>、利用网络、图书馆馆藏资源以及数字资源库大量查阅论文相关资料。</w:t>
            </w:r>
          </w:p>
          <w:p w14:paraId="4E15D4E8" w14:textId="107C7664" w:rsidR="00EB6D6D" w:rsidRPr="00EB6D6D" w:rsidRDefault="00EB6D6D" w:rsidP="00EB6D6D">
            <w:pPr>
              <w:pStyle w:val="ac"/>
              <w:spacing w:line="240" w:lineRule="auto"/>
              <w:ind w:left="420" w:firstLineChars="0"/>
              <w:jc w:val="left"/>
              <w:rPr>
                <w:rFonts w:ascii="Times New Roman" w:eastAsiaTheme="minorEastAsia" w:hAnsi="Times New Roman" w:cs="Times New Roman"/>
                <w:sz w:val="21"/>
              </w:rPr>
            </w:pPr>
            <w:r>
              <w:rPr>
                <w:rFonts w:ascii="Times New Roman" w:eastAsiaTheme="minorEastAsia" w:hAnsi="Times New Roman" w:cs="Times New Roman"/>
                <w:sz w:val="21"/>
              </w:rPr>
              <w:t>2</w:t>
            </w:r>
            <w:r>
              <w:rPr>
                <w:rFonts w:ascii="Times New Roman" w:eastAsiaTheme="minorEastAsia" w:hAnsi="Times New Roman" w:cs="Times New Roman" w:hint="eastAsia"/>
                <w:sz w:val="21"/>
              </w:rPr>
              <w:t>、严格遵守论文设计要求</w:t>
            </w:r>
            <w:r w:rsidR="00E11510">
              <w:rPr>
                <w:rFonts w:ascii="Times New Roman" w:eastAsiaTheme="minorEastAsia" w:hAnsi="Times New Roman" w:cs="Times New Roman" w:hint="eastAsia"/>
                <w:sz w:val="21"/>
              </w:rPr>
              <w:t>并按时提交所需相关内容。</w:t>
            </w:r>
          </w:p>
          <w:p w14:paraId="7F2FEB7A" w14:textId="77777777" w:rsidR="00932CC8" w:rsidRPr="00E11510" w:rsidRDefault="00932CC8" w:rsidP="00932CC8">
            <w:pPr>
              <w:pStyle w:val="ac"/>
              <w:spacing w:line="240" w:lineRule="auto"/>
              <w:ind w:left="420" w:firstLineChars="0" w:firstLine="0"/>
              <w:jc w:val="left"/>
              <w:rPr>
                <w:rFonts w:ascii="Times New Roman" w:eastAsiaTheme="minorEastAsia" w:hAnsi="Times New Roman" w:cs="Times New Roman"/>
                <w:sz w:val="21"/>
              </w:rPr>
            </w:pPr>
          </w:p>
          <w:p w14:paraId="6C69AEF0" w14:textId="309C9276" w:rsidR="00932CC8" w:rsidRPr="00932CC8" w:rsidRDefault="00932CC8" w:rsidP="00932CC8">
            <w:pPr>
              <w:pStyle w:val="ac"/>
              <w:spacing w:line="240" w:lineRule="auto"/>
              <w:ind w:left="420" w:firstLineChars="0" w:firstLine="0"/>
              <w:jc w:val="left"/>
              <w:rPr>
                <w:rFonts w:ascii="Times New Roman" w:eastAsiaTheme="minorEastAsia" w:hAnsi="Times New Roman" w:cs="Times New Roman"/>
                <w:sz w:val="21"/>
              </w:rPr>
            </w:pPr>
            <w:r>
              <w:rPr>
                <w:rFonts w:ascii="Times New Roman" w:eastAsiaTheme="minorEastAsia" w:hAnsi="Times New Roman" w:cs="Times New Roman" w:hint="eastAsia"/>
                <w:sz w:val="21"/>
              </w:rPr>
              <w:t>六、</w:t>
            </w:r>
            <w:r w:rsidRPr="00932CC8">
              <w:rPr>
                <w:rFonts w:ascii="Times New Roman" w:eastAsiaTheme="minorEastAsia" w:hAnsi="Times New Roman" w:cs="Times New Roman"/>
                <w:sz w:val="21"/>
              </w:rPr>
              <w:t>参考文献（</w:t>
            </w:r>
            <w:r w:rsidRPr="00932CC8">
              <w:rPr>
                <w:rFonts w:ascii="Times New Roman" w:eastAsiaTheme="minorEastAsia" w:hAnsi="Times New Roman" w:cs="Times New Roman"/>
                <w:sz w:val="21"/>
              </w:rPr>
              <w:t>15</w:t>
            </w:r>
            <w:r w:rsidRPr="00932CC8">
              <w:rPr>
                <w:rFonts w:ascii="Times New Roman" w:eastAsiaTheme="minorEastAsia" w:hAnsi="Times New Roman" w:cs="Times New Roman"/>
                <w:sz w:val="21"/>
              </w:rPr>
              <w:t>篇以上，包含二篇英文参考文献）</w:t>
            </w:r>
          </w:p>
          <w:p w14:paraId="2D6924B3" w14:textId="77777777" w:rsidR="00932CC8" w:rsidRPr="00932CC8" w:rsidRDefault="00932CC8" w:rsidP="00932CC8">
            <w:pPr>
              <w:spacing w:line="240" w:lineRule="auto"/>
              <w:ind w:firstLineChars="0" w:firstLine="0"/>
              <w:jc w:val="left"/>
              <w:rPr>
                <w:rFonts w:ascii="Times New Roman" w:eastAsiaTheme="minorEastAsia" w:hAnsi="Times New Roman" w:cs="Times New Roman"/>
                <w:sz w:val="21"/>
              </w:rPr>
            </w:pPr>
          </w:p>
          <w:p w14:paraId="35B1B614" w14:textId="77777777" w:rsidR="00932CC8" w:rsidRPr="00932CC8" w:rsidRDefault="00932CC8" w:rsidP="00932CC8">
            <w:pPr>
              <w:spacing w:line="240" w:lineRule="auto"/>
              <w:ind w:firstLineChars="0" w:firstLine="0"/>
              <w:jc w:val="left"/>
              <w:rPr>
                <w:rFonts w:ascii="Times New Roman" w:eastAsiaTheme="minorEastAsia" w:hAnsi="Times New Roman" w:cs="Times New Roman"/>
                <w:sz w:val="21"/>
              </w:rPr>
            </w:pPr>
          </w:p>
          <w:p w14:paraId="7DA2E8F1" w14:textId="3E0F418D" w:rsidR="00932CC8" w:rsidRDefault="00932CC8" w:rsidP="00932CC8">
            <w:pPr>
              <w:spacing w:line="240" w:lineRule="auto"/>
              <w:ind w:firstLineChars="0" w:firstLine="0"/>
              <w:jc w:val="left"/>
              <w:rPr>
                <w:rFonts w:ascii="Times New Roman" w:eastAsiaTheme="minorEastAsia" w:hAnsi="Times New Roman" w:cs="Times New Roman"/>
                <w:sz w:val="21"/>
              </w:rPr>
            </w:pPr>
            <w:r w:rsidRPr="00932CC8">
              <w:rPr>
                <w:rFonts w:ascii="Times New Roman" w:eastAsiaTheme="minorEastAsia" w:hAnsi="Times New Roman" w:cs="Times New Roman"/>
                <w:sz w:val="21"/>
              </w:rPr>
              <w:t>（表名黑体小二，表内文字宋体五号，默认单倍行距，签名日期手写）</w:t>
            </w:r>
          </w:p>
          <w:p w14:paraId="6F4587DF"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E522E">
              <w:rPr>
                <w:rFonts w:ascii="宋体" w:hint="eastAsia"/>
              </w:rPr>
              <w:t>[</w:t>
            </w:r>
            <w:r w:rsidRPr="00DE522E">
              <w:rPr>
                <w:rFonts w:ascii="宋体"/>
              </w:rPr>
              <w:t>1]</w:t>
            </w:r>
            <w:r>
              <w:rPr>
                <w:rFonts w:hint="eastAsia"/>
              </w:rPr>
              <w:t xml:space="preserve"> </w:t>
            </w:r>
            <w:r w:rsidRPr="00D97EA6">
              <w:rPr>
                <w:rFonts w:ascii="Times New Roman" w:eastAsiaTheme="minorEastAsia" w:hAnsi="Times New Roman" w:cs="Times New Roman" w:hint="eastAsia"/>
                <w:sz w:val="21"/>
              </w:rPr>
              <w:t>廉同辉</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诺贝尔经济学奖获奖者的统计分析</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吉林工商学院学报</w:t>
            </w:r>
            <w:r w:rsidRPr="00D97EA6">
              <w:rPr>
                <w:rFonts w:ascii="Times New Roman" w:eastAsiaTheme="minorEastAsia" w:hAnsi="Times New Roman" w:cs="Times New Roman" w:hint="eastAsia"/>
                <w:sz w:val="21"/>
              </w:rPr>
              <w:t>,2012</w:t>
            </w:r>
            <w:r>
              <w:rPr>
                <w:rFonts w:ascii="Times New Roman" w:eastAsiaTheme="minorEastAsia" w:hAnsi="Times New Roman" w:cs="Times New Roman"/>
                <w:sz w:val="21"/>
              </w:rPr>
              <w:t>.</w:t>
            </w:r>
          </w:p>
          <w:p w14:paraId="1B933075"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[2]</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刘军</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诺贝尔经济学奖的统计分析</w:t>
            </w:r>
            <w:r w:rsidRPr="00D97EA6">
              <w:rPr>
                <w:rFonts w:ascii="Times New Roman" w:eastAsiaTheme="minorEastAsia" w:hAnsi="Times New Roman" w:cs="Times New Roman" w:hint="eastAsia"/>
                <w:sz w:val="21"/>
              </w:rPr>
              <w:t xml:space="preserve">[D]. </w:t>
            </w:r>
            <w:r w:rsidRPr="00D97EA6">
              <w:rPr>
                <w:rFonts w:ascii="Times New Roman" w:eastAsiaTheme="minorEastAsia" w:hAnsi="Times New Roman" w:cs="Times New Roman" w:hint="eastAsia"/>
                <w:sz w:val="21"/>
              </w:rPr>
              <w:t>广东</w:t>
            </w:r>
            <w:r w:rsidRPr="00D97EA6">
              <w:rPr>
                <w:rFonts w:ascii="Times New Roman" w:eastAsiaTheme="minorEastAsia" w:hAnsi="Times New Roman" w:cs="Times New Roman" w:hint="eastAsia"/>
                <w:sz w:val="21"/>
              </w:rPr>
              <w:t>:</w:t>
            </w:r>
            <w:r w:rsidRPr="00D97EA6">
              <w:rPr>
                <w:rFonts w:ascii="Times New Roman" w:eastAsiaTheme="minorEastAsia" w:hAnsi="Times New Roman" w:cs="Times New Roman" w:hint="eastAsia"/>
                <w:sz w:val="21"/>
              </w:rPr>
              <w:t>暨南大学</w:t>
            </w:r>
            <w:r w:rsidRPr="00D97EA6">
              <w:rPr>
                <w:rFonts w:ascii="Times New Roman" w:eastAsiaTheme="minorEastAsia" w:hAnsi="Times New Roman" w:cs="Times New Roman" w:hint="eastAsia"/>
                <w:sz w:val="21"/>
              </w:rPr>
              <w:t xml:space="preserve">,2005. </w:t>
            </w:r>
          </w:p>
          <w:p w14:paraId="1E375CED"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[3]</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李永刚</w:t>
            </w:r>
            <w:r w:rsidRPr="00D97EA6">
              <w:rPr>
                <w:rFonts w:ascii="Times New Roman" w:eastAsiaTheme="minorEastAsia" w:hAnsi="Times New Roman" w:cs="Times New Roman" w:hint="eastAsia"/>
                <w:sz w:val="21"/>
              </w:rPr>
              <w:t>,</w:t>
            </w:r>
            <w:r w:rsidRPr="00D97EA6">
              <w:rPr>
                <w:rFonts w:ascii="Times New Roman" w:eastAsiaTheme="minorEastAsia" w:hAnsi="Times New Roman" w:cs="Times New Roman" w:hint="eastAsia"/>
                <w:sz w:val="21"/>
              </w:rPr>
              <w:t>孙黎黎</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诺贝尔经济学奖得主学术背景统计及趋势研究</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中央财经大学学报</w:t>
            </w:r>
            <w:r w:rsidRPr="00D97EA6">
              <w:rPr>
                <w:rFonts w:ascii="Times New Roman" w:eastAsiaTheme="minorEastAsia" w:hAnsi="Times New Roman" w:cs="Times New Roman" w:hint="eastAsia"/>
                <w:sz w:val="21"/>
              </w:rPr>
              <w:t>,2016</w:t>
            </w:r>
            <w:r>
              <w:rPr>
                <w:rFonts w:ascii="Times New Roman" w:eastAsiaTheme="minorEastAsia" w:hAnsi="Times New Roman" w:cs="Times New Roman"/>
                <w:sz w:val="21"/>
              </w:rPr>
              <w:t>.</w:t>
            </w:r>
          </w:p>
          <w:p w14:paraId="68681E34"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[4]</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尹莉</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诺贝尔经济学奖获奖者的地理分布及数学化趋势</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西北大学学报（自然科学版）</w:t>
            </w:r>
            <w:r w:rsidRPr="00D97EA6">
              <w:rPr>
                <w:rFonts w:ascii="Times New Roman" w:eastAsiaTheme="minorEastAsia" w:hAnsi="Times New Roman" w:cs="Times New Roman" w:hint="eastAsia"/>
                <w:sz w:val="21"/>
              </w:rPr>
              <w:t>,2008</w:t>
            </w:r>
            <w:r>
              <w:rPr>
                <w:rFonts w:ascii="Times New Roman" w:eastAsiaTheme="minorEastAsia" w:hAnsi="Times New Roman" w:cs="Times New Roman"/>
                <w:sz w:val="21"/>
              </w:rPr>
              <w:t>.</w:t>
            </w:r>
          </w:p>
          <w:p w14:paraId="0B68CDB5" w14:textId="77777777" w:rsidR="00D97EA6"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[5]</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韩明</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从诺贝尔经济学奖看计量经济学的发展</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统计与信息论坛</w:t>
            </w:r>
            <w:r w:rsidRPr="00D97EA6">
              <w:rPr>
                <w:rFonts w:ascii="Times New Roman" w:eastAsiaTheme="minorEastAsia" w:hAnsi="Times New Roman" w:cs="Times New Roman" w:hint="eastAsia"/>
                <w:sz w:val="21"/>
              </w:rPr>
              <w:t>,2005.</w:t>
            </w:r>
          </w:p>
          <w:p w14:paraId="6A52888D" w14:textId="32E79A3C" w:rsidR="00D97EA6" w:rsidRPr="00932CC8" w:rsidRDefault="00D97EA6" w:rsidP="00932CC8">
            <w:pPr>
              <w:spacing w:line="240" w:lineRule="auto"/>
              <w:ind w:firstLineChars="0" w:firstLine="0"/>
              <w:jc w:val="left"/>
              <w:rPr>
                <w:rFonts w:ascii="Times New Roman" w:eastAsiaTheme="minorEastAsia" w:hAnsi="Times New Roman" w:cs="Times New Roman"/>
                <w:sz w:val="21"/>
              </w:rPr>
            </w:pPr>
            <w:r w:rsidRPr="00D97EA6">
              <w:rPr>
                <w:rFonts w:ascii="宋体"/>
              </w:rPr>
              <w:t>[6]</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李仲生</w:t>
            </w:r>
            <w:r w:rsidRPr="00D97EA6">
              <w:rPr>
                <w:rFonts w:ascii="Times New Roman" w:eastAsiaTheme="minorEastAsia" w:hAnsi="Times New Roman" w:cs="Times New Roman" w:hint="eastAsia"/>
                <w:sz w:val="21"/>
              </w:rPr>
              <w:t xml:space="preserve">. </w:t>
            </w:r>
            <w:r w:rsidRPr="00D97EA6">
              <w:rPr>
                <w:rFonts w:ascii="Times New Roman" w:eastAsiaTheme="minorEastAsia" w:hAnsi="Times New Roman" w:cs="Times New Roman" w:hint="eastAsia"/>
                <w:sz w:val="21"/>
              </w:rPr>
              <w:t>主流经济学的研究范式及其对中国的启示——基于获诺贝尔经济学奖的美国经济学界成就</w:t>
            </w:r>
            <w:r w:rsidRPr="00D97EA6">
              <w:rPr>
                <w:rFonts w:ascii="Times New Roman" w:eastAsiaTheme="minorEastAsia" w:hAnsi="Times New Roman" w:cs="Times New Roman" w:hint="eastAsia"/>
                <w:sz w:val="21"/>
              </w:rPr>
              <w:t xml:space="preserve">[J]. </w:t>
            </w:r>
            <w:r w:rsidRPr="00D97EA6">
              <w:rPr>
                <w:rFonts w:ascii="Times New Roman" w:eastAsiaTheme="minorEastAsia" w:hAnsi="Times New Roman" w:cs="Times New Roman" w:hint="eastAsia"/>
                <w:sz w:val="21"/>
              </w:rPr>
              <w:t>首都经济贸易大学学报</w:t>
            </w:r>
            <w:r w:rsidRPr="00D97EA6">
              <w:rPr>
                <w:rFonts w:ascii="Times New Roman" w:eastAsiaTheme="minorEastAsia" w:hAnsi="Times New Roman" w:cs="Times New Roman" w:hint="eastAsia"/>
                <w:sz w:val="21"/>
              </w:rPr>
              <w:t>,2011.</w:t>
            </w:r>
            <w:r>
              <w:rPr>
                <w:rFonts w:ascii="Times New Roman" w:eastAsiaTheme="minorEastAsia" w:hAnsi="Times New Roman" w:cs="Times New Roman"/>
                <w:sz w:val="21"/>
              </w:rPr>
              <w:t xml:space="preserve">                 </w:t>
            </w:r>
          </w:p>
          <w:p w14:paraId="6DCF50EC" w14:textId="17673D64" w:rsidR="00932CC8" w:rsidRDefault="00D97EA6" w:rsidP="00D97EA6">
            <w:pPr>
              <w:ind w:firstLineChars="0" w:firstLine="0"/>
              <w:jc w:val="left"/>
              <w:rPr>
                <w:rFonts w:ascii="Times New Roman" w:eastAsiaTheme="minorEastAsia" w:hAnsi="Times New Roman" w:cs="Times New Roman"/>
                <w:sz w:val="21"/>
              </w:rPr>
            </w:pPr>
            <w:r>
              <w:rPr>
                <w:rFonts w:ascii="宋体" w:hint="eastAsia"/>
              </w:rPr>
              <w:t>[</w:t>
            </w:r>
            <w:r>
              <w:rPr>
                <w:rFonts w:ascii="宋体"/>
              </w:rPr>
              <w:t>7]</w:t>
            </w:r>
            <w:r w:rsidR="00EF4817" w:rsidRPr="00EF4817">
              <w:rPr>
                <w:rFonts w:ascii="宋体" w:hint="eastAsia"/>
              </w:rPr>
              <w:t xml:space="preserve"> </w:t>
            </w:r>
            <w:r w:rsidR="00EF4817" w:rsidRPr="00EF4817">
              <w:rPr>
                <w:rFonts w:ascii="Times New Roman" w:eastAsiaTheme="minorEastAsia" w:hAnsi="Times New Roman" w:cs="Times New Roman" w:hint="eastAsia"/>
                <w:sz w:val="21"/>
              </w:rPr>
              <w:t>张朋</w:t>
            </w:r>
            <w:r w:rsidR="00EF4817" w:rsidRPr="00EF4817">
              <w:rPr>
                <w:rFonts w:ascii="Times New Roman" w:eastAsiaTheme="minorEastAsia" w:hAnsi="Times New Roman" w:cs="Times New Roman" w:hint="eastAsia"/>
                <w:sz w:val="21"/>
              </w:rPr>
              <w:t>,</w:t>
            </w:r>
            <w:r w:rsidR="00EF4817" w:rsidRPr="00EF4817">
              <w:rPr>
                <w:rFonts w:ascii="Times New Roman" w:eastAsiaTheme="minorEastAsia" w:hAnsi="Times New Roman" w:cs="Times New Roman" w:hint="eastAsia"/>
                <w:sz w:val="21"/>
              </w:rPr>
              <w:t>高策</w:t>
            </w:r>
            <w:r w:rsidR="00EF4817" w:rsidRPr="00EF4817">
              <w:rPr>
                <w:rFonts w:ascii="Times New Roman" w:eastAsiaTheme="minorEastAsia" w:hAnsi="Times New Roman" w:cs="Times New Roman" w:hint="eastAsia"/>
                <w:sz w:val="21"/>
              </w:rPr>
              <w:t xml:space="preserve">. </w:t>
            </w:r>
            <w:r w:rsidR="00EF4817" w:rsidRPr="00EF4817">
              <w:rPr>
                <w:rFonts w:ascii="Times New Roman" w:eastAsiaTheme="minorEastAsia" w:hAnsi="Times New Roman" w:cs="Times New Roman" w:hint="eastAsia"/>
                <w:sz w:val="21"/>
              </w:rPr>
              <w:t>理工学科与诺贝尔经济学奖的不解之缘——探寻诺贝尔经济学奖得主的物理学背景与经济学的关系</w:t>
            </w:r>
            <w:r w:rsidR="00EF4817" w:rsidRPr="00EF4817">
              <w:rPr>
                <w:rFonts w:ascii="Times New Roman" w:eastAsiaTheme="minorEastAsia" w:hAnsi="Times New Roman" w:cs="Times New Roman" w:hint="eastAsia"/>
                <w:sz w:val="21"/>
              </w:rPr>
              <w:t xml:space="preserve">[J]. </w:t>
            </w:r>
            <w:r w:rsidR="00EF4817" w:rsidRPr="00EF4817">
              <w:rPr>
                <w:rFonts w:ascii="Times New Roman" w:eastAsiaTheme="minorEastAsia" w:hAnsi="Times New Roman" w:cs="Times New Roman" w:hint="eastAsia"/>
                <w:sz w:val="21"/>
              </w:rPr>
              <w:t>科学技术与辩证法</w:t>
            </w:r>
            <w:r w:rsidR="00EF4817" w:rsidRPr="00EF4817">
              <w:rPr>
                <w:rFonts w:ascii="Times New Roman" w:eastAsiaTheme="minorEastAsia" w:hAnsi="Times New Roman" w:cs="Times New Roman" w:hint="eastAsia"/>
                <w:sz w:val="21"/>
              </w:rPr>
              <w:t>,2009.</w:t>
            </w:r>
          </w:p>
          <w:p w14:paraId="6EAAD4FB" w14:textId="16E24C99" w:rsidR="00CC63FC" w:rsidRDefault="00CC63FC" w:rsidP="00D97EA6">
            <w:pPr>
              <w:ind w:firstLineChars="0" w:firstLine="0"/>
              <w:jc w:val="left"/>
              <w:rPr>
                <w:rFonts w:ascii="Times New Roman" w:eastAsiaTheme="minorEastAsia" w:hAnsi="Times New Roman" w:cs="Times New Roman"/>
                <w:sz w:val="21"/>
              </w:rPr>
            </w:pPr>
            <w:r w:rsidRPr="00CC63FC">
              <w:rPr>
                <w:rFonts w:ascii="宋体"/>
              </w:rPr>
              <w:t>[8]</w:t>
            </w:r>
            <w:hyperlink r:id="rId15" w:tgtFrame="_blank" w:history="1">
              <w:r w:rsidRPr="00CC63FC">
                <w:rPr>
                  <w:rFonts w:ascii="Times New Roman" w:eastAsiaTheme="minorEastAsia" w:hAnsi="Times New Roman" w:cs="Times New Roman" w:hint="eastAsia"/>
                  <w:sz w:val="21"/>
                </w:rPr>
                <w:t>朱安远</w:t>
              </w:r>
            </w:hyperlink>
            <w:r w:rsidRPr="00CC63FC">
              <w:rPr>
                <w:rFonts w:ascii="Times New Roman" w:eastAsiaTheme="minorEastAsia" w:hAnsi="Times New Roman" w:cs="Times New Roman" w:hint="eastAsia"/>
                <w:sz w:val="21"/>
              </w:rPr>
              <w:t>,</w:t>
            </w:r>
            <w:hyperlink r:id="rId16" w:tgtFrame="_blank" w:history="1">
              <w:r w:rsidRPr="00CC63FC">
                <w:rPr>
                  <w:rFonts w:ascii="Times New Roman" w:eastAsiaTheme="minorEastAsia" w:hAnsi="Times New Roman" w:cs="Times New Roman" w:hint="eastAsia"/>
                  <w:sz w:val="21"/>
                </w:rPr>
                <w:t>朱婧姝</w:t>
              </w:r>
            </w:hyperlink>
            <w:r w:rsidRPr="00CC63FC">
              <w:rPr>
                <w:rFonts w:ascii="Times New Roman" w:eastAsiaTheme="minorEastAsia" w:hAnsi="Times New Roman" w:cs="Times New Roman" w:hint="eastAsia"/>
                <w:sz w:val="21"/>
              </w:rPr>
              <w:t>.</w:t>
            </w:r>
            <w:hyperlink r:id="rId17" w:tgtFrame="_blank" w:history="1">
              <w:r w:rsidRPr="00CC63FC">
                <w:rPr>
                  <w:rFonts w:ascii="Times New Roman" w:eastAsiaTheme="minorEastAsia" w:hAnsi="Times New Roman" w:cs="Times New Roman" w:hint="eastAsia"/>
                  <w:sz w:val="21"/>
                </w:rPr>
                <w:t>纪念阿尔弗雷德·诺贝尔经济学奖获奖者概览（中）</w:t>
              </w:r>
            </w:hyperlink>
            <w:r w:rsidRPr="00CC63FC">
              <w:rPr>
                <w:rFonts w:ascii="Times New Roman" w:eastAsiaTheme="minorEastAsia" w:hAnsi="Times New Roman" w:cs="Times New Roman" w:hint="eastAsia"/>
                <w:sz w:val="21"/>
              </w:rPr>
              <w:t>[J].</w:t>
            </w:r>
            <w:hyperlink r:id="rId18" w:tgtFrame="_blank" w:history="1">
              <w:r w:rsidRPr="00CC63FC">
                <w:rPr>
                  <w:rFonts w:ascii="Times New Roman" w:eastAsiaTheme="minorEastAsia" w:hAnsi="Times New Roman" w:cs="Times New Roman" w:hint="eastAsia"/>
                  <w:sz w:val="21"/>
                </w:rPr>
                <w:t>中国市场</w:t>
              </w:r>
            </w:hyperlink>
            <w:r w:rsidRPr="00CC63FC">
              <w:rPr>
                <w:rFonts w:ascii="Times New Roman" w:eastAsiaTheme="minorEastAsia" w:hAnsi="Times New Roman" w:cs="Times New Roman" w:hint="eastAsia"/>
                <w:sz w:val="21"/>
              </w:rPr>
              <w:t>.2014</w:t>
            </w:r>
            <w:r w:rsidRPr="00CC63FC">
              <w:rPr>
                <w:rFonts w:ascii="Times New Roman" w:eastAsiaTheme="minorEastAsia" w:hAnsi="Times New Roman" w:cs="Times New Roman"/>
                <w:sz w:val="21"/>
              </w:rPr>
              <w:t>.</w:t>
            </w:r>
            <w:r w:rsidRPr="00CC63FC">
              <w:rPr>
                <w:rFonts w:ascii="Times New Roman" w:eastAsiaTheme="minorEastAsia" w:hAnsi="Times New Roman" w:cs="Times New Roman" w:hint="eastAsia"/>
                <w:sz w:val="21"/>
              </w:rPr>
              <w:t xml:space="preserve"> </w:t>
            </w:r>
          </w:p>
          <w:p w14:paraId="02A13AF7" w14:textId="60D52668" w:rsidR="00CC63FC" w:rsidRDefault="00CC63FC" w:rsidP="00D97EA6">
            <w:pPr>
              <w:ind w:firstLineChars="0" w:firstLine="0"/>
              <w:jc w:val="left"/>
              <w:rPr>
                <w:rFonts w:ascii="Times New Roman" w:eastAsiaTheme="minorEastAsia" w:hAnsi="Times New Roman" w:cs="Times New Roman"/>
                <w:sz w:val="21"/>
              </w:rPr>
            </w:pPr>
            <w:r w:rsidRPr="00CC63FC">
              <w:rPr>
                <w:rFonts w:ascii="宋体" w:hint="eastAsia"/>
              </w:rPr>
              <w:t>[</w:t>
            </w:r>
            <w:r w:rsidRPr="00CC63FC">
              <w:rPr>
                <w:rFonts w:ascii="宋体"/>
              </w:rPr>
              <w:t>9]</w:t>
            </w:r>
            <w:r>
              <w:rPr>
                <w:rFonts w:ascii="微软雅黑" w:eastAsia="微软雅黑" w:hAnsi="微软雅黑"/>
                <w:color w:val="515A6E"/>
                <w:sz w:val="21"/>
                <w:shd w:val="clear" w:color="auto" w:fill="FFFFFF"/>
              </w:rPr>
              <w:t xml:space="preserve"> </w:t>
            </w:r>
            <w:hyperlink r:id="rId19" w:tgtFrame="_blank" w:history="1">
              <w:r w:rsidRPr="00CC63FC">
                <w:rPr>
                  <w:rFonts w:ascii="Times New Roman" w:eastAsiaTheme="minorEastAsia" w:hAnsi="Times New Roman" w:cs="Times New Roman" w:hint="eastAsia"/>
                  <w:sz w:val="21"/>
                </w:rPr>
                <w:t>李仁贵</w:t>
              </w:r>
            </w:hyperlink>
            <w:r w:rsidRPr="00CC63FC">
              <w:rPr>
                <w:rFonts w:ascii="Times New Roman" w:eastAsiaTheme="minorEastAsia" w:hAnsi="Times New Roman" w:cs="Times New Roman" w:hint="eastAsia"/>
                <w:sz w:val="21"/>
              </w:rPr>
              <w:t>.</w:t>
            </w:r>
            <w:hyperlink r:id="rId20" w:tgtFrame="_blank" w:history="1">
              <w:r w:rsidRPr="00CC63FC">
                <w:rPr>
                  <w:rFonts w:ascii="Times New Roman" w:eastAsiaTheme="minorEastAsia" w:hAnsi="Times New Roman" w:cs="Times New Roman" w:hint="eastAsia"/>
                  <w:sz w:val="21"/>
                </w:rPr>
                <w:t>从诺贝尔奖百年论坛看诺贝尔经济学奖颁奖趋势</w:t>
              </w:r>
            </w:hyperlink>
            <w:r w:rsidRPr="00CC63FC">
              <w:rPr>
                <w:rFonts w:ascii="Times New Roman" w:eastAsiaTheme="minorEastAsia" w:hAnsi="Times New Roman" w:cs="Times New Roman" w:hint="eastAsia"/>
                <w:sz w:val="21"/>
              </w:rPr>
              <w:t>[J].</w:t>
            </w:r>
            <w:hyperlink r:id="rId21" w:tgtFrame="_blank" w:history="1">
              <w:r w:rsidRPr="00CC63FC">
                <w:rPr>
                  <w:rFonts w:ascii="Times New Roman" w:eastAsiaTheme="minorEastAsia" w:hAnsi="Times New Roman" w:cs="Times New Roman" w:hint="eastAsia"/>
                  <w:sz w:val="21"/>
                </w:rPr>
                <w:t>经济学动态</w:t>
              </w:r>
            </w:hyperlink>
            <w:r w:rsidRPr="00CC63FC">
              <w:rPr>
                <w:rFonts w:ascii="Times New Roman" w:eastAsiaTheme="minorEastAsia" w:hAnsi="Times New Roman" w:cs="Times New Roman" w:hint="eastAsia"/>
                <w:sz w:val="21"/>
              </w:rPr>
              <w:t>.2002</w:t>
            </w:r>
            <w:r>
              <w:rPr>
                <w:rFonts w:ascii="Times New Roman" w:eastAsiaTheme="minorEastAsia" w:hAnsi="Times New Roman" w:cs="Times New Roman"/>
                <w:sz w:val="21"/>
              </w:rPr>
              <w:t>.</w:t>
            </w:r>
          </w:p>
          <w:p w14:paraId="6C2F585E" w14:textId="51C3711A" w:rsidR="00CC63FC" w:rsidRDefault="00CC63FC" w:rsidP="00D97EA6">
            <w:pPr>
              <w:ind w:firstLineChars="0" w:firstLine="0"/>
              <w:jc w:val="left"/>
              <w:rPr>
                <w:rFonts w:ascii="Times New Roman" w:eastAsiaTheme="minorEastAsia" w:hAnsi="Times New Roman" w:cs="Times New Roman"/>
                <w:sz w:val="21"/>
              </w:rPr>
            </w:pPr>
            <w:r w:rsidRPr="00CC63FC">
              <w:rPr>
                <w:rFonts w:ascii="宋体" w:hint="eastAsia"/>
              </w:rPr>
              <w:t>[</w:t>
            </w:r>
            <w:r w:rsidRPr="00CC63FC">
              <w:rPr>
                <w:rFonts w:ascii="宋体"/>
              </w:rPr>
              <w:t>10]</w:t>
            </w:r>
            <w:r>
              <w:rPr>
                <w:rFonts w:ascii="微软雅黑" w:eastAsia="微软雅黑" w:hAnsi="微软雅黑"/>
                <w:color w:val="515A6E"/>
                <w:sz w:val="21"/>
                <w:shd w:val="clear" w:color="auto" w:fill="FFFFFF"/>
              </w:rPr>
              <w:t xml:space="preserve"> </w:t>
            </w:r>
            <w:hyperlink r:id="rId22" w:tgtFrame="_blank" w:history="1">
              <w:r w:rsidRPr="00CC63FC">
                <w:rPr>
                  <w:rFonts w:ascii="Times New Roman" w:eastAsiaTheme="minorEastAsia" w:hAnsi="Times New Roman" w:cs="Times New Roman" w:hint="eastAsia"/>
                  <w:sz w:val="21"/>
                </w:rPr>
                <w:t>张跃进</w:t>
              </w:r>
            </w:hyperlink>
            <w:r w:rsidRPr="00CC63FC">
              <w:rPr>
                <w:rFonts w:ascii="Times New Roman" w:eastAsiaTheme="minorEastAsia" w:hAnsi="Times New Roman" w:cs="Times New Roman" w:hint="eastAsia"/>
                <w:sz w:val="21"/>
              </w:rPr>
              <w:t>,</w:t>
            </w:r>
            <w:hyperlink r:id="rId23" w:tgtFrame="_blank" w:history="1">
              <w:r w:rsidRPr="00CC63FC">
                <w:rPr>
                  <w:rFonts w:ascii="Times New Roman" w:eastAsiaTheme="minorEastAsia" w:hAnsi="Times New Roman" w:cs="Times New Roman" w:hint="eastAsia"/>
                  <w:sz w:val="21"/>
                </w:rPr>
                <w:t>唐彩霞</w:t>
              </w:r>
            </w:hyperlink>
            <w:r w:rsidRPr="00CC63FC">
              <w:rPr>
                <w:rFonts w:ascii="Times New Roman" w:eastAsiaTheme="minorEastAsia" w:hAnsi="Times New Roman" w:cs="Times New Roman" w:hint="eastAsia"/>
                <w:sz w:val="21"/>
              </w:rPr>
              <w:t>.</w:t>
            </w:r>
            <w:hyperlink r:id="rId24" w:tgtFrame="_blank" w:history="1">
              <w:r w:rsidRPr="00CC63FC">
                <w:rPr>
                  <w:rFonts w:ascii="Times New Roman" w:eastAsiaTheme="minorEastAsia" w:hAnsi="Times New Roman" w:cs="Times New Roman" w:hint="eastAsia"/>
                  <w:sz w:val="21"/>
                </w:rPr>
                <w:t>67</w:t>
              </w:r>
              <w:r w:rsidRPr="00CC63FC">
                <w:rPr>
                  <w:rFonts w:ascii="Times New Roman" w:eastAsiaTheme="minorEastAsia" w:hAnsi="Times New Roman" w:cs="Times New Roman" w:hint="eastAsia"/>
                  <w:sz w:val="21"/>
                </w:rPr>
                <w:t>名诺贝尔经济学奖获得者学术经历及其特征研究</w:t>
              </w:r>
            </w:hyperlink>
            <w:r w:rsidRPr="00CC63FC">
              <w:rPr>
                <w:rFonts w:ascii="Times New Roman" w:eastAsiaTheme="minorEastAsia" w:hAnsi="Times New Roman" w:cs="Times New Roman" w:hint="eastAsia"/>
                <w:sz w:val="21"/>
              </w:rPr>
              <w:t>[J].</w:t>
            </w:r>
            <w:hyperlink r:id="rId25" w:tgtFrame="_blank" w:history="1">
              <w:r w:rsidRPr="00CC63FC">
                <w:rPr>
                  <w:rFonts w:ascii="Times New Roman" w:eastAsiaTheme="minorEastAsia" w:hAnsi="Times New Roman" w:cs="Times New Roman" w:hint="eastAsia"/>
                  <w:sz w:val="21"/>
                </w:rPr>
                <w:t>经济学家</w:t>
              </w:r>
            </w:hyperlink>
            <w:r w:rsidRPr="00CC63FC">
              <w:rPr>
                <w:rFonts w:ascii="Times New Roman" w:eastAsiaTheme="minorEastAsia" w:hAnsi="Times New Roman" w:cs="Times New Roman" w:hint="eastAsia"/>
                <w:sz w:val="21"/>
              </w:rPr>
              <w:t>.2011</w:t>
            </w:r>
            <w:r>
              <w:rPr>
                <w:rFonts w:ascii="Times New Roman" w:eastAsiaTheme="minorEastAsia" w:hAnsi="Times New Roman" w:cs="Times New Roman"/>
                <w:sz w:val="21"/>
              </w:rPr>
              <w:t>.</w:t>
            </w:r>
          </w:p>
          <w:p w14:paraId="51D6D546" w14:textId="3EE28B59" w:rsidR="00231CBA" w:rsidRDefault="00231CBA" w:rsidP="00D97EA6">
            <w:pPr>
              <w:ind w:firstLineChars="0" w:firstLine="0"/>
              <w:jc w:val="left"/>
              <w:rPr>
                <w:rFonts w:ascii="Times New Roman" w:eastAsiaTheme="minorEastAsia" w:hAnsi="Times New Roman" w:cs="Times New Roman"/>
                <w:sz w:val="21"/>
              </w:rPr>
            </w:pPr>
            <w:r w:rsidRPr="00231CBA">
              <w:rPr>
                <w:rFonts w:ascii="宋体" w:hint="eastAsia"/>
              </w:rPr>
              <w:t>[</w:t>
            </w:r>
            <w:r w:rsidRPr="00231CBA">
              <w:rPr>
                <w:rFonts w:ascii="宋体"/>
              </w:rPr>
              <w:t>11]</w:t>
            </w:r>
            <w:r w:rsidR="00F53421">
              <w:rPr>
                <w:rFonts w:ascii="微软雅黑" w:eastAsia="微软雅黑" w:hAnsi="微软雅黑"/>
                <w:color w:val="515A6E"/>
                <w:sz w:val="21"/>
                <w:shd w:val="clear" w:color="auto" w:fill="FFFFFF"/>
              </w:rPr>
              <w:t xml:space="preserve"> </w:t>
            </w:r>
            <w:hyperlink r:id="rId26" w:tgtFrame="_blank" w:history="1">
              <w:r w:rsidR="00F53421" w:rsidRPr="00F53421">
                <w:rPr>
                  <w:rFonts w:ascii="Times New Roman" w:eastAsiaTheme="minorEastAsia" w:hAnsi="Times New Roman" w:cs="Times New Roman" w:hint="eastAsia"/>
                  <w:sz w:val="21"/>
                </w:rPr>
                <w:t>刘安国</w:t>
              </w:r>
            </w:hyperlink>
            <w:r w:rsidR="00F53421" w:rsidRPr="00F53421">
              <w:rPr>
                <w:rFonts w:ascii="Times New Roman" w:eastAsiaTheme="minorEastAsia" w:hAnsi="Times New Roman" w:cs="Times New Roman" w:hint="eastAsia"/>
                <w:sz w:val="21"/>
              </w:rPr>
              <w:t>,</w:t>
            </w:r>
            <w:hyperlink r:id="rId27" w:tgtFrame="_blank" w:history="1">
              <w:r w:rsidR="00F53421" w:rsidRPr="00F53421">
                <w:rPr>
                  <w:rFonts w:ascii="Times New Roman" w:eastAsiaTheme="minorEastAsia" w:hAnsi="Times New Roman" w:cs="Times New Roman" w:hint="eastAsia"/>
                  <w:sz w:val="21"/>
                </w:rPr>
                <w:t>李仁贵</w:t>
              </w:r>
            </w:hyperlink>
            <w:r w:rsidR="00F53421" w:rsidRPr="00F53421">
              <w:rPr>
                <w:rFonts w:ascii="Times New Roman" w:eastAsiaTheme="minorEastAsia" w:hAnsi="Times New Roman" w:cs="Times New Roman" w:hint="eastAsia"/>
                <w:sz w:val="21"/>
              </w:rPr>
              <w:t>.</w:t>
            </w:r>
            <w:hyperlink r:id="rId28" w:tgtFrame="_blank" w:history="1">
              <w:r w:rsidR="00F53421" w:rsidRPr="00F53421">
                <w:rPr>
                  <w:rFonts w:ascii="Times New Roman" w:eastAsiaTheme="minorEastAsia" w:hAnsi="Times New Roman" w:cs="Times New Roman" w:hint="eastAsia"/>
                  <w:sz w:val="21"/>
                </w:rPr>
                <w:t>2013</w:t>
              </w:r>
              <w:r w:rsidR="00F53421" w:rsidRPr="00F53421">
                <w:rPr>
                  <w:rFonts w:ascii="Times New Roman" w:eastAsiaTheme="minorEastAsia" w:hAnsi="Times New Roman" w:cs="Times New Roman" w:hint="eastAsia"/>
                  <w:sz w:val="21"/>
                </w:rPr>
                <w:t>年度诺贝尔经济学奖得主学术著作导读</w:t>
              </w:r>
            </w:hyperlink>
            <w:r w:rsidR="00F53421" w:rsidRPr="00F53421">
              <w:rPr>
                <w:rFonts w:ascii="Times New Roman" w:eastAsiaTheme="minorEastAsia" w:hAnsi="Times New Roman" w:cs="Times New Roman" w:hint="eastAsia"/>
                <w:sz w:val="21"/>
              </w:rPr>
              <w:t>[J].</w:t>
            </w:r>
            <w:hyperlink r:id="rId29" w:tgtFrame="_blank" w:history="1">
              <w:r w:rsidR="00F53421" w:rsidRPr="00F53421">
                <w:rPr>
                  <w:rFonts w:ascii="Times New Roman" w:eastAsiaTheme="minorEastAsia" w:hAnsi="Times New Roman" w:cs="Times New Roman" w:hint="eastAsia"/>
                  <w:sz w:val="21"/>
                </w:rPr>
                <w:t>经济学动态</w:t>
              </w:r>
            </w:hyperlink>
            <w:r w:rsidR="00F53421" w:rsidRPr="00F53421">
              <w:rPr>
                <w:rFonts w:ascii="Times New Roman" w:eastAsiaTheme="minorEastAsia" w:hAnsi="Times New Roman" w:cs="Times New Roman" w:hint="eastAsia"/>
                <w:sz w:val="21"/>
              </w:rPr>
              <w:t>.2013</w:t>
            </w:r>
            <w:r w:rsidR="00F53421">
              <w:rPr>
                <w:rFonts w:ascii="Times New Roman" w:eastAsiaTheme="minorEastAsia" w:hAnsi="Times New Roman" w:cs="Times New Roman"/>
                <w:sz w:val="21"/>
              </w:rPr>
              <w:t>.</w:t>
            </w:r>
          </w:p>
          <w:p w14:paraId="1408B10C" w14:textId="712961B6" w:rsidR="005356F5" w:rsidRDefault="005356F5" w:rsidP="00D97EA6">
            <w:pPr>
              <w:ind w:firstLineChars="0" w:firstLine="0"/>
              <w:jc w:val="left"/>
              <w:rPr>
                <w:rFonts w:ascii="Times New Roman" w:eastAsiaTheme="minorEastAsia" w:hAnsi="Times New Roman" w:cs="Times New Roman"/>
                <w:sz w:val="21"/>
              </w:rPr>
            </w:pPr>
            <w:r w:rsidRPr="005356F5">
              <w:rPr>
                <w:rFonts w:ascii="宋体" w:hint="eastAsia"/>
              </w:rPr>
              <w:t>[</w:t>
            </w:r>
            <w:r w:rsidRPr="005356F5">
              <w:rPr>
                <w:rFonts w:ascii="宋体"/>
              </w:rPr>
              <w:t>12]</w:t>
            </w:r>
            <w:r>
              <w:rPr>
                <w:rFonts w:ascii="微软雅黑" w:eastAsia="微软雅黑" w:hAnsi="微软雅黑"/>
                <w:color w:val="515A6E"/>
                <w:sz w:val="21"/>
                <w:shd w:val="clear" w:color="auto" w:fill="FFFFFF"/>
              </w:rPr>
              <w:t xml:space="preserve"> </w:t>
            </w:r>
            <w:hyperlink r:id="rId30" w:tgtFrame="_blank" w:history="1">
              <w:r w:rsidRPr="005356F5">
                <w:rPr>
                  <w:rFonts w:ascii="Times New Roman" w:eastAsiaTheme="minorEastAsia" w:hAnsi="Times New Roman" w:cs="Times New Roman" w:hint="eastAsia"/>
                  <w:sz w:val="21"/>
                </w:rPr>
                <w:t>赵建军</w:t>
              </w:r>
            </w:hyperlink>
            <w:r w:rsidRPr="005356F5">
              <w:rPr>
                <w:rFonts w:ascii="Times New Roman" w:eastAsiaTheme="minorEastAsia" w:hAnsi="Times New Roman" w:cs="Times New Roman" w:hint="eastAsia"/>
                <w:sz w:val="21"/>
              </w:rPr>
              <w:t>,</w:t>
            </w:r>
            <w:hyperlink r:id="rId31" w:tgtFrame="_blank" w:history="1">
              <w:r w:rsidRPr="005356F5">
                <w:rPr>
                  <w:rFonts w:ascii="Times New Roman" w:eastAsiaTheme="minorEastAsia" w:hAnsi="Times New Roman" w:cs="Times New Roman" w:hint="eastAsia"/>
                  <w:sz w:val="21"/>
                </w:rPr>
                <w:t>邬晓燕</w:t>
              </w:r>
            </w:hyperlink>
            <w:r w:rsidRPr="005356F5">
              <w:rPr>
                <w:rFonts w:ascii="Times New Roman" w:eastAsiaTheme="minorEastAsia" w:hAnsi="Times New Roman" w:cs="Times New Roman" w:hint="eastAsia"/>
                <w:sz w:val="21"/>
              </w:rPr>
              <w:t>.</w:t>
            </w:r>
            <w:hyperlink r:id="rId32" w:tgtFrame="_blank" w:history="1">
              <w:r w:rsidRPr="005356F5">
                <w:rPr>
                  <w:rFonts w:ascii="Times New Roman" w:eastAsiaTheme="minorEastAsia" w:hAnsi="Times New Roman" w:cs="Times New Roman" w:hint="eastAsia"/>
                  <w:sz w:val="21"/>
                </w:rPr>
                <w:t>从诺贝尔经济学奖看科学研究的人文化趋势</w:t>
              </w:r>
            </w:hyperlink>
            <w:r w:rsidRPr="005356F5">
              <w:rPr>
                <w:rFonts w:ascii="Times New Roman" w:eastAsiaTheme="minorEastAsia" w:hAnsi="Times New Roman" w:cs="Times New Roman" w:hint="eastAsia"/>
                <w:sz w:val="21"/>
              </w:rPr>
              <w:t>[J].</w:t>
            </w:r>
            <w:hyperlink r:id="rId33" w:tgtFrame="_blank" w:history="1">
              <w:r w:rsidRPr="005356F5">
                <w:rPr>
                  <w:rFonts w:ascii="Times New Roman" w:eastAsiaTheme="minorEastAsia" w:hAnsi="Times New Roman" w:cs="Times New Roman" w:hint="eastAsia"/>
                  <w:sz w:val="21"/>
                </w:rPr>
                <w:t>科学学研究</w:t>
              </w:r>
            </w:hyperlink>
            <w:r w:rsidRPr="005356F5">
              <w:rPr>
                <w:rFonts w:ascii="Times New Roman" w:eastAsiaTheme="minorEastAsia" w:hAnsi="Times New Roman" w:cs="Times New Roman" w:hint="eastAsia"/>
                <w:sz w:val="21"/>
              </w:rPr>
              <w:t>.2002</w:t>
            </w:r>
            <w:r>
              <w:rPr>
                <w:rFonts w:ascii="Times New Roman" w:eastAsiaTheme="minorEastAsia" w:hAnsi="Times New Roman" w:cs="Times New Roman"/>
                <w:sz w:val="21"/>
              </w:rPr>
              <w:t>.</w:t>
            </w:r>
            <w:r w:rsidRPr="005356F5">
              <w:rPr>
                <w:rFonts w:ascii="Times New Roman" w:eastAsiaTheme="minorEastAsia" w:hAnsi="Times New Roman" w:cs="Times New Roman" w:hint="eastAsia"/>
                <w:sz w:val="21"/>
              </w:rPr>
              <w:t xml:space="preserve"> </w:t>
            </w:r>
          </w:p>
          <w:p w14:paraId="5B968797" w14:textId="0C385839" w:rsidR="005356F5" w:rsidRDefault="00BD70FA" w:rsidP="00D97EA6">
            <w:pPr>
              <w:ind w:firstLineChars="0" w:firstLine="0"/>
              <w:jc w:val="left"/>
              <w:rPr>
                <w:rFonts w:ascii="Times New Roman" w:eastAsiaTheme="minorEastAsia" w:hAnsi="Times New Roman" w:cs="Times New Roman"/>
                <w:sz w:val="21"/>
              </w:rPr>
            </w:pPr>
            <w:r w:rsidRPr="00BD70FA">
              <w:rPr>
                <w:rFonts w:ascii="宋体" w:hint="eastAsia"/>
              </w:rPr>
              <w:t>[</w:t>
            </w:r>
            <w:r w:rsidRPr="00BD70FA">
              <w:rPr>
                <w:rFonts w:ascii="宋体"/>
              </w:rPr>
              <w:t>13]</w:t>
            </w:r>
            <w:r w:rsidR="00CB5909">
              <w:rPr>
                <w:rFonts w:ascii="微软雅黑" w:eastAsia="微软雅黑" w:hAnsi="微软雅黑"/>
                <w:color w:val="515A6E"/>
                <w:sz w:val="21"/>
                <w:shd w:val="clear" w:color="auto" w:fill="FFFFFF"/>
              </w:rPr>
              <w:t xml:space="preserve"> </w:t>
            </w:r>
            <w:hyperlink r:id="rId34" w:tgtFrame="_blank" w:history="1">
              <w:r w:rsidR="00CB5909" w:rsidRPr="00CB5909">
                <w:rPr>
                  <w:rFonts w:ascii="Times New Roman" w:eastAsiaTheme="minorEastAsia" w:hAnsi="Times New Roman" w:cs="Times New Roman" w:hint="eastAsia"/>
                  <w:sz w:val="21"/>
                </w:rPr>
                <w:t>刘平青</w:t>
              </w:r>
            </w:hyperlink>
            <w:r w:rsidR="00CB5909" w:rsidRPr="00CB5909">
              <w:rPr>
                <w:rFonts w:ascii="Times New Roman" w:eastAsiaTheme="minorEastAsia" w:hAnsi="Times New Roman" w:cs="Times New Roman" w:hint="eastAsia"/>
                <w:sz w:val="21"/>
              </w:rPr>
              <w:t>.</w:t>
            </w:r>
            <w:hyperlink r:id="rId35" w:tgtFrame="_blank" w:history="1">
              <w:r w:rsidR="00CB5909" w:rsidRPr="00CB5909">
                <w:rPr>
                  <w:rFonts w:ascii="Times New Roman" w:eastAsiaTheme="minorEastAsia" w:hAnsi="Times New Roman" w:cs="Times New Roman" w:hint="eastAsia"/>
                  <w:sz w:val="21"/>
                </w:rPr>
                <w:t>从诺贝尔经济学奖看经济学发展</w:t>
              </w:r>
            </w:hyperlink>
            <w:r w:rsidR="00CB5909" w:rsidRPr="00CB5909">
              <w:rPr>
                <w:rFonts w:ascii="Times New Roman" w:eastAsiaTheme="minorEastAsia" w:hAnsi="Times New Roman" w:cs="Times New Roman" w:hint="eastAsia"/>
                <w:sz w:val="21"/>
              </w:rPr>
              <w:t>[J].</w:t>
            </w:r>
            <w:hyperlink r:id="rId36" w:tgtFrame="_blank" w:history="1">
              <w:r w:rsidR="00CB5909" w:rsidRPr="00CB5909">
                <w:rPr>
                  <w:rFonts w:ascii="Times New Roman" w:eastAsiaTheme="minorEastAsia" w:hAnsi="Times New Roman" w:cs="Times New Roman" w:hint="eastAsia"/>
                  <w:sz w:val="21"/>
                </w:rPr>
                <w:t>经济问题</w:t>
              </w:r>
            </w:hyperlink>
            <w:r w:rsidR="00CB5909" w:rsidRPr="00CB5909">
              <w:rPr>
                <w:rFonts w:ascii="Times New Roman" w:eastAsiaTheme="minorEastAsia" w:hAnsi="Times New Roman" w:cs="Times New Roman" w:hint="eastAsia"/>
                <w:sz w:val="21"/>
              </w:rPr>
              <w:t>.2002</w:t>
            </w:r>
            <w:r w:rsidR="00CB5909">
              <w:rPr>
                <w:rFonts w:ascii="Times New Roman" w:eastAsiaTheme="minorEastAsia" w:hAnsi="Times New Roman" w:cs="Times New Roman"/>
                <w:sz w:val="21"/>
              </w:rPr>
              <w:t>.</w:t>
            </w:r>
            <w:r w:rsidR="00CB5909" w:rsidRPr="00CB5909">
              <w:rPr>
                <w:rFonts w:ascii="Times New Roman" w:eastAsiaTheme="minorEastAsia" w:hAnsi="Times New Roman" w:cs="Times New Roman" w:hint="eastAsia"/>
                <w:sz w:val="21"/>
              </w:rPr>
              <w:t xml:space="preserve"> </w:t>
            </w:r>
          </w:p>
          <w:p w14:paraId="689D3582" w14:textId="2E26B00B" w:rsidR="00561D5C" w:rsidRDefault="00561D5C" w:rsidP="00D97EA6">
            <w:pPr>
              <w:ind w:firstLineChars="0" w:firstLine="0"/>
              <w:jc w:val="left"/>
              <w:rPr>
                <w:rFonts w:ascii="Times New Roman" w:eastAsiaTheme="minorEastAsia" w:hAnsi="Times New Roman" w:cs="Times New Roman"/>
                <w:sz w:val="21"/>
              </w:rPr>
            </w:pPr>
            <w:r w:rsidRPr="00561D5C">
              <w:rPr>
                <w:rFonts w:ascii="宋体" w:hint="eastAsia"/>
              </w:rPr>
              <w:t>[</w:t>
            </w:r>
            <w:r w:rsidRPr="00561D5C">
              <w:rPr>
                <w:rFonts w:ascii="宋体"/>
              </w:rPr>
              <w:t>14]</w:t>
            </w:r>
            <w:r>
              <w:t xml:space="preserve"> </w:t>
            </w:r>
            <w:r w:rsidRPr="00561D5C">
              <w:rPr>
                <w:rFonts w:ascii="Times New Roman" w:eastAsiaTheme="minorEastAsia" w:hAnsi="Times New Roman" w:cs="Times New Roman"/>
                <w:sz w:val="21"/>
              </w:rPr>
              <w:t>Nobele-Museum[DB</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OL]</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http</w:t>
            </w:r>
            <w:r w:rsidRPr="00561D5C">
              <w:rPr>
                <w:rFonts w:ascii="Times New Roman" w:eastAsiaTheme="minorEastAsia" w:hAnsi="Times New Roman" w:cs="Times New Roman"/>
                <w:sz w:val="21"/>
              </w:rPr>
              <w:t>：</w:t>
            </w:r>
            <w:r>
              <w:rPr>
                <w:rFonts w:ascii="Times New Roman" w:eastAsiaTheme="minorEastAsia" w:hAnsi="Times New Roman" w:cs="Times New Roman" w:hint="eastAsia"/>
                <w:sz w:val="21"/>
              </w:rPr>
              <w:t>/</w:t>
            </w:r>
            <w:r>
              <w:rPr>
                <w:rFonts w:ascii="Times New Roman" w:eastAsiaTheme="minorEastAsia" w:hAnsi="Times New Roman" w:cs="Times New Roman"/>
                <w:sz w:val="21"/>
              </w:rPr>
              <w:t>/</w:t>
            </w:r>
            <w:r w:rsidRPr="00561D5C">
              <w:rPr>
                <w:rFonts w:ascii="Times New Roman" w:eastAsiaTheme="minorEastAsia" w:hAnsi="Times New Roman" w:cs="Times New Roman"/>
                <w:sz w:val="21"/>
              </w:rPr>
              <w:t>www</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nobe1</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se</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2010—06-01</w:t>
            </w:r>
            <w:r w:rsidRPr="00561D5C">
              <w:rPr>
                <w:rFonts w:ascii="Times New Roman" w:eastAsiaTheme="minorEastAsia" w:hAnsi="Times New Roman" w:cs="Times New Roman"/>
                <w:sz w:val="21"/>
              </w:rPr>
              <w:t>／</w:t>
            </w:r>
            <w:r w:rsidRPr="00561D5C">
              <w:rPr>
                <w:rFonts w:ascii="Times New Roman" w:eastAsiaTheme="minorEastAsia" w:hAnsi="Times New Roman" w:cs="Times New Roman"/>
                <w:sz w:val="21"/>
              </w:rPr>
              <w:t>2011-8—1</w:t>
            </w:r>
          </w:p>
          <w:p w14:paraId="51BFFEEB" w14:textId="026977C2" w:rsidR="00E036B7" w:rsidRDefault="00561D5C" w:rsidP="00E036B7">
            <w:pPr>
              <w:pStyle w:val="HTML"/>
              <w:ind w:firstLineChars="0" w:firstLine="0"/>
              <w:rPr>
                <w:rFonts w:ascii="Times New Roman" w:eastAsiaTheme="minorEastAsia" w:hAnsi="Times New Roman" w:cs="Times New Roman"/>
                <w:sz w:val="21"/>
                <w:szCs w:val="21"/>
              </w:rPr>
            </w:pPr>
            <w:r w:rsidRPr="00561D5C">
              <w:rPr>
                <w:rFonts w:ascii="宋体" w:hAnsi="Calibri" w:cs="宋体" w:hint="eastAsia"/>
                <w:sz w:val="24"/>
              </w:rPr>
              <w:t>[</w:t>
            </w:r>
            <w:r w:rsidRPr="00561D5C">
              <w:rPr>
                <w:rFonts w:ascii="宋体" w:hAnsi="Calibri" w:cs="宋体"/>
                <w:sz w:val="24"/>
              </w:rPr>
              <w:t>15]</w:t>
            </w:r>
            <w:r w:rsidR="00E036B7" w:rsidRPr="00E036B7">
              <w:rPr>
                <w:rFonts w:ascii="宋体" w:hAnsi="宋体"/>
                <w:kern w:val="0"/>
                <w:sz w:val="24"/>
                <w:szCs w:val="24"/>
              </w:rPr>
              <w:t xml:space="preserve"> </w:t>
            </w:r>
            <w:r w:rsidR="00E036B7" w:rsidRPr="00E036B7">
              <w:rPr>
                <w:rFonts w:ascii="Times New Roman" w:eastAsiaTheme="minorEastAsia" w:hAnsi="Times New Roman" w:cs="Times New Roman"/>
                <w:sz w:val="21"/>
                <w:szCs w:val="21"/>
              </w:rPr>
              <w:t>Molina José Alberto et al. Leaders among the leaders in Economics: a network analysis of the Nobel Prize laureates[J]. Applied Economics Letters, 2021</w:t>
            </w:r>
            <w:r w:rsidR="00E036B7">
              <w:rPr>
                <w:rFonts w:ascii="Times New Roman" w:eastAsiaTheme="minorEastAsia" w:hAnsi="Times New Roman" w:cs="Times New Roman"/>
                <w:sz w:val="21"/>
                <w:szCs w:val="21"/>
              </w:rPr>
              <w:t>.</w:t>
            </w:r>
          </w:p>
          <w:p w14:paraId="063B2910" w14:textId="3B010C55" w:rsidR="00E036B7" w:rsidRPr="00E036B7" w:rsidRDefault="00E036B7" w:rsidP="00E036B7">
            <w:pPr>
              <w:pStyle w:val="HTML"/>
              <w:ind w:firstLineChars="0" w:firstLine="0"/>
              <w:rPr>
                <w:rFonts w:ascii="宋体" w:hAnsi="宋体"/>
                <w:kern w:val="0"/>
                <w:sz w:val="24"/>
                <w:szCs w:val="24"/>
              </w:rPr>
            </w:pPr>
            <w:r w:rsidRPr="00E036B7">
              <w:rPr>
                <w:rFonts w:ascii="宋体" w:hAnsi="Calibri" w:cs="宋体" w:hint="eastAsia"/>
                <w:sz w:val="24"/>
              </w:rPr>
              <w:t>[</w:t>
            </w:r>
            <w:r w:rsidRPr="00E036B7">
              <w:rPr>
                <w:rFonts w:ascii="宋体" w:hAnsi="Calibri" w:cs="宋体"/>
                <w:sz w:val="24"/>
              </w:rPr>
              <w:t>16]</w:t>
            </w:r>
            <w:r w:rsidRPr="00E036B7">
              <w:rPr>
                <w:rFonts w:ascii="宋体" w:hAnsi="宋体"/>
                <w:kern w:val="0"/>
                <w:sz w:val="24"/>
                <w:szCs w:val="24"/>
              </w:rPr>
              <w:t xml:space="preserve"> </w:t>
            </w:r>
            <w:r w:rsidRPr="00E036B7">
              <w:rPr>
                <w:rFonts w:ascii="Times New Roman" w:eastAsiaTheme="minorEastAsia" w:hAnsi="Times New Roman" w:cs="Times New Roman"/>
                <w:sz w:val="21"/>
                <w:szCs w:val="21"/>
              </w:rPr>
              <w:t xml:space="preserve">Watt Richard. The 2020 Nobel Memorial Prize in economics: the Canterbury connection[J]. New </w:t>
            </w:r>
            <w:r w:rsidRPr="00E036B7">
              <w:rPr>
                <w:rFonts w:ascii="Times New Roman" w:eastAsiaTheme="minorEastAsia" w:hAnsi="Times New Roman" w:cs="Times New Roman"/>
                <w:sz w:val="21"/>
                <w:szCs w:val="21"/>
              </w:rPr>
              <w:lastRenderedPageBreak/>
              <w:t>Zealand Economic Papers, 2021</w:t>
            </w:r>
            <w:r>
              <w:rPr>
                <w:rFonts w:ascii="Times New Roman" w:eastAsiaTheme="minorEastAsia" w:hAnsi="Times New Roman" w:cs="Times New Roman"/>
                <w:sz w:val="21"/>
                <w:szCs w:val="21"/>
              </w:rPr>
              <w:t>.</w:t>
            </w:r>
          </w:p>
          <w:p w14:paraId="2323EE99" w14:textId="26A2F72C" w:rsidR="00E036B7" w:rsidRPr="00E036B7" w:rsidRDefault="00E036B7" w:rsidP="00E036B7">
            <w:pPr>
              <w:pStyle w:val="HTML"/>
              <w:ind w:firstLineChars="0" w:firstLine="0"/>
              <w:rPr>
                <w:rFonts w:ascii="宋体" w:hAnsi="Calibri" w:cs="宋体"/>
                <w:sz w:val="24"/>
              </w:rPr>
            </w:pPr>
          </w:p>
          <w:p w14:paraId="628200D8" w14:textId="4DA350FE" w:rsidR="00561D5C" w:rsidRPr="00561D5C" w:rsidRDefault="00561D5C" w:rsidP="00D97EA6">
            <w:pPr>
              <w:ind w:firstLineChars="0" w:firstLine="0"/>
              <w:jc w:val="left"/>
              <w:rPr>
                <w:rFonts w:ascii="宋体"/>
              </w:rPr>
            </w:pPr>
          </w:p>
          <w:p w14:paraId="456052D0" w14:textId="77777777" w:rsidR="00932CC8" w:rsidRPr="00E52F14" w:rsidRDefault="00932CC8" w:rsidP="00932CC8">
            <w:pPr>
              <w:ind w:firstLine="480"/>
              <w:jc w:val="left"/>
              <w:rPr>
                <w:rFonts w:ascii="宋体"/>
              </w:rPr>
            </w:pPr>
          </w:p>
          <w:p w14:paraId="1B55D0C1" w14:textId="77777777" w:rsidR="00932CC8" w:rsidRPr="00E52F14" w:rsidRDefault="00932CC8" w:rsidP="00932CC8">
            <w:pPr>
              <w:ind w:firstLine="480"/>
              <w:jc w:val="left"/>
              <w:rPr>
                <w:rFonts w:ascii="宋体"/>
              </w:rPr>
            </w:pPr>
          </w:p>
          <w:p w14:paraId="1BF250B3" w14:textId="421504E0" w:rsidR="006F64C7" w:rsidRPr="00932CC8" w:rsidRDefault="006F64C7" w:rsidP="006F64C7">
            <w:pPr>
              <w:ind w:firstLineChars="0" w:firstLine="0"/>
              <w:jc w:val="right"/>
              <w:rPr>
                <w:rFonts w:ascii="宋体"/>
              </w:rPr>
            </w:pPr>
          </w:p>
        </w:tc>
      </w:tr>
    </w:tbl>
    <w:p w14:paraId="622042EC" w14:textId="77777777" w:rsidR="00932CC8" w:rsidRPr="00932CC8" w:rsidRDefault="00932CC8" w:rsidP="00932CC8">
      <w:pPr>
        <w:spacing w:line="240" w:lineRule="auto"/>
        <w:ind w:firstLine="420"/>
        <w:jc w:val="left"/>
        <w:rPr>
          <w:rFonts w:ascii="宋体"/>
          <w:sz w:val="21"/>
          <w:szCs w:val="18"/>
        </w:rPr>
      </w:pPr>
      <w:r w:rsidRPr="00932CC8">
        <w:rPr>
          <w:rFonts w:ascii="宋体" w:hint="eastAsia"/>
          <w:sz w:val="21"/>
          <w:szCs w:val="18"/>
        </w:rPr>
        <w:lastRenderedPageBreak/>
        <w:t>1.课题来源：学校课题及自选课题、省级课题、国家级课题、其他。</w:t>
      </w:r>
    </w:p>
    <w:p w14:paraId="0AB43972" w14:textId="77777777" w:rsidR="00932CC8" w:rsidRPr="00932CC8" w:rsidRDefault="00932CC8" w:rsidP="00932CC8">
      <w:pPr>
        <w:spacing w:line="240" w:lineRule="auto"/>
        <w:ind w:firstLine="420"/>
        <w:rPr>
          <w:rFonts w:ascii="宋体"/>
          <w:sz w:val="21"/>
          <w:szCs w:val="18"/>
        </w:rPr>
      </w:pPr>
      <w:r w:rsidRPr="00932CC8">
        <w:rPr>
          <w:rFonts w:ascii="宋体" w:hint="eastAsia"/>
          <w:sz w:val="21"/>
          <w:szCs w:val="18"/>
        </w:rPr>
        <w:t>2.课题类型：学术研究、工程实践、实习实验、社会调查、社会热点、其他。</w:t>
      </w:r>
    </w:p>
    <w:p w14:paraId="1468EEBA" w14:textId="3094ACFA" w:rsidR="00BD40BB" w:rsidRDefault="00BD40BB" w:rsidP="00727DFC">
      <w:pPr>
        <w:ind w:firstLineChars="0" w:firstLine="0"/>
      </w:pPr>
    </w:p>
    <w:sectPr w:rsidR="00BD40BB">
      <w:headerReference w:type="default" r:id="rId37"/>
      <w:footerReference w:type="default" r:id="rId38"/>
      <w:pgSz w:w="11906" w:h="16838"/>
      <w:pgMar w:top="1134" w:right="1134" w:bottom="1134" w:left="141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0C28F" w14:textId="77777777" w:rsidR="00CF6886" w:rsidRDefault="00CF6886">
      <w:pPr>
        <w:spacing w:line="240" w:lineRule="auto"/>
        <w:ind w:firstLine="480"/>
      </w:pPr>
      <w:r>
        <w:separator/>
      </w:r>
    </w:p>
  </w:endnote>
  <w:endnote w:type="continuationSeparator" w:id="0">
    <w:p w14:paraId="3199363D" w14:textId="77777777" w:rsidR="00CF6886" w:rsidRDefault="00CF688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AFF5" w14:textId="77777777" w:rsidR="0094394D" w:rsidRDefault="0094394D">
    <w:pPr>
      <w:ind w:firstLine="480"/>
    </w:pPr>
  </w:p>
  <w:p w14:paraId="799F020C" w14:textId="77777777" w:rsidR="0094394D" w:rsidRDefault="0094394D">
    <w:pPr>
      <w:ind w:firstLine="480"/>
    </w:pPr>
  </w:p>
  <w:p w14:paraId="641E8177" w14:textId="77777777" w:rsidR="0094394D" w:rsidRDefault="0094394D">
    <w:pPr>
      <w:ind w:firstLine="480"/>
    </w:pPr>
  </w:p>
  <w:p w14:paraId="01599CDC" w14:textId="77777777" w:rsidR="0094394D" w:rsidRDefault="000160B6">
    <w:pPr>
      <w:ind w:firstLine="480"/>
    </w:pPr>
    <w:r>
      <w:rPr>
        <w:rStyle w:val="af1"/>
      </w:rPr>
      <w:t xml:space="preserve">PAGE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77884" w14:textId="77777777" w:rsidR="0094394D" w:rsidRDefault="0094394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E67A0" w14:textId="77777777" w:rsidR="00875306" w:rsidRDefault="00875306">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920B2" w14:textId="77777777" w:rsidR="0094394D" w:rsidRDefault="000160B6">
    <w:pPr>
      <w:pStyle w:val="a5"/>
      <w:ind w:firstLine="360"/>
      <w:jc w:val="center"/>
    </w:pPr>
    <w:r>
      <w:fldChar w:fldCharType="begin"/>
    </w:r>
    <w:r>
      <w:instrText>PAGE   \* MERGEFORMAT</w:instrText>
    </w:r>
    <w:r>
      <w:fldChar w:fldCharType="separate"/>
    </w:r>
    <w:r>
      <w:rPr>
        <w:noProof/>
        <w:lang w:val="zh-CN"/>
      </w:rPr>
      <w:t>-</w:t>
    </w:r>
    <w:r>
      <w:rPr>
        <w:noProof/>
      </w:rPr>
      <w:t xml:space="preserve"> 8 -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E1316" w14:textId="77777777" w:rsidR="00CF6886" w:rsidRDefault="00CF6886">
      <w:pPr>
        <w:spacing w:line="240" w:lineRule="auto"/>
        <w:ind w:firstLine="480"/>
      </w:pPr>
      <w:r>
        <w:separator/>
      </w:r>
    </w:p>
  </w:footnote>
  <w:footnote w:type="continuationSeparator" w:id="0">
    <w:p w14:paraId="302DEF9C" w14:textId="77777777" w:rsidR="00CF6886" w:rsidRDefault="00CF688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9DD5F" w14:textId="77777777" w:rsidR="0094394D" w:rsidRDefault="0094394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97F84" w14:textId="77777777" w:rsidR="0094394D" w:rsidRDefault="0094394D">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F2643" w14:textId="77777777" w:rsidR="0094394D" w:rsidRDefault="0094394D">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BF4B0" w14:textId="191315CC" w:rsidR="0094394D" w:rsidRPr="00BD40BB" w:rsidRDefault="0094394D" w:rsidP="00BD40BB">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AADC46E7"/>
    <w:lvl w:ilvl="0">
      <w:start w:val="1"/>
      <w:numFmt w:val="bullet"/>
      <w:lvlText w:val=""/>
      <w:lvlJc w:val="left"/>
      <w:pPr>
        <w:ind w:left="420" w:hanging="420"/>
      </w:pPr>
      <w:rPr>
        <w:rFonts w:ascii="Wingdings" w:hAnsi="Wingdings" w:hint="default"/>
      </w:rPr>
    </w:lvl>
  </w:abstractNum>
  <w:abstractNum w:abstractNumId="1" w15:restartNumberingAfterBreak="0">
    <w:nsid w:val="00000002"/>
    <w:multiLevelType w:val="singleLevel"/>
    <w:tmpl w:val="FFB74579"/>
    <w:lvl w:ilvl="0">
      <w:start w:val="1"/>
      <w:numFmt w:val="bullet"/>
      <w:lvlText w:val=""/>
      <w:lvlJc w:val="left"/>
      <w:pPr>
        <w:ind w:left="420" w:hanging="420"/>
      </w:pPr>
      <w:rPr>
        <w:rFonts w:ascii="Wingdings" w:hAnsi="Wingdings" w:hint="default"/>
      </w:rPr>
    </w:lvl>
  </w:abstractNum>
  <w:abstractNum w:abstractNumId="2" w15:restartNumberingAfterBreak="0">
    <w:nsid w:val="00000003"/>
    <w:multiLevelType w:val="hybridMultilevel"/>
    <w:tmpl w:val="ACB643E0"/>
    <w:lvl w:ilvl="0" w:tplc="D6389B16">
      <w:start w:val="1"/>
      <w:numFmt w:val="bullet"/>
      <w:lvlText w:val=""/>
      <w:lvlJc w:val="left"/>
      <w:pPr>
        <w:ind w:left="1800" w:hanging="420"/>
      </w:pPr>
      <w:rPr>
        <w:rFonts w:ascii="Wingdings" w:hAnsi="Wingdings" w:hint="default"/>
      </w:rPr>
    </w:lvl>
    <w:lvl w:ilvl="1" w:tplc="216A2B2C" w:tentative="1">
      <w:start w:val="1"/>
      <w:numFmt w:val="bullet"/>
      <w:lvlText w:val=""/>
      <w:lvlJc w:val="left"/>
      <w:pPr>
        <w:ind w:left="2220" w:hanging="420"/>
      </w:pPr>
      <w:rPr>
        <w:rFonts w:ascii="Wingdings" w:hAnsi="Wingdings" w:hint="default"/>
      </w:rPr>
    </w:lvl>
    <w:lvl w:ilvl="2" w:tplc="B3A69C3E" w:tentative="1">
      <w:start w:val="1"/>
      <w:numFmt w:val="bullet"/>
      <w:lvlText w:val=""/>
      <w:lvlJc w:val="left"/>
      <w:pPr>
        <w:ind w:left="2640" w:hanging="420"/>
      </w:pPr>
      <w:rPr>
        <w:rFonts w:ascii="Wingdings" w:hAnsi="Wingdings" w:hint="default"/>
      </w:rPr>
    </w:lvl>
    <w:lvl w:ilvl="3" w:tplc="7EB210EA" w:tentative="1">
      <w:start w:val="1"/>
      <w:numFmt w:val="bullet"/>
      <w:lvlText w:val=""/>
      <w:lvlJc w:val="left"/>
      <w:pPr>
        <w:ind w:left="3060" w:hanging="420"/>
      </w:pPr>
      <w:rPr>
        <w:rFonts w:ascii="Wingdings" w:hAnsi="Wingdings" w:hint="default"/>
      </w:rPr>
    </w:lvl>
    <w:lvl w:ilvl="4" w:tplc="5F28E776" w:tentative="1">
      <w:start w:val="1"/>
      <w:numFmt w:val="bullet"/>
      <w:lvlText w:val=""/>
      <w:lvlJc w:val="left"/>
      <w:pPr>
        <w:ind w:left="3480" w:hanging="420"/>
      </w:pPr>
      <w:rPr>
        <w:rFonts w:ascii="Wingdings" w:hAnsi="Wingdings" w:hint="default"/>
      </w:rPr>
    </w:lvl>
    <w:lvl w:ilvl="5" w:tplc="3BFEC9A8" w:tentative="1">
      <w:start w:val="1"/>
      <w:numFmt w:val="bullet"/>
      <w:lvlText w:val=""/>
      <w:lvlJc w:val="left"/>
      <w:pPr>
        <w:ind w:left="3900" w:hanging="420"/>
      </w:pPr>
      <w:rPr>
        <w:rFonts w:ascii="Wingdings" w:hAnsi="Wingdings" w:hint="default"/>
      </w:rPr>
    </w:lvl>
    <w:lvl w:ilvl="6" w:tplc="E08AB508" w:tentative="1">
      <w:start w:val="1"/>
      <w:numFmt w:val="bullet"/>
      <w:lvlText w:val=""/>
      <w:lvlJc w:val="left"/>
      <w:pPr>
        <w:ind w:left="4320" w:hanging="420"/>
      </w:pPr>
      <w:rPr>
        <w:rFonts w:ascii="Wingdings" w:hAnsi="Wingdings" w:hint="default"/>
      </w:rPr>
    </w:lvl>
    <w:lvl w:ilvl="7" w:tplc="6FDCD70C" w:tentative="1">
      <w:start w:val="1"/>
      <w:numFmt w:val="bullet"/>
      <w:lvlText w:val=""/>
      <w:lvlJc w:val="left"/>
      <w:pPr>
        <w:ind w:left="4740" w:hanging="420"/>
      </w:pPr>
      <w:rPr>
        <w:rFonts w:ascii="Wingdings" w:hAnsi="Wingdings" w:hint="default"/>
      </w:rPr>
    </w:lvl>
    <w:lvl w:ilvl="8" w:tplc="6E4841D8" w:tentative="1">
      <w:start w:val="1"/>
      <w:numFmt w:val="bullet"/>
      <w:lvlText w:val=""/>
      <w:lvlJc w:val="left"/>
      <w:pPr>
        <w:ind w:left="5160" w:hanging="420"/>
      </w:pPr>
      <w:rPr>
        <w:rFonts w:ascii="Wingdings" w:hAnsi="Wingdings" w:hint="default"/>
      </w:rPr>
    </w:lvl>
  </w:abstractNum>
  <w:abstractNum w:abstractNumId="3" w15:restartNumberingAfterBreak="0">
    <w:nsid w:val="000000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00000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00000006"/>
    <w:multiLevelType w:val="hybridMultilevel"/>
    <w:tmpl w:val="520C1C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0000000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0000000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0000009"/>
    <w:multiLevelType w:val="hybridMultilevel"/>
    <w:tmpl w:val="6772D994"/>
    <w:lvl w:ilvl="0" w:tplc="04090007">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15:restartNumberingAfterBreak="0">
    <w:nsid w:val="0000000A"/>
    <w:multiLevelType w:val="hybridMultilevel"/>
    <w:tmpl w:val="45FE72A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0000000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000000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000000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00000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0000000F"/>
    <w:multiLevelType w:val="hybridMultilevel"/>
    <w:tmpl w:val="520C1C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0000001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000000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00000012"/>
    <w:multiLevelType w:val="multilevel"/>
    <w:tmpl w:val="32D67D1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8" w15:restartNumberingAfterBreak="0">
    <w:nsid w:val="00000013"/>
    <w:multiLevelType w:val="hybridMultilevel"/>
    <w:tmpl w:val="CAE2D364"/>
    <w:lvl w:ilvl="0" w:tplc="0B5070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000001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07AE3C25"/>
    <w:multiLevelType w:val="hybridMultilevel"/>
    <w:tmpl w:val="3B1E4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90E6B43"/>
    <w:multiLevelType w:val="hybridMultilevel"/>
    <w:tmpl w:val="67ACC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D365C41"/>
    <w:multiLevelType w:val="hybridMultilevel"/>
    <w:tmpl w:val="325C712C"/>
    <w:lvl w:ilvl="0" w:tplc="7C9C12B6">
      <w:start w:val="1"/>
      <w:numFmt w:val="decimal"/>
      <w:lvlText w:val="%1、"/>
      <w:lvlJc w:val="left"/>
      <w:pPr>
        <w:ind w:left="763" w:hanging="360"/>
      </w:pPr>
      <w:rPr>
        <w:rFonts w:hint="default"/>
      </w:rPr>
    </w:lvl>
    <w:lvl w:ilvl="1" w:tplc="04090019" w:tentative="1">
      <w:start w:val="1"/>
      <w:numFmt w:val="lowerLetter"/>
      <w:lvlText w:val="%2)"/>
      <w:lvlJc w:val="left"/>
      <w:pPr>
        <w:ind w:left="1243" w:hanging="420"/>
      </w:pPr>
    </w:lvl>
    <w:lvl w:ilvl="2" w:tplc="0409001B" w:tentative="1">
      <w:start w:val="1"/>
      <w:numFmt w:val="lowerRoman"/>
      <w:lvlText w:val="%3."/>
      <w:lvlJc w:val="right"/>
      <w:pPr>
        <w:ind w:left="1663" w:hanging="420"/>
      </w:pPr>
    </w:lvl>
    <w:lvl w:ilvl="3" w:tplc="0409000F" w:tentative="1">
      <w:start w:val="1"/>
      <w:numFmt w:val="decimal"/>
      <w:lvlText w:val="%4."/>
      <w:lvlJc w:val="left"/>
      <w:pPr>
        <w:ind w:left="2083" w:hanging="420"/>
      </w:pPr>
    </w:lvl>
    <w:lvl w:ilvl="4" w:tplc="04090019" w:tentative="1">
      <w:start w:val="1"/>
      <w:numFmt w:val="lowerLetter"/>
      <w:lvlText w:val="%5)"/>
      <w:lvlJc w:val="left"/>
      <w:pPr>
        <w:ind w:left="2503" w:hanging="420"/>
      </w:pPr>
    </w:lvl>
    <w:lvl w:ilvl="5" w:tplc="0409001B" w:tentative="1">
      <w:start w:val="1"/>
      <w:numFmt w:val="lowerRoman"/>
      <w:lvlText w:val="%6."/>
      <w:lvlJc w:val="right"/>
      <w:pPr>
        <w:ind w:left="2923" w:hanging="420"/>
      </w:pPr>
    </w:lvl>
    <w:lvl w:ilvl="6" w:tplc="0409000F" w:tentative="1">
      <w:start w:val="1"/>
      <w:numFmt w:val="decimal"/>
      <w:lvlText w:val="%7."/>
      <w:lvlJc w:val="left"/>
      <w:pPr>
        <w:ind w:left="3343" w:hanging="420"/>
      </w:pPr>
    </w:lvl>
    <w:lvl w:ilvl="7" w:tplc="04090019" w:tentative="1">
      <w:start w:val="1"/>
      <w:numFmt w:val="lowerLetter"/>
      <w:lvlText w:val="%8)"/>
      <w:lvlJc w:val="left"/>
      <w:pPr>
        <w:ind w:left="3763" w:hanging="420"/>
      </w:pPr>
    </w:lvl>
    <w:lvl w:ilvl="8" w:tplc="0409001B" w:tentative="1">
      <w:start w:val="1"/>
      <w:numFmt w:val="lowerRoman"/>
      <w:lvlText w:val="%9."/>
      <w:lvlJc w:val="right"/>
      <w:pPr>
        <w:ind w:left="4183" w:hanging="420"/>
      </w:pPr>
    </w:lvl>
  </w:abstractNum>
  <w:abstractNum w:abstractNumId="23" w15:restartNumberingAfterBreak="0">
    <w:nsid w:val="371B37D9"/>
    <w:multiLevelType w:val="singleLevel"/>
    <w:tmpl w:val="94A7CD77"/>
    <w:lvl w:ilvl="0">
      <w:start w:val="1"/>
      <w:numFmt w:val="bullet"/>
      <w:lvlText w:val=""/>
      <w:lvlJc w:val="left"/>
      <w:pPr>
        <w:tabs>
          <w:tab w:val="left" w:pos="420"/>
        </w:tabs>
        <w:ind w:left="840" w:hanging="420"/>
      </w:pPr>
      <w:rPr>
        <w:rFonts w:ascii="Wingdings" w:hAnsi="Wingdings" w:hint="default"/>
      </w:rPr>
    </w:lvl>
  </w:abstractNum>
  <w:abstractNum w:abstractNumId="24" w15:restartNumberingAfterBreak="0">
    <w:nsid w:val="500B0897"/>
    <w:multiLevelType w:val="hybridMultilevel"/>
    <w:tmpl w:val="6CCC627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0493E31"/>
    <w:multiLevelType w:val="hybridMultilevel"/>
    <w:tmpl w:val="E33AE858"/>
    <w:lvl w:ilvl="0" w:tplc="4812354A">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F717FD3"/>
    <w:multiLevelType w:val="hybridMultilevel"/>
    <w:tmpl w:val="222A28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A5D0D96"/>
    <w:multiLevelType w:val="hybridMultilevel"/>
    <w:tmpl w:val="EF682C0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46521993">
    <w:abstractNumId w:val="17"/>
  </w:num>
  <w:num w:numId="2" w16cid:durableId="1384401206">
    <w:abstractNumId w:val="7"/>
  </w:num>
  <w:num w:numId="3" w16cid:durableId="147675509">
    <w:abstractNumId w:val="9"/>
  </w:num>
  <w:num w:numId="4" w16cid:durableId="438069268">
    <w:abstractNumId w:val="14"/>
  </w:num>
  <w:num w:numId="5" w16cid:durableId="2121754736">
    <w:abstractNumId w:val="4"/>
  </w:num>
  <w:num w:numId="6" w16cid:durableId="17199322">
    <w:abstractNumId w:val="10"/>
  </w:num>
  <w:num w:numId="7" w16cid:durableId="2021198999">
    <w:abstractNumId w:val="3"/>
  </w:num>
  <w:num w:numId="8" w16cid:durableId="223418365">
    <w:abstractNumId w:val="8"/>
  </w:num>
  <w:num w:numId="9" w16cid:durableId="1863786530">
    <w:abstractNumId w:val="12"/>
  </w:num>
  <w:num w:numId="10" w16cid:durableId="1796486560">
    <w:abstractNumId w:val="13"/>
  </w:num>
  <w:num w:numId="11" w16cid:durableId="1788504719">
    <w:abstractNumId w:val="5"/>
  </w:num>
  <w:num w:numId="12" w16cid:durableId="633602446">
    <w:abstractNumId w:val="2"/>
  </w:num>
  <w:num w:numId="13" w16cid:durableId="1020084966">
    <w:abstractNumId w:val="19"/>
  </w:num>
  <w:num w:numId="14" w16cid:durableId="1270159549">
    <w:abstractNumId w:val="6"/>
  </w:num>
  <w:num w:numId="15" w16cid:durableId="847405890">
    <w:abstractNumId w:val="11"/>
  </w:num>
  <w:num w:numId="16" w16cid:durableId="1032196382">
    <w:abstractNumId w:val="15"/>
  </w:num>
  <w:num w:numId="17" w16cid:durableId="1625692442">
    <w:abstractNumId w:val="16"/>
  </w:num>
  <w:num w:numId="18" w16cid:durableId="701636483">
    <w:abstractNumId w:val="18"/>
  </w:num>
  <w:num w:numId="19" w16cid:durableId="1145778415">
    <w:abstractNumId w:val="0"/>
  </w:num>
  <w:num w:numId="20" w16cid:durableId="678775310">
    <w:abstractNumId w:val="23"/>
  </w:num>
  <w:num w:numId="21" w16cid:durableId="1887328851">
    <w:abstractNumId w:val="1"/>
  </w:num>
  <w:num w:numId="22" w16cid:durableId="1123382470">
    <w:abstractNumId w:val="21"/>
  </w:num>
  <w:num w:numId="23" w16cid:durableId="203521482">
    <w:abstractNumId w:val="20"/>
  </w:num>
  <w:num w:numId="24" w16cid:durableId="1577089542">
    <w:abstractNumId w:val="24"/>
  </w:num>
  <w:num w:numId="25" w16cid:durableId="454254410">
    <w:abstractNumId w:val="27"/>
  </w:num>
  <w:num w:numId="26" w16cid:durableId="141898214">
    <w:abstractNumId w:val="26"/>
  </w:num>
  <w:num w:numId="27" w16cid:durableId="1660887376">
    <w:abstractNumId w:val="25"/>
  </w:num>
  <w:num w:numId="28" w16cid:durableId="5501151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4D"/>
    <w:rsid w:val="000160B6"/>
    <w:rsid w:val="00030EEC"/>
    <w:rsid w:val="00067172"/>
    <w:rsid w:val="00072329"/>
    <w:rsid w:val="000B11D8"/>
    <w:rsid w:val="000E18F3"/>
    <w:rsid w:val="0011113B"/>
    <w:rsid w:val="001717D5"/>
    <w:rsid w:val="0019787D"/>
    <w:rsid w:val="001C74A2"/>
    <w:rsid w:val="001F5364"/>
    <w:rsid w:val="00224F10"/>
    <w:rsid w:val="00231CBA"/>
    <w:rsid w:val="002374C4"/>
    <w:rsid w:val="002555D5"/>
    <w:rsid w:val="00273A21"/>
    <w:rsid w:val="0029187E"/>
    <w:rsid w:val="0029298F"/>
    <w:rsid w:val="002D0368"/>
    <w:rsid w:val="002D6AD1"/>
    <w:rsid w:val="002E7F7E"/>
    <w:rsid w:val="00313CA2"/>
    <w:rsid w:val="00331D23"/>
    <w:rsid w:val="00336B0E"/>
    <w:rsid w:val="00340016"/>
    <w:rsid w:val="00351C3A"/>
    <w:rsid w:val="0036595E"/>
    <w:rsid w:val="003D0144"/>
    <w:rsid w:val="003E0C08"/>
    <w:rsid w:val="003E15F1"/>
    <w:rsid w:val="003F29A6"/>
    <w:rsid w:val="004263C8"/>
    <w:rsid w:val="004348B2"/>
    <w:rsid w:val="0048440A"/>
    <w:rsid w:val="004C01BE"/>
    <w:rsid w:val="004D1CE1"/>
    <w:rsid w:val="004D46B5"/>
    <w:rsid w:val="005356F5"/>
    <w:rsid w:val="005468DD"/>
    <w:rsid w:val="00561D5C"/>
    <w:rsid w:val="00571828"/>
    <w:rsid w:val="00600549"/>
    <w:rsid w:val="006520B5"/>
    <w:rsid w:val="0067753C"/>
    <w:rsid w:val="00697F2A"/>
    <w:rsid w:val="006C0CB7"/>
    <w:rsid w:val="006F64C7"/>
    <w:rsid w:val="00701721"/>
    <w:rsid w:val="00727DFC"/>
    <w:rsid w:val="00762281"/>
    <w:rsid w:val="007D5AF6"/>
    <w:rsid w:val="007F3C59"/>
    <w:rsid w:val="008427C0"/>
    <w:rsid w:val="00875306"/>
    <w:rsid w:val="008F0A83"/>
    <w:rsid w:val="00932CC8"/>
    <w:rsid w:val="0094394D"/>
    <w:rsid w:val="00962AAD"/>
    <w:rsid w:val="009770E3"/>
    <w:rsid w:val="009F265D"/>
    <w:rsid w:val="009F2D7F"/>
    <w:rsid w:val="009F5FEF"/>
    <w:rsid w:val="009F72AC"/>
    <w:rsid w:val="00A33BB7"/>
    <w:rsid w:val="00A36251"/>
    <w:rsid w:val="00A5360E"/>
    <w:rsid w:val="00A85A0A"/>
    <w:rsid w:val="00A951E7"/>
    <w:rsid w:val="00AA3A35"/>
    <w:rsid w:val="00AA6416"/>
    <w:rsid w:val="00AB0113"/>
    <w:rsid w:val="00B00658"/>
    <w:rsid w:val="00B25B0C"/>
    <w:rsid w:val="00B4015A"/>
    <w:rsid w:val="00BB4AB8"/>
    <w:rsid w:val="00BC7F1B"/>
    <w:rsid w:val="00BD40BB"/>
    <w:rsid w:val="00BD70FA"/>
    <w:rsid w:val="00C01E35"/>
    <w:rsid w:val="00C47994"/>
    <w:rsid w:val="00C8229E"/>
    <w:rsid w:val="00CB5909"/>
    <w:rsid w:val="00CC63FC"/>
    <w:rsid w:val="00CD7512"/>
    <w:rsid w:val="00CF6886"/>
    <w:rsid w:val="00D13AD4"/>
    <w:rsid w:val="00D80AFE"/>
    <w:rsid w:val="00D97EA6"/>
    <w:rsid w:val="00DB74F8"/>
    <w:rsid w:val="00DD3E75"/>
    <w:rsid w:val="00DE522E"/>
    <w:rsid w:val="00E036B7"/>
    <w:rsid w:val="00E11510"/>
    <w:rsid w:val="00E757DF"/>
    <w:rsid w:val="00E82DAA"/>
    <w:rsid w:val="00E8567D"/>
    <w:rsid w:val="00E87A6F"/>
    <w:rsid w:val="00E9285E"/>
    <w:rsid w:val="00EB6D6D"/>
    <w:rsid w:val="00ED0393"/>
    <w:rsid w:val="00EF4817"/>
    <w:rsid w:val="00F10293"/>
    <w:rsid w:val="00F53421"/>
    <w:rsid w:val="00FC615E"/>
    <w:rsid w:val="00FD12C7"/>
    <w:rsid w:val="00FD6C23"/>
    <w:rsid w:val="00FF5138"/>
    <w:rsid w:val="00FF5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EDFAA"/>
  <w15:docId w15:val="{37A3D573-DB6B-42F1-B055-4F1359A19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sz w:val="24"/>
    </w:rPr>
  </w:style>
  <w:style w:type="paragraph" w:styleId="1">
    <w:name w:val="heading 1"/>
    <w:basedOn w:val="a"/>
    <w:next w:val="a"/>
    <w:link w:val="10"/>
    <w:uiPriority w:val="9"/>
    <w:qFormat/>
    <w:pPr>
      <w:keepNext/>
      <w:keepLines/>
      <w:spacing w:before="720" w:after="720"/>
      <w:outlineLvl w:val="0"/>
    </w:pPr>
    <w:rPr>
      <w:rFonts w:eastAsia="黑体"/>
      <w:bCs/>
      <w:kern w:val="44"/>
      <w:sz w:val="32"/>
      <w:szCs w:val="44"/>
    </w:rPr>
  </w:style>
  <w:style w:type="paragraph" w:styleId="2">
    <w:name w:val="heading 2"/>
    <w:basedOn w:val="a"/>
    <w:next w:val="a"/>
    <w:link w:val="20"/>
    <w:uiPriority w:val="9"/>
    <w:unhideWhenUsed/>
    <w:qFormat/>
    <w:pPr>
      <w:keepNext/>
      <w:keepLines/>
      <w:spacing w:before="480" w:after="480"/>
      <w:outlineLvl w:val="1"/>
    </w:pPr>
    <w:rPr>
      <w:rFonts w:ascii="Cambria" w:eastAsia="黑体" w:hAnsi="Cambria"/>
      <w:bCs/>
      <w:sz w:val="30"/>
      <w:szCs w:val="32"/>
    </w:rPr>
  </w:style>
  <w:style w:type="paragraph" w:styleId="3">
    <w:name w:val="heading 3"/>
    <w:basedOn w:val="a"/>
    <w:next w:val="a"/>
    <w:link w:val="30"/>
    <w:uiPriority w:val="9"/>
    <w:unhideWhenUsed/>
    <w:qFormat/>
    <w:pPr>
      <w:keepNext/>
      <w:keepLines/>
      <w:spacing w:before="240" w:after="240"/>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Balloon Text"/>
    <w:basedOn w:val="a"/>
    <w:link w:val="a8"/>
    <w:uiPriority w:val="99"/>
    <w:rPr>
      <w:sz w:val="18"/>
      <w:szCs w:val="18"/>
    </w:rPr>
  </w:style>
  <w:style w:type="character" w:customStyle="1" w:styleId="a8">
    <w:name w:val="批注框文本 字符"/>
    <w:basedOn w:val="a0"/>
    <w:link w:val="a7"/>
    <w:uiPriority w:val="99"/>
    <w:rPr>
      <w:sz w:val="18"/>
      <w:szCs w:val="18"/>
    </w:rPr>
  </w:style>
  <w:style w:type="character" w:customStyle="1" w:styleId="10">
    <w:name w:val="标题 1 字符"/>
    <w:basedOn w:val="a0"/>
    <w:link w:val="1"/>
    <w:uiPriority w:val="9"/>
    <w:rPr>
      <w:rFonts w:eastAsia="黑体"/>
      <w:bCs/>
      <w:kern w:val="44"/>
      <w:sz w:val="32"/>
      <w:szCs w:val="44"/>
    </w:rPr>
  </w:style>
  <w:style w:type="character" w:customStyle="1" w:styleId="20">
    <w:name w:val="标题 2 字符"/>
    <w:basedOn w:val="a0"/>
    <w:link w:val="2"/>
    <w:uiPriority w:val="9"/>
    <w:rPr>
      <w:rFonts w:ascii="Cambria" w:eastAsia="黑体" w:hAnsi="Cambria" w:cs="宋体"/>
      <w:bCs/>
      <w:sz w:val="30"/>
      <w:szCs w:val="32"/>
    </w:rPr>
  </w:style>
  <w:style w:type="character" w:customStyle="1" w:styleId="30">
    <w:name w:val="标题 3 字符"/>
    <w:basedOn w:val="a0"/>
    <w:link w:val="3"/>
    <w:uiPriority w:val="9"/>
    <w:rPr>
      <w:rFonts w:eastAsia="黑体"/>
      <w:bCs/>
      <w:sz w:val="28"/>
      <w:szCs w:val="32"/>
    </w:rPr>
  </w:style>
  <w:style w:type="character" w:styleId="a9">
    <w:name w:val="Hyperlink"/>
    <w:basedOn w:val="a0"/>
    <w:uiPriority w:val="99"/>
    <w:rPr>
      <w:color w:val="0000FF"/>
      <w:u w:val="single"/>
    </w:rPr>
  </w:style>
  <w:style w:type="paragraph" w:styleId="TOC1">
    <w:name w:val="toc 1"/>
    <w:basedOn w:val="a"/>
    <w:next w:val="a"/>
    <w:uiPriority w:val="39"/>
    <w:rPr>
      <w:rFonts w:eastAsia="黑体"/>
      <w:sz w:val="32"/>
    </w:rPr>
  </w:style>
  <w:style w:type="paragraph" w:styleId="TOC2">
    <w:name w:val="toc 2"/>
    <w:basedOn w:val="a"/>
    <w:next w:val="a"/>
    <w:uiPriority w:val="39"/>
    <w:pPr>
      <w:ind w:leftChars="200" w:left="420"/>
    </w:pPr>
  </w:style>
  <w:style w:type="paragraph" w:styleId="TOC3">
    <w:name w:val="toc 3"/>
    <w:basedOn w:val="a"/>
    <w:next w:val="a"/>
    <w:uiPriority w:val="39"/>
    <w:pPr>
      <w:ind w:leftChars="400" w:left="840"/>
    </w:pPr>
  </w:style>
  <w:style w:type="paragraph" w:styleId="aa">
    <w:name w:val="caption"/>
    <w:basedOn w:val="a"/>
    <w:next w:val="a"/>
    <w:uiPriority w:val="35"/>
    <w:qFormat/>
    <w:pPr>
      <w:jc w:val="center"/>
    </w:pPr>
    <w:rPr>
      <w:rFonts w:ascii="Cambria" w:eastAsia="黑体" w:hAnsi="Cambria"/>
      <w:szCs w:val="20"/>
    </w:rPr>
  </w:style>
  <w:style w:type="paragraph" w:styleId="ab">
    <w:name w:val="table of figures"/>
    <w:basedOn w:val="a"/>
    <w:next w:val="a"/>
    <w:uiPriority w:val="99"/>
    <w:pPr>
      <w:ind w:leftChars="200" w:left="200" w:hangingChars="200" w:hanging="200"/>
    </w:pPr>
  </w:style>
  <w:style w:type="paragraph" w:styleId="ac">
    <w:name w:val="List Paragraph"/>
    <w:basedOn w:val="a"/>
    <w:uiPriority w:val="34"/>
    <w:qFormat/>
    <w:pPr>
      <w:ind w:firstLine="420"/>
    </w:pPr>
  </w:style>
  <w:style w:type="character" w:customStyle="1" w:styleId="ad">
    <w:name w:val="正文文本首行缩进 字符"/>
    <w:link w:val="ae"/>
    <w:rPr>
      <w:rFonts w:eastAsia="宋体"/>
      <w:sz w:val="24"/>
      <w:szCs w:val="24"/>
    </w:rPr>
  </w:style>
  <w:style w:type="paragraph" w:styleId="af">
    <w:name w:val="Body Text"/>
    <w:basedOn w:val="a"/>
    <w:link w:val="af0"/>
    <w:uiPriority w:val="99"/>
    <w:pPr>
      <w:spacing w:after="120"/>
    </w:pPr>
  </w:style>
  <w:style w:type="character" w:customStyle="1" w:styleId="af0">
    <w:name w:val="正文文本 字符"/>
    <w:basedOn w:val="a0"/>
    <w:link w:val="af"/>
    <w:uiPriority w:val="99"/>
    <w:rPr>
      <w:sz w:val="24"/>
    </w:rPr>
  </w:style>
  <w:style w:type="paragraph" w:styleId="ae">
    <w:name w:val="Body Text First Indent"/>
    <w:basedOn w:val="a"/>
    <w:link w:val="ad"/>
    <w:rPr>
      <w:szCs w:val="24"/>
    </w:rPr>
  </w:style>
  <w:style w:type="character" w:customStyle="1" w:styleId="Char1">
    <w:name w:val="正文首行缩进 Char1"/>
    <w:basedOn w:val="af0"/>
    <w:uiPriority w:val="99"/>
    <w:rPr>
      <w:sz w:val="24"/>
    </w:rPr>
  </w:style>
  <w:style w:type="character" w:styleId="af1">
    <w:name w:val="page number"/>
    <w:basedOn w:val="a0"/>
    <w:uiPriority w:val="99"/>
  </w:style>
  <w:style w:type="table" w:styleId="af2">
    <w:name w:val="Table Grid"/>
    <w:basedOn w:val="a1"/>
    <w:uiPriority w:val="3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36B7"/>
    <w:rPr>
      <w:rFonts w:ascii="Courier New" w:hAnsi="Courier New" w:cs="Courier New"/>
      <w:sz w:val="20"/>
      <w:szCs w:val="20"/>
    </w:rPr>
  </w:style>
  <w:style w:type="character" w:customStyle="1" w:styleId="HTML0">
    <w:name w:val="HTML 预设格式 字符"/>
    <w:basedOn w:val="a0"/>
    <w:link w:val="HTML"/>
    <w:uiPriority w:val="99"/>
    <w:semiHidden/>
    <w:rsid w:val="00E036B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01322">
      <w:bodyDiv w:val="1"/>
      <w:marLeft w:val="0"/>
      <w:marRight w:val="0"/>
      <w:marTop w:val="0"/>
      <w:marBottom w:val="0"/>
      <w:divBdr>
        <w:top w:val="none" w:sz="0" w:space="0" w:color="auto"/>
        <w:left w:val="none" w:sz="0" w:space="0" w:color="auto"/>
        <w:bottom w:val="none" w:sz="0" w:space="0" w:color="auto"/>
        <w:right w:val="none" w:sz="0" w:space="0" w:color="auto"/>
      </w:divBdr>
    </w:div>
    <w:div w:id="992679319">
      <w:bodyDiv w:val="1"/>
      <w:marLeft w:val="0"/>
      <w:marRight w:val="0"/>
      <w:marTop w:val="0"/>
      <w:marBottom w:val="0"/>
      <w:divBdr>
        <w:top w:val="none" w:sz="0" w:space="0" w:color="auto"/>
        <w:left w:val="none" w:sz="0" w:space="0" w:color="auto"/>
        <w:bottom w:val="none" w:sz="0" w:space="0" w:color="auto"/>
        <w:right w:val="none" w:sz="0" w:space="0" w:color="auto"/>
      </w:divBdr>
    </w:div>
    <w:div w:id="203079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sns.wanfangdata.com.cn/perio/zhonggshic" TargetMode="External"/><Relationship Id="rId26" Type="http://schemas.openxmlformats.org/officeDocument/2006/relationships/hyperlink" Target="https://s.wanfangdata.com.cn/paper?q=%E4%BD%9C%E8%80%85:%22%E5%88%98%E5%AE%89%E5%9B%BD%22" TargetMode="External"/><Relationship Id="rId39" Type="http://schemas.openxmlformats.org/officeDocument/2006/relationships/fontTable" Target="fontTable.xml"/><Relationship Id="rId21" Type="http://schemas.openxmlformats.org/officeDocument/2006/relationships/hyperlink" Target="https://sns.wanfangdata.com.cn/perio/jjxdt" TargetMode="External"/><Relationship Id="rId34" Type="http://schemas.openxmlformats.org/officeDocument/2006/relationships/hyperlink" Target="https://s.wanfangdata.com.cn/paper?q=%E4%BD%9C%E8%80%85:%22%E5%88%98%E5%B9%B3%E9%9D%92%22"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wanfangdata.com.cn/periodical/zhonggshic201405048" TargetMode="External"/><Relationship Id="rId25" Type="http://schemas.openxmlformats.org/officeDocument/2006/relationships/hyperlink" Target="https://sns.wanfangdata.com.cn/perio/jjxj" TargetMode="External"/><Relationship Id="rId33" Type="http://schemas.openxmlformats.org/officeDocument/2006/relationships/hyperlink" Target="https://sns.wanfangdata.com.cn/perio/kxxyj"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s.wanfangdata.com.cn/paper?q=%E4%BD%9C%E8%80%85:%22%E6%9C%B1%E5%A9%A7%E5%A7%9D%22" TargetMode="External"/><Relationship Id="rId20" Type="http://schemas.openxmlformats.org/officeDocument/2006/relationships/hyperlink" Target="https://d.wanfangdata.com.cn/periodical/jjxdt200209010" TargetMode="External"/><Relationship Id="rId29" Type="http://schemas.openxmlformats.org/officeDocument/2006/relationships/hyperlink" Target="https://sns.wanfangdata.com.cn/perio/jjxd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wanfangdata.com.cn/periodical/jjxj201103012" TargetMode="External"/><Relationship Id="rId32" Type="http://schemas.openxmlformats.org/officeDocument/2006/relationships/hyperlink" Target="https://d.wanfangdata.com.cn/periodical/kxxyj200202010" TargetMode="External"/><Relationship Id="rId37" Type="http://schemas.openxmlformats.org/officeDocument/2006/relationships/header" Target="header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wanfangdata.com.cn/paper?q=%E4%BD%9C%E8%80%85:%22%E6%9C%B1%E5%AE%89%E8%BF%9C%22" TargetMode="External"/><Relationship Id="rId23" Type="http://schemas.openxmlformats.org/officeDocument/2006/relationships/hyperlink" Target="https://s.wanfangdata.com.cn/paper?q=%E4%BD%9C%E8%80%85:%22%E5%94%90%E5%BD%A9%E9%9C%9E%22" TargetMode="External"/><Relationship Id="rId28" Type="http://schemas.openxmlformats.org/officeDocument/2006/relationships/hyperlink" Target="https://d.wanfangdata.com.cn/periodical/jjxdt201312012" TargetMode="External"/><Relationship Id="rId36" Type="http://schemas.openxmlformats.org/officeDocument/2006/relationships/hyperlink" Target="https://sns.wanfangdata.com.cn/perio/jjwt" TargetMode="External"/><Relationship Id="rId10" Type="http://schemas.openxmlformats.org/officeDocument/2006/relationships/header" Target="header2.xml"/><Relationship Id="rId19" Type="http://schemas.openxmlformats.org/officeDocument/2006/relationships/hyperlink" Target="https://s.wanfangdata.com.cn/paper?q=%E4%BD%9C%E8%80%85:%22%E6%9D%8E%E4%BB%81%E8%B4%B5%22" TargetMode="External"/><Relationship Id="rId31" Type="http://schemas.openxmlformats.org/officeDocument/2006/relationships/hyperlink" Target="https://s.wanfangdata.com.cn/paper?q=%E4%BD%9C%E8%80%85:%22%E9%82%AC%E6%99%93%E7%87%95%2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s.wanfangdata.com.cn/paper?q=%E4%BD%9C%E8%80%85:%22%E5%BC%A0%E8%B7%83%E8%BF%9B%22" TargetMode="External"/><Relationship Id="rId27" Type="http://schemas.openxmlformats.org/officeDocument/2006/relationships/hyperlink" Target="https://s.wanfangdata.com.cn/paper?q=%E4%BD%9C%E8%80%85:%22%E6%9D%8E%E4%BB%81%E8%B4%B5%22" TargetMode="External"/><Relationship Id="rId30" Type="http://schemas.openxmlformats.org/officeDocument/2006/relationships/hyperlink" Target="https://s.wanfangdata.com.cn/paper?q=%E4%BD%9C%E8%80%85:%22%E8%B5%B5%E5%BB%BA%E5%86%9B%22" TargetMode="External"/><Relationship Id="rId35" Type="http://schemas.openxmlformats.org/officeDocument/2006/relationships/hyperlink" Target="https://d.wanfangdata.com.cn/periodical/jjwt200202002" TargetMode="Externa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A2857-C198-4979-9903-DAD6B7892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宇宙 Universe</cp:lastModifiedBy>
  <cp:revision>43</cp:revision>
  <dcterms:created xsi:type="dcterms:W3CDTF">2022-10-13T10:02:00Z</dcterms:created>
  <dcterms:modified xsi:type="dcterms:W3CDTF">2022-10-19T06:31:00Z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e60e153064f74133acae5cef16173f9d</vt:lpwstr>
  </property>
</Properties>
</file>