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C195C" w14:textId="77777777" w:rsidR="00B92300" w:rsidRDefault="003437BE">
      <w:r>
        <w:t>Cisco 3 Project</w:t>
      </w:r>
    </w:p>
    <w:p w14:paraId="72A5BA48" w14:textId="593CE569" w:rsidR="003437BE" w:rsidRDefault="003437BE">
      <w:r>
        <w:t xml:space="preserve">Network is a one building sales office, containing 2 production </w:t>
      </w:r>
      <w:proofErr w:type="spellStart"/>
      <w:r>
        <w:t>vlans</w:t>
      </w:r>
      <w:proofErr w:type="spellEnd"/>
      <w:r>
        <w:t xml:space="preserve"> one for the sales force (10) and one for the admins (20), </w:t>
      </w:r>
      <w:r w:rsidR="00514C2B">
        <w:t xml:space="preserve">a mobile </w:t>
      </w:r>
      <w:proofErr w:type="spellStart"/>
      <w:r w:rsidR="00514C2B">
        <w:t>vlan</w:t>
      </w:r>
      <w:proofErr w:type="spellEnd"/>
      <w:r w:rsidR="00514C2B">
        <w:t xml:space="preserve"> (30) a voice </w:t>
      </w:r>
      <w:proofErr w:type="spellStart"/>
      <w:r w:rsidR="00514C2B">
        <w:t>vlan</w:t>
      </w:r>
      <w:proofErr w:type="spellEnd"/>
      <w:r w:rsidR="00514C2B">
        <w:t xml:space="preserve"> (80) </w:t>
      </w:r>
      <w:r>
        <w:t xml:space="preserve">with a management </w:t>
      </w:r>
      <w:proofErr w:type="spellStart"/>
      <w:r>
        <w:t>vlan</w:t>
      </w:r>
      <w:proofErr w:type="spellEnd"/>
      <w:r>
        <w:t xml:space="preserve"> (99) that is also the native </w:t>
      </w:r>
      <w:proofErr w:type="spellStart"/>
      <w:r>
        <w:t>vlan</w:t>
      </w:r>
      <w:proofErr w:type="spellEnd"/>
      <w:r>
        <w:t xml:space="preserve"> for purposes of </w:t>
      </w:r>
      <w:proofErr w:type="spellStart"/>
      <w:r>
        <w:t>trunking</w:t>
      </w:r>
      <w:proofErr w:type="spellEnd"/>
      <w:r>
        <w:t>.</w:t>
      </w:r>
    </w:p>
    <w:p w14:paraId="5AE85085" w14:textId="3C6591E8" w:rsidR="003437BE" w:rsidRDefault="003437BE">
      <w:r>
        <w:t xml:space="preserve">The internal network is based on 192.168.0.0/24 allowing for </w:t>
      </w:r>
      <w:r w:rsidR="004139A7">
        <w:t xml:space="preserve">up to </w:t>
      </w:r>
      <w:r>
        <w:t xml:space="preserve">254 hosts on each </w:t>
      </w:r>
      <w:proofErr w:type="spellStart"/>
      <w:r>
        <w:t>vlan</w:t>
      </w:r>
      <w:proofErr w:type="spellEnd"/>
      <w:r>
        <w:t xml:space="preserve">. The gateway router is a Cisco 1941 with 2 </w:t>
      </w:r>
      <w:proofErr w:type="spellStart"/>
      <w:r>
        <w:t>GigabitEthernet</w:t>
      </w:r>
      <w:proofErr w:type="spellEnd"/>
      <w:r>
        <w:t xml:space="preserve"> ports that connect to the core layer switches.</w:t>
      </w:r>
      <w:r w:rsidR="00514C2B">
        <w:t xml:space="preserve"> It also has a fiber line to the file server which is for web-based traffic.</w:t>
      </w:r>
      <w:r>
        <w:t xml:space="preserve"> We currently using serial 0/0/0 to connect to the ISP at a </w:t>
      </w:r>
      <w:proofErr w:type="spellStart"/>
      <w:r>
        <w:t>clockrate</w:t>
      </w:r>
      <w:proofErr w:type="spellEnd"/>
      <w:r>
        <w:t xml:space="preserve"> of 128000 with the static IP address of 24.24.24.20.</w:t>
      </w:r>
      <w:r w:rsidR="00514C2B">
        <w:t xml:space="preserve"> This connection is managed with border gateway protocol. The gateway router handles both NAT for the file server and PAT for the local network.</w:t>
      </w:r>
      <w:r w:rsidR="00273392">
        <w:t xml:space="preserve"> An ACL is placed on the fiber line interface to prohibit local wireless traffic from accessing the fileserver.</w:t>
      </w:r>
    </w:p>
    <w:p w14:paraId="1A55173A" w14:textId="125BFBF7" w:rsidR="00514C2B" w:rsidRDefault="003437BE">
      <w:r>
        <w:t xml:space="preserve">Our core layer is designed with two </w:t>
      </w:r>
      <w:r w:rsidR="00B146E0">
        <w:t xml:space="preserve">3560-24PS multilayer switches that allow for </w:t>
      </w:r>
      <w:proofErr w:type="spellStart"/>
      <w:r w:rsidR="00B146E0">
        <w:t>routering</w:t>
      </w:r>
      <w:proofErr w:type="spellEnd"/>
      <w:r w:rsidR="00B146E0">
        <w:t xml:space="preserve"> a</w:t>
      </w:r>
      <w:r w:rsidR="00514C2B">
        <w:t>s well as switching. Each switch</w:t>
      </w:r>
      <w:r w:rsidR="00B146E0">
        <w:t xml:space="preserve"> is designed to handle the workload should the other fail. </w:t>
      </w:r>
      <w:r w:rsidR="00514C2B">
        <w:t xml:space="preserve">This has been arranged with HSRP for the lines heading to the server room. </w:t>
      </w:r>
      <w:r w:rsidR="00B146E0">
        <w:t>Each s</w:t>
      </w:r>
      <w:r w:rsidR="00514C2B">
        <w:t>witch</w:t>
      </w:r>
      <w:r w:rsidR="00B146E0">
        <w:t xml:space="preserve"> </w:t>
      </w:r>
      <w:r w:rsidR="00514C2B">
        <w:t>would be configured with</w:t>
      </w:r>
      <w:r w:rsidR="00B146E0">
        <w:t xml:space="preserve"> </w:t>
      </w:r>
      <w:r w:rsidR="00514C2B">
        <w:t xml:space="preserve">a </w:t>
      </w:r>
      <w:r w:rsidR="00B146E0">
        <w:t>four</w:t>
      </w:r>
      <w:r w:rsidR="00E34EEF">
        <w:t>-l</w:t>
      </w:r>
      <w:r w:rsidR="00B146E0">
        <w:t>ine ether channel into the server room to allow for increased bandwidth and fault tolerance</w:t>
      </w:r>
      <w:r w:rsidR="004139A7">
        <w:t>.</w:t>
      </w:r>
      <w:r w:rsidR="00E34EEF">
        <w:t xml:space="preserve"> This allows for the large amount of bandwidth required should either of them fail.</w:t>
      </w:r>
      <w:r w:rsidR="007E0DEB">
        <w:t xml:space="preserve"> All routing upto the border gateway and downstream is handled with OSPF routing. </w:t>
      </w:r>
    </w:p>
    <w:p w14:paraId="3377E546" w14:textId="2312B2AA" w:rsidR="00514C2B" w:rsidRDefault="00514C2B">
      <w:r>
        <w:t xml:space="preserve">The server room contains a 2811 router that handles both any DHCP traffic and functions as the local call manager. The server room also contains a TFTP server that contains </w:t>
      </w:r>
      <w:r w:rsidR="007E0DEB">
        <w:t>backup configurations</w:t>
      </w:r>
      <w:r>
        <w:t xml:space="preserve"> off all </w:t>
      </w:r>
      <w:r w:rsidR="007E0DEB">
        <w:t>router and switches. The Log server is the central location for any logging traffic. The final server is a DNS server containing name record</w:t>
      </w:r>
      <w:r w:rsidR="00273392">
        <w:t>s</w:t>
      </w:r>
      <w:r w:rsidR="007E0DEB">
        <w:t xml:space="preserve"> for the company vendors and the local web-traffic.</w:t>
      </w:r>
      <w:r w:rsidR="00273392">
        <w:t xml:space="preserve"> A second rack holds a back up DHCP server in case of rack failure</w:t>
      </w:r>
    </w:p>
    <w:p w14:paraId="23B9630C" w14:textId="293BDF14" w:rsidR="007E0DEB" w:rsidRDefault="007E0DEB">
      <w:r>
        <w:t xml:space="preserve">The distribution layer has two 3560-24PS switches, each one capable of handling all traffic. They are configured with HSRP to be the default gateway for all end-user traffic across all </w:t>
      </w:r>
      <w:proofErr w:type="spellStart"/>
      <w:r>
        <w:t>vlans</w:t>
      </w:r>
      <w:proofErr w:type="spellEnd"/>
      <w:r>
        <w:t xml:space="preserve">. Each switch handles a portion of the spanning-tree protocol with the first floor switch(Dist1) being root for </w:t>
      </w:r>
      <w:proofErr w:type="spellStart"/>
      <w:r>
        <w:t>vlans</w:t>
      </w:r>
      <w:proofErr w:type="spellEnd"/>
      <w:r>
        <w:t xml:space="preserve"> 10, 30, 50, 99. </w:t>
      </w:r>
    </w:p>
    <w:p w14:paraId="78E9DA14" w14:textId="76C6C003" w:rsidR="00814F91" w:rsidRDefault="00814F91">
      <w:r>
        <w:t>The Access layer is designed with two 2960-24TT switches, each on its own floor contained in the same rack as the distribution switch for the floor. These have had port security enabled with a MAC-address limit of one on all hard lined ports</w:t>
      </w:r>
      <w:r w:rsidR="00AF1EC5">
        <w:t>. Each switch is connected to two</w:t>
      </w:r>
      <w:r>
        <w:t xml:space="preserve"> wireless access point</w:t>
      </w:r>
      <w:r w:rsidR="00AF1EC5">
        <w:t xml:space="preserve">s with a range </w:t>
      </w:r>
      <w:r w:rsidR="00DF7BA5">
        <w:t>of 50 meters, this provides</w:t>
      </w:r>
      <w:r w:rsidR="00AF1EC5">
        <w:t xml:space="preserve"> a wireless mesh architecture</w:t>
      </w:r>
      <w:r w:rsidR="00DF7BA5">
        <w:t>.</w:t>
      </w:r>
      <w:r w:rsidR="00AF1EC5">
        <w:t xml:space="preserve"> </w:t>
      </w:r>
    </w:p>
    <w:p w14:paraId="21B22C0D" w14:textId="6BD0A27B" w:rsidR="00273392" w:rsidRDefault="00273392">
      <w:r>
        <w:t xml:space="preserve">All LAN devices are secured with an enable password and a console password. The configurations are saved to local flash as well as the </w:t>
      </w:r>
      <w:proofErr w:type="spellStart"/>
      <w:r>
        <w:t>tftp</w:t>
      </w:r>
      <w:proofErr w:type="spellEnd"/>
      <w:r>
        <w:t xml:space="preserve"> server.</w:t>
      </w:r>
    </w:p>
    <w:p w14:paraId="79B6E3E5" w14:textId="3DF633E8" w:rsidR="006B7AD0" w:rsidRDefault="006B7AD0">
      <w:r>
        <w:t xml:space="preserve">The physical tab shows the rough layout of the network </w:t>
      </w:r>
      <w:r w:rsidR="00AF1EC5">
        <w:t>condensed into a single floor building</w:t>
      </w:r>
      <w:r w:rsidR="00273392">
        <w:t>. The wireless access points are arranged to provide a view of wireless mesh understanding.</w:t>
      </w:r>
    </w:p>
    <w:p w14:paraId="2932226D" w14:textId="035F6C98" w:rsidR="00273392" w:rsidRDefault="00273392"/>
    <w:p w14:paraId="7ED5B125" w14:textId="2FC2C2D5" w:rsidR="00273392" w:rsidRDefault="00273392">
      <w:r>
        <w:t>Richard Nowlin</w:t>
      </w:r>
      <w:bookmarkStart w:id="0" w:name="_GoBack"/>
      <w:bookmarkEnd w:id="0"/>
    </w:p>
    <w:sectPr w:rsidR="00273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7BE"/>
    <w:rsid w:val="00273392"/>
    <w:rsid w:val="003437BE"/>
    <w:rsid w:val="004139A7"/>
    <w:rsid w:val="00514C2B"/>
    <w:rsid w:val="006B7AD0"/>
    <w:rsid w:val="007E0DEB"/>
    <w:rsid w:val="00814F91"/>
    <w:rsid w:val="009B28B0"/>
    <w:rsid w:val="00AF1EC5"/>
    <w:rsid w:val="00B146E0"/>
    <w:rsid w:val="00C830B6"/>
    <w:rsid w:val="00DF6B7A"/>
    <w:rsid w:val="00DF7BA5"/>
    <w:rsid w:val="00E3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FD33F"/>
  <w15:chartTrackingRefBased/>
  <w15:docId w15:val="{96466829-9676-4573-A7B6-CBC7C1A3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NHTI</Company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Nowlin578,Richard</cp:lastModifiedBy>
  <cp:revision>7</cp:revision>
  <dcterms:created xsi:type="dcterms:W3CDTF">2019-02-06T20:25:00Z</dcterms:created>
  <dcterms:modified xsi:type="dcterms:W3CDTF">2019-04-24T14:05:00Z</dcterms:modified>
</cp:coreProperties>
</file>