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pStyle w:val="Cinta"/>
      </w:pPr>
      <w:r>
        <w:t xml:space="preserve">[Cinta: tipo de material]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Año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"/>
        <w:gridCol w:w="1872"/>
        <w:gridCol w:w="6552"/>
      </w:tblGrid>
      <w:tr>
        <w:trPr>
          <w:tblHeader/>
        </w:trPr>
        <w:tc>
          <w:tcPr>
            <w:tcW w:type="dxa" w:w="93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72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552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6 · CREAR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2 · COMPRENDER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059"/>
        <w:gridCol w:w="3650"/>
        <w:gridCol w:w="3651"/>
      </w:tblGrid>
      <w:tr>
        <w:trPr>
          <w:tblHeader/>
        </w:trPr>
        <w:tc>
          <w:tcPr>
            <w:tcW w:type="dxa" w:w="2059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65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651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65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651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65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651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65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651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310"/>
        <w:gridCol w:w="2059"/>
        <w:gridCol w:w="2246"/>
        <w:gridCol w:w="3745"/>
      </w:tblGrid>
      <w:tr>
        <w:trPr>
          <w:tblHeader/>
        </w:trPr>
        <w:tc>
          <w:tcPr>
            <w:tcW w:type="dxa" w:w="13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2059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24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74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3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24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74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3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24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74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240" w:before="2400"/>
      <w:jc w:val="center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240" w:line="264"/>
      <w:jc w:val="center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center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Lema">
    <w:name w:val="Portada – descripción"/>
    <w:basedOn w:val="Normal"/>
    <w:next w:val="Normal"/>
    <w:qFormat/>
    <w:pPr>
      <w:spacing w:after="600"/>
      <w:jc w:val="center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600" w:before="0" w:line="276"/>
      <w:jc w:val="center"/>
    </w:pPr>
    <w:rPr>
      <w:rFonts w:ascii="Calibri" w:cs="Calibri" w:eastAsia="Calibri" w:hAnsi="Calibri"/>
      <w:color w:val="1F3864"/>
      <w:sz w:val="21"/>
      <w:szCs w:val="21"/>
    </w:rPr>
  </w:style>
  <w:style w:type="paragraph" w:styleId="PortadaDatos">
    <w:name w:val="Portada – datos"/>
    <w:basedOn w:val="Normal"/>
    <w:next w:val="Normal"/>
    <w:qFormat/>
    <w:pPr>
      <w:spacing w:after="60"/>
      <w:jc w:val="center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2026-10-08T12:27:27.954Z</dcterms:created>
  <dcterms:modified xsi:type="dcterms:W3CDTF">2026-10-08T12:27:27.955Z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