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dd29b3d6ecdc9d22d7cb1ab62cf751729d2dd7"/>
    <w:p>
      <w:pPr>
        <w:pStyle w:val="Heading1"/>
      </w:pPr>
      <w:r>
        <w:t xml:space="preserve">Projeto Etapa 1 Parte 2 - Modelo Conceitual e Protótipo</w:t>
      </w:r>
    </w:p>
    <w:bookmarkStart w:id="20" w:name="sistema-proposto"/>
    <w:p>
      <w:pPr>
        <w:pStyle w:val="Heading2"/>
      </w:pPr>
      <w:r>
        <w:t xml:space="preserve">Sistema Proposto</w:t>
      </w:r>
    </w:p>
    <w:p>
      <w:pPr>
        <w:pStyle w:val="FirstParagraph"/>
      </w:pPr>
      <w:r>
        <w:t xml:space="preserve">VR Memory - Centro Digital Imersivo para exploracao, estudo e curadoria de acervos historico-culturais de povos indígenas.</w:t>
      </w:r>
    </w:p>
    <w:bookmarkEnd w:id="20"/>
    <w:bookmarkStart w:id="35" w:name="X1f3e58d954fd7d64986636cfa010e492d8e9fa1"/>
    <w:p>
      <w:pPr>
        <w:pStyle w:val="Heading2"/>
      </w:pPr>
      <w:r>
        <w:t xml:space="preserve">1. Modelo Conceitual</w:t>
      </w:r>
    </w:p>
    <w:bookmarkStart w:id="24" w:name="X730892bad3e5e2d3005e7f2565b4db5a95d50c4"/>
    <w:p>
      <w:pPr>
        <w:pStyle w:val="Heading3"/>
      </w:pPr>
      <w:r>
        <w:t xml:space="preserve">1.1 Metáforas do Sistema</w:t>
      </w:r>
    </w:p>
    <w:p>
      <w:pPr>
        <w:pStyle w:val="FirstParagraph"/>
      </w:pPr>
      <w:r>
        <w:t xml:space="preserve">As metáforas do sistema foram organizadas nas categorias definidas para o projeto:</w:t>
      </w:r>
    </w:p>
    <w:bookmarkStart w:id="21" w:name="metáforas-visuais"/>
    <w:p>
      <w:pPr>
        <w:pStyle w:val="Heading4"/>
      </w:pPr>
      <w:r>
        <w:t xml:space="preserve">Metáforas visuais</w:t>
      </w:r>
    </w:p>
    <w:p>
      <w:pPr>
        <w:pStyle w:val="Compact"/>
        <w:numPr>
          <w:ilvl w:val="0"/>
          <w:numId w:val="1001"/>
        </w:numPr>
      </w:pPr>
      <w:r>
        <w:t xml:space="preserve">Lupa para sinalizar pesquisa.</w:t>
      </w:r>
    </w:p>
    <w:p>
      <w:pPr>
        <w:pStyle w:val="Compact"/>
        <w:numPr>
          <w:ilvl w:val="0"/>
          <w:numId w:val="1001"/>
        </w:numPr>
      </w:pPr>
      <w:r>
        <w:t xml:space="preserve">Casa para voltar ao menu inicial.</w:t>
      </w:r>
    </w:p>
    <w:p>
      <w:pPr>
        <w:pStyle w:val="Compact"/>
        <w:numPr>
          <w:ilvl w:val="0"/>
          <w:numId w:val="1001"/>
        </w:numPr>
      </w:pPr>
      <w:r>
        <w:t xml:space="preserve">Livro para simbolizar documentos.</w:t>
      </w:r>
    </w:p>
    <w:p>
      <w:pPr>
        <w:pStyle w:val="Compact"/>
        <w:numPr>
          <w:ilvl w:val="0"/>
          <w:numId w:val="1001"/>
        </w:numPr>
      </w:pPr>
      <w:r>
        <w:t xml:space="preserve">Stickman correndo para simbolizar o acesso ao passeio virtual.</w:t>
      </w:r>
    </w:p>
    <w:p>
      <w:pPr>
        <w:pStyle w:val="Compact"/>
        <w:numPr>
          <w:ilvl w:val="0"/>
          <w:numId w:val="1001"/>
        </w:numPr>
      </w:pPr>
      <w:r>
        <w:t xml:space="preserve">Mão para simbolizar objetos interativos.</w:t>
      </w:r>
    </w:p>
    <w:bookmarkEnd w:id="21"/>
    <w:bookmarkStart w:id="22" w:name="metáforas-funcionais"/>
    <w:p>
      <w:pPr>
        <w:pStyle w:val="Heading4"/>
      </w:pPr>
      <w:r>
        <w:t xml:space="preserve">Metáforas funcionais</w:t>
      </w:r>
    </w:p>
    <w:p>
      <w:pPr>
        <w:pStyle w:val="Compact"/>
        <w:numPr>
          <w:ilvl w:val="0"/>
          <w:numId w:val="1002"/>
        </w:numPr>
      </w:pPr>
      <w:r>
        <w:t xml:space="preserve">Toque com o indicador para selecionar um item do menu.</w:t>
      </w:r>
    </w:p>
    <w:p>
      <w:pPr>
        <w:pStyle w:val="Compact"/>
        <w:numPr>
          <w:ilvl w:val="0"/>
          <w:numId w:val="1002"/>
        </w:numPr>
      </w:pPr>
      <w:r>
        <w:t xml:space="preserve">Agarrar e manipular manualmente um objeto para inspecionar.</w:t>
      </w:r>
    </w:p>
    <w:bookmarkEnd w:id="22"/>
    <w:bookmarkStart w:id="23" w:name="metáforas-conceituais"/>
    <w:p>
      <w:pPr>
        <w:pStyle w:val="Heading4"/>
      </w:pPr>
      <w:r>
        <w:t xml:space="preserve">Metáforas conceituais</w:t>
      </w:r>
    </w:p>
    <w:p>
      <w:pPr>
        <w:pStyle w:val="Compact"/>
        <w:numPr>
          <w:ilvl w:val="0"/>
          <w:numId w:val="1003"/>
        </w:numPr>
      </w:pPr>
      <w:r>
        <w:t xml:space="preserve">Andar pelo ambiente virtual.</w:t>
      </w:r>
    </w:p>
    <w:p>
      <w:pPr>
        <w:pStyle w:val="Compact"/>
        <w:numPr>
          <w:ilvl w:val="0"/>
          <w:numId w:val="1003"/>
        </w:numPr>
      </w:pPr>
      <w:r>
        <w:t xml:space="preserve">Manipular um objeto.</w:t>
      </w:r>
    </w:p>
    <w:bookmarkEnd w:id="23"/>
    <w:bookmarkEnd w:id="24"/>
    <w:bookmarkStart w:id="32" w:name="X4802029338a8e35ee111db111701b7f32d9d232"/>
    <w:p>
      <w:pPr>
        <w:pStyle w:val="Heading3"/>
      </w:pPr>
      <w:r>
        <w:t xml:space="preserve">1.2 Conceitos/Objetos, Atributos e Ações</w:t>
      </w:r>
    </w:p>
    <w:bookmarkStart w:id="25" w:name="usuario"/>
    <w:p>
      <w:pPr>
        <w:pStyle w:val="Heading4"/>
      </w:pPr>
      <w:r>
        <w:t xml:space="preserve">Usuario</w:t>
      </w:r>
    </w:p>
    <w:p>
      <w:pPr>
        <w:pStyle w:val="FirstParagraph"/>
      </w:pPr>
      <w:r>
        <w:t xml:space="preserve">Atributos:</w:t>
      </w:r>
    </w:p>
    <w:p>
      <w:pPr>
        <w:pStyle w:val="Compact"/>
        <w:numPr>
          <w:ilvl w:val="0"/>
          <w:numId w:val="1004"/>
        </w:numPr>
      </w:pPr>
      <w:r>
        <w:t xml:space="preserve">idUsuario</w:t>
      </w:r>
    </w:p>
    <w:p>
      <w:pPr>
        <w:pStyle w:val="Compact"/>
        <w:numPr>
          <w:ilvl w:val="0"/>
          <w:numId w:val="1004"/>
        </w:numPr>
      </w:pPr>
      <w:r>
        <w:t xml:space="preserve">nome</w:t>
      </w:r>
    </w:p>
    <w:p>
      <w:pPr>
        <w:pStyle w:val="Compact"/>
        <w:numPr>
          <w:ilvl w:val="0"/>
          <w:numId w:val="1004"/>
        </w:numPr>
      </w:pPr>
      <w:r>
        <w:t xml:space="preserve">perfil (visitante, curador)</w:t>
      </w:r>
    </w:p>
    <w:p>
      <w:pPr>
        <w:pStyle w:val="Compact"/>
        <w:numPr>
          <w:ilvl w:val="0"/>
          <w:numId w:val="1004"/>
        </w:numPr>
      </w:pPr>
      <w:r>
        <w:t xml:space="preserve">colecaoPessoal</w:t>
      </w:r>
    </w:p>
    <w:p>
      <w:pPr>
        <w:pStyle w:val="FirstParagraph"/>
      </w:pPr>
      <w:r>
        <w:t xml:space="preserve">Ações:</w:t>
      </w:r>
    </w:p>
    <w:p>
      <w:pPr>
        <w:pStyle w:val="Compact"/>
        <w:numPr>
          <w:ilvl w:val="0"/>
          <w:numId w:val="1005"/>
        </w:numPr>
      </w:pPr>
      <w:r>
        <w:t xml:space="preserve">entrar na experiencia</w:t>
      </w:r>
    </w:p>
    <w:p>
      <w:pPr>
        <w:pStyle w:val="Compact"/>
        <w:numPr>
          <w:ilvl w:val="0"/>
          <w:numId w:val="1005"/>
        </w:numPr>
      </w:pPr>
      <w:r>
        <w:t xml:space="preserve">navegar entre salas</w:t>
      </w:r>
    </w:p>
    <w:p>
      <w:pPr>
        <w:pStyle w:val="Compact"/>
        <w:numPr>
          <w:ilvl w:val="0"/>
          <w:numId w:val="1005"/>
        </w:numPr>
      </w:pPr>
      <w:r>
        <w:t xml:space="preserve">buscar itens e colecoes</w:t>
      </w:r>
    </w:p>
    <w:p>
      <w:pPr>
        <w:pStyle w:val="Compact"/>
        <w:numPr>
          <w:ilvl w:val="0"/>
          <w:numId w:val="1005"/>
        </w:numPr>
      </w:pPr>
      <w:r>
        <w:t xml:space="preserve">abrir detalhes de artefatos</w:t>
      </w:r>
    </w:p>
    <w:p>
      <w:pPr>
        <w:pStyle w:val="Compact"/>
        <w:numPr>
          <w:ilvl w:val="0"/>
          <w:numId w:val="1005"/>
        </w:numPr>
      </w:pPr>
      <w:r>
        <w:t xml:space="preserve">salvar item na colecao pessoal</w:t>
      </w:r>
    </w:p>
    <w:bookmarkEnd w:id="25"/>
    <w:bookmarkStart w:id="26" w:name="curador"/>
    <w:p>
      <w:pPr>
        <w:pStyle w:val="Heading4"/>
      </w:pPr>
      <w:r>
        <w:t xml:space="preserve">Curador</w:t>
      </w:r>
    </w:p>
    <w:p>
      <w:pPr>
        <w:pStyle w:val="FirstParagraph"/>
      </w:pPr>
      <w:r>
        <w:t xml:space="preserve">Atributos:</w:t>
      </w:r>
    </w:p>
    <w:p>
      <w:pPr>
        <w:pStyle w:val="Compact"/>
        <w:numPr>
          <w:ilvl w:val="0"/>
          <w:numId w:val="1006"/>
        </w:numPr>
      </w:pPr>
      <w:r>
        <w:t xml:space="preserve">idCurador</w:t>
      </w:r>
    </w:p>
    <w:p>
      <w:pPr>
        <w:pStyle w:val="Compact"/>
        <w:numPr>
          <w:ilvl w:val="0"/>
          <w:numId w:val="1006"/>
        </w:numPr>
      </w:pPr>
      <w:r>
        <w:t xml:space="preserve">nome</w:t>
      </w:r>
    </w:p>
    <w:p>
      <w:pPr>
        <w:pStyle w:val="Compact"/>
        <w:numPr>
          <w:ilvl w:val="0"/>
          <w:numId w:val="1006"/>
        </w:numPr>
      </w:pPr>
      <w:r>
        <w:t xml:space="preserve">areaResponsavel</w:t>
      </w:r>
    </w:p>
    <w:p>
      <w:pPr>
        <w:pStyle w:val="Compact"/>
        <w:numPr>
          <w:ilvl w:val="0"/>
          <w:numId w:val="1006"/>
        </w:numPr>
      </w:pPr>
      <w:r>
        <w:t xml:space="preserve">historicoAprovacoes</w:t>
      </w:r>
    </w:p>
    <w:p>
      <w:pPr>
        <w:pStyle w:val="FirstParagraph"/>
      </w:pPr>
      <w:r>
        <w:t xml:space="preserve">Ações:</w:t>
      </w:r>
    </w:p>
    <w:p>
      <w:pPr>
        <w:pStyle w:val="Compact"/>
        <w:numPr>
          <w:ilvl w:val="0"/>
          <w:numId w:val="1007"/>
        </w:numPr>
      </w:pPr>
      <w:r>
        <w:t xml:space="preserve">visualizar itens em revisao</w:t>
      </w:r>
    </w:p>
    <w:p>
      <w:pPr>
        <w:pStyle w:val="Compact"/>
        <w:numPr>
          <w:ilvl w:val="0"/>
          <w:numId w:val="1007"/>
        </w:numPr>
      </w:pPr>
      <w:r>
        <w:t xml:space="preserve">aprovar item para exposicao</w:t>
      </w:r>
    </w:p>
    <w:p>
      <w:pPr>
        <w:pStyle w:val="Compact"/>
        <w:numPr>
          <w:ilvl w:val="0"/>
          <w:numId w:val="1007"/>
        </w:numPr>
      </w:pPr>
      <w:r>
        <w:t xml:space="preserve">rejeitar/remover item</w:t>
      </w:r>
    </w:p>
    <w:p>
      <w:pPr>
        <w:pStyle w:val="Compact"/>
        <w:numPr>
          <w:ilvl w:val="0"/>
          <w:numId w:val="1007"/>
        </w:numPr>
      </w:pPr>
      <w:r>
        <w:t xml:space="preserve">consultar metadados para decisao curatorial</w:t>
      </w:r>
    </w:p>
    <w:bookmarkEnd w:id="26"/>
    <w:bookmarkStart w:id="27" w:name="item-do-acervo"/>
    <w:p>
      <w:pPr>
        <w:pStyle w:val="Heading4"/>
      </w:pPr>
      <w:r>
        <w:t xml:space="preserve">Item do Acervo</w:t>
      </w:r>
    </w:p>
    <w:p>
      <w:pPr>
        <w:pStyle w:val="FirstParagraph"/>
      </w:pPr>
      <w:r>
        <w:t xml:space="preserve">Atributos:</w:t>
      </w:r>
    </w:p>
    <w:p>
      <w:pPr>
        <w:pStyle w:val="Compact"/>
        <w:numPr>
          <w:ilvl w:val="0"/>
          <w:numId w:val="1008"/>
        </w:numPr>
      </w:pPr>
      <w:r>
        <w:t xml:space="preserve">idItem</w:t>
      </w:r>
    </w:p>
    <w:p>
      <w:pPr>
        <w:pStyle w:val="Compact"/>
        <w:numPr>
          <w:ilvl w:val="0"/>
          <w:numId w:val="1008"/>
        </w:numPr>
      </w:pPr>
      <w:r>
        <w:t xml:space="preserve">titulo</w:t>
      </w:r>
    </w:p>
    <w:p>
      <w:pPr>
        <w:pStyle w:val="Compact"/>
        <w:numPr>
          <w:ilvl w:val="0"/>
          <w:numId w:val="1008"/>
        </w:numPr>
      </w:pPr>
      <w:r>
        <w:t xml:space="preserve">categoria</w:t>
      </w:r>
    </w:p>
    <w:p>
      <w:pPr>
        <w:pStyle w:val="Compact"/>
        <w:numPr>
          <w:ilvl w:val="0"/>
          <w:numId w:val="1008"/>
        </w:numPr>
      </w:pPr>
      <w:r>
        <w:t xml:space="preserve">origem</w:t>
      </w:r>
    </w:p>
    <w:p>
      <w:pPr>
        <w:pStyle w:val="Compact"/>
        <w:numPr>
          <w:ilvl w:val="0"/>
          <w:numId w:val="1008"/>
        </w:numPr>
      </w:pPr>
      <w:r>
        <w:t xml:space="preserve">periodoHistorico</w:t>
      </w:r>
    </w:p>
    <w:p>
      <w:pPr>
        <w:pStyle w:val="Compact"/>
        <w:numPr>
          <w:ilvl w:val="0"/>
          <w:numId w:val="1008"/>
        </w:numPr>
      </w:pPr>
      <w:r>
        <w:t xml:space="preserve">descricao</w:t>
      </w:r>
    </w:p>
    <w:p>
      <w:pPr>
        <w:pStyle w:val="Compact"/>
        <w:numPr>
          <w:ilvl w:val="0"/>
          <w:numId w:val="1008"/>
        </w:numPr>
      </w:pPr>
      <w:r>
        <w:t xml:space="preserve">palavrasChave</w:t>
      </w:r>
    </w:p>
    <w:p>
      <w:pPr>
        <w:pStyle w:val="Compact"/>
        <w:numPr>
          <w:ilvl w:val="0"/>
          <w:numId w:val="1008"/>
        </w:numPr>
      </w:pPr>
      <w:r>
        <w:t xml:space="preserve">statusCuradoria (em revisao, aprovado, rejeitado)</w:t>
      </w:r>
    </w:p>
    <w:p>
      <w:pPr>
        <w:pStyle w:val="FirstParagraph"/>
      </w:pPr>
      <w:r>
        <w:t xml:space="preserve">Ações:</w:t>
      </w:r>
    </w:p>
    <w:p>
      <w:pPr>
        <w:pStyle w:val="Compact"/>
        <w:numPr>
          <w:ilvl w:val="0"/>
          <w:numId w:val="1009"/>
        </w:numPr>
      </w:pPr>
      <w:r>
        <w:t xml:space="preserve">ser visualizado na galeria</w:t>
      </w:r>
    </w:p>
    <w:p>
      <w:pPr>
        <w:pStyle w:val="Compact"/>
        <w:numPr>
          <w:ilvl w:val="0"/>
          <w:numId w:val="1009"/>
        </w:numPr>
      </w:pPr>
      <w:r>
        <w:t xml:space="preserve">exibir metadados no painel</w:t>
      </w:r>
    </w:p>
    <w:p>
      <w:pPr>
        <w:pStyle w:val="Compact"/>
        <w:numPr>
          <w:ilvl w:val="0"/>
          <w:numId w:val="1009"/>
        </w:numPr>
      </w:pPr>
      <w:r>
        <w:t xml:space="preserve">ser pesquisado por nome/categoria/colecao</w:t>
      </w:r>
    </w:p>
    <w:p>
      <w:pPr>
        <w:pStyle w:val="Compact"/>
        <w:numPr>
          <w:ilvl w:val="0"/>
          <w:numId w:val="1009"/>
        </w:numPr>
      </w:pPr>
      <w:r>
        <w:t xml:space="preserve">ser adicionado na colecao pessoal</w:t>
      </w:r>
    </w:p>
    <w:p>
      <w:pPr>
        <w:pStyle w:val="Compact"/>
        <w:numPr>
          <w:ilvl w:val="0"/>
          <w:numId w:val="1009"/>
        </w:numPr>
      </w:pPr>
      <w:r>
        <w:t xml:space="preserve">receber decisao de curadoria</w:t>
      </w:r>
    </w:p>
    <w:bookmarkEnd w:id="27"/>
    <w:bookmarkStart w:id="28" w:name="exposicao"/>
    <w:p>
      <w:pPr>
        <w:pStyle w:val="Heading4"/>
      </w:pPr>
      <w:r>
        <w:t xml:space="preserve">Exposicao</w:t>
      </w:r>
    </w:p>
    <w:p>
      <w:pPr>
        <w:pStyle w:val="FirstParagraph"/>
      </w:pPr>
      <w:r>
        <w:t xml:space="preserve">Atributos:</w:t>
      </w:r>
    </w:p>
    <w:p>
      <w:pPr>
        <w:pStyle w:val="Compact"/>
        <w:numPr>
          <w:ilvl w:val="0"/>
          <w:numId w:val="1010"/>
        </w:numPr>
      </w:pPr>
      <w:r>
        <w:t xml:space="preserve">idExposicao</w:t>
      </w:r>
    </w:p>
    <w:p>
      <w:pPr>
        <w:pStyle w:val="Compact"/>
        <w:numPr>
          <w:ilvl w:val="0"/>
          <w:numId w:val="1010"/>
        </w:numPr>
      </w:pPr>
      <w:r>
        <w:t xml:space="preserve">nome</w:t>
      </w:r>
    </w:p>
    <w:p>
      <w:pPr>
        <w:pStyle w:val="Compact"/>
        <w:numPr>
          <w:ilvl w:val="0"/>
          <w:numId w:val="1010"/>
        </w:numPr>
      </w:pPr>
      <w:r>
        <w:t xml:space="preserve">tema</w:t>
      </w:r>
    </w:p>
    <w:p>
      <w:pPr>
        <w:pStyle w:val="Compact"/>
        <w:numPr>
          <w:ilvl w:val="0"/>
          <w:numId w:val="1010"/>
        </w:numPr>
      </w:pPr>
      <w:r>
        <w:t xml:space="preserve">descricao</w:t>
      </w:r>
    </w:p>
    <w:p>
      <w:pPr>
        <w:pStyle w:val="Compact"/>
        <w:numPr>
          <w:ilvl w:val="0"/>
          <w:numId w:val="1010"/>
        </w:numPr>
      </w:pPr>
      <w:r>
        <w:t xml:space="preserve">listaDeSalas</w:t>
      </w:r>
    </w:p>
    <w:p>
      <w:pPr>
        <w:pStyle w:val="Compact"/>
        <w:numPr>
          <w:ilvl w:val="0"/>
          <w:numId w:val="1010"/>
        </w:numPr>
      </w:pPr>
      <w:r>
        <w:t xml:space="preserve">listaDeItens</w:t>
      </w:r>
    </w:p>
    <w:p>
      <w:pPr>
        <w:pStyle w:val="FirstParagraph"/>
      </w:pPr>
      <w:r>
        <w:t xml:space="preserve">Ações:</w:t>
      </w:r>
    </w:p>
    <w:p>
      <w:pPr>
        <w:pStyle w:val="Compact"/>
        <w:numPr>
          <w:ilvl w:val="0"/>
          <w:numId w:val="1011"/>
        </w:numPr>
      </w:pPr>
      <w:r>
        <w:t xml:space="preserve">organizar itens por tema</w:t>
      </w:r>
    </w:p>
    <w:p>
      <w:pPr>
        <w:pStyle w:val="Compact"/>
        <w:numPr>
          <w:ilvl w:val="0"/>
          <w:numId w:val="1011"/>
        </w:numPr>
      </w:pPr>
      <w:r>
        <w:t xml:space="preserve">permitir exploracao livre</w:t>
      </w:r>
    </w:p>
    <w:p>
      <w:pPr>
        <w:pStyle w:val="Compact"/>
        <w:numPr>
          <w:ilvl w:val="0"/>
          <w:numId w:val="1011"/>
        </w:numPr>
      </w:pPr>
      <w:r>
        <w:t xml:space="preserve">direcionar o usuario entre secoes do acervo</w:t>
      </w:r>
    </w:p>
    <w:bookmarkEnd w:id="28"/>
    <w:bookmarkStart w:id="29" w:name="sala-virtual"/>
    <w:p>
      <w:pPr>
        <w:pStyle w:val="Heading4"/>
      </w:pPr>
      <w:r>
        <w:t xml:space="preserve">Sala Virtual</w:t>
      </w:r>
    </w:p>
    <w:p>
      <w:pPr>
        <w:pStyle w:val="FirstParagraph"/>
      </w:pPr>
      <w:r>
        <w:t xml:space="preserve">Atributos:</w:t>
      </w:r>
    </w:p>
    <w:p>
      <w:pPr>
        <w:pStyle w:val="Compact"/>
        <w:numPr>
          <w:ilvl w:val="0"/>
          <w:numId w:val="1012"/>
        </w:numPr>
      </w:pPr>
      <w:r>
        <w:t xml:space="preserve">idSala</w:t>
      </w:r>
    </w:p>
    <w:p>
      <w:pPr>
        <w:pStyle w:val="Compact"/>
        <w:numPr>
          <w:ilvl w:val="0"/>
          <w:numId w:val="1012"/>
        </w:numPr>
      </w:pPr>
      <w:r>
        <w:t xml:space="preserve">nomeSala</w:t>
      </w:r>
    </w:p>
    <w:p>
      <w:pPr>
        <w:pStyle w:val="Compact"/>
        <w:numPr>
          <w:ilvl w:val="0"/>
          <w:numId w:val="1012"/>
        </w:numPr>
      </w:pPr>
      <w:r>
        <w:t xml:space="preserve">temaCultural</w:t>
      </w:r>
    </w:p>
    <w:p>
      <w:pPr>
        <w:pStyle w:val="Compact"/>
        <w:numPr>
          <w:ilvl w:val="0"/>
          <w:numId w:val="1012"/>
        </w:numPr>
      </w:pPr>
      <w:r>
        <w:t xml:space="preserve">itensDaSala</w:t>
      </w:r>
    </w:p>
    <w:p>
      <w:pPr>
        <w:pStyle w:val="Compact"/>
        <w:numPr>
          <w:ilvl w:val="0"/>
          <w:numId w:val="1012"/>
        </w:numPr>
      </w:pPr>
      <w:r>
        <w:t xml:space="preserve">pontoDeEntrada</w:t>
      </w:r>
    </w:p>
    <w:p>
      <w:pPr>
        <w:pStyle w:val="FirstParagraph"/>
      </w:pPr>
      <w:r>
        <w:t xml:space="preserve">Ações:</w:t>
      </w:r>
    </w:p>
    <w:p>
      <w:pPr>
        <w:pStyle w:val="Compact"/>
        <w:numPr>
          <w:ilvl w:val="0"/>
          <w:numId w:val="1013"/>
        </w:numPr>
      </w:pPr>
      <w:r>
        <w:t xml:space="preserve">agrupar artefatos por contexto</w:t>
      </w:r>
    </w:p>
    <w:p>
      <w:pPr>
        <w:pStyle w:val="Compact"/>
        <w:numPr>
          <w:ilvl w:val="0"/>
          <w:numId w:val="1013"/>
        </w:numPr>
      </w:pPr>
      <w:r>
        <w:t xml:space="preserve">permitir deslocamento interno</w:t>
      </w:r>
    </w:p>
    <w:p>
      <w:pPr>
        <w:pStyle w:val="Compact"/>
        <w:numPr>
          <w:ilvl w:val="0"/>
          <w:numId w:val="1013"/>
        </w:numPr>
      </w:pPr>
      <w:r>
        <w:t xml:space="preserve">conectar salas por teleporte</w:t>
      </w:r>
    </w:p>
    <w:bookmarkEnd w:id="29"/>
    <w:bookmarkStart w:id="30" w:name="colecao-pessoal"/>
    <w:p>
      <w:pPr>
        <w:pStyle w:val="Heading4"/>
      </w:pPr>
      <w:r>
        <w:t xml:space="preserve">Colecao Pessoal</w:t>
      </w:r>
    </w:p>
    <w:p>
      <w:pPr>
        <w:pStyle w:val="FirstParagraph"/>
      </w:pPr>
      <w:r>
        <w:t xml:space="preserve">Atributos:</w:t>
      </w:r>
    </w:p>
    <w:p>
      <w:pPr>
        <w:pStyle w:val="Compact"/>
        <w:numPr>
          <w:ilvl w:val="0"/>
          <w:numId w:val="1014"/>
        </w:numPr>
      </w:pPr>
      <w:r>
        <w:t xml:space="preserve">idColecao</w:t>
      </w:r>
    </w:p>
    <w:p>
      <w:pPr>
        <w:pStyle w:val="Compact"/>
        <w:numPr>
          <w:ilvl w:val="0"/>
          <w:numId w:val="1014"/>
        </w:numPr>
      </w:pPr>
      <w:r>
        <w:t xml:space="preserve">nomeColecao</w:t>
      </w:r>
    </w:p>
    <w:p>
      <w:pPr>
        <w:pStyle w:val="Compact"/>
        <w:numPr>
          <w:ilvl w:val="0"/>
          <w:numId w:val="1014"/>
        </w:numPr>
      </w:pPr>
      <w:r>
        <w:t xml:space="preserve">itensSalvos</w:t>
      </w:r>
    </w:p>
    <w:p>
      <w:pPr>
        <w:pStyle w:val="Compact"/>
        <w:numPr>
          <w:ilvl w:val="0"/>
          <w:numId w:val="1014"/>
        </w:numPr>
      </w:pPr>
      <w:r>
        <w:t xml:space="preserve">dataCriacao</w:t>
      </w:r>
    </w:p>
    <w:p>
      <w:pPr>
        <w:pStyle w:val="FirstParagraph"/>
      </w:pPr>
      <w:r>
        <w:t xml:space="preserve">Ações:</w:t>
      </w:r>
    </w:p>
    <w:p>
      <w:pPr>
        <w:pStyle w:val="Compact"/>
        <w:numPr>
          <w:ilvl w:val="0"/>
          <w:numId w:val="1015"/>
        </w:numPr>
      </w:pPr>
      <w:r>
        <w:t xml:space="preserve">armazenar itens favoritos</w:t>
      </w:r>
    </w:p>
    <w:p>
      <w:pPr>
        <w:pStyle w:val="Compact"/>
        <w:numPr>
          <w:ilvl w:val="0"/>
          <w:numId w:val="1015"/>
        </w:numPr>
      </w:pPr>
      <w:r>
        <w:t xml:space="preserve">listar itens salvos</w:t>
      </w:r>
    </w:p>
    <w:p>
      <w:pPr>
        <w:pStyle w:val="Compact"/>
        <w:numPr>
          <w:ilvl w:val="0"/>
          <w:numId w:val="1015"/>
        </w:numPr>
      </w:pPr>
      <w:r>
        <w:t xml:space="preserve">reabrir item salvo para consulta</w:t>
      </w:r>
    </w:p>
    <w:bookmarkEnd w:id="30"/>
    <w:bookmarkStart w:id="31" w:name="mecanismo-de-busca"/>
    <w:p>
      <w:pPr>
        <w:pStyle w:val="Heading4"/>
      </w:pPr>
      <w:r>
        <w:t xml:space="preserve">Mecanismo de Busca</w:t>
      </w:r>
    </w:p>
    <w:p>
      <w:pPr>
        <w:pStyle w:val="FirstParagraph"/>
      </w:pPr>
      <w:r>
        <w:t xml:space="preserve">Atributos:</w:t>
      </w:r>
    </w:p>
    <w:p>
      <w:pPr>
        <w:pStyle w:val="Compact"/>
        <w:numPr>
          <w:ilvl w:val="0"/>
          <w:numId w:val="1016"/>
        </w:numPr>
      </w:pPr>
      <w:r>
        <w:t xml:space="preserve">termoBusca</w:t>
      </w:r>
    </w:p>
    <w:p>
      <w:pPr>
        <w:pStyle w:val="Compact"/>
        <w:numPr>
          <w:ilvl w:val="0"/>
          <w:numId w:val="1016"/>
        </w:numPr>
      </w:pPr>
      <w:r>
        <w:t xml:space="preserve">filtros (tipo, colecao, sala)</w:t>
      </w:r>
    </w:p>
    <w:p>
      <w:pPr>
        <w:pStyle w:val="Compact"/>
        <w:numPr>
          <w:ilvl w:val="0"/>
          <w:numId w:val="1016"/>
        </w:numPr>
      </w:pPr>
      <w:r>
        <w:t xml:space="preserve">resultados</w:t>
      </w:r>
    </w:p>
    <w:p>
      <w:pPr>
        <w:pStyle w:val="FirstParagraph"/>
      </w:pPr>
      <w:r>
        <w:t xml:space="preserve">Ações:</w:t>
      </w:r>
    </w:p>
    <w:p>
      <w:pPr>
        <w:pStyle w:val="Compact"/>
        <w:numPr>
          <w:ilvl w:val="0"/>
          <w:numId w:val="1017"/>
        </w:numPr>
      </w:pPr>
      <w:r>
        <w:t xml:space="preserve">localizar colecoes e artefatos</w:t>
      </w:r>
    </w:p>
    <w:p>
      <w:pPr>
        <w:pStyle w:val="Compact"/>
        <w:numPr>
          <w:ilvl w:val="0"/>
          <w:numId w:val="1017"/>
        </w:numPr>
      </w:pPr>
      <w:r>
        <w:t xml:space="preserve">levar o usuario para a sala ou artefato selecionado</w:t>
      </w:r>
    </w:p>
    <w:bookmarkEnd w:id="31"/>
    <w:bookmarkEnd w:id="32"/>
    <w:bookmarkStart w:id="33" w:name="X7fa9e8e200b4c917441220e30778d54110bfece"/>
    <w:p>
      <w:pPr>
        <w:pStyle w:val="Heading3"/>
      </w:pPr>
      <w:r>
        <w:t xml:space="preserve">1.3 Relacionamentos entre Conceitos/Objetos</w:t>
      </w:r>
    </w:p>
    <w:p>
      <w:pPr>
        <w:numPr>
          <w:ilvl w:val="0"/>
          <w:numId w:val="1018"/>
        </w:numPr>
      </w:pPr>
      <w:r>
        <w:t xml:space="preserve">Usuario (1) - (1) Colecao Pessoal</w:t>
      </w:r>
      <w:r>
        <w:t xml:space="preserve"> </w:t>
      </w:r>
      <w:r>
        <w:t xml:space="preserve">Cada usuario possui uma colecao pessoal principal no prototipo.</w:t>
      </w:r>
    </w:p>
    <w:p>
      <w:pPr>
        <w:numPr>
          <w:ilvl w:val="0"/>
          <w:numId w:val="1018"/>
        </w:numPr>
      </w:pPr>
      <w:r>
        <w:t xml:space="preserve">Colecao Pessoal (1) - (N) Item do Acervo</w:t>
      </w:r>
      <w:r>
        <w:t xml:space="preserve"> </w:t>
      </w:r>
      <w:r>
        <w:t xml:space="preserve">Uma colecao pessoal pode conter varios itens.</w:t>
      </w:r>
    </w:p>
    <w:p>
      <w:pPr>
        <w:numPr>
          <w:ilvl w:val="0"/>
          <w:numId w:val="1018"/>
        </w:numPr>
      </w:pPr>
      <w:r>
        <w:t xml:space="preserve">Item do Acervo (N) - (N) Colecao Pessoal</w:t>
      </w:r>
      <w:r>
        <w:t xml:space="preserve"> </w:t>
      </w:r>
      <w:r>
        <w:t xml:space="preserve">Um mesmo item pode ser salvo por varios usuarios.</w:t>
      </w:r>
    </w:p>
    <w:p>
      <w:pPr>
        <w:numPr>
          <w:ilvl w:val="0"/>
          <w:numId w:val="1018"/>
        </w:numPr>
      </w:pPr>
      <w:r>
        <w:t xml:space="preserve">Exposicao (1) - (N) Sala Virtual</w:t>
      </w:r>
      <w:r>
        <w:t xml:space="preserve"> </w:t>
      </w:r>
      <w:r>
        <w:t xml:space="preserve">Uma exposicao e composta por varias salas temáticas.</w:t>
      </w:r>
    </w:p>
    <w:p>
      <w:pPr>
        <w:numPr>
          <w:ilvl w:val="0"/>
          <w:numId w:val="1018"/>
        </w:numPr>
      </w:pPr>
      <w:r>
        <w:t xml:space="preserve">Sala Virtual (1) - (N) Item do Acervo</w:t>
      </w:r>
      <w:r>
        <w:t xml:space="preserve"> </w:t>
      </w:r>
      <w:r>
        <w:t xml:space="preserve">Uma sala apresenta varios itens.</w:t>
      </w:r>
    </w:p>
    <w:p>
      <w:pPr>
        <w:numPr>
          <w:ilvl w:val="0"/>
          <w:numId w:val="1018"/>
        </w:numPr>
      </w:pPr>
      <w:r>
        <w:t xml:space="preserve">Item do Acervo (N) - (1) Exposicao</w:t>
      </w:r>
      <w:r>
        <w:t xml:space="preserve"> </w:t>
      </w:r>
      <w:r>
        <w:t xml:space="preserve">Cada item exibido pertence a uma exposicao ativa.</w:t>
      </w:r>
    </w:p>
    <w:p>
      <w:pPr>
        <w:numPr>
          <w:ilvl w:val="0"/>
          <w:numId w:val="1018"/>
        </w:numPr>
      </w:pPr>
      <w:r>
        <w:t xml:space="preserve">Curador (1) - (N) Item do Acervo</w:t>
      </w:r>
      <w:r>
        <w:t xml:space="preserve"> </w:t>
      </w:r>
      <w:r>
        <w:t xml:space="preserve">Um curador pode avaliar varios itens.</w:t>
      </w:r>
    </w:p>
    <w:p>
      <w:pPr>
        <w:numPr>
          <w:ilvl w:val="0"/>
          <w:numId w:val="1018"/>
        </w:numPr>
      </w:pPr>
      <w:r>
        <w:t xml:space="preserve">Item do Acervo (1) - (1) Status de Curadoria</w:t>
      </w:r>
      <w:r>
        <w:t xml:space="preserve"> </w:t>
      </w:r>
      <w:r>
        <w:t xml:space="preserve">Cada item possui estado atual no fluxo curatorial.</w:t>
      </w:r>
    </w:p>
    <w:p>
      <w:pPr>
        <w:numPr>
          <w:ilvl w:val="0"/>
          <w:numId w:val="1018"/>
        </w:numPr>
      </w:pPr>
      <w:r>
        <w:t xml:space="preserve">Mecanismo de Busca (1) - (N) Item do Acervo/Colecao</w:t>
      </w:r>
      <w:r>
        <w:t xml:space="preserve"> </w:t>
      </w:r>
      <w:r>
        <w:t xml:space="preserve">A busca retorna conjuntos de itens e/ou colecoes para navegacao.</w:t>
      </w:r>
    </w:p>
    <w:bookmarkEnd w:id="33"/>
    <w:bookmarkStart w:id="34" w:name="X485056f1ab52c270ce3e82a4e7397554a6dcc80"/>
    <w:p>
      <w:pPr>
        <w:pStyle w:val="Heading3"/>
      </w:pPr>
      <w:r>
        <w:t xml:space="preserve">1.4 Mapeamento entre Conceitos da Interface e Conceitos do Domínio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Conceito da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Conceito do Domínio da 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Intencao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3D imersiva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Museu/centro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visita guiada ou livre ao acervo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 Marajo / Sala Tupi-Guarani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Galerias temáticas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Organizar conhecimento por contexto historico-cultural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Artefato interativo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Peca museologica/documento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observacao e interpretacao do 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de informacoes do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catalografica/museologica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Exibir origem, periodo, descricao e categoria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Botao Salvar na Minha Colecao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Caderno de pesquisa pessoal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itens relevantes para estudo 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Minha Colecao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Acervo pessoal do visitante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rapidamente o que foi selecionado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 (Ctrl+K)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ao catalogo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 itens por nome, tema ou colecao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Teleporte entre salas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 entre galerias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esforco de navegacao no espaco virtual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do Curador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de curadoria museologica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Validar, aprovar ou rejeitar itens antes da exposicao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Em Revisao/Aprovado/Rejeitado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publicacao do acervo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Controlar qualidade e confiabilidade do conteudo</w:t>
            </w:r>
          </w:p>
        </w:tc>
      </w:tr>
    </w:tbl>
    <w:bookmarkEnd w:id="34"/>
    <w:bookmarkEnd w:id="35"/>
    <w:bookmarkStart w:id="39" w:name="X6bbb8694778c0b6699a6c1bbf8ae1b2853af881"/>
    <w:p>
      <w:pPr>
        <w:pStyle w:val="Heading2"/>
      </w:pPr>
      <w:r>
        <w:t xml:space="preserve">2. Protótipo de Baixa Fidelidade (Navegável)</w:t>
      </w:r>
    </w:p>
    <w:p>
      <w:pPr>
        <w:pStyle w:val="FirstParagraph"/>
      </w:pPr>
      <w:r>
        <w:t xml:space="preserve">Para atender ao item 2 do enunciado, foi elaborado um protótipo navegável com foco nas interfaces principais e na interacao basica do usuario.</w:t>
      </w:r>
    </w:p>
    <w:p>
      <w:pPr>
        <w:pStyle w:val="BodyText"/>
      </w:pPr>
      <w:r>
        <w:t xml:space="preserve">Arquivos do protótipo:</w:t>
      </w:r>
    </w:p>
    <w:p>
      <w:pPr>
        <w:pStyle w:val="Compact"/>
        <w:numPr>
          <w:ilvl w:val="0"/>
          <w:numId w:val="1019"/>
        </w:numPr>
      </w:pPr>
      <w:r>
        <w:t xml:space="preserve">prototipo_baixa_fidelidade.html (wireframe navegável)</w:t>
      </w:r>
    </w:p>
    <w:p>
      <w:pPr>
        <w:pStyle w:val="Compact"/>
        <w:numPr>
          <w:ilvl w:val="0"/>
          <w:numId w:val="1019"/>
        </w:numPr>
      </w:pPr>
      <w:r>
        <w:t xml:space="preserve">index.html (experiencia de exploracao imersiva)</w:t>
      </w:r>
    </w:p>
    <w:p>
      <w:pPr>
        <w:pStyle w:val="Compact"/>
        <w:numPr>
          <w:ilvl w:val="0"/>
          <w:numId w:val="1019"/>
        </w:numPr>
      </w:pPr>
      <w:r>
        <w:t xml:space="preserve">curadoria.html (painel de curadoria)</w:t>
      </w:r>
    </w:p>
    <w:p>
      <w:pPr>
        <w:pStyle w:val="FirstParagraph"/>
      </w:pPr>
      <w:r>
        <w:t xml:space="preserve">obs: como o envio só pode ser feito em pdf, os arquivos html estão com a extensão .html.pdf para serem enviados, mas devem ser renomeados para .html para visualizacao. para vê-los, basta abrir os arquivos com um navegador web (ex: Chrome, Firefox).</w:t>
      </w:r>
    </w:p>
    <w:bookmarkStart w:id="36" w:name="interfaces-contempladas"/>
    <w:p>
      <w:pPr>
        <w:pStyle w:val="Heading3"/>
      </w:pPr>
      <w:r>
        <w:t xml:space="preserve">Interfaces contempladas</w:t>
      </w:r>
    </w:p>
    <w:p>
      <w:pPr>
        <w:pStyle w:val="Compact"/>
        <w:numPr>
          <w:ilvl w:val="0"/>
          <w:numId w:val="1020"/>
        </w:numPr>
      </w:pPr>
      <w:r>
        <w:t xml:space="preserve">Tela inicial (entrada no sistema)</w:t>
      </w:r>
    </w:p>
    <w:p>
      <w:pPr>
        <w:pStyle w:val="Compact"/>
        <w:numPr>
          <w:ilvl w:val="0"/>
          <w:numId w:val="1020"/>
        </w:numPr>
      </w:pPr>
      <w:r>
        <w:t xml:space="preserve">Galeria/Salas temáticas</w:t>
      </w:r>
    </w:p>
    <w:p>
      <w:pPr>
        <w:pStyle w:val="Compact"/>
        <w:numPr>
          <w:ilvl w:val="0"/>
          <w:numId w:val="1020"/>
        </w:numPr>
      </w:pPr>
      <w:r>
        <w:t xml:space="preserve">Painel de detalhes do item</w:t>
      </w:r>
    </w:p>
    <w:p>
      <w:pPr>
        <w:pStyle w:val="Compact"/>
        <w:numPr>
          <w:ilvl w:val="0"/>
          <w:numId w:val="1020"/>
        </w:numPr>
      </w:pPr>
      <w:r>
        <w:t xml:space="preserve">Minha Colecao</w:t>
      </w:r>
    </w:p>
    <w:p>
      <w:pPr>
        <w:pStyle w:val="Compact"/>
        <w:numPr>
          <w:ilvl w:val="0"/>
          <w:numId w:val="1020"/>
        </w:numPr>
      </w:pPr>
      <w:r>
        <w:t xml:space="preserve">Busca de itens e colecoes</w:t>
      </w:r>
    </w:p>
    <w:p>
      <w:pPr>
        <w:pStyle w:val="Compact"/>
        <w:numPr>
          <w:ilvl w:val="0"/>
          <w:numId w:val="1020"/>
        </w:numPr>
      </w:pPr>
      <w:r>
        <w:t xml:space="preserve">Painel do Curador</w:t>
      </w:r>
    </w:p>
    <w:bookmarkEnd w:id="36"/>
    <w:bookmarkStart w:id="37" w:name="interações-implementadas"/>
    <w:p>
      <w:pPr>
        <w:pStyle w:val="Heading3"/>
      </w:pPr>
      <w:r>
        <w:t xml:space="preserve">Interações implementadas</w:t>
      </w:r>
    </w:p>
    <w:p>
      <w:pPr>
        <w:pStyle w:val="Compact"/>
        <w:numPr>
          <w:ilvl w:val="0"/>
          <w:numId w:val="1021"/>
        </w:numPr>
      </w:pPr>
      <w:r>
        <w:t xml:space="preserve">Navegar entre telas/salas</w:t>
      </w:r>
    </w:p>
    <w:p>
      <w:pPr>
        <w:pStyle w:val="Compact"/>
        <w:numPr>
          <w:ilvl w:val="0"/>
          <w:numId w:val="1021"/>
        </w:numPr>
      </w:pPr>
      <w:r>
        <w:t xml:space="preserve">Selecionar item para abrir detalhes</w:t>
      </w:r>
    </w:p>
    <w:p>
      <w:pPr>
        <w:pStyle w:val="Compact"/>
        <w:numPr>
          <w:ilvl w:val="0"/>
          <w:numId w:val="1021"/>
        </w:numPr>
      </w:pPr>
      <w:r>
        <w:t xml:space="preserve">Salvar item em Minha Colecao</w:t>
      </w:r>
    </w:p>
    <w:p>
      <w:pPr>
        <w:pStyle w:val="Compact"/>
        <w:numPr>
          <w:ilvl w:val="0"/>
          <w:numId w:val="1021"/>
        </w:numPr>
      </w:pPr>
      <w:r>
        <w:t xml:space="preserve">Buscar item por termo</w:t>
      </w:r>
    </w:p>
    <w:p>
      <w:pPr>
        <w:pStyle w:val="Compact"/>
        <w:numPr>
          <w:ilvl w:val="0"/>
          <w:numId w:val="1021"/>
        </w:numPr>
      </w:pPr>
      <w:r>
        <w:t xml:space="preserve">Aprovar/rejeitar item no fluxo de curadoria</w:t>
      </w:r>
    </w:p>
    <w:bookmarkEnd w:id="37"/>
    <w:bookmarkStart w:id="38" w:name="roteiro-rápido-de-validacao-do-protótipo"/>
    <w:p>
      <w:pPr>
        <w:pStyle w:val="Heading3"/>
      </w:pPr>
      <w:r>
        <w:t xml:space="preserve">Roteiro rápido de validacao do protótipo</w:t>
      </w:r>
    </w:p>
    <w:p>
      <w:pPr>
        <w:pStyle w:val="Compact"/>
        <w:numPr>
          <w:ilvl w:val="0"/>
          <w:numId w:val="1022"/>
        </w:numPr>
      </w:pPr>
      <w:r>
        <w:t xml:space="preserve">Abrir prototipo_baixa_fidelidade.html</w:t>
      </w:r>
    </w:p>
    <w:p>
      <w:pPr>
        <w:pStyle w:val="Compact"/>
        <w:numPr>
          <w:ilvl w:val="0"/>
          <w:numId w:val="1022"/>
        </w:numPr>
      </w:pPr>
      <w:r>
        <w:t xml:space="preserve">Entrar na galeria e escolher uma sala temática</w:t>
      </w:r>
    </w:p>
    <w:p>
      <w:pPr>
        <w:pStyle w:val="Compact"/>
        <w:numPr>
          <w:ilvl w:val="0"/>
          <w:numId w:val="1022"/>
        </w:numPr>
      </w:pPr>
      <w:r>
        <w:t xml:space="preserve">Abrir um artefato e acionar Salvar na Minha Colecao</w:t>
      </w:r>
    </w:p>
    <w:p>
      <w:pPr>
        <w:pStyle w:val="Compact"/>
        <w:numPr>
          <w:ilvl w:val="0"/>
          <w:numId w:val="1022"/>
        </w:numPr>
      </w:pPr>
      <w:r>
        <w:t xml:space="preserve">Consultar a tela Minha Colecao para confirmar o item salvo</w:t>
      </w:r>
    </w:p>
    <w:p>
      <w:pPr>
        <w:pStyle w:val="Compact"/>
        <w:numPr>
          <w:ilvl w:val="0"/>
          <w:numId w:val="1022"/>
        </w:numPr>
      </w:pPr>
      <w:r>
        <w:t xml:space="preserve">Ir para Painel do Curador e testar Aprovar/Rejeitar</w:t>
      </w:r>
    </w:p>
    <w:bookmarkEnd w:id="38"/>
    <w:bookmarkEnd w:id="39"/>
    <w:bookmarkStart w:id="40" w:name="X77e07e1d30670bdbfb5c8bd0bc14b39939cd389"/>
    <w:p>
      <w:pPr>
        <w:pStyle w:val="Heading2"/>
      </w:pPr>
      <w:r>
        <w:t xml:space="preserve">3. Considerações Finais</w:t>
      </w:r>
    </w:p>
    <w:p>
      <w:pPr>
        <w:pStyle w:val="FirstParagraph"/>
      </w:pPr>
      <w:r>
        <w:t xml:space="preserve">O modelo conceitual do VR Memory alinha linguagem de interface e domínio historico-cultural, reduzindo a distancia entre o que o usuario vê no sistema e as tarefas reais de visita, estudo e curadoria de acervo. As metáforas adotadas favorecem reconhecimento, aprendizado e navegacao, enquanto o protótipo navegável demonstra as principais interações previstas para o sistema.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2026-04-13T12:45:23Z</dcterms:created>
  <dcterms:modified xsi:type="dcterms:W3CDTF">2026-04-13T12:45:23Z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