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E2BF" w14:textId="77777777" w:rsidR="00D76119" w:rsidRDefault="0051611B">
      <w:pPr>
        <w:pStyle w:val="CoverTitle"/>
      </w:pPr>
      <w:r>
        <w:t>Gesture Calculator</w:t>
      </w:r>
    </w:p>
    <w:p w14:paraId="4F5F77A7" w14:textId="77777777" w:rsidR="00D76119" w:rsidRDefault="0051611B">
      <w:pPr>
        <w:pStyle w:val="CoverSubtitle"/>
      </w:pPr>
      <w:r>
        <w:t>User Manual: how to use it and how it works</w:t>
      </w:r>
    </w:p>
    <w:p w14:paraId="1C7E1956" w14:textId="77777777" w:rsidR="00D76119" w:rsidRDefault="0051611B">
      <w:pPr>
        <w:pStyle w:val="CoverMeta"/>
      </w:pPr>
      <w:r>
        <w:t>A scientific calculator operated with hand gestures in front of a webcam</w:t>
      </w:r>
    </w:p>
    <w:p w14:paraId="2C9EBFA6" w14:textId="77777777" w:rsidR="00D76119" w:rsidRDefault="0051611B">
      <w:pPr>
        <w:pStyle w:val="CoverMeta"/>
      </w:pPr>
      <w:r>
        <w:t>Windows · runs entirely offline</w:t>
      </w:r>
    </w:p>
    <w:p w14:paraId="612B211D" w14:textId="77777777" w:rsidR="00D76119" w:rsidRDefault="0051611B">
      <w:r>
        <w:br w:type="page"/>
      </w:r>
    </w:p>
    <w:p w14:paraId="4EA23F42" w14:textId="77777777" w:rsidR="00D76119" w:rsidRDefault="0051611B">
      <w:pPr>
        <w:pStyle w:val="TOCHeading"/>
      </w:pPr>
      <w:r>
        <w:lastRenderedPageBreak/>
        <w:t>Contents</w:t>
      </w:r>
    </w:p>
    <w:p w14:paraId="5A2A0392" w14:textId="4404F367" w:rsidR="00801B2F" w:rsidRDefault="0051611B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742218" w:history="1">
        <w:r w:rsidR="00801B2F" w:rsidRPr="000F3D17">
          <w:rPr>
            <w:rStyle w:val="Hyperlink"/>
            <w:noProof/>
          </w:rPr>
          <w:t>1 Overview</w:t>
        </w:r>
        <w:r w:rsidR="00801B2F">
          <w:rPr>
            <w:noProof/>
            <w:webHidden/>
          </w:rPr>
          <w:tab/>
        </w:r>
        <w:r w:rsidR="00801B2F">
          <w:rPr>
            <w:noProof/>
            <w:webHidden/>
          </w:rPr>
          <w:fldChar w:fldCharType="begin"/>
        </w:r>
        <w:r w:rsidR="00801B2F">
          <w:rPr>
            <w:noProof/>
            <w:webHidden/>
          </w:rPr>
          <w:instrText xml:space="preserve"> PAGEREF _Toc241742218 \h </w:instrText>
        </w:r>
        <w:r w:rsidR="00801B2F">
          <w:rPr>
            <w:noProof/>
            <w:webHidden/>
          </w:rPr>
        </w:r>
        <w:r w:rsidR="00801B2F">
          <w:rPr>
            <w:noProof/>
            <w:webHidden/>
          </w:rPr>
          <w:fldChar w:fldCharType="separate"/>
        </w:r>
        <w:r w:rsidR="00801B2F">
          <w:rPr>
            <w:noProof/>
            <w:webHidden/>
          </w:rPr>
          <w:t>3</w:t>
        </w:r>
        <w:r w:rsidR="00801B2F">
          <w:rPr>
            <w:noProof/>
            <w:webHidden/>
          </w:rPr>
          <w:fldChar w:fldCharType="end"/>
        </w:r>
      </w:hyperlink>
    </w:p>
    <w:p w14:paraId="18D7E5A9" w14:textId="05C76B45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19" w:history="1">
        <w:r w:rsidRPr="000F3D17">
          <w:rPr>
            <w:rStyle w:val="Hyperlink"/>
            <w:noProof/>
          </w:rPr>
          <w:t>2 Getting started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925445" w14:textId="76FB8640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0" w:history="1">
        <w:r w:rsidRPr="000F3D17">
          <w:rPr>
            <w:rStyle w:val="Hyperlink"/>
            <w:noProof/>
          </w:rPr>
          <w:t>2.1 What you need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B7A6AB" w14:textId="639D4B18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1" w:history="1">
        <w:r w:rsidRPr="000F3D17">
          <w:rPr>
            <w:rStyle w:val="Hyperlink"/>
            <w:noProof/>
          </w:rPr>
          <w:t>2.2 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81D286" w14:textId="2EC69706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2" w:history="1">
        <w:r w:rsidRPr="000F3D17">
          <w:rPr>
            <w:rStyle w:val="Hyperlink"/>
            <w:noProof/>
          </w:rPr>
          <w:t>2.3 The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7647CE" w14:textId="7A3BBD40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3" w:history="1">
        <w:r w:rsidRPr="000F3D17">
          <w:rPr>
            <w:rStyle w:val="Hyperlink"/>
            <w:noProof/>
          </w:rPr>
          <w:t>3 Left hand: digits and editing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D7D9B" w14:textId="64EAFFEA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4" w:history="1">
        <w:r w:rsidRPr="000F3D17">
          <w:rPr>
            <w:rStyle w:val="Hyperlink"/>
            <w:noProof/>
          </w:rPr>
          <w:t>4 Right hand: operators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B87FFF" w14:textId="181E8114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5" w:history="1">
        <w:r w:rsidRPr="000F3D17">
          <w:rPr>
            <w:rStyle w:val="Hyperlink"/>
            <w:noProof/>
          </w:rPr>
          <w:t>4.1 Entering a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132790" w14:textId="7AE901A1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6" w:history="1">
        <w:r w:rsidRPr="000F3D17">
          <w:rPr>
            <w:rStyle w:val="Hyperlink"/>
            <w:noProof/>
          </w:rPr>
          <w:t>4.2 The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E1958D" w14:textId="3E387676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7" w:history="1">
        <w:r w:rsidRPr="000F3D17">
          <w:rPr>
            <w:rStyle w:val="Hyperlink"/>
            <w:noProof/>
          </w:rPr>
          <w:t>5 Timing and a worked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33450B" w14:textId="11521A63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8" w:history="1">
        <w:r w:rsidRPr="000F3D17">
          <w:rPr>
            <w:rStyle w:val="Hyperlink"/>
            <w:noProof/>
          </w:rPr>
          <w:t>6 Settings and keyboard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ECBCE5" w14:textId="25F4DD0C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29" w:history="1">
        <w:r w:rsidRPr="000F3D17">
          <w:rPr>
            <w:rStyle w:val="Hyperlink"/>
            <w:noProof/>
          </w:rPr>
          <w:t>7 Calculator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176771" w14:textId="0E0327ED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0" w:history="1">
        <w:r w:rsidRPr="000F3D17">
          <w:rPr>
            <w:rStyle w:val="Hyperlink"/>
            <w:noProof/>
          </w:rPr>
          <w:t>8 How it works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E85A7A" w14:textId="1196CD42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1" w:history="1">
        <w:r w:rsidRPr="000F3D17">
          <w:rPr>
            <w:rStyle w:val="Hyperlink"/>
            <w:noProof/>
          </w:rPr>
          <w:t>8.1 From the camera picture to a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E3E10D" w14:textId="65601998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2" w:history="1">
        <w:r w:rsidRPr="000F3D17">
          <w:rPr>
            <w:rStyle w:val="Hyperlink"/>
            <w:noProof/>
          </w:rPr>
          <w:t>8.2 When a gesture is entered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3D6452" w14:textId="75B1EDE2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3" w:history="1">
        <w:r w:rsidRPr="000F3D17">
          <w:rPr>
            <w:rStyle w:val="Hyperlink"/>
            <w:noProof/>
          </w:rPr>
          <w:t>8.3 The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3E8B42" w14:textId="04300628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4" w:history="1">
        <w:r w:rsidRPr="000F3D17">
          <w:rPr>
            <w:rStyle w:val="Hyperlink"/>
            <w:noProof/>
          </w:rPr>
          <w:t>9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714B46" w14:textId="71B983A0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5" w:history="1">
        <w:r w:rsidRPr="000F3D17">
          <w:rPr>
            <w:rStyle w:val="Hyperlink"/>
            <w:noProof/>
          </w:rPr>
          <w:t>9.1 Running from the 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61B6A4" w14:textId="7096059C" w:rsidR="00801B2F" w:rsidRDefault="00801B2F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6" w:history="1">
        <w:r w:rsidRPr="000F3D17">
          <w:rPr>
            <w:rStyle w:val="Hyperlink"/>
            <w:noProof/>
          </w:rPr>
          <w:t>9.2 Building the 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A86EF2" w14:textId="3E03C86F" w:rsidR="00801B2F" w:rsidRDefault="00801B2F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41742237" w:history="1">
        <w:r w:rsidRPr="000F3D17">
          <w:rPr>
            <w:rStyle w:val="Hyperlink"/>
            <w:noProof/>
          </w:rPr>
          <w:t>10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_Toc241742237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D3FE04" w14:textId="24B50AB0" w:rsidR="00D76119" w:rsidRDefault="0051611B">
      <w:pPr>
        <w:pStyle w:val="TOC1"/>
      </w:pPr>
      <w:r>
        <w:fldChar w:fldCharType="end"/>
      </w:r>
    </w:p>
    <w:p w14:paraId="04C4DE63" w14:textId="77777777" w:rsidR="00D76119" w:rsidRDefault="0051611B">
      <w:r>
        <w:br w:type="page"/>
      </w:r>
    </w:p>
    <w:p w14:paraId="0F9423E8" w14:textId="77777777" w:rsidR="00D76119" w:rsidRDefault="0051611B">
      <w:pPr>
        <w:pStyle w:val="Heading1"/>
      </w:pPr>
      <w:bookmarkStart w:id="0" w:name="_Toc241742218"/>
      <w:r>
        <w:lastRenderedPageBreak/>
        <w:t>1 Overview</w:t>
      </w:r>
      <w:bookmarkEnd w:id="0"/>
    </w:p>
    <w:p w14:paraId="413227A4" w14:textId="77777777" w:rsidR="00D76119" w:rsidRDefault="0051611B">
      <w:r>
        <w:t xml:space="preserve">Gesture Calculator is a scientific calculator with no keys to press. The </w:t>
      </w:r>
      <w:r>
        <w:rPr>
          <w:b/>
          <w:bCs/>
        </w:rPr>
        <w:t>left hand</w:t>
      </w:r>
      <w:r>
        <w:t xml:space="preserve"> shows the digits. The </w:t>
      </w:r>
      <w:r>
        <w:rPr>
          <w:b/>
          <w:bCs/>
        </w:rPr>
        <w:t>right hand</w:t>
      </w:r>
      <w:r>
        <w:t>, held on a whiteboard in the camera picture, shows two digits that together select an operator or a function.</w:t>
      </w:r>
    </w:p>
    <w:p w14:paraId="3C27866F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70CA5EF5" wp14:editId="1EA9C827">
            <wp:extent cx="5759450" cy="23757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3195" w14:textId="77777777" w:rsidR="00D76119" w:rsidRDefault="0051611B">
      <w:pPr>
        <w:pStyle w:val="Caption"/>
      </w:pPr>
      <w:r>
        <w:t>Figure 1 The idea in one picture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58"/>
        <w:gridCol w:w="3356"/>
        <w:gridCol w:w="3356"/>
      </w:tblGrid>
      <w:tr w:rsidR="00D76119" w14:paraId="05CDEA99" w14:textId="77777777">
        <w:trPr>
          <w:cantSplit/>
          <w:tblHeader/>
        </w:trPr>
        <w:tc>
          <w:tcPr>
            <w:tcW w:w="2358" w:type="dxa"/>
            <w:shd w:val="clear" w:color="auto" w:fill="0F766E"/>
          </w:tcPr>
          <w:p w14:paraId="3943F221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Hand</w:t>
            </w:r>
          </w:p>
        </w:tc>
        <w:tc>
          <w:tcPr>
            <w:tcW w:w="3356" w:type="dxa"/>
            <w:shd w:val="clear" w:color="auto" w:fill="0F766E"/>
          </w:tcPr>
          <w:p w14:paraId="7EAC9D06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What it shows</w:t>
            </w:r>
          </w:p>
        </w:tc>
        <w:tc>
          <w:tcPr>
            <w:tcW w:w="3356" w:type="dxa"/>
            <w:shd w:val="clear" w:color="auto" w:fill="0F766E"/>
          </w:tcPr>
          <w:p w14:paraId="3F10E27F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What is entered</w:t>
            </w:r>
          </w:p>
        </w:tc>
      </w:tr>
      <w:tr w:rsidR="00D76119" w14:paraId="285D6E32" w14:textId="77777777">
        <w:trPr>
          <w:cantSplit/>
        </w:trPr>
        <w:tc>
          <w:tcPr>
            <w:tcW w:w="2358" w:type="dxa"/>
          </w:tcPr>
          <w:p w14:paraId="47AD957F" w14:textId="77777777" w:rsidR="00D76119" w:rsidRDefault="0051611B">
            <w:pPr>
              <w:pStyle w:val="TableText"/>
            </w:pPr>
            <w:r>
              <w:t>Left hand</w:t>
            </w:r>
          </w:p>
        </w:tc>
        <w:tc>
          <w:tcPr>
            <w:tcW w:w="3356" w:type="dxa"/>
          </w:tcPr>
          <w:p w14:paraId="694CFF87" w14:textId="77777777" w:rsidR="00D76119" w:rsidRDefault="0051611B">
            <w:pPr>
              <w:pStyle w:val="TableText"/>
            </w:pPr>
            <w:r>
              <w:t>one gesture, held still for 1 second</w:t>
            </w:r>
          </w:p>
        </w:tc>
        <w:tc>
          <w:tcPr>
            <w:tcW w:w="3356" w:type="dxa"/>
          </w:tcPr>
          <w:p w14:paraId="49F3C871" w14:textId="77777777" w:rsidR="00D76119" w:rsidRDefault="0051611B">
            <w:pPr>
              <w:pStyle w:val="TableText"/>
            </w:pPr>
            <w:r>
              <w:t xml:space="preserve">a digit, </w:t>
            </w:r>
            <w:r>
              <w:rPr>
                <w:rFonts w:ascii="Consolas" w:hAnsi="Consolas" w:cs="Consolas"/>
                <w:color w:val="0F5132"/>
              </w:rPr>
              <w:t>.</w:t>
            </w:r>
            <w:r>
              <w:t xml:space="preserve">, </w:t>
            </w:r>
            <w:r>
              <w:rPr>
                <w:rFonts w:ascii="Consolas" w:hAnsi="Consolas" w:cs="Consolas"/>
                <w:color w:val="0F5132"/>
              </w:rPr>
              <w:t>=</w:t>
            </w:r>
            <w:r>
              <w:t>, DEL or AC</w:t>
            </w:r>
          </w:p>
        </w:tc>
      </w:tr>
      <w:tr w:rsidR="00D76119" w14:paraId="2CEAEB8E" w14:textId="77777777">
        <w:trPr>
          <w:cantSplit/>
        </w:trPr>
        <w:tc>
          <w:tcPr>
            <w:tcW w:w="2358" w:type="dxa"/>
            <w:shd w:val="clear" w:color="auto" w:fill="F8FAFC"/>
          </w:tcPr>
          <w:p w14:paraId="23593128" w14:textId="77777777" w:rsidR="00D76119" w:rsidRDefault="0051611B">
            <w:pPr>
              <w:pStyle w:val="TableText"/>
            </w:pPr>
            <w:r>
              <w:t>Right hand, on the whiteboard</w:t>
            </w:r>
          </w:p>
        </w:tc>
        <w:tc>
          <w:tcPr>
            <w:tcW w:w="3356" w:type="dxa"/>
            <w:shd w:val="clear" w:color="auto" w:fill="F8FAFC"/>
          </w:tcPr>
          <w:p w14:paraId="2FBF9FD4" w14:textId="77777777" w:rsidR="00D76119" w:rsidRDefault="0051611B">
            <w:pPr>
              <w:pStyle w:val="TableText"/>
            </w:pPr>
            <w:r>
              <w:t>two digit gestures, 0.5 second each, tens first</w:t>
            </w:r>
          </w:p>
        </w:tc>
        <w:tc>
          <w:tcPr>
            <w:tcW w:w="3356" w:type="dxa"/>
            <w:shd w:val="clear" w:color="auto" w:fill="F8FAFC"/>
          </w:tcPr>
          <w:p w14:paraId="656348C0" w14:textId="77777777" w:rsidR="00D76119" w:rsidRDefault="0051611B">
            <w:pPr>
              <w:pStyle w:val="TableText"/>
            </w:pPr>
            <w:r>
              <w:t>the operator with that two-digit code</w:t>
            </w:r>
          </w:p>
        </w:tc>
      </w:tr>
    </w:tbl>
    <w:p w14:paraId="4B5B7F73" w14:textId="77777777" w:rsidR="00D76119" w:rsidRDefault="00D76119">
      <w:pPr>
        <w:pStyle w:val="Spacer"/>
      </w:pPr>
    </w:p>
    <w:p w14:paraId="103548F4" w14:textId="77777777" w:rsidR="00D76119" w:rsidRDefault="0051611B">
      <w:pPr>
        <w:pStyle w:val="Note"/>
      </w:pPr>
      <w:r>
        <w:t>The program never uses the internet. Camera pictures are processed on this computer and are not stored.</w:t>
      </w:r>
    </w:p>
    <w:p w14:paraId="673C7AE0" w14:textId="77777777" w:rsidR="00D76119" w:rsidRDefault="0051611B">
      <w:pPr>
        <w:pStyle w:val="Heading1"/>
      </w:pPr>
      <w:bookmarkStart w:id="1" w:name="_Toc241742219"/>
      <w:r>
        <w:t>2 Getting started</w:t>
      </w:r>
      <w:bookmarkEnd w:id="1"/>
    </w:p>
    <w:p w14:paraId="1642D319" w14:textId="77777777" w:rsidR="00D76119" w:rsidRDefault="0051611B">
      <w:pPr>
        <w:pStyle w:val="Heading2"/>
      </w:pPr>
      <w:bookmarkStart w:id="2" w:name="_Toc241742220"/>
      <w:r>
        <w:t>2.1 What you need</w:t>
      </w:r>
      <w:bookmarkEnd w:id="2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40"/>
        <w:gridCol w:w="6530"/>
      </w:tblGrid>
      <w:tr w:rsidR="00D76119" w14:paraId="34AE60E2" w14:textId="77777777">
        <w:trPr>
          <w:cantSplit/>
          <w:tblHeader/>
        </w:trPr>
        <w:tc>
          <w:tcPr>
            <w:tcW w:w="2540" w:type="dxa"/>
            <w:shd w:val="clear" w:color="auto" w:fill="0F766E"/>
          </w:tcPr>
          <w:p w14:paraId="1CA912E4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530" w:type="dxa"/>
            <w:shd w:val="clear" w:color="auto" w:fill="0F766E"/>
          </w:tcPr>
          <w:p w14:paraId="1D468022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Requirement</w:t>
            </w:r>
          </w:p>
        </w:tc>
      </w:tr>
      <w:tr w:rsidR="00D76119" w14:paraId="17525FB9" w14:textId="77777777">
        <w:trPr>
          <w:cantSplit/>
        </w:trPr>
        <w:tc>
          <w:tcPr>
            <w:tcW w:w="2540" w:type="dxa"/>
          </w:tcPr>
          <w:p w14:paraId="20C79159" w14:textId="77777777" w:rsidR="00D76119" w:rsidRDefault="0051611B">
            <w:pPr>
              <w:pStyle w:val="TableText"/>
            </w:pPr>
            <w:r>
              <w:t>Computer</w:t>
            </w:r>
          </w:p>
        </w:tc>
        <w:tc>
          <w:tcPr>
            <w:tcW w:w="6530" w:type="dxa"/>
          </w:tcPr>
          <w:p w14:paraId="231FD59B" w14:textId="77777777" w:rsidR="00D76119" w:rsidRDefault="0051611B">
            <w:pPr>
              <w:pStyle w:val="TableText"/>
            </w:pPr>
            <w:r>
              <w:t>Windows 10 or 11, 64-bit</w:t>
            </w:r>
          </w:p>
        </w:tc>
      </w:tr>
      <w:tr w:rsidR="00D76119" w14:paraId="5D5F9B5A" w14:textId="77777777">
        <w:trPr>
          <w:cantSplit/>
        </w:trPr>
        <w:tc>
          <w:tcPr>
            <w:tcW w:w="2540" w:type="dxa"/>
            <w:shd w:val="clear" w:color="auto" w:fill="F8FAFC"/>
          </w:tcPr>
          <w:p w14:paraId="4E2EE977" w14:textId="77777777" w:rsidR="00D76119" w:rsidRDefault="0051611B">
            <w:pPr>
              <w:pStyle w:val="TableText"/>
            </w:pPr>
            <w:r>
              <w:t>Camera</w:t>
            </w:r>
          </w:p>
        </w:tc>
        <w:tc>
          <w:tcPr>
            <w:tcW w:w="6530" w:type="dxa"/>
            <w:shd w:val="clear" w:color="auto" w:fill="F8FAFC"/>
          </w:tcPr>
          <w:p w14:paraId="78BF48FA" w14:textId="77777777" w:rsidR="00D76119" w:rsidRDefault="0051611B">
            <w:pPr>
              <w:pStyle w:val="TableText"/>
            </w:pPr>
            <w:r>
              <w:t>any webcam (the built-in one of a laptop is fine)</w:t>
            </w:r>
          </w:p>
        </w:tc>
      </w:tr>
      <w:tr w:rsidR="00D76119" w14:paraId="722B808F" w14:textId="77777777">
        <w:trPr>
          <w:cantSplit/>
        </w:trPr>
        <w:tc>
          <w:tcPr>
            <w:tcW w:w="2540" w:type="dxa"/>
          </w:tcPr>
          <w:p w14:paraId="37D7A157" w14:textId="77777777" w:rsidR="00D76119" w:rsidRDefault="0051611B">
            <w:pPr>
              <w:pStyle w:val="TableText"/>
            </w:pPr>
            <w:r>
              <w:t>Files</w:t>
            </w:r>
          </w:p>
        </w:tc>
        <w:tc>
          <w:tcPr>
            <w:tcW w:w="6530" w:type="dxa"/>
          </w:tcPr>
          <w:p w14:paraId="665551AE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GestureCalculator.exe</w:t>
            </w:r>
            <w:r>
              <w:t xml:space="preserve">, the folder </w:t>
            </w:r>
            <w:r>
              <w:rPr>
                <w:rFonts w:ascii="Consolas" w:hAnsi="Consolas" w:cs="Consolas"/>
                <w:color w:val="0F5132"/>
              </w:rPr>
              <w:t>_internal</w:t>
            </w:r>
            <w:r>
              <w:t xml:space="preserve"> and the folder </w:t>
            </w:r>
            <w:r>
              <w:rPr>
                <w:rFonts w:ascii="Consolas" w:hAnsi="Consolas" w:cs="Consolas"/>
                <w:color w:val="0F5132"/>
              </w:rPr>
              <w:t>models</w:t>
            </w:r>
            <w:r>
              <w:t>, kept together</w:t>
            </w:r>
          </w:p>
        </w:tc>
      </w:tr>
      <w:tr w:rsidR="00D76119" w14:paraId="63502E13" w14:textId="77777777">
        <w:trPr>
          <w:cantSplit/>
        </w:trPr>
        <w:tc>
          <w:tcPr>
            <w:tcW w:w="2540" w:type="dxa"/>
            <w:shd w:val="clear" w:color="auto" w:fill="F8FAFC"/>
          </w:tcPr>
          <w:p w14:paraId="09EFF3ED" w14:textId="77777777" w:rsidR="00D76119" w:rsidRDefault="0051611B">
            <w:pPr>
              <w:pStyle w:val="TableText"/>
            </w:pPr>
            <w:r>
              <w:t>Installation</w:t>
            </w:r>
          </w:p>
        </w:tc>
        <w:tc>
          <w:tcPr>
            <w:tcW w:w="6530" w:type="dxa"/>
            <w:shd w:val="clear" w:color="auto" w:fill="F8FAFC"/>
          </w:tcPr>
          <w:p w14:paraId="556D75E1" w14:textId="77777777" w:rsidR="00D76119" w:rsidRDefault="0051611B">
            <w:pPr>
              <w:pStyle w:val="TableText"/>
            </w:pPr>
            <w:r>
              <w:t>none: no Python, no internet connection</w:t>
            </w:r>
          </w:p>
        </w:tc>
      </w:tr>
    </w:tbl>
    <w:p w14:paraId="160479FA" w14:textId="77777777" w:rsidR="00D76119" w:rsidRDefault="00D76119">
      <w:pPr>
        <w:pStyle w:val="Spacer"/>
      </w:pPr>
    </w:p>
    <w:p w14:paraId="44C834F3" w14:textId="77777777" w:rsidR="00D76119" w:rsidRDefault="0051611B">
      <w:pPr>
        <w:pStyle w:val="Heading2"/>
      </w:pPr>
      <w:bookmarkStart w:id="3" w:name="_Toc241742221"/>
      <w:r>
        <w:lastRenderedPageBreak/>
        <w:t>2.2 Start</w:t>
      </w:r>
      <w:bookmarkEnd w:id="3"/>
    </w:p>
    <w:p w14:paraId="4FA432E8" w14:textId="77777777" w:rsidR="00D76119" w:rsidRDefault="0051611B">
      <w:pPr>
        <w:pStyle w:val="ListParagraph"/>
        <w:numPr>
          <w:ilvl w:val="0"/>
          <w:numId w:val="1"/>
        </w:numPr>
      </w:pPr>
      <w:r>
        <w:t xml:space="preserve">Double-click </w:t>
      </w:r>
      <w:r>
        <w:rPr>
          <w:rFonts w:ascii="Consolas" w:hAnsi="Consolas" w:cs="Consolas"/>
          <w:color w:val="0F5132"/>
          <w:sz w:val="19"/>
        </w:rPr>
        <w:t>GestureCalculator.exe</w:t>
      </w:r>
      <w:r>
        <w:t>.</w:t>
      </w:r>
    </w:p>
    <w:p w14:paraId="6941C5F2" w14:textId="77777777" w:rsidR="00D76119" w:rsidRDefault="0051611B">
      <w:pPr>
        <w:pStyle w:val="ListParagraph"/>
        <w:numPr>
          <w:ilvl w:val="0"/>
          <w:numId w:val="1"/>
        </w:numPr>
      </w:pPr>
      <w:r>
        <w:t>Wait a few seconds until the camera picture appears.</w:t>
      </w:r>
    </w:p>
    <w:p w14:paraId="1B53C2B0" w14:textId="77777777" w:rsidR="00D76119" w:rsidRDefault="0051611B">
      <w:pPr>
        <w:pStyle w:val="ListParagraph"/>
        <w:numPr>
          <w:ilvl w:val="0"/>
          <w:numId w:val="1"/>
        </w:numPr>
      </w:pPr>
      <w:r>
        <w:t>Sit 40–80 cm from the camera, in good light, with both hands able to reach into the picture.</w:t>
      </w:r>
    </w:p>
    <w:p w14:paraId="77609162" w14:textId="77777777" w:rsidR="00D76119" w:rsidRDefault="0051611B">
      <w:pPr>
        <w:pStyle w:val="Heading2"/>
      </w:pPr>
      <w:bookmarkStart w:id="4" w:name="_Toc241742222"/>
      <w:r>
        <w:t>2.3 The window</w:t>
      </w:r>
      <w:bookmarkEnd w:id="4"/>
    </w:p>
    <w:p w14:paraId="4EB64653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7270506A" wp14:editId="59C9E0F3">
            <wp:extent cx="4261993" cy="36420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993" cy="36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C361" w14:textId="77777777" w:rsidR="00D76119" w:rsidRDefault="0051611B">
      <w:pPr>
        <w:pStyle w:val="Caption"/>
      </w:pPr>
      <w:r>
        <w:t>Figure 2 The window (the numbers refer to the table below)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726"/>
        <w:gridCol w:w="2721"/>
        <w:gridCol w:w="5623"/>
      </w:tblGrid>
      <w:tr w:rsidR="00D76119" w14:paraId="39259727" w14:textId="77777777">
        <w:trPr>
          <w:cantSplit/>
          <w:tblHeader/>
        </w:trPr>
        <w:tc>
          <w:tcPr>
            <w:tcW w:w="726" w:type="dxa"/>
            <w:shd w:val="clear" w:color="auto" w:fill="0F766E"/>
          </w:tcPr>
          <w:p w14:paraId="4EB8494A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w="2721" w:type="dxa"/>
            <w:shd w:val="clear" w:color="auto" w:fill="0F766E"/>
          </w:tcPr>
          <w:p w14:paraId="0EE068B0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Part</w:t>
            </w:r>
          </w:p>
        </w:tc>
        <w:tc>
          <w:tcPr>
            <w:tcW w:w="5623" w:type="dxa"/>
            <w:shd w:val="clear" w:color="auto" w:fill="0F766E"/>
          </w:tcPr>
          <w:p w14:paraId="521CE261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What it does</w:t>
            </w:r>
          </w:p>
        </w:tc>
      </w:tr>
      <w:tr w:rsidR="00D76119" w14:paraId="6C6A1C61" w14:textId="77777777">
        <w:trPr>
          <w:cantSplit/>
        </w:trPr>
        <w:tc>
          <w:tcPr>
            <w:tcW w:w="726" w:type="dxa"/>
          </w:tcPr>
          <w:p w14:paraId="72248CEE" w14:textId="77777777" w:rsidR="00D76119" w:rsidRDefault="0051611B">
            <w:pPr>
              <w:pStyle w:val="TableText"/>
            </w:pPr>
            <w:r>
              <w:t>1</w:t>
            </w:r>
          </w:p>
        </w:tc>
        <w:tc>
          <w:tcPr>
            <w:tcW w:w="2721" w:type="dxa"/>
          </w:tcPr>
          <w:p w14:paraId="7F3F7786" w14:textId="77777777" w:rsidR="00D76119" w:rsidRDefault="0051611B">
            <w:pPr>
              <w:pStyle w:val="TableText"/>
            </w:pPr>
            <w:r>
              <w:t>Display</w:t>
            </w:r>
          </w:p>
        </w:tc>
        <w:tc>
          <w:tcPr>
            <w:tcW w:w="5623" w:type="dxa"/>
          </w:tcPr>
          <w:p w14:paraId="40D953A1" w14:textId="77777777" w:rsidR="00D76119" w:rsidRDefault="0051611B">
            <w:pPr>
              <w:pStyle w:val="TableText"/>
            </w:pPr>
            <w:r>
              <w:t xml:space="preserve">expression on the first line, result on the right; </w:t>
            </w:r>
            <w:r>
              <w:rPr>
                <w:rFonts w:ascii="Consolas" w:hAnsi="Consolas" w:cs="Consolas"/>
                <w:color w:val="0F5132"/>
              </w:rPr>
              <w:t>DEG</w:t>
            </w:r>
            <w:r>
              <w:t xml:space="preserve"> / </w:t>
            </w:r>
            <w:r>
              <w:rPr>
                <w:rFonts w:ascii="Consolas" w:hAnsi="Consolas" w:cs="Consolas"/>
                <w:color w:val="0F5132"/>
              </w:rPr>
              <w:t>RAD</w:t>
            </w:r>
            <w:r>
              <w:t xml:space="preserve"> / </w:t>
            </w:r>
            <w:r>
              <w:rPr>
                <w:rFonts w:ascii="Consolas" w:hAnsi="Consolas" w:cs="Consolas"/>
                <w:color w:val="0F5132"/>
              </w:rPr>
              <w:t>GRA</w:t>
            </w:r>
            <w:r>
              <w:t xml:space="preserve"> and </w:t>
            </w:r>
            <w:r>
              <w:rPr>
                <w:rFonts w:ascii="Consolas" w:hAnsi="Consolas" w:cs="Consolas"/>
                <w:color w:val="0F5132"/>
              </w:rPr>
              <w:t>M</w:t>
            </w:r>
            <w:r>
              <w:t xml:space="preserve"> (memory in use) at the top left</w:t>
            </w:r>
          </w:p>
        </w:tc>
      </w:tr>
      <w:tr w:rsidR="00D76119" w14:paraId="556AC9EC" w14:textId="77777777">
        <w:trPr>
          <w:cantSplit/>
        </w:trPr>
        <w:tc>
          <w:tcPr>
            <w:tcW w:w="726" w:type="dxa"/>
            <w:shd w:val="clear" w:color="auto" w:fill="F8FAFC"/>
          </w:tcPr>
          <w:p w14:paraId="3DCFADB9" w14:textId="77777777" w:rsidR="00D76119" w:rsidRDefault="0051611B">
            <w:pPr>
              <w:pStyle w:val="TableText"/>
            </w:pPr>
            <w:r>
              <w:t>2</w:t>
            </w:r>
          </w:p>
        </w:tc>
        <w:tc>
          <w:tcPr>
            <w:tcW w:w="2721" w:type="dxa"/>
            <w:shd w:val="clear" w:color="auto" w:fill="F8FAFC"/>
          </w:tcPr>
          <w:p w14:paraId="63486F0B" w14:textId="77777777" w:rsidR="00D76119" w:rsidRDefault="0051611B">
            <w:pPr>
              <w:pStyle w:val="TableText"/>
            </w:pPr>
            <w:r>
              <w:t>Left hand</w:t>
            </w:r>
          </w:p>
        </w:tc>
        <w:tc>
          <w:tcPr>
            <w:tcW w:w="5623" w:type="dxa"/>
            <w:shd w:val="clear" w:color="auto" w:fill="F8FAFC"/>
          </w:tcPr>
          <w:p w14:paraId="6CD8D4DB" w14:textId="77777777" w:rsidR="00D76119" w:rsidRDefault="0051611B">
            <w:pPr>
              <w:pStyle w:val="TableText"/>
            </w:pPr>
            <w:r>
              <w:t>green outline; the ring fills while the gesture is held, the guessed key is shown above it</w:t>
            </w:r>
          </w:p>
        </w:tc>
      </w:tr>
      <w:tr w:rsidR="00D76119" w14:paraId="2675ABCD" w14:textId="77777777">
        <w:trPr>
          <w:cantSplit/>
        </w:trPr>
        <w:tc>
          <w:tcPr>
            <w:tcW w:w="726" w:type="dxa"/>
          </w:tcPr>
          <w:p w14:paraId="7CD14004" w14:textId="77777777" w:rsidR="00D76119" w:rsidRDefault="0051611B">
            <w:pPr>
              <w:pStyle w:val="TableText"/>
            </w:pPr>
            <w:r>
              <w:t>3</w:t>
            </w:r>
          </w:p>
        </w:tc>
        <w:tc>
          <w:tcPr>
            <w:tcW w:w="2721" w:type="dxa"/>
          </w:tcPr>
          <w:p w14:paraId="0291DF21" w14:textId="77777777" w:rsidR="00D76119" w:rsidRDefault="0051611B">
            <w:pPr>
              <w:pStyle w:val="TableText"/>
            </w:pPr>
            <w:r>
              <w:t>Whiteboard</w:t>
            </w:r>
          </w:p>
        </w:tc>
        <w:tc>
          <w:tcPr>
            <w:tcW w:w="5623" w:type="dxa"/>
          </w:tcPr>
          <w:p w14:paraId="3129AA43" w14:textId="77777777" w:rsidR="00D76119" w:rsidRDefault="0051611B">
            <w:pPr>
              <w:pStyle w:val="TableText"/>
            </w:pPr>
            <w:r>
              <w:t>two halves: tens digit on the left, units digit on the right; the right hand has an orange outline</w:t>
            </w:r>
          </w:p>
        </w:tc>
      </w:tr>
      <w:tr w:rsidR="00D76119" w14:paraId="6EA0C32D" w14:textId="77777777">
        <w:trPr>
          <w:cantSplit/>
        </w:trPr>
        <w:tc>
          <w:tcPr>
            <w:tcW w:w="726" w:type="dxa"/>
            <w:shd w:val="clear" w:color="auto" w:fill="F8FAFC"/>
          </w:tcPr>
          <w:p w14:paraId="0B4CB1B1" w14:textId="77777777" w:rsidR="00D76119" w:rsidRDefault="0051611B">
            <w:pPr>
              <w:pStyle w:val="TableText"/>
            </w:pPr>
            <w:r>
              <w:t>4</w:t>
            </w:r>
          </w:p>
        </w:tc>
        <w:tc>
          <w:tcPr>
            <w:tcW w:w="2721" w:type="dxa"/>
            <w:shd w:val="clear" w:color="auto" w:fill="F8FAFC"/>
          </w:tcPr>
          <w:p w14:paraId="18497B17" w14:textId="77777777" w:rsidR="00D76119" w:rsidRDefault="0051611B">
            <w:pPr>
              <w:pStyle w:val="TableText"/>
            </w:pPr>
            <w:r>
              <w:t>Hints</w:t>
            </w:r>
          </w:p>
        </w:tc>
        <w:tc>
          <w:tcPr>
            <w:tcW w:w="5623" w:type="dxa"/>
            <w:shd w:val="clear" w:color="auto" w:fill="F8FAFC"/>
          </w:tcPr>
          <w:p w14:paraId="5603E623" w14:textId="77777777" w:rsidR="00D76119" w:rsidRDefault="0051611B">
            <w:pPr>
              <w:pStyle w:val="TableText"/>
            </w:pPr>
            <w:r>
              <w:t>what each hand should do next</w:t>
            </w:r>
          </w:p>
        </w:tc>
      </w:tr>
      <w:tr w:rsidR="00D76119" w14:paraId="6140C995" w14:textId="77777777">
        <w:trPr>
          <w:cantSplit/>
        </w:trPr>
        <w:tc>
          <w:tcPr>
            <w:tcW w:w="726" w:type="dxa"/>
          </w:tcPr>
          <w:p w14:paraId="286C75DB" w14:textId="77777777" w:rsidR="00D76119" w:rsidRDefault="0051611B">
            <w:pPr>
              <w:pStyle w:val="TableText"/>
            </w:pPr>
            <w:r>
              <w:t>5</w:t>
            </w:r>
          </w:p>
        </w:tc>
        <w:tc>
          <w:tcPr>
            <w:tcW w:w="2721" w:type="dxa"/>
          </w:tcPr>
          <w:p w14:paraId="63F22A99" w14:textId="77777777" w:rsidR="00D76119" w:rsidRDefault="0051611B">
            <w:pPr>
              <w:pStyle w:val="TableText"/>
            </w:pPr>
            <w:r>
              <w:t>Last entry</w:t>
            </w:r>
          </w:p>
        </w:tc>
        <w:tc>
          <w:tcPr>
            <w:tcW w:w="5623" w:type="dxa"/>
          </w:tcPr>
          <w:p w14:paraId="5C5919D4" w14:textId="77777777" w:rsidR="00D76119" w:rsidRDefault="0051611B">
            <w:pPr>
              <w:pStyle w:val="TableText"/>
            </w:pPr>
            <w:r>
              <w:t>what was just entered, or why a gesture was not accepted</w:t>
            </w:r>
          </w:p>
        </w:tc>
      </w:tr>
      <w:tr w:rsidR="00D76119" w14:paraId="01983A81" w14:textId="77777777">
        <w:trPr>
          <w:cantSplit/>
        </w:trPr>
        <w:tc>
          <w:tcPr>
            <w:tcW w:w="726" w:type="dxa"/>
            <w:shd w:val="clear" w:color="auto" w:fill="F8FAFC"/>
          </w:tcPr>
          <w:p w14:paraId="0D8244BB" w14:textId="77777777" w:rsidR="00D76119" w:rsidRDefault="0051611B">
            <w:pPr>
              <w:pStyle w:val="TableText"/>
            </w:pPr>
            <w:r>
              <w:t>6</w:t>
            </w:r>
          </w:p>
        </w:tc>
        <w:tc>
          <w:tcPr>
            <w:tcW w:w="2721" w:type="dxa"/>
            <w:shd w:val="clear" w:color="auto" w:fill="F8FAFC"/>
          </w:tcPr>
          <w:p w14:paraId="5993671D" w14:textId="77777777" w:rsidR="00D76119" w:rsidRDefault="0051611B">
            <w:pPr>
              <w:pStyle w:val="TableText"/>
            </w:pPr>
            <w:r>
              <w:t>Settings</w:t>
            </w:r>
          </w:p>
        </w:tc>
        <w:tc>
          <w:tcPr>
            <w:tcW w:w="5623" w:type="dxa"/>
            <w:shd w:val="clear" w:color="auto" w:fill="F8FAFC"/>
          </w:tcPr>
          <w:p w14:paraId="06E7B1AF" w14:textId="77777777" w:rsidR="00D76119" w:rsidRDefault="0051611B">
            <w:pPr>
              <w:pStyle w:val="TableText"/>
            </w:pPr>
            <w:r>
              <w:t>Pause, Swap hands, Gesture input (section 6)</w:t>
            </w:r>
          </w:p>
        </w:tc>
      </w:tr>
      <w:tr w:rsidR="00D76119" w14:paraId="5693C6BD" w14:textId="77777777">
        <w:trPr>
          <w:cantSplit/>
        </w:trPr>
        <w:tc>
          <w:tcPr>
            <w:tcW w:w="726" w:type="dxa"/>
          </w:tcPr>
          <w:p w14:paraId="4809159E" w14:textId="77777777" w:rsidR="00D76119" w:rsidRDefault="0051611B">
            <w:pPr>
              <w:pStyle w:val="TableText"/>
            </w:pPr>
            <w:r>
              <w:t>7</w:t>
            </w:r>
          </w:p>
        </w:tc>
        <w:tc>
          <w:tcPr>
            <w:tcW w:w="2721" w:type="dxa"/>
          </w:tcPr>
          <w:p w14:paraId="1F8F356E" w14:textId="77777777" w:rsidR="00D76119" w:rsidRDefault="0051611B">
            <w:pPr>
              <w:pStyle w:val="TableText"/>
            </w:pPr>
            <w:r>
              <w:t>Gesture list</w:t>
            </w:r>
          </w:p>
        </w:tc>
        <w:tc>
          <w:tcPr>
            <w:tcW w:w="5623" w:type="dxa"/>
          </w:tcPr>
          <w:p w14:paraId="54017289" w14:textId="77777777" w:rsidR="00D76119" w:rsidRDefault="0051611B">
            <w:pPr>
              <w:pStyle w:val="TableText"/>
            </w:pPr>
            <w:r>
              <w:t>the gestures of the left hand</w:t>
            </w:r>
          </w:p>
        </w:tc>
      </w:tr>
      <w:tr w:rsidR="00D76119" w14:paraId="78929E12" w14:textId="77777777">
        <w:trPr>
          <w:cantSplit/>
        </w:trPr>
        <w:tc>
          <w:tcPr>
            <w:tcW w:w="726" w:type="dxa"/>
            <w:shd w:val="clear" w:color="auto" w:fill="F8FAFC"/>
          </w:tcPr>
          <w:p w14:paraId="7E3C19BF" w14:textId="77777777" w:rsidR="00D76119" w:rsidRDefault="0051611B">
            <w:pPr>
              <w:pStyle w:val="TableText"/>
            </w:pPr>
            <w:r>
              <w:t>8</w:t>
            </w:r>
          </w:p>
        </w:tc>
        <w:tc>
          <w:tcPr>
            <w:tcW w:w="2721" w:type="dxa"/>
            <w:shd w:val="clear" w:color="auto" w:fill="F8FAFC"/>
          </w:tcPr>
          <w:p w14:paraId="62B4B377" w14:textId="77777777" w:rsidR="00D76119" w:rsidRDefault="0051611B">
            <w:pPr>
              <w:pStyle w:val="TableText"/>
            </w:pPr>
            <w:r>
              <w:t>Code list</w:t>
            </w:r>
          </w:p>
        </w:tc>
        <w:tc>
          <w:tcPr>
            <w:tcW w:w="5623" w:type="dxa"/>
            <w:shd w:val="clear" w:color="auto" w:fill="F8FAFC"/>
          </w:tcPr>
          <w:p w14:paraId="4955B878" w14:textId="77777777" w:rsidR="00D76119" w:rsidRDefault="0051611B">
            <w:pPr>
              <w:pStyle w:val="TableText"/>
            </w:pPr>
            <w:r>
              <w:t>the two-digit code of every operator</w:t>
            </w:r>
          </w:p>
        </w:tc>
      </w:tr>
    </w:tbl>
    <w:p w14:paraId="2BC70782" w14:textId="77777777" w:rsidR="00D76119" w:rsidRDefault="00D76119">
      <w:pPr>
        <w:pStyle w:val="Spacer"/>
      </w:pPr>
    </w:p>
    <w:p w14:paraId="0D77E085" w14:textId="77777777" w:rsidR="00D76119" w:rsidRDefault="0051611B">
      <w:pPr>
        <w:pStyle w:val="Heading1"/>
      </w:pPr>
      <w:bookmarkStart w:id="5" w:name="_Toc241742223"/>
      <w:r>
        <w:t>3 Left hand: digits and editing</w:t>
      </w:r>
      <w:bookmarkEnd w:id="5"/>
    </w:p>
    <w:p w14:paraId="4AECFD12" w14:textId="77777777" w:rsidR="00D76119" w:rsidRDefault="0051611B">
      <w:r>
        <w:t xml:space="preserve">The left hand enters the digits, the decimal point, </w:t>
      </w:r>
      <w:r>
        <w:rPr>
          <w:rFonts w:ascii="Consolas" w:hAnsi="Consolas" w:cs="Consolas"/>
          <w:color w:val="0F5132"/>
          <w:sz w:val="19"/>
        </w:rPr>
        <w:t>=</w:t>
      </w:r>
      <w:r>
        <w:t xml:space="preserve">, DEL and AC. Hold a gesture still for </w:t>
      </w:r>
      <w:r>
        <w:rPr>
          <w:b/>
          <w:bCs/>
        </w:rPr>
        <w:t>1 second</w:t>
      </w:r>
      <w:r>
        <w:t>. A green ring fills around the hand; when it is full, the key is entered.</w:t>
      </w:r>
    </w:p>
    <w:p w14:paraId="00B58292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30C7C097" wp14:editId="7A34336C">
            <wp:extent cx="5759450" cy="2505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C526" w14:textId="77777777" w:rsidR="00D76119" w:rsidRDefault="0051611B">
      <w:pPr>
        <w:pStyle w:val="Caption"/>
      </w:pPr>
      <w:r>
        <w:t>Figure 3 The fourteen gestures of the left hand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47"/>
        <w:gridCol w:w="5623"/>
      </w:tblGrid>
      <w:tr w:rsidR="00D76119" w14:paraId="3B9F070C" w14:textId="77777777">
        <w:trPr>
          <w:cantSplit/>
          <w:tblHeader/>
        </w:trPr>
        <w:tc>
          <w:tcPr>
            <w:tcW w:w="3447" w:type="dxa"/>
            <w:shd w:val="clear" w:color="auto" w:fill="0F766E"/>
          </w:tcPr>
          <w:p w14:paraId="24BE1FCB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To do this</w:t>
            </w:r>
          </w:p>
        </w:tc>
        <w:tc>
          <w:tcPr>
            <w:tcW w:w="5623" w:type="dxa"/>
            <w:shd w:val="clear" w:color="auto" w:fill="0F766E"/>
          </w:tcPr>
          <w:p w14:paraId="2CD67DA6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Do this</w:t>
            </w:r>
          </w:p>
        </w:tc>
      </w:tr>
      <w:tr w:rsidR="00D76119" w14:paraId="32735749" w14:textId="77777777">
        <w:trPr>
          <w:cantSplit/>
        </w:trPr>
        <w:tc>
          <w:tcPr>
            <w:tcW w:w="3447" w:type="dxa"/>
          </w:tcPr>
          <w:p w14:paraId="5EDE249C" w14:textId="77777777" w:rsidR="00D76119" w:rsidRDefault="0051611B">
            <w:pPr>
              <w:pStyle w:val="TableText"/>
            </w:pPr>
            <w:r>
              <w:t>Enter the next character</w:t>
            </w:r>
          </w:p>
        </w:tc>
        <w:tc>
          <w:tcPr>
            <w:tcW w:w="5623" w:type="dxa"/>
          </w:tcPr>
          <w:p w14:paraId="0B2F58EE" w14:textId="77777777" w:rsidR="00D76119" w:rsidRDefault="0051611B">
            <w:pPr>
              <w:pStyle w:val="TableText"/>
            </w:pPr>
            <w:r>
              <w:t>change to the next gesture and hold it</w:t>
            </w:r>
          </w:p>
        </w:tc>
      </w:tr>
      <w:tr w:rsidR="00D76119" w14:paraId="3DBF0CF0" w14:textId="77777777">
        <w:trPr>
          <w:cantSplit/>
        </w:trPr>
        <w:tc>
          <w:tcPr>
            <w:tcW w:w="3447" w:type="dxa"/>
            <w:shd w:val="clear" w:color="auto" w:fill="F8FAFC"/>
          </w:tcPr>
          <w:p w14:paraId="0DE86789" w14:textId="77777777" w:rsidR="00D76119" w:rsidRDefault="0051611B">
            <w:pPr>
              <w:pStyle w:val="TableText"/>
            </w:pPr>
            <w:r>
              <w:t>Enter the same character twice (</w:t>
            </w:r>
            <w:r>
              <w:rPr>
                <w:rFonts w:ascii="Consolas" w:hAnsi="Consolas" w:cs="Consolas"/>
                <w:color w:val="0F5132"/>
              </w:rPr>
              <w:t>55</w:t>
            </w:r>
            <w:r>
              <w:t>)</w:t>
            </w:r>
          </w:p>
        </w:tc>
        <w:tc>
          <w:tcPr>
            <w:tcW w:w="5623" w:type="dxa"/>
            <w:shd w:val="clear" w:color="auto" w:fill="F8FAFC"/>
          </w:tcPr>
          <w:p w14:paraId="27D8A858" w14:textId="77777777" w:rsidR="00D76119" w:rsidRDefault="0051611B">
            <w:pPr>
              <w:pStyle w:val="TableText"/>
            </w:pPr>
            <w:r>
              <w:t>after the first one, move the hand aside and back, then hold the gesture again</w:t>
            </w:r>
          </w:p>
        </w:tc>
      </w:tr>
      <w:tr w:rsidR="00D76119" w14:paraId="5C0EEF76" w14:textId="77777777">
        <w:trPr>
          <w:cantSplit/>
        </w:trPr>
        <w:tc>
          <w:tcPr>
            <w:tcW w:w="3447" w:type="dxa"/>
          </w:tcPr>
          <w:p w14:paraId="65602C46" w14:textId="77777777" w:rsidR="00D76119" w:rsidRDefault="0051611B">
            <w:pPr>
              <w:pStyle w:val="TableText"/>
            </w:pPr>
            <w:r>
              <w:t>Delete the last character</w:t>
            </w:r>
          </w:p>
        </w:tc>
        <w:tc>
          <w:tcPr>
            <w:tcW w:w="5623" w:type="dxa"/>
          </w:tcPr>
          <w:p w14:paraId="358F7882" w14:textId="77777777" w:rsidR="00D76119" w:rsidRDefault="0051611B">
            <w:pPr>
              <w:pStyle w:val="TableText"/>
            </w:pPr>
            <w:r>
              <w:t>thumb down (DEL)</w:t>
            </w:r>
          </w:p>
        </w:tc>
      </w:tr>
      <w:tr w:rsidR="00D76119" w14:paraId="663A2B6B" w14:textId="77777777">
        <w:trPr>
          <w:cantSplit/>
        </w:trPr>
        <w:tc>
          <w:tcPr>
            <w:tcW w:w="3447" w:type="dxa"/>
            <w:shd w:val="clear" w:color="auto" w:fill="F8FAFC"/>
          </w:tcPr>
          <w:p w14:paraId="440572B6" w14:textId="77777777" w:rsidR="00D76119" w:rsidRDefault="0051611B">
            <w:pPr>
              <w:pStyle w:val="TableText"/>
            </w:pPr>
            <w:r>
              <w:t>Clear everything</w:t>
            </w:r>
          </w:p>
        </w:tc>
        <w:tc>
          <w:tcPr>
            <w:tcW w:w="5623" w:type="dxa"/>
            <w:shd w:val="clear" w:color="auto" w:fill="F8FAFC"/>
          </w:tcPr>
          <w:p w14:paraId="200E78BA" w14:textId="77777777" w:rsidR="00D76119" w:rsidRDefault="0051611B">
            <w:pPr>
              <w:pStyle w:val="TableText"/>
            </w:pPr>
            <w:r>
              <w:t>cross both forearms, away from the whiteboard (AC)</w:t>
            </w:r>
          </w:p>
        </w:tc>
      </w:tr>
      <w:tr w:rsidR="00D76119" w14:paraId="625303D9" w14:textId="77777777">
        <w:trPr>
          <w:cantSplit/>
        </w:trPr>
        <w:tc>
          <w:tcPr>
            <w:tcW w:w="3447" w:type="dxa"/>
          </w:tcPr>
          <w:p w14:paraId="60A09C62" w14:textId="77777777" w:rsidR="00D76119" w:rsidRDefault="0051611B">
            <w:pPr>
              <w:pStyle w:val="TableText"/>
            </w:pPr>
            <w:r>
              <w:t>Work out the result</w:t>
            </w:r>
          </w:p>
        </w:tc>
        <w:tc>
          <w:tcPr>
            <w:tcW w:w="5623" w:type="dxa"/>
          </w:tcPr>
          <w:p w14:paraId="0C9C46C1" w14:textId="77777777" w:rsidR="00D76119" w:rsidRDefault="0051611B">
            <w:pPr>
              <w:pStyle w:val="TableText"/>
            </w:pPr>
            <w:r>
              <w:t>thumb up (</w:t>
            </w:r>
            <w:r>
              <w:rPr>
                <w:rFonts w:ascii="Consolas" w:hAnsi="Consolas" w:cs="Consolas"/>
                <w:color w:val="0F5132"/>
              </w:rPr>
              <w:t>=</w:t>
            </w:r>
            <w:r>
              <w:t>)</w:t>
            </w:r>
          </w:p>
        </w:tc>
      </w:tr>
    </w:tbl>
    <w:p w14:paraId="25C77C57" w14:textId="77777777" w:rsidR="00D76119" w:rsidRDefault="00D76119">
      <w:pPr>
        <w:pStyle w:val="Spacer"/>
      </w:pPr>
    </w:p>
    <w:p w14:paraId="70F9EDA5" w14:textId="77777777" w:rsidR="00D76119" w:rsidRDefault="0051611B">
      <w:pPr>
        <w:pStyle w:val="Note"/>
      </w:pPr>
      <w:r>
        <w:t>A held gesture is entered only once. A hand shape shown only in passing, on the way to the next gesture, is ignored.</w:t>
      </w:r>
    </w:p>
    <w:p w14:paraId="3F1EBD31" w14:textId="77777777" w:rsidR="00D76119" w:rsidRDefault="0051611B">
      <w:pPr>
        <w:pStyle w:val="Heading1"/>
      </w:pPr>
      <w:bookmarkStart w:id="6" w:name="_Toc241742224"/>
      <w:r>
        <w:t>4 Right hand: operators</w:t>
      </w:r>
      <w:bookmarkEnd w:id="6"/>
    </w:p>
    <w:p w14:paraId="194CCA29" w14:textId="77777777" w:rsidR="00D76119" w:rsidRDefault="0051611B">
      <w:pPr>
        <w:pStyle w:val="Heading2"/>
      </w:pPr>
      <w:bookmarkStart w:id="7" w:name="_Toc241742225"/>
      <w:r>
        <w:t>4.1 Entering a code</w:t>
      </w:r>
      <w:bookmarkEnd w:id="7"/>
    </w:p>
    <w:p w14:paraId="31F433B4" w14:textId="77777777" w:rsidR="00D76119" w:rsidRDefault="0051611B">
      <w:r>
        <w:t xml:space="preserve">The whiteboard is the light panel in the top right of the camera picture. Put the right hand on it and show </w:t>
      </w:r>
      <w:r>
        <w:rPr>
          <w:b/>
          <w:bCs/>
        </w:rPr>
        <w:t>two digits</w:t>
      </w:r>
      <w:r>
        <w:t xml:space="preserve">, each for </w:t>
      </w:r>
      <w:r>
        <w:rPr>
          <w:b/>
          <w:bCs/>
        </w:rPr>
        <w:t>0.5 second</w:t>
      </w:r>
      <w:r>
        <w:t>: first the tens digit, then the units digit. The digit gestures are the same as for the left hand; an orange ring shows the time running.</w:t>
      </w:r>
    </w:p>
    <w:p w14:paraId="00704BB3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3FA5BCE2" wp14:editId="544BED50">
            <wp:extent cx="5759450" cy="21597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B431" w14:textId="77777777" w:rsidR="00D76119" w:rsidRDefault="0051611B">
      <w:pPr>
        <w:pStyle w:val="Caption"/>
      </w:pPr>
      <w:r>
        <w:t>Figure 4 Code 10 enters sin</w:t>
      </w:r>
    </w:p>
    <w:p w14:paraId="0851B56A" w14:textId="77777777" w:rsidR="00D76119" w:rsidRDefault="0051611B">
      <w:pPr>
        <w:pStyle w:val="ListParagraph"/>
        <w:numPr>
          <w:ilvl w:val="0"/>
          <w:numId w:val="2"/>
        </w:numPr>
      </w:pPr>
      <w:r>
        <w:t>The right hand counts only while its palm is on the whiteboard, and it can only enter code digits.</w:t>
      </w:r>
    </w:p>
    <w:p w14:paraId="41A95B08" w14:textId="77777777" w:rsidR="00D76119" w:rsidRDefault="0051611B">
      <w:pPr>
        <w:pStyle w:val="ListParagraph"/>
        <w:numPr>
          <w:ilvl w:val="0"/>
          <w:numId w:val="2"/>
        </w:numPr>
      </w:pPr>
      <w:r>
        <w:t>A code that does not exist enters nothing.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47"/>
        <w:gridCol w:w="5623"/>
      </w:tblGrid>
      <w:tr w:rsidR="00D76119" w14:paraId="1E3DB979" w14:textId="77777777">
        <w:trPr>
          <w:cantSplit/>
          <w:tblHeader/>
        </w:trPr>
        <w:tc>
          <w:tcPr>
            <w:tcW w:w="3447" w:type="dxa"/>
            <w:shd w:val="clear" w:color="auto" w:fill="0F766E"/>
          </w:tcPr>
          <w:p w14:paraId="19160C3D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To correct this</w:t>
            </w:r>
          </w:p>
        </w:tc>
        <w:tc>
          <w:tcPr>
            <w:tcW w:w="5623" w:type="dxa"/>
            <w:shd w:val="clear" w:color="auto" w:fill="0F766E"/>
          </w:tcPr>
          <w:p w14:paraId="7DE03AD3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Do this</w:t>
            </w:r>
          </w:p>
        </w:tc>
      </w:tr>
      <w:tr w:rsidR="00D76119" w14:paraId="7FE2A2F9" w14:textId="77777777">
        <w:trPr>
          <w:cantSplit/>
        </w:trPr>
        <w:tc>
          <w:tcPr>
            <w:tcW w:w="3447" w:type="dxa"/>
          </w:tcPr>
          <w:p w14:paraId="41012482" w14:textId="77777777" w:rsidR="00D76119" w:rsidRDefault="0051611B">
            <w:pPr>
              <w:pStyle w:val="TableText"/>
            </w:pPr>
            <w:r>
              <w:t>A wrong tens digit</w:t>
            </w:r>
          </w:p>
        </w:tc>
        <w:tc>
          <w:tcPr>
            <w:tcW w:w="5623" w:type="dxa"/>
          </w:tcPr>
          <w:p w14:paraId="63E268FD" w14:textId="77777777" w:rsidR="00D76119" w:rsidRDefault="0051611B">
            <w:pPr>
              <w:pStyle w:val="TableText"/>
            </w:pPr>
            <w:r>
              <w:t>take the hand off the whiteboard; after 6 seconds the digit is dropped</w:t>
            </w:r>
          </w:p>
        </w:tc>
      </w:tr>
      <w:tr w:rsidR="00D76119" w14:paraId="00711536" w14:textId="77777777">
        <w:trPr>
          <w:cantSplit/>
        </w:trPr>
        <w:tc>
          <w:tcPr>
            <w:tcW w:w="3447" w:type="dxa"/>
            <w:shd w:val="clear" w:color="auto" w:fill="F8FAFC"/>
          </w:tcPr>
          <w:p w14:paraId="34932E55" w14:textId="77777777" w:rsidR="00D76119" w:rsidRDefault="0051611B">
            <w:pPr>
              <w:pStyle w:val="TableText"/>
            </w:pPr>
            <w:r>
              <w:t>A wrong operator</w:t>
            </w:r>
          </w:p>
        </w:tc>
        <w:tc>
          <w:tcPr>
            <w:tcW w:w="5623" w:type="dxa"/>
            <w:shd w:val="clear" w:color="auto" w:fill="F8FAFC"/>
          </w:tcPr>
          <w:p w14:paraId="0D6540BC" w14:textId="77777777" w:rsidR="00D76119" w:rsidRDefault="0051611B">
            <w:pPr>
              <w:pStyle w:val="TableText"/>
            </w:pPr>
            <w:r>
              <w:t>delete it with the left hand (thumb down, DEL)</w:t>
            </w:r>
          </w:p>
        </w:tc>
      </w:tr>
    </w:tbl>
    <w:p w14:paraId="0D4772D7" w14:textId="77777777" w:rsidR="00D76119" w:rsidRDefault="00D76119">
      <w:pPr>
        <w:pStyle w:val="Spacer"/>
      </w:pPr>
    </w:p>
    <w:p w14:paraId="090D5AC2" w14:textId="77777777" w:rsidR="00D76119" w:rsidRDefault="0051611B">
      <w:pPr>
        <w:pStyle w:val="Heading2"/>
      </w:pPr>
      <w:bookmarkStart w:id="8" w:name="_Toc241742226"/>
      <w:r>
        <w:t>4.2 The codes</w:t>
      </w:r>
      <w:bookmarkEnd w:id="8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33"/>
        <w:gridCol w:w="1814"/>
        <w:gridCol w:w="1814"/>
        <w:gridCol w:w="1995"/>
        <w:gridCol w:w="1814"/>
      </w:tblGrid>
      <w:tr w:rsidR="00D76119" w14:paraId="6A58145C" w14:textId="77777777">
        <w:trPr>
          <w:cantSplit/>
          <w:tblHeader/>
        </w:trPr>
        <w:tc>
          <w:tcPr>
            <w:tcW w:w="1633" w:type="dxa"/>
            <w:shd w:val="clear" w:color="auto" w:fill="0F766E"/>
          </w:tcPr>
          <w:p w14:paraId="605F6961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0x Basic</w:t>
            </w:r>
          </w:p>
        </w:tc>
        <w:tc>
          <w:tcPr>
            <w:tcW w:w="1814" w:type="dxa"/>
            <w:shd w:val="clear" w:color="auto" w:fill="0F766E"/>
          </w:tcPr>
          <w:p w14:paraId="475A8677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1x Trigonometry</w:t>
            </w:r>
          </w:p>
        </w:tc>
        <w:tc>
          <w:tcPr>
            <w:tcW w:w="1814" w:type="dxa"/>
            <w:shd w:val="clear" w:color="auto" w:fill="0F766E"/>
          </w:tcPr>
          <w:p w14:paraId="76E56BAD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2x Logs, powers</w:t>
            </w:r>
          </w:p>
        </w:tc>
        <w:tc>
          <w:tcPr>
            <w:tcW w:w="1995" w:type="dxa"/>
            <w:shd w:val="clear" w:color="auto" w:fill="0F766E"/>
          </w:tcPr>
          <w:p w14:paraId="5A60D3FE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3x Constants, other</w:t>
            </w:r>
          </w:p>
        </w:tc>
        <w:tc>
          <w:tcPr>
            <w:tcW w:w="1814" w:type="dxa"/>
            <w:shd w:val="clear" w:color="auto" w:fill="0F766E"/>
          </w:tcPr>
          <w:p w14:paraId="4FB192C3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4x Settings</w:t>
            </w:r>
          </w:p>
        </w:tc>
      </w:tr>
      <w:tr w:rsidR="00D76119" w14:paraId="5621E418" w14:textId="77777777">
        <w:trPr>
          <w:cantSplit/>
        </w:trPr>
        <w:tc>
          <w:tcPr>
            <w:tcW w:w="1633" w:type="dxa"/>
          </w:tcPr>
          <w:p w14:paraId="5011FF3D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01</w:t>
            </w:r>
            <w:r>
              <w:t xml:space="preserve"> +</w:t>
            </w:r>
          </w:p>
        </w:tc>
        <w:tc>
          <w:tcPr>
            <w:tcW w:w="1814" w:type="dxa"/>
          </w:tcPr>
          <w:p w14:paraId="5D799DA0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10</w:t>
            </w:r>
            <w:r>
              <w:t xml:space="preserve"> sin</w:t>
            </w:r>
          </w:p>
        </w:tc>
        <w:tc>
          <w:tcPr>
            <w:tcW w:w="1814" w:type="dxa"/>
          </w:tcPr>
          <w:p w14:paraId="1DA0F47E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20</w:t>
            </w:r>
            <w:r>
              <w:t xml:space="preserve"> log</w:t>
            </w:r>
          </w:p>
        </w:tc>
        <w:tc>
          <w:tcPr>
            <w:tcW w:w="1995" w:type="dxa"/>
          </w:tcPr>
          <w:p w14:paraId="42D058CB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30</w:t>
            </w:r>
            <w:r>
              <w:t xml:space="preserve"> π</w:t>
            </w:r>
          </w:p>
        </w:tc>
        <w:tc>
          <w:tcPr>
            <w:tcW w:w="1814" w:type="dxa"/>
          </w:tcPr>
          <w:p w14:paraId="4DEB477A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40</w:t>
            </w:r>
            <w:r>
              <w:t xml:space="preserve"> angle unit</w:t>
            </w:r>
          </w:p>
        </w:tc>
      </w:tr>
      <w:tr w:rsidR="00D76119" w14:paraId="5B52AE8F" w14:textId="77777777">
        <w:trPr>
          <w:cantSplit/>
        </w:trPr>
        <w:tc>
          <w:tcPr>
            <w:tcW w:w="1633" w:type="dxa"/>
            <w:shd w:val="clear" w:color="auto" w:fill="F8FAFC"/>
          </w:tcPr>
          <w:p w14:paraId="6D383F36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02</w:t>
            </w:r>
            <w:r>
              <w:t xml:space="preserve"> −</w:t>
            </w:r>
          </w:p>
        </w:tc>
        <w:tc>
          <w:tcPr>
            <w:tcW w:w="1814" w:type="dxa"/>
            <w:shd w:val="clear" w:color="auto" w:fill="F8FAFC"/>
          </w:tcPr>
          <w:p w14:paraId="21DDFA4C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12</w:t>
            </w:r>
            <w:r>
              <w:t xml:space="preserve"> cos</w:t>
            </w:r>
          </w:p>
        </w:tc>
        <w:tc>
          <w:tcPr>
            <w:tcW w:w="1814" w:type="dxa"/>
            <w:shd w:val="clear" w:color="auto" w:fill="F8FAFC"/>
          </w:tcPr>
          <w:p w14:paraId="5BD7FCDD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21</w:t>
            </w:r>
            <w:r>
              <w:t xml:space="preserve"> ln</w:t>
            </w:r>
          </w:p>
        </w:tc>
        <w:tc>
          <w:tcPr>
            <w:tcW w:w="1995" w:type="dxa"/>
            <w:shd w:val="clear" w:color="auto" w:fill="F8FAFC"/>
          </w:tcPr>
          <w:p w14:paraId="080CA087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31</w:t>
            </w:r>
            <w:r>
              <w:t xml:space="preserve"> e</w:t>
            </w:r>
          </w:p>
        </w:tc>
        <w:tc>
          <w:tcPr>
            <w:tcW w:w="1814" w:type="dxa"/>
            <w:shd w:val="clear" w:color="auto" w:fill="F8FAFC"/>
          </w:tcPr>
          <w:p w14:paraId="67770048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41</w:t>
            </w:r>
            <w:r>
              <w:t xml:space="preserve"> decimal ⇔ fraction</w:t>
            </w:r>
          </w:p>
        </w:tc>
      </w:tr>
      <w:tr w:rsidR="00D76119" w14:paraId="6E0D1200" w14:textId="77777777">
        <w:trPr>
          <w:cantSplit/>
        </w:trPr>
        <w:tc>
          <w:tcPr>
            <w:tcW w:w="1633" w:type="dxa"/>
          </w:tcPr>
          <w:p w14:paraId="0DFF8D14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03</w:t>
            </w:r>
            <w:r>
              <w:t xml:space="preserve"> ×</w:t>
            </w:r>
          </w:p>
        </w:tc>
        <w:tc>
          <w:tcPr>
            <w:tcW w:w="1814" w:type="dxa"/>
          </w:tcPr>
          <w:p w14:paraId="1FD3E5AD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13</w:t>
            </w:r>
            <w:r>
              <w:t xml:space="preserve"> tan</w:t>
            </w:r>
          </w:p>
        </w:tc>
        <w:tc>
          <w:tcPr>
            <w:tcW w:w="1814" w:type="dxa"/>
          </w:tcPr>
          <w:p w14:paraId="1F1ED42C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23</w:t>
            </w:r>
            <w:r>
              <w:t xml:space="preserve"> 10ˣ</w:t>
            </w:r>
          </w:p>
        </w:tc>
        <w:tc>
          <w:tcPr>
            <w:tcW w:w="1995" w:type="dxa"/>
          </w:tcPr>
          <w:p w14:paraId="7CBE69E8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32</w:t>
            </w:r>
            <w:r>
              <w:t xml:space="preserve"> Ans</w:t>
            </w:r>
          </w:p>
        </w:tc>
        <w:tc>
          <w:tcPr>
            <w:tcW w:w="1814" w:type="dxa"/>
          </w:tcPr>
          <w:p w14:paraId="2FF1E5E3" w14:textId="77777777" w:rsidR="00D76119" w:rsidRDefault="00D76119">
            <w:pPr>
              <w:pStyle w:val="TableText"/>
            </w:pPr>
          </w:p>
        </w:tc>
      </w:tr>
      <w:tr w:rsidR="00D76119" w14:paraId="7F3E7B07" w14:textId="77777777">
        <w:trPr>
          <w:cantSplit/>
        </w:trPr>
        <w:tc>
          <w:tcPr>
            <w:tcW w:w="1633" w:type="dxa"/>
            <w:shd w:val="clear" w:color="auto" w:fill="F8FAFC"/>
          </w:tcPr>
          <w:p w14:paraId="0678705B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04</w:t>
            </w:r>
            <w:r>
              <w:t xml:space="preserve"> ÷</w:t>
            </w:r>
          </w:p>
        </w:tc>
        <w:tc>
          <w:tcPr>
            <w:tcW w:w="1814" w:type="dxa"/>
            <w:shd w:val="clear" w:color="auto" w:fill="F8FAFC"/>
          </w:tcPr>
          <w:p w14:paraId="557B0B54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14</w:t>
            </w:r>
            <w:r>
              <w:t xml:space="preserve"> sin⁻¹</w:t>
            </w:r>
          </w:p>
        </w:tc>
        <w:tc>
          <w:tcPr>
            <w:tcW w:w="1814" w:type="dxa"/>
            <w:shd w:val="clear" w:color="auto" w:fill="F8FAFC"/>
          </w:tcPr>
          <w:p w14:paraId="6C6E7F2A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24</w:t>
            </w:r>
            <w:r>
              <w:t xml:space="preserve"> eˣ</w:t>
            </w:r>
          </w:p>
        </w:tc>
        <w:tc>
          <w:tcPr>
            <w:tcW w:w="1995" w:type="dxa"/>
            <w:shd w:val="clear" w:color="auto" w:fill="F8FAFC"/>
          </w:tcPr>
          <w:p w14:paraId="66114C71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34</w:t>
            </w:r>
            <w:r>
              <w:t xml:space="preserve"> Abs</w:t>
            </w:r>
          </w:p>
        </w:tc>
        <w:tc>
          <w:tcPr>
            <w:tcW w:w="1814" w:type="dxa"/>
            <w:shd w:val="clear" w:color="auto" w:fill="F8FAFC"/>
          </w:tcPr>
          <w:p w14:paraId="40AE7154" w14:textId="77777777" w:rsidR="00D76119" w:rsidRDefault="00D76119">
            <w:pPr>
              <w:pStyle w:val="TableText"/>
            </w:pPr>
          </w:p>
        </w:tc>
      </w:tr>
      <w:tr w:rsidR="00D76119" w14:paraId="222BC8B7" w14:textId="77777777">
        <w:trPr>
          <w:cantSplit/>
        </w:trPr>
        <w:tc>
          <w:tcPr>
            <w:tcW w:w="1633" w:type="dxa"/>
          </w:tcPr>
          <w:p w14:paraId="1B02C1BE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05</w:t>
            </w:r>
            <w:r>
              <w:t xml:space="preserve"> (</w:t>
            </w:r>
          </w:p>
        </w:tc>
        <w:tc>
          <w:tcPr>
            <w:tcW w:w="1814" w:type="dxa"/>
          </w:tcPr>
          <w:p w14:paraId="53CF55C9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15</w:t>
            </w:r>
            <w:r>
              <w:t xml:space="preserve"> cos⁻¹</w:t>
            </w:r>
          </w:p>
        </w:tc>
        <w:tc>
          <w:tcPr>
            <w:tcW w:w="1814" w:type="dxa"/>
          </w:tcPr>
          <w:p w14:paraId="541AEFF6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25</w:t>
            </w:r>
            <w:r>
              <w:t xml:space="preserve"> x²</w:t>
            </w:r>
          </w:p>
        </w:tc>
        <w:tc>
          <w:tcPr>
            <w:tcW w:w="1995" w:type="dxa"/>
          </w:tcPr>
          <w:p w14:paraId="28749872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35</w:t>
            </w:r>
            <w:r>
              <w:t xml:space="preserve"> nPr</w:t>
            </w:r>
          </w:p>
        </w:tc>
        <w:tc>
          <w:tcPr>
            <w:tcW w:w="1814" w:type="dxa"/>
          </w:tcPr>
          <w:p w14:paraId="1C090C5B" w14:textId="77777777" w:rsidR="00D76119" w:rsidRDefault="00D76119">
            <w:pPr>
              <w:pStyle w:val="TableText"/>
            </w:pPr>
          </w:p>
        </w:tc>
      </w:tr>
      <w:tr w:rsidR="00D76119" w14:paraId="4051F558" w14:textId="77777777">
        <w:trPr>
          <w:cantSplit/>
        </w:trPr>
        <w:tc>
          <w:tcPr>
            <w:tcW w:w="1633" w:type="dxa"/>
            <w:shd w:val="clear" w:color="auto" w:fill="F8FAFC"/>
          </w:tcPr>
          <w:p w14:paraId="04BFDD2A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06</w:t>
            </w:r>
            <w:r>
              <w:t xml:space="preserve"> )</w:t>
            </w:r>
          </w:p>
        </w:tc>
        <w:tc>
          <w:tcPr>
            <w:tcW w:w="1814" w:type="dxa"/>
            <w:shd w:val="clear" w:color="auto" w:fill="F8FAFC"/>
          </w:tcPr>
          <w:p w14:paraId="4F944F13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16</w:t>
            </w:r>
            <w:r>
              <w:t xml:space="preserve"> tan⁻¹</w:t>
            </w:r>
          </w:p>
        </w:tc>
        <w:tc>
          <w:tcPr>
            <w:tcW w:w="1814" w:type="dxa"/>
            <w:shd w:val="clear" w:color="auto" w:fill="F8FAFC"/>
          </w:tcPr>
          <w:p w14:paraId="07AA7C4C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26</w:t>
            </w:r>
            <w:r>
              <w:t xml:space="preserve"> x³</w:t>
            </w:r>
          </w:p>
        </w:tc>
        <w:tc>
          <w:tcPr>
            <w:tcW w:w="1995" w:type="dxa"/>
            <w:shd w:val="clear" w:color="auto" w:fill="F8FAFC"/>
          </w:tcPr>
          <w:p w14:paraId="326F34C5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36</w:t>
            </w:r>
            <w:r>
              <w:t xml:space="preserve"> nCr</w:t>
            </w:r>
          </w:p>
        </w:tc>
        <w:tc>
          <w:tcPr>
            <w:tcW w:w="1814" w:type="dxa"/>
            <w:shd w:val="clear" w:color="auto" w:fill="F8FAFC"/>
          </w:tcPr>
          <w:p w14:paraId="6F483624" w14:textId="77777777" w:rsidR="00D76119" w:rsidRDefault="00D76119">
            <w:pPr>
              <w:pStyle w:val="TableText"/>
            </w:pPr>
          </w:p>
        </w:tc>
      </w:tr>
      <w:tr w:rsidR="00D76119" w14:paraId="063A8075" w14:textId="77777777">
        <w:trPr>
          <w:cantSplit/>
        </w:trPr>
        <w:tc>
          <w:tcPr>
            <w:tcW w:w="1633" w:type="dxa"/>
          </w:tcPr>
          <w:p w14:paraId="233E0AF6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07</w:t>
            </w:r>
            <w:r>
              <w:t xml:space="preserve"> ^</w:t>
            </w:r>
          </w:p>
        </w:tc>
        <w:tc>
          <w:tcPr>
            <w:tcW w:w="1814" w:type="dxa"/>
          </w:tcPr>
          <w:p w14:paraId="1E37389D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17</w:t>
            </w:r>
            <w:r>
              <w:t xml:space="preserve"> sinh</w:t>
            </w:r>
          </w:p>
        </w:tc>
        <w:tc>
          <w:tcPr>
            <w:tcW w:w="1814" w:type="dxa"/>
          </w:tcPr>
          <w:p w14:paraId="4783B02F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27</w:t>
            </w:r>
            <w:r>
              <w:t xml:space="preserve"> x⁻¹</w:t>
            </w:r>
          </w:p>
        </w:tc>
        <w:tc>
          <w:tcPr>
            <w:tcW w:w="1995" w:type="dxa"/>
          </w:tcPr>
          <w:p w14:paraId="220ACA0D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37</w:t>
            </w:r>
            <w:r>
              <w:t xml:space="preserve"> ×10ˣ</w:t>
            </w:r>
          </w:p>
        </w:tc>
        <w:tc>
          <w:tcPr>
            <w:tcW w:w="1814" w:type="dxa"/>
          </w:tcPr>
          <w:p w14:paraId="12F6196F" w14:textId="77777777" w:rsidR="00D76119" w:rsidRDefault="00D76119">
            <w:pPr>
              <w:pStyle w:val="TableText"/>
            </w:pPr>
          </w:p>
        </w:tc>
      </w:tr>
      <w:tr w:rsidR="00D76119" w14:paraId="093BF2E8" w14:textId="77777777">
        <w:trPr>
          <w:cantSplit/>
        </w:trPr>
        <w:tc>
          <w:tcPr>
            <w:tcW w:w="1633" w:type="dxa"/>
            <w:shd w:val="clear" w:color="auto" w:fill="F8FAFC"/>
          </w:tcPr>
          <w:p w14:paraId="0D5EC6C6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08</w:t>
            </w:r>
            <w:r>
              <w:t xml:space="preserve"> √</w:t>
            </w:r>
          </w:p>
        </w:tc>
        <w:tc>
          <w:tcPr>
            <w:tcW w:w="1814" w:type="dxa"/>
            <w:shd w:val="clear" w:color="auto" w:fill="F8FAFC"/>
          </w:tcPr>
          <w:p w14:paraId="07FC4B3C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18</w:t>
            </w:r>
            <w:r>
              <w:t xml:space="preserve"> cosh</w:t>
            </w:r>
          </w:p>
        </w:tc>
        <w:tc>
          <w:tcPr>
            <w:tcW w:w="1814" w:type="dxa"/>
            <w:shd w:val="clear" w:color="auto" w:fill="F8FAFC"/>
          </w:tcPr>
          <w:p w14:paraId="74DF0433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28</w:t>
            </w:r>
            <w:r>
              <w:t xml:space="preserve"> ∛</w:t>
            </w:r>
          </w:p>
        </w:tc>
        <w:tc>
          <w:tcPr>
            <w:tcW w:w="1995" w:type="dxa"/>
            <w:shd w:val="clear" w:color="auto" w:fill="F8FAFC"/>
          </w:tcPr>
          <w:p w14:paraId="2AB11CB4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38</w:t>
            </w:r>
            <w:r>
              <w:t xml:space="preserve"> save to memory</w:t>
            </w:r>
          </w:p>
        </w:tc>
        <w:tc>
          <w:tcPr>
            <w:tcW w:w="1814" w:type="dxa"/>
            <w:shd w:val="clear" w:color="auto" w:fill="F8FAFC"/>
          </w:tcPr>
          <w:p w14:paraId="67A6E8C0" w14:textId="77777777" w:rsidR="00D76119" w:rsidRDefault="00D76119">
            <w:pPr>
              <w:pStyle w:val="TableText"/>
            </w:pPr>
          </w:p>
        </w:tc>
      </w:tr>
      <w:tr w:rsidR="00D76119" w14:paraId="7D87AD50" w14:textId="77777777">
        <w:trPr>
          <w:cantSplit/>
        </w:trPr>
        <w:tc>
          <w:tcPr>
            <w:tcW w:w="1633" w:type="dxa"/>
          </w:tcPr>
          <w:p w14:paraId="5BE269FF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09</w:t>
            </w:r>
            <w:r>
              <w:t xml:space="preserve"> %</w:t>
            </w:r>
          </w:p>
        </w:tc>
        <w:tc>
          <w:tcPr>
            <w:tcW w:w="1814" w:type="dxa"/>
          </w:tcPr>
          <w:p w14:paraId="180952ED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19</w:t>
            </w:r>
            <w:r>
              <w:t xml:space="preserve"> tanh</w:t>
            </w:r>
          </w:p>
        </w:tc>
        <w:tc>
          <w:tcPr>
            <w:tcW w:w="1814" w:type="dxa"/>
          </w:tcPr>
          <w:p w14:paraId="38BF082B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29</w:t>
            </w:r>
            <w:r>
              <w:t xml:space="preserve"> x!</w:t>
            </w:r>
          </w:p>
        </w:tc>
        <w:tc>
          <w:tcPr>
            <w:tcW w:w="1995" w:type="dxa"/>
          </w:tcPr>
          <w:p w14:paraId="13A92AB2" w14:textId="77777777" w:rsidR="00D76119" w:rsidRDefault="0051611B">
            <w:pPr>
              <w:pStyle w:val="TableText"/>
            </w:pPr>
            <w:r>
              <w:rPr>
                <w:b/>
                <w:bCs/>
              </w:rPr>
              <w:t>39</w:t>
            </w:r>
            <w:r>
              <w:t xml:space="preserve"> recall memory</w:t>
            </w:r>
          </w:p>
        </w:tc>
        <w:tc>
          <w:tcPr>
            <w:tcW w:w="1814" w:type="dxa"/>
          </w:tcPr>
          <w:p w14:paraId="5BD7B6AB" w14:textId="77777777" w:rsidR="00D76119" w:rsidRDefault="00D76119">
            <w:pPr>
              <w:pStyle w:val="TableText"/>
            </w:pPr>
          </w:p>
        </w:tc>
      </w:tr>
    </w:tbl>
    <w:p w14:paraId="5910C52E" w14:textId="77777777" w:rsidR="00D76119" w:rsidRDefault="00D76119">
      <w:pPr>
        <w:pStyle w:val="Spacer"/>
      </w:pPr>
    </w:p>
    <w:p w14:paraId="73695DEF" w14:textId="77777777" w:rsidR="00D76119" w:rsidRDefault="0051611B">
      <w:r>
        <w:t>The tens digit names the group. There are no codes with the same digit twice (11, 22, 33), so the hand never has to show one gesture twice in a row. The same list is printed in the window.</w:t>
      </w:r>
    </w:p>
    <w:p w14:paraId="2C458D11" w14:textId="77777777" w:rsidR="00D76119" w:rsidRDefault="0051611B">
      <w:pPr>
        <w:pStyle w:val="Heading1"/>
      </w:pPr>
      <w:bookmarkStart w:id="9" w:name="_Toc241742227"/>
      <w:r>
        <w:t>5 Timing and a worked example</w:t>
      </w:r>
      <w:bookmarkEnd w:id="9"/>
    </w:p>
    <w:p w14:paraId="034186BE" w14:textId="77777777" w:rsidR="00D76119" w:rsidRDefault="0051611B">
      <w:r>
        <w:t>The pause starts when the hand is still and its shape no longer changes. Moving the hand or changing the gesture starts it again.</w:t>
      </w:r>
    </w:p>
    <w:p w14:paraId="03DAD808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7FDBED47" wp14:editId="332AA71E">
            <wp:extent cx="5759450" cy="17998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9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5670" w14:textId="77777777" w:rsidR="00D76119" w:rsidRDefault="0051611B">
      <w:pPr>
        <w:pStyle w:val="Caption"/>
      </w:pPr>
      <w:r>
        <w:t>Figure 5 The left hand needs 1 second per character, the right hand 0.5 second per digit</w:t>
      </w:r>
    </w:p>
    <w:p w14:paraId="3E670BFA" w14:textId="77777777" w:rsidR="00D76119" w:rsidRDefault="0051611B">
      <w:r>
        <w:t>In the example below, orange steps are made by the right hand (a code), green steps by the left hand.</w:t>
      </w:r>
    </w:p>
    <w:p w14:paraId="124345C6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0659FA27" wp14:editId="44DE4BE3">
            <wp:extent cx="5759450" cy="17998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9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6923" w14:textId="77777777" w:rsidR="00D76119" w:rsidRDefault="0051611B">
      <w:pPr>
        <w:pStyle w:val="Caption"/>
      </w:pPr>
      <w:r>
        <w:t>Figure 6 Entering sin(30)+5 in seven steps</w:t>
      </w:r>
    </w:p>
    <w:p w14:paraId="3E464400" w14:textId="77777777" w:rsidR="00D76119" w:rsidRDefault="0051611B">
      <w:pPr>
        <w:pStyle w:val="Heading1"/>
      </w:pPr>
      <w:bookmarkStart w:id="10" w:name="_Toc241742228"/>
      <w:r>
        <w:t>6 Settings and keyboard</w:t>
      </w:r>
      <w:bookmarkEnd w:id="10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177"/>
        <w:gridCol w:w="6893"/>
      </w:tblGrid>
      <w:tr w:rsidR="00D76119" w14:paraId="6D5050CF" w14:textId="77777777">
        <w:trPr>
          <w:cantSplit/>
          <w:tblHeader/>
        </w:trPr>
        <w:tc>
          <w:tcPr>
            <w:tcW w:w="2177" w:type="dxa"/>
            <w:shd w:val="clear" w:color="auto" w:fill="0F766E"/>
          </w:tcPr>
          <w:p w14:paraId="28AB7723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w="6893" w:type="dxa"/>
            <w:shd w:val="clear" w:color="auto" w:fill="0F766E"/>
          </w:tcPr>
          <w:p w14:paraId="550649F6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Effect</w:t>
            </w:r>
          </w:p>
        </w:tc>
      </w:tr>
      <w:tr w:rsidR="00D76119" w14:paraId="4E73D844" w14:textId="77777777">
        <w:trPr>
          <w:cantSplit/>
        </w:trPr>
        <w:tc>
          <w:tcPr>
            <w:tcW w:w="2177" w:type="dxa"/>
          </w:tcPr>
          <w:p w14:paraId="3D390B5D" w14:textId="77777777" w:rsidR="00D76119" w:rsidRDefault="0051611B">
            <w:pPr>
              <w:pStyle w:val="TableText"/>
            </w:pPr>
            <w:r>
              <w:t>Pause</w:t>
            </w:r>
          </w:p>
        </w:tc>
        <w:tc>
          <w:tcPr>
            <w:tcW w:w="6893" w:type="dxa"/>
          </w:tcPr>
          <w:p w14:paraId="5075B37E" w14:textId="77777777" w:rsidR="00D76119" w:rsidRDefault="0051611B">
            <w:pPr>
              <w:pStyle w:val="TableText"/>
            </w:pPr>
            <w:r>
              <w:t>how long the left hand must be still (1.0 s at the start, 0.4–2.0 s); the right hand always needs half of it</w:t>
            </w:r>
          </w:p>
        </w:tc>
      </w:tr>
      <w:tr w:rsidR="00D76119" w14:paraId="4B083B44" w14:textId="77777777">
        <w:trPr>
          <w:cantSplit/>
        </w:trPr>
        <w:tc>
          <w:tcPr>
            <w:tcW w:w="2177" w:type="dxa"/>
            <w:shd w:val="clear" w:color="auto" w:fill="F8FAFC"/>
          </w:tcPr>
          <w:p w14:paraId="4D3C8D55" w14:textId="77777777" w:rsidR="00D76119" w:rsidRDefault="0051611B">
            <w:pPr>
              <w:pStyle w:val="TableText"/>
            </w:pPr>
            <w:r>
              <w:t>Swap hands</w:t>
            </w:r>
          </w:p>
        </w:tc>
        <w:tc>
          <w:tcPr>
            <w:tcW w:w="6893" w:type="dxa"/>
            <w:shd w:val="clear" w:color="auto" w:fill="F8FAFC"/>
          </w:tcPr>
          <w:p w14:paraId="2706CD8C" w14:textId="77777777" w:rsidR="00D76119" w:rsidRDefault="0051611B">
            <w:pPr>
              <w:pStyle w:val="TableText"/>
            </w:pPr>
            <w:r>
              <w:t>for left-handed use: digits with the right hand, operator codes with the left hand</w:t>
            </w:r>
          </w:p>
        </w:tc>
      </w:tr>
      <w:tr w:rsidR="00D76119" w14:paraId="0D3E8638" w14:textId="77777777">
        <w:trPr>
          <w:cantSplit/>
        </w:trPr>
        <w:tc>
          <w:tcPr>
            <w:tcW w:w="2177" w:type="dxa"/>
          </w:tcPr>
          <w:p w14:paraId="15D67D84" w14:textId="77777777" w:rsidR="00D76119" w:rsidRDefault="0051611B">
            <w:pPr>
              <w:pStyle w:val="TableText"/>
            </w:pPr>
            <w:r>
              <w:t>Gesture input</w:t>
            </w:r>
          </w:p>
        </w:tc>
        <w:tc>
          <w:tcPr>
            <w:tcW w:w="6893" w:type="dxa"/>
          </w:tcPr>
          <w:p w14:paraId="6099F450" w14:textId="77777777" w:rsidR="00D76119" w:rsidRDefault="0051611B">
            <w:pPr>
              <w:pStyle w:val="TableText"/>
            </w:pPr>
            <w:r>
              <w:t>untick to pause gesture input; the camera picture keeps running</w:t>
            </w:r>
          </w:p>
        </w:tc>
      </w:tr>
    </w:tbl>
    <w:p w14:paraId="32AFCE10" w14:textId="77777777" w:rsidR="00D76119" w:rsidRDefault="00D76119">
      <w:pPr>
        <w:pStyle w:val="Spacer"/>
      </w:pPr>
    </w:p>
    <w:p w14:paraId="1D810CBD" w14:textId="77777777" w:rsidR="00D76119" w:rsidRDefault="0051611B">
      <w:r>
        <w:br w:type="page"/>
      </w:r>
    </w:p>
    <w:p w14:paraId="7AD268BA" w14:textId="77777777" w:rsidR="00D76119" w:rsidRDefault="0051611B">
      <w:r>
        <w:t>The keyboard always works as well: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628"/>
        <w:gridCol w:w="5442"/>
      </w:tblGrid>
      <w:tr w:rsidR="00D76119" w14:paraId="420ECFF2" w14:textId="77777777">
        <w:trPr>
          <w:cantSplit/>
          <w:tblHeader/>
        </w:trPr>
        <w:tc>
          <w:tcPr>
            <w:tcW w:w="3628" w:type="dxa"/>
            <w:shd w:val="clear" w:color="auto" w:fill="0F766E"/>
          </w:tcPr>
          <w:p w14:paraId="75089F01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Keys</w:t>
            </w:r>
          </w:p>
        </w:tc>
        <w:tc>
          <w:tcPr>
            <w:tcW w:w="5442" w:type="dxa"/>
            <w:shd w:val="clear" w:color="auto" w:fill="0F766E"/>
          </w:tcPr>
          <w:p w14:paraId="66C8D7E1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Enter</w:t>
            </w:r>
          </w:p>
        </w:tc>
      </w:tr>
      <w:tr w:rsidR="00D76119" w14:paraId="59FA1A32" w14:textId="77777777">
        <w:trPr>
          <w:cantSplit/>
        </w:trPr>
        <w:tc>
          <w:tcPr>
            <w:tcW w:w="3628" w:type="dxa"/>
          </w:tcPr>
          <w:p w14:paraId="4D4C3E65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0</w:t>
            </w:r>
            <w:r>
              <w:t>–</w:t>
            </w:r>
            <w:r>
              <w:rPr>
                <w:rFonts w:ascii="Consolas" w:hAnsi="Consolas" w:cs="Consolas"/>
                <w:color w:val="0F5132"/>
              </w:rPr>
              <w:t>9</w:t>
            </w:r>
            <w:r>
              <w:t xml:space="preserve"> </w:t>
            </w:r>
            <w:r>
              <w:rPr>
                <w:rFonts w:ascii="Consolas" w:hAnsi="Consolas" w:cs="Consolas"/>
                <w:color w:val="0F5132"/>
              </w:rPr>
              <w:t>.</w:t>
            </w:r>
            <w:r>
              <w:t xml:space="preserve"> </w:t>
            </w:r>
            <w:r>
              <w:rPr>
                <w:rFonts w:ascii="Consolas" w:hAnsi="Consolas" w:cs="Consolas"/>
                <w:color w:val="0F5132"/>
              </w:rPr>
              <w:t>+ - * / ( ) ^ ! %</w:t>
            </w:r>
          </w:p>
        </w:tc>
        <w:tc>
          <w:tcPr>
            <w:tcW w:w="5442" w:type="dxa"/>
          </w:tcPr>
          <w:p w14:paraId="01028D79" w14:textId="77777777" w:rsidR="00D76119" w:rsidRDefault="0051611B">
            <w:pPr>
              <w:pStyle w:val="TableText"/>
            </w:pPr>
            <w:r>
              <w:t>the same characters</w:t>
            </w:r>
          </w:p>
        </w:tc>
      </w:tr>
      <w:tr w:rsidR="00D76119" w14:paraId="145837E5" w14:textId="77777777">
        <w:trPr>
          <w:cantSplit/>
        </w:trPr>
        <w:tc>
          <w:tcPr>
            <w:tcW w:w="3628" w:type="dxa"/>
            <w:shd w:val="clear" w:color="auto" w:fill="F8FAFC"/>
          </w:tcPr>
          <w:p w14:paraId="6ACBD5B1" w14:textId="77777777" w:rsidR="00D76119" w:rsidRDefault="0051611B">
            <w:pPr>
              <w:pStyle w:val="TableText"/>
            </w:pPr>
            <w:r>
              <w:t xml:space="preserve">Enter or </w:t>
            </w:r>
            <w:r>
              <w:rPr>
                <w:rFonts w:ascii="Consolas" w:hAnsi="Consolas" w:cs="Consolas"/>
                <w:color w:val="0F5132"/>
              </w:rPr>
              <w:t>=</w:t>
            </w:r>
          </w:p>
        </w:tc>
        <w:tc>
          <w:tcPr>
            <w:tcW w:w="5442" w:type="dxa"/>
            <w:shd w:val="clear" w:color="auto" w:fill="F8FAFC"/>
          </w:tcPr>
          <w:p w14:paraId="28D1D153" w14:textId="77777777" w:rsidR="00D76119" w:rsidRDefault="0051611B">
            <w:pPr>
              <w:pStyle w:val="TableText"/>
            </w:pPr>
            <w:r>
              <w:t>the result</w:t>
            </w:r>
          </w:p>
        </w:tc>
      </w:tr>
      <w:tr w:rsidR="00D76119" w14:paraId="09CA80FF" w14:textId="77777777">
        <w:trPr>
          <w:cantSplit/>
        </w:trPr>
        <w:tc>
          <w:tcPr>
            <w:tcW w:w="3628" w:type="dxa"/>
          </w:tcPr>
          <w:p w14:paraId="1764FE65" w14:textId="77777777" w:rsidR="00D76119" w:rsidRDefault="0051611B">
            <w:pPr>
              <w:pStyle w:val="TableText"/>
            </w:pPr>
            <w:r>
              <w:t>Backspace / Esc</w:t>
            </w:r>
          </w:p>
        </w:tc>
        <w:tc>
          <w:tcPr>
            <w:tcW w:w="5442" w:type="dxa"/>
          </w:tcPr>
          <w:p w14:paraId="188036FF" w14:textId="77777777" w:rsidR="00D76119" w:rsidRDefault="0051611B">
            <w:pPr>
              <w:pStyle w:val="TableText"/>
            </w:pPr>
            <w:r>
              <w:t>DEL / AC</w:t>
            </w:r>
          </w:p>
        </w:tc>
      </w:tr>
      <w:tr w:rsidR="00D76119" w14:paraId="140DC8E8" w14:textId="77777777">
        <w:trPr>
          <w:cantSplit/>
        </w:trPr>
        <w:tc>
          <w:tcPr>
            <w:tcW w:w="3628" w:type="dxa"/>
            <w:shd w:val="clear" w:color="auto" w:fill="F8FAFC"/>
          </w:tcPr>
          <w:p w14:paraId="38C37E7E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D</w:t>
            </w:r>
            <w:r>
              <w:t xml:space="preserve"> / </w:t>
            </w:r>
            <w:r>
              <w:rPr>
                <w:rFonts w:ascii="Consolas" w:hAnsi="Consolas" w:cs="Consolas"/>
                <w:color w:val="0F5132"/>
              </w:rPr>
              <w:t>F</w:t>
            </w:r>
          </w:p>
        </w:tc>
        <w:tc>
          <w:tcPr>
            <w:tcW w:w="5442" w:type="dxa"/>
            <w:shd w:val="clear" w:color="auto" w:fill="F8FAFC"/>
          </w:tcPr>
          <w:p w14:paraId="3ED88908" w14:textId="77777777" w:rsidR="00D76119" w:rsidRDefault="0051611B">
            <w:pPr>
              <w:pStyle w:val="TableText"/>
            </w:pPr>
            <w:r>
              <w:t>angle unit / decimal ⇔ fraction</w:t>
            </w:r>
          </w:p>
        </w:tc>
      </w:tr>
    </w:tbl>
    <w:p w14:paraId="6FE12D51" w14:textId="77777777" w:rsidR="00D76119" w:rsidRDefault="00D76119">
      <w:pPr>
        <w:pStyle w:val="Spacer"/>
      </w:pPr>
    </w:p>
    <w:p w14:paraId="2C946FBE" w14:textId="77777777" w:rsidR="00D76119" w:rsidRDefault="0051611B">
      <w:pPr>
        <w:pStyle w:val="Heading1"/>
      </w:pPr>
      <w:bookmarkStart w:id="11" w:name="_Toc241742229"/>
      <w:r>
        <w:t>7 Calculator functions</w:t>
      </w:r>
      <w:bookmarkEnd w:id="11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58"/>
        <w:gridCol w:w="6712"/>
      </w:tblGrid>
      <w:tr w:rsidR="00D76119" w14:paraId="3224F9C3" w14:textId="77777777">
        <w:trPr>
          <w:cantSplit/>
          <w:tblHeader/>
        </w:trPr>
        <w:tc>
          <w:tcPr>
            <w:tcW w:w="2358" w:type="dxa"/>
            <w:shd w:val="clear" w:color="auto" w:fill="0F766E"/>
          </w:tcPr>
          <w:p w14:paraId="558F947A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Group</w:t>
            </w:r>
          </w:p>
        </w:tc>
        <w:tc>
          <w:tcPr>
            <w:tcW w:w="6712" w:type="dxa"/>
            <w:shd w:val="clear" w:color="auto" w:fill="0F766E"/>
          </w:tcPr>
          <w:p w14:paraId="003FFEF7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Functions</w:t>
            </w:r>
          </w:p>
        </w:tc>
      </w:tr>
      <w:tr w:rsidR="00D76119" w14:paraId="4FD8137A" w14:textId="77777777">
        <w:trPr>
          <w:cantSplit/>
        </w:trPr>
        <w:tc>
          <w:tcPr>
            <w:tcW w:w="2358" w:type="dxa"/>
          </w:tcPr>
          <w:p w14:paraId="4F8E71E0" w14:textId="77777777" w:rsidR="00D76119" w:rsidRDefault="0051611B">
            <w:pPr>
              <w:pStyle w:val="TableText"/>
            </w:pPr>
            <w:r>
              <w:t>Arithmetic</w:t>
            </w:r>
          </w:p>
        </w:tc>
        <w:tc>
          <w:tcPr>
            <w:tcW w:w="6712" w:type="dxa"/>
          </w:tcPr>
          <w:p w14:paraId="26B383E8" w14:textId="77777777" w:rsidR="00D76119" w:rsidRDefault="0051611B">
            <w:pPr>
              <w:pStyle w:val="TableText"/>
            </w:pPr>
            <w:r>
              <w:t>+ − × ÷, parentheses, %, ×10ˣ</w:t>
            </w:r>
          </w:p>
        </w:tc>
      </w:tr>
      <w:tr w:rsidR="00D76119" w14:paraId="429AD22A" w14:textId="77777777">
        <w:trPr>
          <w:cantSplit/>
        </w:trPr>
        <w:tc>
          <w:tcPr>
            <w:tcW w:w="2358" w:type="dxa"/>
            <w:shd w:val="clear" w:color="auto" w:fill="F8FAFC"/>
          </w:tcPr>
          <w:p w14:paraId="2F701201" w14:textId="77777777" w:rsidR="00D76119" w:rsidRDefault="0051611B">
            <w:pPr>
              <w:pStyle w:val="TableText"/>
            </w:pPr>
            <w:r>
              <w:t>Powers and roots</w:t>
            </w:r>
          </w:p>
        </w:tc>
        <w:tc>
          <w:tcPr>
            <w:tcW w:w="6712" w:type="dxa"/>
            <w:shd w:val="clear" w:color="auto" w:fill="F8FAFC"/>
          </w:tcPr>
          <w:p w14:paraId="796F6C4E" w14:textId="77777777" w:rsidR="00D76119" w:rsidRDefault="0051611B">
            <w:pPr>
              <w:pStyle w:val="TableText"/>
            </w:pPr>
            <w:r>
              <w:t>x², x³, xʸ (</w:t>
            </w:r>
            <w:r>
              <w:rPr>
                <w:rFonts w:ascii="Consolas" w:hAnsi="Consolas" w:cs="Consolas"/>
                <w:color w:val="0F5132"/>
              </w:rPr>
              <w:t>^</w:t>
            </w:r>
            <w:r>
              <w:t>), x⁻¹, √, ∛</w:t>
            </w:r>
          </w:p>
        </w:tc>
      </w:tr>
      <w:tr w:rsidR="00D76119" w14:paraId="7F15CCCF" w14:textId="77777777">
        <w:trPr>
          <w:cantSplit/>
        </w:trPr>
        <w:tc>
          <w:tcPr>
            <w:tcW w:w="2358" w:type="dxa"/>
          </w:tcPr>
          <w:p w14:paraId="487D6967" w14:textId="77777777" w:rsidR="00D76119" w:rsidRDefault="0051611B">
            <w:pPr>
              <w:pStyle w:val="TableText"/>
            </w:pPr>
            <w:r>
              <w:t>Trigonometry</w:t>
            </w:r>
          </w:p>
        </w:tc>
        <w:tc>
          <w:tcPr>
            <w:tcW w:w="6712" w:type="dxa"/>
          </w:tcPr>
          <w:p w14:paraId="0E416D96" w14:textId="77777777" w:rsidR="00D76119" w:rsidRDefault="0051611B">
            <w:pPr>
              <w:pStyle w:val="TableText"/>
            </w:pPr>
            <w:r>
              <w:t>sin, cos, tan, their inverses, sinh, cosh, tanh; angles in DEG, RAD or GRA</w:t>
            </w:r>
          </w:p>
        </w:tc>
      </w:tr>
      <w:tr w:rsidR="00D76119" w14:paraId="74B44E42" w14:textId="77777777">
        <w:trPr>
          <w:cantSplit/>
        </w:trPr>
        <w:tc>
          <w:tcPr>
            <w:tcW w:w="2358" w:type="dxa"/>
            <w:shd w:val="clear" w:color="auto" w:fill="F8FAFC"/>
          </w:tcPr>
          <w:p w14:paraId="025F1FAF" w14:textId="77777777" w:rsidR="00D76119" w:rsidRDefault="0051611B">
            <w:pPr>
              <w:pStyle w:val="TableText"/>
            </w:pPr>
            <w:r>
              <w:t>Logarithms</w:t>
            </w:r>
          </w:p>
        </w:tc>
        <w:tc>
          <w:tcPr>
            <w:tcW w:w="6712" w:type="dxa"/>
            <w:shd w:val="clear" w:color="auto" w:fill="F8FAFC"/>
          </w:tcPr>
          <w:p w14:paraId="164F2111" w14:textId="77777777" w:rsidR="00D76119" w:rsidRDefault="0051611B">
            <w:pPr>
              <w:pStyle w:val="TableText"/>
            </w:pPr>
            <w:r>
              <w:t>log, ln, 10ˣ, eˣ</w:t>
            </w:r>
          </w:p>
        </w:tc>
      </w:tr>
      <w:tr w:rsidR="00D76119" w14:paraId="04387EF3" w14:textId="77777777">
        <w:trPr>
          <w:cantSplit/>
        </w:trPr>
        <w:tc>
          <w:tcPr>
            <w:tcW w:w="2358" w:type="dxa"/>
          </w:tcPr>
          <w:p w14:paraId="442B3CF4" w14:textId="77777777" w:rsidR="00D76119" w:rsidRDefault="0051611B">
            <w:pPr>
              <w:pStyle w:val="TableText"/>
            </w:pPr>
            <w:r>
              <w:t>Counting</w:t>
            </w:r>
          </w:p>
        </w:tc>
        <w:tc>
          <w:tcPr>
            <w:tcW w:w="6712" w:type="dxa"/>
          </w:tcPr>
          <w:p w14:paraId="49CE2399" w14:textId="77777777" w:rsidR="00D76119" w:rsidRDefault="0051611B">
            <w:pPr>
              <w:pStyle w:val="TableText"/>
            </w:pPr>
            <w:r>
              <w:t>x!, nPr, nCr, Abs</w:t>
            </w:r>
          </w:p>
        </w:tc>
      </w:tr>
      <w:tr w:rsidR="00D76119" w14:paraId="68264520" w14:textId="77777777">
        <w:trPr>
          <w:cantSplit/>
        </w:trPr>
        <w:tc>
          <w:tcPr>
            <w:tcW w:w="2358" w:type="dxa"/>
            <w:shd w:val="clear" w:color="auto" w:fill="F8FAFC"/>
          </w:tcPr>
          <w:p w14:paraId="066AE601" w14:textId="77777777" w:rsidR="00D76119" w:rsidRDefault="0051611B">
            <w:pPr>
              <w:pStyle w:val="TableText"/>
            </w:pPr>
            <w:r>
              <w:t>Constants, memory</w:t>
            </w:r>
          </w:p>
        </w:tc>
        <w:tc>
          <w:tcPr>
            <w:tcW w:w="6712" w:type="dxa"/>
            <w:shd w:val="clear" w:color="auto" w:fill="F8FAFC"/>
          </w:tcPr>
          <w:p w14:paraId="4E0670E8" w14:textId="77777777" w:rsidR="00D76119" w:rsidRDefault="0051611B">
            <w:pPr>
              <w:pStyle w:val="TableText"/>
            </w:pPr>
            <w:r>
              <w:t>π, e, Ans (the last result), one memory (save, recall)</w:t>
            </w:r>
          </w:p>
        </w:tc>
      </w:tr>
    </w:tbl>
    <w:p w14:paraId="1F36DC74" w14:textId="77777777" w:rsidR="00D76119" w:rsidRDefault="00D76119">
      <w:pPr>
        <w:pStyle w:val="Spacer"/>
      </w:pP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447"/>
        <w:gridCol w:w="5623"/>
      </w:tblGrid>
      <w:tr w:rsidR="00D76119" w14:paraId="31039ABA" w14:textId="77777777">
        <w:trPr>
          <w:cantSplit/>
          <w:tblHeader/>
        </w:trPr>
        <w:tc>
          <w:tcPr>
            <w:tcW w:w="3447" w:type="dxa"/>
            <w:shd w:val="clear" w:color="auto" w:fill="0F766E"/>
          </w:tcPr>
          <w:p w14:paraId="16B42356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Rule</w:t>
            </w:r>
          </w:p>
        </w:tc>
        <w:tc>
          <w:tcPr>
            <w:tcW w:w="5623" w:type="dxa"/>
            <w:shd w:val="clear" w:color="auto" w:fill="0F766E"/>
          </w:tcPr>
          <w:p w14:paraId="17BC61E0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Example</w:t>
            </w:r>
          </w:p>
        </w:tc>
      </w:tr>
      <w:tr w:rsidR="00D76119" w14:paraId="0E571841" w14:textId="77777777">
        <w:trPr>
          <w:cantSplit/>
        </w:trPr>
        <w:tc>
          <w:tcPr>
            <w:tcW w:w="3447" w:type="dxa"/>
          </w:tcPr>
          <w:p w14:paraId="7253AEEE" w14:textId="77777777" w:rsidR="00D76119" w:rsidRDefault="0051611B">
            <w:pPr>
              <w:pStyle w:val="TableText"/>
            </w:pPr>
            <w:r>
              <w:t>A missing × is understood</w:t>
            </w:r>
          </w:p>
        </w:tc>
        <w:tc>
          <w:tcPr>
            <w:tcW w:w="5623" w:type="dxa"/>
          </w:tcPr>
          <w:p w14:paraId="0F6AC6BE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2π</w:t>
            </w:r>
            <w:r>
              <w:t xml:space="preserve">, </w:t>
            </w:r>
            <w:r>
              <w:rPr>
                <w:rFonts w:ascii="Consolas" w:hAnsi="Consolas" w:cs="Consolas"/>
                <w:color w:val="0F5132"/>
              </w:rPr>
              <w:t>3sin(30)</w:t>
            </w:r>
          </w:p>
        </w:tc>
      </w:tr>
      <w:tr w:rsidR="00D76119" w14:paraId="1F235A05" w14:textId="77777777">
        <w:trPr>
          <w:cantSplit/>
        </w:trPr>
        <w:tc>
          <w:tcPr>
            <w:tcW w:w="3447" w:type="dxa"/>
            <w:shd w:val="clear" w:color="auto" w:fill="F8FAFC"/>
          </w:tcPr>
          <w:p w14:paraId="3E4A360D" w14:textId="77777777" w:rsidR="00D76119" w:rsidRDefault="0051611B">
            <w:pPr>
              <w:pStyle w:val="TableText"/>
            </w:pPr>
            <w:r>
              <w:t xml:space="preserve">A missing </w:t>
            </w:r>
            <w:r>
              <w:rPr>
                <w:rFonts w:ascii="Consolas" w:hAnsi="Consolas" w:cs="Consolas"/>
                <w:color w:val="0F5132"/>
              </w:rPr>
              <w:t>)</w:t>
            </w:r>
            <w:r>
              <w:t xml:space="preserve"> at the end is allowed</w:t>
            </w:r>
          </w:p>
        </w:tc>
        <w:tc>
          <w:tcPr>
            <w:tcW w:w="5623" w:type="dxa"/>
            <w:shd w:val="clear" w:color="auto" w:fill="F8FAFC"/>
          </w:tcPr>
          <w:p w14:paraId="400872A7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sin(30</w:t>
            </w:r>
            <w:r>
              <w:t xml:space="preserve"> gives 0.5</w:t>
            </w:r>
          </w:p>
        </w:tc>
      </w:tr>
      <w:tr w:rsidR="00D76119" w14:paraId="2FEE1A1D" w14:textId="77777777">
        <w:trPr>
          <w:cantSplit/>
        </w:trPr>
        <w:tc>
          <w:tcPr>
            <w:tcW w:w="3447" w:type="dxa"/>
          </w:tcPr>
          <w:p w14:paraId="2A413421" w14:textId="77777777" w:rsidR="00D76119" w:rsidRDefault="0051611B">
            <w:pPr>
              <w:pStyle w:val="TableText"/>
            </w:pPr>
            <w:r>
              <w:t xml:space="preserve">After </w:t>
            </w:r>
            <w:r>
              <w:rPr>
                <w:rFonts w:ascii="Consolas" w:hAnsi="Consolas" w:cs="Consolas"/>
                <w:color w:val="0F5132"/>
              </w:rPr>
              <w:t>=</w:t>
            </w:r>
            <w:r>
              <w:t>, an operator continues from the result</w:t>
            </w:r>
          </w:p>
        </w:tc>
        <w:tc>
          <w:tcPr>
            <w:tcW w:w="5623" w:type="dxa"/>
          </w:tcPr>
          <w:p w14:paraId="2279A650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6×7=</w:t>
            </w:r>
            <w:r>
              <w:t xml:space="preserve"> then </w:t>
            </w:r>
            <w:r>
              <w:rPr>
                <w:rFonts w:ascii="Consolas" w:hAnsi="Consolas" w:cs="Consolas"/>
                <w:color w:val="0F5132"/>
              </w:rPr>
              <w:t>+8</w:t>
            </w:r>
            <w:r>
              <w:t xml:space="preserve"> shows </w:t>
            </w:r>
            <w:r>
              <w:rPr>
                <w:rFonts w:ascii="Consolas" w:hAnsi="Consolas" w:cs="Consolas"/>
                <w:color w:val="0F5132"/>
              </w:rPr>
              <w:t>Ans+8</w:t>
            </w:r>
          </w:p>
        </w:tc>
      </w:tr>
      <w:tr w:rsidR="00D76119" w14:paraId="36204EEA" w14:textId="77777777">
        <w:trPr>
          <w:cantSplit/>
        </w:trPr>
        <w:tc>
          <w:tcPr>
            <w:tcW w:w="3447" w:type="dxa"/>
            <w:shd w:val="clear" w:color="auto" w:fill="F8FAFC"/>
          </w:tcPr>
          <w:p w14:paraId="5C6C9636" w14:textId="77777777" w:rsidR="00D76119" w:rsidRDefault="0051611B">
            <w:pPr>
              <w:pStyle w:val="TableText"/>
            </w:pPr>
            <w:r>
              <w:t xml:space="preserve">After </w:t>
            </w:r>
            <w:r>
              <w:rPr>
                <w:rFonts w:ascii="Consolas" w:hAnsi="Consolas" w:cs="Consolas"/>
                <w:color w:val="0F5132"/>
              </w:rPr>
              <w:t>=</w:t>
            </w:r>
            <w:r>
              <w:t>, a digit starts a new calculation</w:t>
            </w:r>
          </w:p>
        </w:tc>
        <w:tc>
          <w:tcPr>
            <w:tcW w:w="5623" w:type="dxa"/>
            <w:shd w:val="clear" w:color="auto" w:fill="F8FAFC"/>
          </w:tcPr>
          <w:p w14:paraId="4CCB80FD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6×7=</w:t>
            </w:r>
            <w:r>
              <w:t xml:space="preserve"> then </w:t>
            </w:r>
            <w:r>
              <w:rPr>
                <w:rFonts w:ascii="Consolas" w:hAnsi="Consolas" w:cs="Consolas"/>
                <w:color w:val="0F5132"/>
              </w:rPr>
              <w:t>3</w:t>
            </w:r>
            <w:r>
              <w:t xml:space="preserve"> shows </w:t>
            </w:r>
            <w:r>
              <w:rPr>
                <w:rFonts w:ascii="Consolas" w:hAnsi="Consolas" w:cs="Consolas"/>
                <w:color w:val="0F5132"/>
              </w:rPr>
              <w:t>3</w:t>
            </w:r>
          </w:p>
        </w:tc>
      </w:tr>
      <w:tr w:rsidR="00D76119" w14:paraId="5C673C90" w14:textId="77777777">
        <w:trPr>
          <w:cantSplit/>
        </w:trPr>
        <w:tc>
          <w:tcPr>
            <w:tcW w:w="3447" w:type="dxa"/>
          </w:tcPr>
          <w:p w14:paraId="10803B28" w14:textId="77777777" w:rsidR="00D76119" w:rsidRDefault="0051611B">
            <w:pPr>
              <w:pStyle w:val="TableText"/>
            </w:pPr>
            <w:r>
              <w:t>Results have 10 significant digits</w:t>
            </w:r>
          </w:p>
        </w:tc>
        <w:tc>
          <w:tcPr>
            <w:tcW w:w="5623" w:type="dxa"/>
          </w:tcPr>
          <w:p w14:paraId="226A2056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1÷3</w:t>
            </w:r>
            <w:r>
              <w:t xml:space="preserve"> gives 0.3333333333</w:t>
            </w:r>
          </w:p>
        </w:tc>
      </w:tr>
      <w:tr w:rsidR="00D76119" w14:paraId="01D97D17" w14:textId="77777777">
        <w:trPr>
          <w:cantSplit/>
        </w:trPr>
        <w:tc>
          <w:tcPr>
            <w:tcW w:w="3447" w:type="dxa"/>
            <w:shd w:val="clear" w:color="auto" w:fill="F8FAFC"/>
          </w:tcPr>
          <w:p w14:paraId="7F8B386D" w14:textId="77777777" w:rsidR="00D76119" w:rsidRDefault="0051611B">
            <w:pPr>
              <w:pStyle w:val="TableText"/>
            </w:pPr>
            <w:r>
              <w:t>What cannot be worked out</w:t>
            </w:r>
          </w:p>
        </w:tc>
        <w:tc>
          <w:tcPr>
            <w:tcW w:w="5623" w:type="dxa"/>
            <w:shd w:val="clear" w:color="auto" w:fill="F8FAFC"/>
          </w:tcPr>
          <w:p w14:paraId="1B009ED1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Math ERROR</w:t>
            </w:r>
            <w:r>
              <w:t xml:space="preserve"> (such as 1÷0) or </w:t>
            </w:r>
            <w:r>
              <w:rPr>
                <w:rFonts w:ascii="Consolas" w:hAnsi="Consolas" w:cs="Consolas"/>
                <w:color w:val="0F5132"/>
              </w:rPr>
              <w:t>Syntax ERROR</w:t>
            </w:r>
            <w:r>
              <w:t xml:space="preserve"> (such as </w:t>
            </w:r>
            <w:r>
              <w:rPr>
                <w:rFonts w:ascii="Consolas" w:hAnsi="Consolas" w:cs="Consolas"/>
                <w:color w:val="0F5132"/>
              </w:rPr>
              <w:t>1+</w:t>
            </w:r>
            <w:r>
              <w:t>); DEL returns to the expression</w:t>
            </w:r>
          </w:p>
        </w:tc>
      </w:tr>
    </w:tbl>
    <w:p w14:paraId="0FA08192" w14:textId="77777777" w:rsidR="00D76119" w:rsidRDefault="00D76119">
      <w:pPr>
        <w:pStyle w:val="Spacer"/>
      </w:pPr>
    </w:p>
    <w:p w14:paraId="1B9789F2" w14:textId="77777777" w:rsidR="00D76119" w:rsidRDefault="0051611B">
      <w:pPr>
        <w:pStyle w:val="Heading1"/>
      </w:pPr>
      <w:bookmarkStart w:id="12" w:name="_Toc241742230"/>
      <w:r>
        <w:t>8 How it works</w:t>
      </w:r>
      <w:bookmarkEnd w:id="12"/>
    </w:p>
    <w:p w14:paraId="1F93D378" w14:textId="77777777" w:rsidR="00D76119" w:rsidRDefault="0051611B">
      <w:pPr>
        <w:pStyle w:val="Heading2"/>
      </w:pPr>
      <w:bookmarkStart w:id="13" w:name="_Toc241742231"/>
      <w:r>
        <w:t>8.1 From the camera picture to a key</w:t>
      </w:r>
      <w:bookmarkEnd w:id="13"/>
    </w:p>
    <w:p w14:paraId="0524722C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1F121344" wp14:editId="1379DC57">
            <wp:extent cx="5759450" cy="21597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B1B6" w14:textId="77777777" w:rsidR="00D76119" w:rsidRDefault="0051611B">
      <w:pPr>
        <w:pStyle w:val="Caption"/>
      </w:pPr>
      <w:r>
        <w:t>Figure 7 What happens to every camera frame</w:t>
      </w: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358"/>
        <w:gridCol w:w="6712"/>
      </w:tblGrid>
      <w:tr w:rsidR="00D76119" w14:paraId="227B4CC5" w14:textId="77777777">
        <w:trPr>
          <w:cantSplit/>
          <w:tblHeader/>
        </w:trPr>
        <w:tc>
          <w:tcPr>
            <w:tcW w:w="2358" w:type="dxa"/>
            <w:shd w:val="clear" w:color="auto" w:fill="0F766E"/>
          </w:tcPr>
          <w:p w14:paraId="4D7A8801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6712" w:type="dxa"/>
            <w:shd w:val="clear" w:color="auto" w:fill="0F766E"/>
          </w:tcPr>
          <w:p w14:paraId="70C075FD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What it does</w:t>
            </w:r>
          </w:p>
        </w:tc>
      </w:tr>
      <w:tr w:rsidR="00D76119" w14:paraId="37FDECFA" w14:textId="77777777">
        <w:trPr>
          <w:cantSplit/>
        </w:trPr>
        <w:tc>
          <w:tcPr>
            <w:tcW w:w="2358" w:type="dxa"/>
          </w:tcPr>
          <w:p w14:paraId="6F3CDDBB" w14:textId="77777777" w:rsidR="00D76119" w:rsidRDefault="0051611B">
            <w:pPr>
              <w:pStyle w:val="TableText"/>
            </w:pPr>
            <w:r>
              <w:t>Hand tracking</w:t>
            </w:r>
          </w:p>
        </w:tc>
        <w:tc>
          <w:tcPr>
            <w:tcW w:w="6712" w:type="dxa"/>
          </w:tcPr>
          <w:p w14:paraId="0D1349AB" w14:textId="77777777" w:rsidR="00D76119" w:rsidRDefault="0051611B">
            <w:pPr>
              <w:pStyle w:val="TableText"/>
            </w:pPr>
            <w:r>
              <w:t>MediaPipe finds up to two hands, 21 points on each, and tells the left hand from the right. The picture is mirrored, so the right hand appears on the right.</w:t>
            </w:r>
          </w:p>
        </w:tc>
      </w:tr>
      <w:tr w:rsidR="00D76119" w14:paraId="728A35BD" w14:textId="77777777">
        <w:trPr>
          <w:cantSplit/>
        </w:trPr>
        <w:tc>
          <w:tcPr>
            <w:tcW w:w="2358" w:type="dxa"/>
            <w:shd w:val="clear" w:color="auto" w:fill="F8FAFC"/>
          </w:tcPr>
          <w:p w14:paraId="23791414" w14:textId="77777777" w:rsidR="00D76119" w:rsidRDefault="0051611B">
            <w:pPr>
              <w:pStyle w:val="TableText"/>
            </w:pPr>
            <w:r>
              <w:t>Stillness</w:t>
            </w:r>
          </w:p>
        </w:tc>
        <w:tc>
          <w:tcPr>
            <w:tcW w:w="6712" w:type="dxa"/>
            <w:shd w:val="clear" w:color="auto" w:fill="F8FAFC"/>
          </w:tcPr>
          <w:p w14:paraId="77041443" w14:textId="77777777" w:rsidR="00D76119" w:rsidRDefault="0051611B">
            <w:pPr>
              <w:pStyle w:val="TableText"/>
            </w:pPr>
            <w:r>
              <w:t>A hand is still while its palm and index fingertip stay inside a small circle. This tolerates the slight tremor of a raised hand.</w:t>
            </w:r>
          </w:p>
        </w:tc>
      </w:tr>
      <w:tr w:rsidR="00D76119" w14:paraId="1D258913" w14:textId="77777777">
        <w:trPr>
          <w:cantSplit/>
        </w:trPr>
        <w:tc>
          <w:tcPr>
            <w:tcW w:w="2358" w:type="dxa"/>
          </w:tcPr>
          <w:p w14:paraId="3B3C86FA" w14:textId="77777777" w:rsidR="00D76119" w:rsidRDefault="0051611B">
            <w:pPr>
              <w:pStyle w:val="TableText"/>
            </w:pPr>
            <w:r>
              <w:t>One hand per look</w:t>
            </w:r>
          </w:p>
        </w:tc>
        <w:tc>
          <w:tcPr>
            <w:tcW w:w="6712" w:type="dxa"/>
          </w:tcPr>
          <w:p w14:paraId="1C12ED47" w14:textId="77777777" w:rsidR="00D76119" w:rsidRDefault="0051611B">
            <w:pPr>
              <w:pStyle w:val="TableText"/>
            </w:pPr>
            <w:r>
              <w:t>The gesture network judges the whole picture and names one gesture. So each hand gets its own look, with the other hand painted over in grey.</w:t>
            </w:r>
          </w:p>
        </w:tc>
      </w:tr>
      <w:tr w:rsidR="00D76119" w14:paraId="30290811" w14:textId="77777777">
        <w:trPr>
          <w:cantSplit/>
        </w:trPr>
        <w:tc>
          <w:tcPr>
            <w:tcW w:w="2358" w:type="dxa"/>
            <w:shd w:val="clear" w:color="auto" w:fill="F8FAFC"/>
          </w:tcPr>
          <w:p w14:paraId="44084DEE" w14:textId="77777777" w:rsidR="00D76119" w:rsidRDefault="0051611B">
            <w:pPr>
              <w:pStyle w:val="TableText"/>
            </w:pPr>
            <w:r>
              <w:t>Gesture network</w:t>
            </w:r>
          </w:p>
        </w:tc>
        <w:tc>
          <w:tcPr>
            <w:tcW w:w="6712" w:type="dxa"/>
            <w:shd w:val="clear" w:color="auto" w:fill="F8FAFC"/>
          </w:tcPr>
          <w:p w14:paraId="0DA28DDD" w14:textId="77777777" w:rsidR="00D76119" w:rsidRDefault="0051611B">
            <w:pPr>
              <w:pStyle w:val="TableText"/>
            </w:pPr>
            <w:r>
              <w:t>ResNet-152, a deep convolutional network pre-trained on the HaGRID gesture data set, gives a probability to each of 34 gestures.</w:t>
            </w:r>
          </w:p>
        </w:tc>
      </w:tr>
      <w:tr w:rsidR="00D76119" w14:paraId="6360821B" w14:textId="77777777">
        <w:trPr>
          <w:cantSplit/>
        </w:trPr>
        <w:tc>
          <w:tcPr>
            <w:tcW w:w="2358" w:type="dxa"/>
          </w:tcPr>
          <w:p w14:paraId="3127312B" w14:textId="77777777" w:rsidR="00D76119" w:rsidRDefault="0051611B">
            <w:pPr>
              <w:pStyle w:val="TableText"/>
            </w:pPr>
            <w:r>
              <w:t>Averaging</w:t>
            </w:r>
          </w:p>
        </w:tc>
        <w:tc>
          <w:tcPr>
            <w:tcW w:w="6712" w:type="dxa"/>
          </w:tcPr>
          <w:p w14:paraId="479612EA" w14:textId="77777777" w:rsidR="00D76119" w:rsidRDefault="0051611B">
            <w:pPr>
              <w:pStyle w:val="TableText"/>
            </w:pPr>
            <w:r>
              <w:t>The answers for all frames of the pause are averaged, so one bad frame does not decide.</w:t>
            </w:r>
          </w:p>
        </w:tc>
      </w:tr>
      <w:tr w:rsidR="00D76119" w14:paraId="64F77FBA" w14:textId="77777777">
        <w:trPr>
          <w:cantSplit/>
        </w:trPr>
        <w:tc>
          <w:tcPr>
            <w:tcW w:w="2358" w:type="dxa"/>
            <w:shd w:val="clear" w:color="auto" w:fill="F8FAFC"/>
          </w:tcPr>
          <w:p w14:paraId="086C439E" w14:textId="77777777" w:rsidR="00D76119" w:rsidRDefault="0051611B">
            <w:pPr>
              <w:pStyle w:val="TableText"/>
            </w:pPr>
            <w:r>
              <w:t>Calculator</w:t>
            </w:r>
          </w:p>
        </w:tc>
        <w:tc>
          <w:tcPr>
            <w:tcW w:w="6712" w:type="dxa"/>
            <w:shd w:val="clear" w:color="auto" w:fill="F8FAFC"/>
          </w:tcPr>
          <w:p w14:paraId="3C6AB6E7" w14:textId="77777777" w:rsidR="00D76119" w:rsidRDefault="0051611B">
            <w:pPr>
              <w:pStyle w:val="TableText"/>
            </w:pPr>
            <w:r>
              <w:t xml:space="preserve">The key is added to the expression; </w:t>
            </w:r>
            <w:r>
              <w:rPr>
                <w:rFonts w:ascii="Consolas" w:hAnsi="Consolas" w:cs="Consolas"/>
                <w:color w:val="0F5132"/>
              </w:rPr>
              <w:t>=</w:t>
            </w:r>
            <w:r>
              <w:t xml:space="preserve"> works it out.</w:t>
            </w:r>
          </w:p>
        </w:tc>
      </w:tr>
    </w:tbl>
    <w:p w14:paraId="05EBEB2D" w14:textId="77777777" w:rsidR="00D76119" w:rsidRDefault="00D76119">
      <w:pPr>
        <w:pStyle w:val="Spacer"/>
      </w:pPr>
    </w:p>
    <w:p w14:paraId="46A9C057" w14:textId="77777777" w:rsidR="00D76119" w:rsidRDefault="0051611B">
      <w:pPr>
        <w:pStyle w:val="Heading2"/>
      </w:pPr>
      <w:bookmarkStart w:id="14" w:name="_Toc241742232"/>
      <w:r>
        <w:t>8.2 When a gesture is entered</w:t>
      </w:r>
      <w:bookmarkEnd w:id="14"/>
    </w:p>
    <w:p w14:paraId="79449CC6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4506B7C4" wp14:editId="2DC4C2F4">
            <wp:extent cx="5759450" cy="23757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4998" w14:textId="77777777" w:rsidR="00D76119" w:rsidRDefault="0051611B">
      <w:pPr>
        <w:pStyle w:val="Caption"/>
      </w:pPr>
      <w:r>
        <w:t>Figure 8 The decision for each hand</w:t>
      </w:r>
    </w:p>
    <w:p w14:paraId="0EF73B31" w14:textId="77777777" w:rsidR="00D76119" w:rsidRDefault="0051611B">
      <w:r>
        <w:t>"Network sure" means: the calculator's gestures together receive at least 30% of the probability, and the best one at least half of that. Otherwise nothing is entered and the window shows the closest guess.</w:t>
      </w:r>
    </w:p>
    <w:p w14:paraId="3DA67AA7" w14:textId="77777777" w:rsidR="00D76119" w:rsidRDefault="0051611B">
      <w:pPr>
        <w:pStyle w:val="Heading2"/>
      </w:pPr>
      <w:bookmarkStart w:id="15" w:name="_Toc241742233"/>
      <w:r>
        <w:t>8.3 The models</w:t>
      </w:r>
      <w:bookmarkEnd w:id="15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02"/>
        <w:gridCol w:w="6168"/>
      </w:tblGrid>
      <w:tr w:rsidR="00D76119" w14:paraId="46F7A800" w14:textId="77777777">
        <w:trPr>
          <w:cantSplit/>
          <w:tblHeader/>
        </w:trPr>
        <w:tc>
          <w:tcPr>
            <w:tcW w:w="2902" w:type="dxa"/>
            <w:shd w:val="clear" w:color="auto" w:fill="0F766E"/>
          </w:tcPr>
          <w:p w14:paraId="36BC26D2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File in the models folder</w:t>
            </w:r>
          </w:p>
        </w:tc>
        <w:tc>
          <w:tcPr>
            <w:tcW w:w="6168" w:type="dxa"/>
            <w:shd w:val="clear" w:color="auto" w:fill="0F766E"/>
          </w:tcPr>
          <w:p w14:paraId="6B2A0B12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Role</w:t>
            </w:r>
          </w:p>
        </w:tc>
      </w:tr>
      <w:tr w:rsidR="00D76119" w14:paraId="64FFD3D7" w14:textId="77777777">
        <w:trPr>
          <w:cantSplit/>
        </w:trPr>
        <w:tc>
          <w:tcPr>
            <w:tcW w:w="2902" w:type="dxa"/>
          </w:tcPr>
          <w:p w14:paraId="25F4E896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hand_landmarker.task</w:t>
            </w:r>
          </w:p>
        </w:tc>
        <w:tc>
          <w:tcPr>
            <w:tcW w:w="6168" w:type="dxa"/>
          </w:tcPr>
          <w:p w14:paraId="3F8B7B23" w14:textId="77777777" w:rsidR="00D76119" w:rsidRDefault="0051611B">
            <w:pPr>
              <w:pStyle w:val="TableText"/>
            </w:pPr>
            <w:r>
              <w:t>MediaPipe hand tracker: where the hands are and which one is the left</w:t>
            </w:r>
          </w:p>
        </w:tc>
      </w:tr>
      <w:tr w:rsidR="00D76119" w14:paraId="620072A0" w14:textId="77777777">
        <w:trPr>
          <w:cantSplit/>
        </w:trPr>
        <w:tc>
          <w:tcPr>
            <w:tcW w:w="2902" w:type="dxa"/>
            <w:shd w:val="clear" w:color="auto" w:fill="F8FAFC"/>
          </w:tcPr>
          <w:p w14:paraId="456ECF0C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gesture_resnet152.onnx</w:t>
            </w:r>
          </w:p>
        </w:tc>
        <w:tc>
          <w:tcPr>
            <w:tcW w:w="6168" w:type="dxa"/>
            <w:shd w:val="clear" w:color="auto" w:fill="F8FAFC"/>
          </w:tcPr>
          <w:p w14:paraId="4709E76F" w14:textId="77777777" w:rsidR="00D76119" w:rsidRDefault="0051611B">
            <w:pPr>
              <w:pStyle w:val="TableText"/>
            </w:pPr>
            <w:r>
              <w:t>ResNet-152 gesture network (used by default)</w:t>
            </w:r>
          </w:p>
        </w:tc>
      </w:tr>
      <w:tr w:rsidR="00D76119" w14:paraId="0901FE73" w14:textId="77777777">
        <w:trPr>
          <w:cantSplit/>
        </w:trPr>
        <w:tc>
          <w:tcPr>
            <w:tcW w:w="2902" w:type="dxa"/>
          </w:tcPr>
          <w:p w14:paraId="463A5425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gesture_vit_b16.onnx</w:t>
            </w:r>
          </w:p>
        </w:tc>
        <w:tc>
          <w:tcPr>
            <w:tcW w:w="6168" w:type="dxa"/>
          </w:tcPr>
          <w:p w14:paraId="46BAD81F" w14:textId="77777777" w:rsidR="00D76119" w:rsidRDefault="0051611B">
            <w:pPr>
              <w:pStyle w:val="TableText"/>
            </w:pPr>
            <w:r>
              <w:t>ViT-B/16, a vision transformer trained on the same data; an optional alternative</w:t>
            </w:r>
          </w:p>
        </w:tc>
      </w:tr>
    </w:tbl>
    <w:p w14:paraId="2C8B2572" w14:textId="77777777" w:rsidR="00D76119" w:rsidRDefault="00D76119">
      <w:pPr>
        <w:pStyle w:val="Spacer"/>
      </w:pPr>
    </w:p>
    <w:p w14:paraId="71284B92" w14:textId="77777777" w:rsidR="00D76119" w:rsidRDefault="0051611B">
      <w:r>
        <w:t>Both gesture networks are the published HaGRID models, converted to the ONNX format. Nothing is trained on this computer. They run on the processor with ONNX Runtime; no graphics card is needed.</w:t>
      </w:r>
    </w:p>
    <w:p w14:paraId="31E812FB" w14:textId="77777777" w:rsidR="00D76119" w:rsidRDefault="0051611B">
      <w:pPr>
        <w:pStyle w:val="Heading1"/>
      </w:pPr>
      <w:bookmarkStart w:id="16" w:name="_Toc241742234"/>
      <w:r>
        <w:t>9 Files</w:t>
      </w:r>
      <w:bookmarkEnd w:id="16"/>
    </w:p>
    <w:p w14:paraId="2F2CF33D" w14:textId="77777777" w:rsidR="00D76119" w:rsidRDefault="0051611B">
      <w:pPr>
        <w:keepNext/>
        <w:jc w:val="center"/>
      </w:pPr>
      <w:r>
        <w:rPr>
          <w:noProof/>
        </w:rPr>
        <w:drawing>
          <wp:inline distT="0" distB="0" distL="0" distR="0" wp14:anchorId="7077E1EE" wp14:editId="422358C1">
            <wp:extent cx="5759450" cy="1511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CA5" w14:textId="77777777" w:rsidR="00D76119" w:rsidRDefault="0051611B">
      <w:pPr>
        <w:pStyle w:val="Caption"/>
      </w:pPr>
      <w:r>
        <w:t>Figure 9 The files of the program</w:t>
      </w:r>
    </w:p>
    <w:p w14:paraId="38C9ACB4" w14:textId="77777777" w:rsidR="00D76119" w:rsidRDefault="0051611B">
      <w:r>
        <w:t xml:space="preserve">To use the calculator on another computer, copy </w:t>
      </w:r>
      <w:r>
        <w:rPr>
          <w:rFonts w:ascii="Consolas" w:hAnsi="Consolas" w:cs="Consolas"/>
          <w:color w:val="0F5132"/>
          <w:sz w:val="19"/>
        </w:rPr>
        <w:t>GestureCalculator.exe</w:t>
      </w:r>
      <w:r>
        <w:t xml:space="preserve">, </w:t>
      </w:r>
      <w:r>
        <w:rPr>
          <w:rFonts w:ascii="Consolas" w:hAnsi="Consolas" w:cs="Consolas"/>
          <w:color w:val="0F5132"/>
          <w:sz w:val="19"/>
        </w:rPr>
        <w:t>_internal</w:t>
      </w:r>
      <w:r>
        <w:t xml:space="preserve"> and </w:t>
      </w:r>
      <w:r>
        <w:rPr>
          <w:rFonts w:ascii="Consolas" w:hAnsi="Consolas" w:cs="Consolas"/>
          <w:color w:val="0F5132"/>
          <w:sz w:val="19"/>
        </w:rPr>
        <w:t>models</w:t>
      </w:r>
      <w:r>
        <w:t xml:space="preserve"> together. The program writes no files: nothing is recorded or stored.</w:t>
      </w:r>
    </w:p>
    <w:p w14:paraId="2BF34B69" w14:textId="77777777" w:rsidR="00D76119" w:rsidRDefault="0051611B">
      <w:pPr>
        <w:pStyle w:val="Heading2"/>
      </w:pPr>
      <w:bookmarkStart w:id="17" w:name="_Toc241742235"/>
      <w:r>
        <w:t>9.1 Running from the source code</w:t>
      </w:r>
      <w:bookmarkEnd w:id="17"/>
    </w:p>
    <w:p w14:paraId="2FA0C2B4" w14:textId="77777777" w:rsidR="00D76119" w:rsidRDefault="0051611B">
      <w:r>
        <w:t>The source code does not contain the gesture network (it is too large). Step 2 creates it once: the script downloads the published HaGRID model and converts it. This step needs the internet; running the calculator does not.</w:t>
      </w:r>
    </w:p>
    <w:p w14:paraId="455A38C6" w14:textId="77777777" w:rsidR="00D76119" w:rsidRDefault="0051611B">
      <w:pPr>
        <w:pStyle w:val="Code"/>
      </w:pPr>
      <w:r>
        <w:t># 1. environment</w:t>
      </w:r>
    </w:p>
    <w:p w14:paraId="3140E56A" w14:textId="77777777" w:rsidR="00D76119" w:rsidRDefault="0051611B">
      <w:pPr>
        <w:pStyle w:val="Code"/>
      </w:pPr>
      <w:r>
        <w:t>py -3.12 -m venv .venv</w:t>
      </w:r>
    </w:p>
    <w:p w14:paraId="21ADD30D" w14:textId="77777777" w:rsidR="00D76119" w:rsidRDefault="0051611B">
      <w:pPr>
        <w:pStyle w:val="Code"/>
      </w:pPr>
      <w:r>
        <w:t>.venv\Scripts\python -m pip install -r requirements.txt</w:t>
      </w:r>
    </w:p>
    <w:p w14:paraId="24864E66" w14:textId="77777777" w:rsidR="00D76119" w:rsidRDefault="00D76119">
      <w:pPr>
        <w:pStyle w:val="Code"/>
      </w:pPr>
    </w:p>
    <w:p w14:paraId="4F7A6D21" w14:textId="77777777" w:rsidR="00D76119" w:rsidRDefault="0051611B">
      <w:pPr>
        <w:pStyle w:val="Code"/>
      </w:pPr>
      <w:r>
        <w:t># 2. the gesture network, once</w:t>
      </w:r>
    </w:p>
    <w:p w14:paraId="26B96F2B" w14:textId="77777777" w:rsidR="00D76119" w:rsidRDefault="0051611B">
      <w:pPr>
        <w:pStyle w:val="Code"/>
      </w:pPr>
      <w:r>
        <w:t>.venv\Scripts\python -m pip install -r tools\requirements-convert.txt</w:t>
      </w:r>
    </w:p>
    <w:p w14:paraId="32EA98D7" w14:textId="77777777" w:rsidR="00D76119" w:rsidRDefault="0051611B">
      <w:pPr>
        <w:pStyle w:val="Code"/>
      </w:pPr>
      <w:r>
        <w:t>.venv\Scripts\python tools\convert_hagrid.py --arch resnet152</w:t>
      </w:r>
    </w:p>
    <w:p w14:paraId="6CF6503C" w14:textId="77777777" w:rsidR="00D76119" w:rsidRDefault="00D76119">
      <w:pPr>
        <w:pStyle w:val="Code"/>
      </w:pPr>
    </w:p>
    <w:p w14:paraId="40710FB9" w14:textId="77777777" w:rsidR="00D76119" w:rsidRDefault="0051611B">
      <w:pPr>
        <w:pStyle w:val="Code"/>
      </w:pPr>
      <w:r>
        <w:t># 3. start</w:t>
      </w:r>
    </w:p>
    <w:p w14:paraId="4C7504D9" w14:textId="77777777" w:rsidR="00D76119" w:rsidRDefault="0051611B">
      <w:pPr>
        <w:pStyle w:val="Code"/>
      </w:pPr>
      <w:r>
        <w:t>.venv\Scripts\python app\main.py</w:t>
      </w:r>
    </w:p>
    <w:p w14:paraId="4047CE1A" w14:textId="77777777" w:rsidR="00D76119" w:rsidRDefault="00D76119">
      <w:pPr>
        <w:pStyle w:val="Spacer"/>
      </w:pPr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628"/>
        <w:gridCol w:w="5442"/>
      </w:tblGrid>
      <w:tr w:rsidR="00D76119" w14:paraId="1EBF9C98" w14:textId="77777777">
        <w:trPr>
          <w:cantSplit/>
          <w:tblHeader/>
        </w:trPr>
        <w:tc>
          <w:tcPr>
            <w:tcW w:w="3628" w:type="dxa"/>
            <w:shd w:val="clear" w:color="auto" w:fill="0F766E"/>
          </w:tcPr>
          <w:p w14:paraId="1DBA8A0C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5442" w:type="dxa"/>
            <w:shd w:val="clear" w:color="auto" w:fill="0F766E"/>
          </w:tcPr>
          <w:p w14:paraId="184EB698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Effect</w:t>
            </w:r>
          </w:p>
        </w:tc>
      </w:tr>
      <w:tr w:rsidR="00D76119" w14:paraId="7D6C919E" w14:textId="77777777">
        <w:trPr>
          <w:cantSplit/>
        </w:trPr>
        <w:tc>
          <w:tcPr>
            <w:tcW w:w="3628" w:type="dxa"/>
          </w:tcPr>
          <w:p w14:paraId="37E72F9D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--camera 1</w:t>
            </w:r>
          </w:p>
        </w:tc>
        <w:tc>
          <w:tcPr>
            <w:tcW w:w="5442" w:type="dxa"/>
          </w:tcPr>
          <w:p w14:paraId="3B1A5CF2" w14:textId="77777777" w:rsidR="00D76119" w:rsidRDefault="0051611B">
            <w:pPr>
              <w:pStyle w:val="TableText"/>
            </w:pPr>
            <w:r>
              <w:t>use another webcam</w:t>
            </w:r>
          </w:p>
        </w:tc>
      </w:tr>
      <w:tr w:rsidR="00D76119" w14:paraId="054D7989" w14:textId="77777777">
        <w:trPr>
          <w:cantSplit/>
        </w:trPr>
        <w:tc>
          <w:tcPr>
            <w:tcW w:w="3628" w:type="dxa"/>
            <w:shd w:val="clear" w:color="auto" w:fill="F8FAFC"/>
          </w:tcPr>
          <w:p w14:paraId="491B5535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--no-camera</w:t>
            </w:r>
          </w:p>
        </w:tc>
        <w:tc>
          <w:tcPr>
            <w:tcW w:w="5442" w:type="dxa"/>
            <w:shd w:val="clear" w:color="auto" w:fill="F8FAFC"/>
          </w:tcPr>
          <w:p w14:paraId="38A0A101" w14:textId="77777777" w:rsidR="00D76119" w:rsidRDefault="0051611B">
            <w:pPr>
              <w:pStyle w:val="TableText"/>
            </w:pPr>
            <w:r>
              <w:t>keyboard only</w:t>
            </w:r>
          </w:p>
        </w:tc>
      </w:tr>
      <w:tr w:rsidR="00D76119" w14:paraId="7AC1F3AD" w14:textId="77777777">
        <w:trPr>
          <w:cantSplit/>
        </w:trPr>
        <w:tc>
          <w:tcPr>
            <w:tcW w:w="3628" w:type="dxa"/>
          </w:tcPr>
          <w:p w14:paraId="083C2BE7" w14:textId="77777777" w:rsidR="00D76119" w:rsidRDefault="0051611B">
            <w:pPr>
              <w:pStyle w:val="TableText"/>
            </w:pPr>
            <w:r>
              <w:rPr>
                <w:rFonts w:ascii="Consolas" w:hAnsi="Consolas" w:cs="Consolas"/>
                <w:color w:val="0F5132"/>
              </w:rPr>
              <w:t>--gesture-model vit_b16</w:t>
            </w:r>
          </w:p>
        </w:tc>
        <w:tc>
          <w:tcPr>
            <w:tcW w:w="5442" w:type="dxa"/>
          </w:tcPr>
          <w:p w14:paraId="076CFA10" w14:textId="77777777" w:rsidR="00D76119" w:rsidRDefault="0051611B">
            <w:pPr>
              <w:pStyle w:val="TableText"/>
            </w:pPr>
            <w:r>
              <w:t xml:space="preserve">use the ViT-B/16 network instead of ResNet-152 (convert it first with </w:t>
            </w:r>
            <w:r>
              <w:rPr>
                <w:rFonts w:ascii="Consolas" w:hAnsi="Consolas" w:cs="Consolas"/>
                <w:color w:val="0F5132"/>
              </w:rPr>
              <w:t>--arch vit_b16</w:t>
            </w:r>
            <w:r>
              <w:t>)</w:t>
            </w:r>
          </w:p>
        </w:tc>
      </w:tr>
    </w:tbl>
    <w:p w14:paraId="7DAE3911" w14:textId="77777777" w:rsidR="00D76119" w:rsidRDefault="00D76119">
      <w:pPr>
        <w:pStyle w:val="Spacer"/>
      </w:pPr>
    </w:p>
    <w:p w14:paraId="1FD03FE2" w14:textId="77777777" w:rsidR="00D76119" w:rsidRDefault="0051611B">
      <w:pPr>
        <w:pStyle w:val="Heading2"/>
      </w:pPr>
      <w:bookmarkStart w:id="18" w:name="_Toc241742236"/>
      <w:r>
        <w:t>9.2 Building the exe</w:t>
      </w:r>
      <w:bookmarkEnd w:id="18"/>
    </w:p>
    <w:p w14:paraId="132F7A93" w14:textId="77777777" w:rsidR="00D76119" w:rsidRDefault="0051611B">
      <w:pPr>
        <w:pStyle w:val="Code"/>
      </w:pPr>
      <w:r>
        <w:t>.venv\Scripts\python -m pip install pyinstaller</w:t>
      </w:r>
    </w:p>
    <w:p w14:paraId="1F7E1918" w14:textId="77777777" w:rsidR="00D76119" w:rsidRDefault="0051611B">
      <w:pPr>
        <w:pStyle w:val="Code"/>
      </w:pPr>
      <w:r>
        <w:t>pwsh build_exe.ps1</w:t>
      </w:r>
    </w:p>
    <w:p w14:paraId="43957055" w14:textId="77777777" w:rsidR="00D76119" w:rsidRDefault="00D76119">
      <w:pPr>
        <w:pStyle w:val="Spacer"/>
      </w:pPr>
    </w:p>
    <w:p w14:paraId="570332B6" w14:textId="77777777" w:rsidR="00D76119" w:rsidRDefault="0051611B">
      <w:r>
        <w:t xml:space="preserve">The script writes </w:t>
      </w:r>
      <w:r>
        <w:rPr>
          <w:rFonts w:ascii="Consolas" w:hAnsi="Consolas" w:cs="Consolas"/>
          <w:color w:val="0F5132"/>
          <w:sz w:val="19"/>
        </w:rPr>
        <w:t>GestureCalculator.exe</w:t>
      </w:r>
      <w:r>
        <w:t xml:space="preserve"> and </w:t>
      </w:r>
      <w:r>
        <w:rPr>
          <w:rFonts w:ascii="Consolas" w:hAnsi="Consolas" w:cs="Consolas"/>
          <w:color w:val="0F5132"/>
          <w:sz w:val="19"/>
        </w:rPr>
        <w:t>_internal</w:t>
      </w:r>
      <w:r>
        <w:t xml:space="preserve"> into the project folder.</w:t>
      </w:r>
    </w:p>
    <w:p w14:paraId="30BD550C" w14:textId="77777777" w:rsidR="00D76119" w:rsidRDefault="0051611B">
      <w:pPr>
        <w:pStyle w:val="Heading1"/>
      </w:pPr>
      <w:bookmarkStart w:id="19" w:name="_Toc241742237"/>
      <w:r>
        <w:t>10 Troubleshooting</w:t>
      </w:r>
      <w:bookmarkEnd w:id="19"/>
    </w:p>
    <w:tbl>
      <w:tblPr>
        <w:tblW w:w="9070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265"/>
        <w:gridCol w:w="5805"/>
      </w:tblGrid>
      <w:tr w:rsidR="00D76119" w14:paraId="04B47366" w14:textId="77777777">
        <w:trPr>
          <w:cantSplit/>
          <w:tblHeader/>
        </w:trPr>
        <w:tc>
          <w:tcPr>
            <w:tcW w:w="3265" w:type="dxa"/>
            <w:shd w:val="clear" w:color="auto" w:fill="0F766E"/>
          </w:tcPr>
          <w:p w14:paraId="6A747A89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w="5805" w:type="dxa"/>
            <w:shd w:val="clear" w:color="auto" w:fill="0F766E"/>
          </w:tcPr>
          <w:p w14:paraId="118DB70F" w14:textId="77777777" w:rsidR="00D76119" w:rsidRDefault="0051611B">
            <w:pPr>
              <w:pStyle w:val="TableText"/>
            </w:pPr>
            <w:r>
              <w:rPr>
                <w:b/>
                <w:color w:val="FFFFFF"/>
              </w:rPr>
              <w:t>What to do</w:t>
            </w:r>
          </w:p>
        </w:tc>
      </w:tr>
      <w:tr w:rsidR="00D76119" w14:paraId="0AAE6809" w14:textId="77777777">
        <w:trPr>
          <w:cantSplit/>
        </w:trPr>
        <w:tc>
          <w:tcPr>
            <w:tcW w:w="3265" w:type="dxa"/>
          </w:tcPr>
          <w:p w14:paraId="19BBC555" w14:textId="77777777" w:rsidR="00D76119" w:rsidRDefault="0051611B">
            <w:pPr>
              <w:pStyle w:val="TableText"/>
            </w:pPr>
            <w:r>
              <w:t>"No webcam found"</w:t>
            </w:r>
          </w:p>
        </w:tc>
        <w:tc>
          <w:tcPr>
            <w:tcW w:w="5805" w:type="dxa"/>
          </w:tcPr>
          <w:p w14:paraId="538E06F9" w14:textId="77777777" w:rsidR="00D76119" w:rsidRDefault="0051611B">
            <w:pPr>
              <w:pStyle w:val="TableText"/>
            </w:pPr>
            <w:r>
              <w:t xml:space="preserve">connect a camera, close other programs that use it, start again; or start with </w:t>
            </w:r>
            <w:r>
              <w:rPr>
                <w:rFonts w:ascii="Consolas" w:hAnsi="Consolas" w:cs="Consolas"/>
                <w:color w:val="0F5132"/>
              </w:rPr>
              <w:t>--camera 1</w:t>
            </w:r>
          </w:p>
        </w:tc>
      </w:tr>
      <w:tr w:rsidR="00D76119" w14:paraId="4BCE1FAA" w14:textId="77777777">
        <w:trPr>
          <w:cantSplit/>
        </w:trPr>
        <w:tc>
          <w:tcPr>
            <w:tcW w:w="3265" w:type="dxa"/>
            <w:shd w:val="clear" w:color="auto" w:fill="F8FAFC"/>
          </w:tcPr>
          <w:p w14:paraId="5FD9D21F" w14:textId="77777777" w:rsidR="00D76119" w:rsidRDefault="0051611B">
            <w:pPr>
              <w:pStyle w:val="TableText"/>
            </w:pPr>
            <w:r>
              <w:t>"gesture model missing"</w:t>
            </w:r>
          </w:p>
        </w:tc>
        <w:tc>
          <w:tcPr>
            <w:tcW w:w="5805" w:type="dxa"/>
            <w:shd w:val="clear" w:color="auto" w:fill="F8FAFC"/>
          </w:tcPr>
          <w:p w14:paraId="425ED996" w14:textId="77777777" w:rsidR="00D76119" w:rsidRDefault="0051611B">
            <w:pPr>
              <w:pStyle w:val="TableText"/>
            </w:pPr>
            <w:r>
              <w:t xml:space="preserve">put </w:t>
            </w:r>
            <w:r>
              <w:rPr>
                <w:rFonts w:ascii="Consolas" w:hAnsi="Consolas" w:cs="Consolas"/>
                <w:color w:val="0F5132"/>
              </w:rPr>
              <w:t>gesture_resnet152.onnx</w:t>
            </w:r>
            <w:r>
              <w:t xml:space="preserve"> and </w:t>
            </w:r>
            <w:r>
              <w:rPr>
                <w:rFonts w:ascii="Consolas" w:hAnsi="Consolas" w:cs="Consolas"/>
                <w:color w:val="0F5132"/>
              </w:rPr>
              <w:t>gesture_resnet152.json</w:t>
            </w:r>
            <w:r>
              <w:t xml:space="preserve"> into </w:t>
            </w:r>
            <w:r>
              <w:rPr>
                <w:rFonts w:ascii="Consolas" w:hAnsi="Consolas" w:cs="Consolas"/>
                <w:color w:val="0F5132"/>
              </w:rPr>
              <w:t>models</w:t>
            </w:r>
          </w:p>
        </w:tc>
      </w:tr>
      <w:tr w:rsidR="00D76119" w14:paraId="4519081A" w14:textId="77777777">
        <w:trPr>
          <w:cantSplit/>
        </w:trPr>
        <w:tc>
          <w:tcPr>
            <w:tcW w:w="3265" w:type="dxa"/>
          </w:tcPr>
          <w:p w14:paraId="3DA1A43C" w14:textId="77777777" w:rsidR="00D76119" w:rsidRDefault="0051611B">
            <w:pPr>
              <w:pStyle w:val="TableText"/>
            </w:pPr>
            <w:r>
              <w:t>No outline on a hand</w:t>
            </w:r>
          </w:p>
        </w:tc>
        <w:tc>
          <w:tcPr>
            <w:tcW w:w="5805" w:type="dxa"/>
          </w:tcPr>
          <w:p w14:paraId="7D2665B7" w14:textId="77777777" w:rsidR="00D76119" w:rsidRDefault="0051611B">
            <w:pPr>
              <w:pStyle w:val="TableText"/>
            </w:pPr>
            <w:r>
              <w:t>bring the whole hand into the picture; improve the light</w:t>
            </w:r>
          </w:p>
        </w:tc>
      </w:tr>
      <w:tr w:rsidR="00D76119" w14:paraId="3284B7AA" w14:textId="77777777">
        <w:trPr>
          <w:cantSplit/>
        </w:trPr>
        <w:tc>
          <w:tcPr>
            <w:tcW w:w="3265" w:type="dxa"/>
            <w:shd w:val="clear" w:color="auto" w:fill="F8FAFC"/>
          </w:tcPr>
          <w:p w14:paraId="6C58B991" w14:textId="77777777" w:rsidR="00D76119" w:rsidRDefault="0051611B">
            <w:pPr>
              <w:pStyle w:val="TableText"/>
            </w:pPr>
            <w:r>
              <w:t>The ring never fills</w:t>
            </w:r>
          </w:p>
        </w:tc>
        <w:tc>
          <w:tcPr>
            <w:tcW w:w="5805" w:type="dxa"/>
            <w:shd w:val="clear" w:color="auto" w:fill="F8FAFC"/>
          </w:tcPr>
          <w:p w14:paraId="22D3CDA3" w14:textId="77777777" w:rsidR="00D76119" w:rsidRDefault="0051611B">
            <w:pPr>
              <w:pStyle w:val="TableText"/>
            </w:pPr>
            <w:r>
              <w:t>hold the hand still; rest the elbow on the table</w:t>
            </w:r>
          </w:p>
        </w:tc>
      </w:tr>
      <w:tr w:rsidR="00D76119" w14:paraId="0AF6D52B" w14:textId="77777777">
        <w:trPr>
          <w:cantSplit/>
        </w:trPr>
        <w:tc>
          <w:tcPr>
            <w:tcW w:w="3265" w:type="dxa"/>
          </w:tcPr>
          <w:p w14:paraId="2886B93E" w14:textId="77777777" w:rsidR="00D76119" w:rsidRDefault="0051611B">
            <w:pPr>
              <w:pStyle w:val="TableText"/>
            </w:pPr>
            <w:r>
              <w:t>"Gesture not recognised"</w:t>
            </w:r>
          </w:p>
        </w:tc>
        <w:tc>
          <w:tcPr>
            <w:tcW w:w="5805" w:type="dxa"/>
          </w:tcPr>
          <w:p w14:paraId="537D5A1C" w14:textId="77777777" w:rsidR="00D76119" w:rsidRDefault="0051611B">
            <w:pPr>
              <w:pStyle w:val="TableText"/>
            </w:pPr>
            <w:r>
              <w:t>face the palm to the camera, spread the fingers clearly, keep the other hand away from it</w:t>
            </w:r>
          </w:p>
        </w:tc>
      </w:tr>
      <w:tr w:rsidR="00D76119" w14:paraId="0D071851" w14:textId="77777777">
        <w:trPr>
          <w:cantSplit/>
        </w:trPr>
        <w:tc>
          <w:tcPr>
            <w:tcW w:w="3265" w:type="dxa"/>
            <w:shd w:val="clear" w:color="auto" w:fill="F8FAFC"/>
          </w:tcPr>
          <w:p w14:paraId="3A5C82CD" w14:textId="77777777" w:rsidR="00D76119" w:rsidRDefault="0051611B">
            <w:pPr>
              <w:pStyle w:val="TableText"/>
            </w:pPr>
            <w:r>
              <w:t>A digit is entered twice</w:t>
            </w:r>
          </w:p>
        </w:tc>
        <w:tc>
          <w:tcPr>
            <w:tcW w:w="5805" w:type="dxa"/>
            <w:shd w:val="clear" w:color="auto" w:fill="F8FAFC"/>
          </w:tcPr>
          <w:p w14:paraId="0A12C473" w14:textId="77777777" w:rsidR="00D76119" w:rsidRDefault="0051611B">
            <w:pPr>
              <w:pStyle w:val="TableText"/>
            </w:pPr>
            <w:r>
              <w:t>keep the hand still after an entry until you change the gesture</w:t>
            </w:r>
          </w:p>
        </w:tc>
      </w:tr>
      <w:tr w:rsidR="00D76119" w14:paraId="63E8F644" w14:textId="77777777">
        <w:trPr>
          <w:cantSplit/>
        </w:trPr>
        <w:tc>
          <w:tcPr>
            <w:tcW w:w="3265" w:type="dxa"/>
          </w:tcPr>
          <w:p w14:paraId="643C992A" w14:textId="77777777" w:rsidR="00D76119" w:rsidRDefault="0051611B">
            <w:pPr>
              <w:pStyle w:val="TableText"/>
            </w:pPr>
            <w:r>
              <w:t>The right hand enters nothing</w:t>
            </w:r>
          </w:p>
        </w:tc>
        <w:tc>
          <w:tcPr>
            <w:tcW w:w="5805" w:type="dxa"/>
          </w:tcPr>
          <w:p w14:paraId="03CCD3E0" w14:textId="77777777" w:rsidR="00D76119" w:rsidRDefault="0051611B">
            <w:pPr>
              <w:pStyle w:val="TableText"/>
            </w:pPr>
            <w:r>
              <w:t>its palm must be on the whiteboard</w:t>
            </w:r>
          </w:p>
        </w:tc>
      </w:tr>
      <w:tr w:rsidR="00D76119" w14:paraId="2919B30B" w14:textId="77777777">
        <w:trPr>
          <w:cantSplit/>
        </w:trPr>
        <w:tc>
          <w:tcPr>
            <w:tcW w:w="3265" w:type="dxa"/>
            <w:shd w:val="clear" w:color="auto" w:fill="F8FAFC"/>
          </w:tcPr>
          <w:p w14:paraId="7B3C69E3" w14:textId="77777777" w:rsidR="00D76119" w:rsidRDefault="0051611B">
            <w:pPr>
              <w:pStyle w:val="TableText"/>
            </w:pPr>
            <w:r>
              <w:t>The hands are taken for each other</w:t>
            </w:r>
          </w:p>
        </w:tc>
        <w:tc>
          <w:tcPr>
            <w:tcW w:w="5805" w:type="dxa"/>
            <w:shd w:val="clear" w:color="auto" w:fill="F8FAFC"/>
          </w:tcPr>
          <w:p w14:paraId="57B72BD7" w14:textId="77777777" w:rsidR="00D76119" w:rsidRDefault="0051611B">
            <w:pPr>
              <w:pStyle w:val="TableText"/>
            </w:pPr>
            <w:r>
              <w:t>keep them apart; if it is always wrong, tick Swap hands</w:t>
            </w:r>
          </w:p>
        </w:tc>
      </w:tr>
      <w:tr w:rsidR="00D76119" w14:paraId="41B98601" w14:textId="77777777">
        <w:trPr>
          <w:cantSplit/>
        </w:trPr>
        <w:tc>
          <w:tcPr>
            <w:tcW w:w="3265" w:type="dxa"/>
          </w:tcPr>
          <w:p w14:paraId="59F681F7" w14:textId="77777777" w:rsidR="00D76119" w:rsidRDefault="0051611B">
            <w:pPr>
              <w:pStyle w:val="TableText"/>
            </w:pPr>
            <w:r>
              <w:t>"There is no operator with the code …"</w:t>
            </w:r>
          </w:p>
        </w:tc>
        <w:tc>
          <w:tcPr>
            <w:tcW w:w="5805" w:type="dxa"/>
          </w:tcPr>
          <w:p w14:paraId="60E4B9D2" w14:textId="77777777" w:rsidR="00D76119" w:rsidRDefault="0051611B">
            <w:pPr>
              <w:pStyle w:val="TableText"/>
            </w:pPr>
            <w:r>
              <w:t>check the code list; enter the tens digit first</w:t>
            </w:r>
          </w:p>
        </w:tc>
      </w:tr>
      <w:tr w:rsidR="00D76119" w14:paraId="4B18F434" w14:textId="77777777">
        <w:trPr>
          <w:cantSplit/>
        </w:trPr>
        <w:tc>
          <w:tcPr>
            <w:tcW w:w="3265" w:type="dxa"/>
            <w:shd w:val="clear" w:color="auto" w:fill="F8FAFC"/>
          </w:tcPr>
          <w:p w14:paraId="0556B09B" w14:textId="77777777" w:rsidR="00D76119" w:rsidRDefault="0051611B">
            <w:pPr>
              <w:pStyle w:val="TableText"/>
            </w:pPr>
            <w:r>
              <w:t>Entries are too slow or too hasty</w:t>
            </w:r>
          </w:p>
        </w:tc>
        <w:tc>
          <w:tcPr>
            <w:tcW w:w="5805" w:type="dxa"/>
            <w:shd w:val="clear" w:color="auto" w:fill="F8FAFC"/>
          </w:tcPr>
          <w:p w14:paraId="69C1CE6C" w14:textId="77777777" w:rsidR="00D76119" w:rsidRDefault="0051611B">
            <w:pPr>
              <w:pStyle w:val="TableText"/>
            </w:pPr>
            <w:r>
              <w:t>change Pause</w:t>
            </w:r>
          </w:p>
        </w:tc>
      </w:tr>
    </w:tbl>
    <w:p w14:paraId="175D491B" w14:textId="77777777" w:rsidR="00D76119" w:rsidRDefault="00D76119">
      <w:pPr>
        <w:pStyle w:val="Spacer"/>
      </w:pPr>
    </w:p>
    <w:sectPr w:rsidR="00D76119">
      <w:footerReference w:type="default" r:id="rId16"/>
      <w:pgSz w:w="11906" w:h="16838"/>
      <w:pgMar w:top="1440" w:right="1418" w:bottom="1440" w:left="1418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5A299" w14:textId="77777777" w:rsidR="0051611B" w:rsidRDefault="0051611B">
      <w:pPr>
        <w:spacing w:after="0" w:line="240" w:lineRule="auto"/>
      </w:pPr>
      <w:r>
        <w:separator/>
      </w:r>
    </w:p>
  </w:endnote>
  <w:endnote w:type="continuationSeparator" w:id="0">
    <w:p w14:paraId="6B47CDA0" w14:textId="77777777" w:rsidR="0051611B" w:rsidRDefault="0051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224EA" w14:textId="77777777" w:rsidR="00D76119" w:rsidRDefault="0051611B">
    <w:pPr>
      <w:jc w:val="center"/>
    </w:pPr>
    <w:r>
      <w:rPr>
        <w:color w:val="64748B"/>
        <w:sz w:val="18"/>
      </w:rPr>
      <w:fldChar w:fldCharType="begin"/>
    </w:r>
    <w:r>
      <w:rPr>
        <w:color w:val="64748B"/>
        <w:sz w:val="18"/>
      </w:rPr>
      <w:instrText xml:space="preserve"> PAGE 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6214" w14:textId="77777777" w:rsidR="0051611B" w:rsidRDefault="0051611B">
      <w:pPr>
        <w:spacing w:after="0" w:line="240" w:lineRule="auto"/>
      </w:pPr>
      <w:r>
        <w:separator/>
      </w:r>
    </w:p>
  </w:footnote>
  <w:footnote w:type="continuationSeparator" w:id="0">
    <w:p w14:paraId="7D37ADBB" w14:textId="77777777" w:rsidR="0051611B" w:rsidRDefault="0051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35DC"/>
    <w:multiLevelType w:val="singleLevel"/>
    <w:tmpl w:val="0F9C25B0"/>
    <w:lvl w:ilvl="0">
      <w:start w:val="1"/>
      <w:numFmt w:val="bullet"/>
      <w:lvlText w:val="•"/>
      <w:lvlJc w:val="left"/>
      <w:pPr>
        <w:ind w:left="420" w:hanging="300"/>
      </w:pPr>
      <w:rPr>
        <w:rFonts w:ascii="Arial" w:hAnsi="Arial"/>
        <w:color w:val="0F766E"/>
      </w:rPr>
    </w:lvl>
  </w:abstractNum>
  <w:abstractNum w:abstractNumId="1" w15:restartNumberingAfterBreak="0">
    <w:nsid w:val="45725C4D"/>
    <w:multiLevelType w:val="singleLevel"/>
    <w:tmpl w:val="97E6DEDE"/>
    <w:lvl w:ilvl="0">
      <w:start w:val="1"/>
      <w:numFmt w:val="decimal"/>
      <w:lvlText w:val="%1."/>
      <w:lvlJc w:val="left"/>
      <w:pPr>
        <w:ind w:left="420" w:hanging="360"/>
      </w:pPr>
      <w:rPr>
        <w:b/>
        <w:color w:val="0F766E"/>
      </w:rPr>
    </w:lvl>
  </w:abstractNum>
  <w:num w:numId="1" w16cid:durableId="486632936">
    <w:abstractNumId w:val="1"/>
    <w:lvlOverride w:ilvl="0">
      <w:startOverride w:val="1"/>
    </w:lvlOverride>
  </w:num>
  <w:num w:numId="2" w16cid:durableId="204972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119"/>
    <w:rsid w:val="0051611B"/>
    <w:rsid w:val="007423CC"/>
    <w:rsid w:val="00801B2F"/>
    <w:rsid w:val="00D7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329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F172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0F766E"/>
      </w:pBdr>
      <w:spacing w:before="480" w:after="200"/>
      <w:outlineLvl w:val="0"/>
    </w:pPr>
    <w:rPr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/>
      <w:outlineLvl w:val="1"/>
    </w:pPr>
    <w:rPr>
      <w:b/>
      <w:bCs/>
      <w:color w:val="115E59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2"/>
    </w:pPr>
    <w:rPr>
      <w:b/>
      <w:bCs/>
      <w:color w:val="1E293B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next w:val="Normal"/>
    <w:qFormat/>
    <w:pPr>
      <w:spacing w:before="3600" w:after="240"/>
      <w:jc w:val="center"/>
    </w:pPr>
    <w:rPr>
      <w:b/>
      <w:color w:val="0F766E"/>
      <w:sz w:val="56"/>
      <w:szCs w:val="56"/>
    </w:rPr>
  </w:style>
  <w:style w:type="paragraph" w:customStyle="1" w:styleId="CoverSubtitle">
    <w:name w:val="Cover Subtitle"/>
    <w:basedOn w:val="Normal"/>
    <w:next w:val="Normal"/>
    <w:qFormat/>
    <w:pPr>
      <w:spacing w:after="1600"/>
      <w:jc w:val="center"/>
    </w:pPr>
    <w:rPr>
      <w:color w:val="334155"/>
      <w:sz w:val="32"/>
      <w:szCs w:val="32"/>
    </w:rPr>
  </w:style>
  <w:style w:type="paragraph" w:customStyle="1" w:styleId="CoverMeta">
    <w:name w:val="Cover Meta"/>
    <w:basedOn w:val="Normal"/>
    <w:next w:val="Normal"/>
    <w:qFormat/>
    <w:pPr>
      <w:jc w:val="center"/>
    </w:pPr>
    <w:rPr>
      <w:color w:val="475569"/>
    </w:rPr>
  </w:style>
  <w:style w:type="paragraph" w:styleId="Caption">
    <w:name w:val="caption"/>
    <w:basedOn w:val="Normal"/>
    <w:next w:val="Normal"/>
    <w:qFormat/>
    <w:pPr>
      <w:spacing w:before="60" w:after="240"/>
      <w:jc w:val="center"/>
    </w:pPr>
    <w:rPr>
      <w:color w:val="475569"/>
      <w:sz w:val="18"/>
    </w:rPr>
  </w:style>
  <w:style w:type="paragraph" w:customStyle="1" w:styleId="Note">
    <w:name w:val="Note"/>
    <w:basedOn w:val="Normal"/>
    <w:next w:val="Normal"/>
    <w:qFormat/>
    <w:pPr>
      <w:pBdr>
        <w:left w:val="single" w:sz="24" w:space="8" w:color="B45309"/>
      </w:pBdr>
      <w:shd w:val="clear" w:color="auto" w:fill="FEF3C7"/>
      <w:spacing w:before="120" w:after="200"/>
      <w:ind w:left="200" w:right="100"/>
    </w:pPr>
  </w:style>
  <w:style w:type="paragraph" w:customStyle="1" w:styleId="Code">
    <w:name w:val="Code"/>
    <w:basedOn w:val="Normal"/>
    <w:next w:val="Normal"/>
    <w:qFormat/>
    <w:pPr>
      <w:shd w:val="clear" w:color="auto" w:fill="F1F5F9"/>
      <w:spacing w:after="0" w:line="260" w:lineRule="auto"/>
      <w:ind w:left="120" w:right="120"/>
    </w:pPr>
    <w:rPr>
      <w:rFonts w:ascii="Consolas" w:hAnsi="Consolas" w:cs="Consolas"/>
      <w:sz w:val="18"/>
      <w:szCs w:val="18"/>
    </w:rPr>
  </w:style>
  <w:style w:type="paragraph" w:customStyle="1" w:styleId="TableText">
    <w:name w:val="Table Text"/>
    <w:basedOn w:val="Normal"/>
    <w:next w:val="Normal"/>
    <w:qFormat/>
    <w:pPr>
      <w:spacing w:after="0" w:line="264" w:lineRule="auto"/>
    </w:pPr>
    <w:rPr>
      <w:sz w:val="19"/>
      <w:szCs w:val="19"/>
    </w:rPr>
  </w:style>
  <w:style w:type="paragraph" w:customStyle="1" w:styleId="Spacer">
    <w:name w:val="Spacer"/>
    <w:basedOn w:val="Normal"/>
    <w:next w:val="Normal"/>
    <w:qFormat/>
    <w:pPr>
      <w:spacing w:line="120" w:lineRule="exact"/>
    </w:pPr>
    <w:rPr>
      <w:sz w:val="8"/>
    </w:rPr>
  </w:style>
  <w:style w:type="paragraph" w:styleId="ListParagraph">
    <w:name w:val="List Paragraph"/>
    <w:basedOn w:val="Normal"/>
    <w:next w:val="Normal"/>
    <w:qFormat/>
    <w:pPr>
      <w:spacing w:after="60"/>
      <w:ind w:left="420" w:hanging="300"/>
    </w:pPr>
  </w:style>
  <w:style w:type="paragraph" w:styleId="TOCHeading">
    <w:name w:val="TOC Heading"/>
    <w:basedOn w:val="Normal"/>
    <w:next w:val="Normal"/>
    <w:qFormat/>
    <w:pPr>
      <w:spacing w:after="240"/>
    </w:pPr>
    <w:rPr>
      <w:b/>
      <w:color w:val="0F766E"/>
      <w:sz w:val="34"/>
    </w:rPr>
  </w:style>
  <w:style w:type="paragraph" w:styleId="TOC1">
    <w:name w:val="toc 1"/>
    <w:basedOn w:val="Normal"/>
    <w:next w:val="Normal"/>
    <w:uiPriority w:val="39"/>
    <w:qFormat/>
    <w:pPr>
      <w:tabs>
        <w:tab w:val="right" w:leader="dot" w:pos="9060"/>
      </w:tabs>
      <w:spacing w:before="40" w:after="0" w:line="230" w:lineRule="auto"/>
    </w:pPr>
    <w:rPr>
      <w:b/>
      <w:sz w:val="19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060"/>
      </w:tabs>
      <w:spacing w:after="0" w:line="222" w:lineRule="auto"/>
      <w:ind w:left="420"/>
    </w:pPr>
    <w:rPr>
      <w:sz w:val="18"/>
    </w:rPr>
  </w:style>
  <w:style w:type="character" w:styleId="Hyperlink">
    <w:name w:val="Hyperlink"/>
    <w:uiPriority w:val="99"/>
    <w:rPr>
      <w:color w:val="0F766E"/>
    </w:rPr>
  </w:style>
  <w:style w:type="paragraph" w:styleId="Header">
    <w:name w:val="header"/>
    <w:basedOn w:val="Normal"/>
    <w:link w:val="HeaderChar"/>
    <w:uiPriority w:val="99"/>
    <w:unhideWhenUsed/>
    <w:rsid w:val="00801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B2F"/>
    <w:rPr>
      <w:color w:val="0F172A"/>
    </w:rPr>
  </w:style>
  <w:style w:type="paragraph" w:styleId="Footer">
    <w:name w:val="footer"/>
    <w:basedOn w:val="Normal"/>
    <w:link w:val="FooterChar"/>
    <w:uiPriority w:val="99"/>
    <w:unhideWhenUsed/>
    <w:rsid w:val="00801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B2F"/>
    <w:rPr>
      <w:color w:val="0F172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1654</Words>
  <Characters>9429</Characters>
  <Application>Microsoft Office Word</Application>
  <DocSecurity>0</DocSecurity>
  <Lines>78</Lines>
  <Paragraphs>22</Paragraphs>
  <ScaleCrop>false</ScaleCrop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Gesture Calculator - User Manual</dc:title>
  <cp:lastModifiedBy/>
  <cp:revision>1</cp:revision>
  <dcterms:created xsi:type="dcterms:W3CDTF">2026-10-01T14:16:00Z</dcterms:created>
  <dcterms:modified xsi:type="dcterms:W3CDTF">2026-10-01T14:16:00Z</dcterms:modified>
  <dc:language>en-US</dc:language>
</cp:coreProperties>
</file>