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ECB" w:rsidRDefault="00C64ECB">
      <w:r>
        <w:t>Results:</w:t>
      </w:r>
    </w:p>
    <w:p w:rsidR="00C64ECB" w:rsidRDefault="00C64ECB">
      <w:r>
        <w:t xml:space="preserve">After completing the brute force and </w:t>
      </w:r>
      <w:r w:rsidR="0062378F">
        <w:t>quick hull</w:t>
      </w:r>
      <w:r>
        <w:t xml:space="preserve"> algorithms, my results for timing, while not being completely accurate, did show the difference in time complexity that is described in the book. Brute force exponentially increased as the file size increased, while the </w:t>
      </w:r>
      <w:r w:rsidR="0062378F">
        <w:t>quick hull</w:t>
      </w:r>
      <w:r>
        <w:t xml:space="preserve"> algorithm tended to lean a lot more towards slightly worse than n*log(n) time. Specifically, my times are as follows in the table and graph below:</w:t>
      </w:r>
    </w:p>
    <w:tbl>
      <w:tblPr>
        <w:tblW w:w="4060" w:type="dxa"/>
        <w:tblLook w:val="04A0" w:firstRow="1" w:lastRow="0" w:firstColumn="1" w:lastColumn="0" w:noHBand="0" w:noVBand="1"/>
      </w:tblPr>
      <w:tblGrid>
        <w:gridCol w:w="960"/>
        <w:gridCol w:w="1660"/>
        <w:gridCol w:w="1440"/>
      </w:tblGrid>
      <w:tr w:rsidR="00C64ECB" w:rsidRPr="00C64ECB" w:rsidTr="00C64ECB">
        <w:trPr>
          <w:trHeight w:val="290"/>
        </w:trPr>
        <w:tc>
          <w:tcPr>
            <w:tcW w:w="960" w:type="dxa"/>
            <w:tcBorders>
              <w:top w:val="nil"/>
              <w:left w:val="nil"/>
              <w:bottom w:val="nil"/>
              <w:right w:val="nil"/>
            </w:tcBorders>
            <w:shd w:val="clear" w:color="auto" w:fill="auto"/>
            <w:noWrap/>
            <w:vAlign w:val="bottom"/>
            <w:hideMark/>
          </w:tcPr>
          <w:p w:rsidR="00C64ECB" w:rsidRPr="00C64ECB" w:rsidRDefault="00C64ECB" w:rsidP="00C64ECB">
            <w:pPr>
              <w:spacing w:after="0" w:line="240" w:lineRule="auto"/>
              <w:rPr>
                <w:rFonts w:ascii="Calibri" w:eastAsia="Times New Roman" w:hAnsi="Calibri" w:cs="Times New Roman"/>
                <w:color w:val="000000"/>
              </w:rPr>
            </w:pPr>
            <w:r w:rsidRPr="00C64ECB">
              <w:rPr>
                <w:rFonts w:ascii="Calibri" w:eastAsia="Times New Roman" w:hAnsi="Calibri" w:cs="Times New Roman"/>
                <w:color w:val="000000"/>
              </w:rPr>
              <w:t>Points</w:t>
            </w:r>
          </w:p>
        </w:tc>
        <w:tc>
          <w:tcPr>
            <w:tcW w:w="1660" w:type="dxa"/>
            <w:tcBorders>
              <w:top w:val="nil"/>
              <w:left w:val="nil"/>
              <w:bottom w:val="nil"/>
              <w:right w:val="nil"/>
            </w:tcBorders>
            <w:shd w:val="clear" w:color="auto" w:fill="auto"/>
            <w:noWrap/>
            <w:vAlign w:val="bottom"/>
            <w:hideMark/>
          </w:tcPr>
          <w:p w:rsidR="00C64ECB" w:rsidRPr="00C64ECB" w:rsidRDefault="00C64ECB" w:rsidP="00C64ECB">
            <w:pPr>
              <w:spacing w:after="0" w:line="240" w:lineRule="auto"/>
              <w:rPr>
                <w:rFonts w:ascii="Calibri" w:eastAsia="Times New Roman" w:hAnsi="Calibri" w:cs="Times New Roman"/>
                <w:color w:val="000000"/>
              </w:rPr>
            </w:pPr>
            <w:r w:rsidRPr="00C64ECB">
              <w:rPr>
                <w:rFonts w:ascii="Calibri" w:eastAsia="Times New Roman" w:hAnsi="Calibri" w:cs="Times New Roman"/>
                <w:color w:val="000000"/>
              </w:rPr>
              <w:t>Brute Force Time</w:t>
            </w:r>
          </w:p>
        </w:tc>
        <w:tc>
          <w:tcPr>
            <w:tcW w:w="1440" w:type="dxa"/>
            <w:tcBorders>
              <w:top w:val="nil"/>
              <w:left w:val="nil"/>
              <w:bottom w:val="nil"/>
              <w:right w:val="nil"/>
            </w:tcBorders>
            <w:shd w:val="clear" w:color="auto" w:fill="auto"/>
            <w:noWrap/>
            <w:vAlign w:val="bottom"/>
            <w:hideMark/>
          </w:tcPr>
          <w:p w:rsidR="00C64ECB" w:rsidRPr="00C64ECB" w:rsidRDefault="0062378F" w:rsidP="00C64ECB">
            <w:pPr>
              <w:spacing w:after="0" w:line="240" w:lineRule="auto"/>
              <w:rPr>
                <w:rFonts w:ascii="Calibri" w:eastAsia="Times New Roman" w:hAnsi="Calibri" w:cs="Times New Roman"/>
                <w:color w:val="000000"/>
              </w:rPr>
            </w:pPr>
            <w:r w:rsidRPr="00C64ECB">
              <w:rPr>
                <w:rFonts w:ascii="Calibri" w:eastAsia="Times New Roman" w:hAnsi="Calibri" w:cs="Times New Roman"/>
                <w:color w:val="000000"/>
              </w:rPr>
              <w:t>Quick Hull</w:t>
            </w:r>
            <w:r w:rsidR="00C64ECB" w:rsidRPr="00C64ECB">
              <w:rPr>
                <w:rFonts w:ascii="Calibri" w:eastAsia="Times New Roman" w:hAnsi="Calibri" w:cs="Times New Roman"/>
                <w:color w:val="000000"/>
              </w:rPr>
              <w:t xml:space="preserve"> Time</w:t>
            </w:r>
          </w:p>
        </w:tc>
      </w:tr>
      <w:tr w:rsidR="00C64ECB" w:rsidRPr="00C64ECB" w:rsidTr="00C64ECB">
        <w:trPr>
          <w:trHeight w:val="290"/>
        </w:trPr>
        <w:tc>
          <w:tcPr>
            <w:tcW w:w="960" w:type="dxa"/>
            <w:tcBorders>
              <w:top w:val="nil"/>
              <w:left w:val="nil"/>
              <w:bottom w:val="nil"/>
              <w:right w:val="nil"/>
            </w:tcBorders>
            <w:shd w:val="clear" w:color="auto" w:fill="auto"/>
            <w:noWrap/>
            <w:vAlign w:val="bottom"/>
            <w:hideMark/>
          </w:tcPr>
          <w:p w:rsidR="00C64ECB" w:rsidRPr="00C64ECB" w:rsidRDefault="00C64ECB" w:rsidP="00C64ECB">
            <w:pPr>
              <w:spacing w:after="0" w:line="240" w:lineRule="auto"/>
              <w:jc w:val="right"/>
              <w:rPr>
                <w:rFonts w:ascii="Calibri" w:eastAsia="Times New Roman" w:hAnsi="Calibri" w:cs="Times New Roman"/>
                <w:color w:val="000000"/>
              </w:rPr>
            </w:pPr>
            <w:r w:rsidRPr="00C64ECB">
              <w:rPr>
                <w:rFonts w:ascii="Calibri" w:eastAsia="Times New Roman" w:hAnsi="Calibri" w:cs="Times New Roman"/>
                <w:color w:val="000000"/>
              </w:rPr>
              <w:t>25</w:t>
            </w:r>
          </w:p>
        </w:tc>
        <w:tc>
          <w:tcPr>
            <w:tcW w:w="1660" w:type="dxa"/>
            <w:tcBorders>
              <w:top w:val="nil"/>
              <w:left w:val="nil"/>
              <w:bottom w:val="nil"/>
              <w:right w:val="nil"/>
            </w:tcBorders>
            <w:shd w:val="clear" w:color="auto" w:fill="auto"/>
            <w:noWrap/>
            <w:vAlign w:val="bottom"/>
            <w:hideMark/>
          </w:tcPr>
          <w:p w:rsidR="00C64ECB" w:rsidRPr="00C64ECB" w:rsidRDefault="00C64ECB" w:rsidP="00C64ECB">
            <w:pPr>
              <w:spacing w:after="0" w:line="240" w:lineRule="auto"/>
              <w:jc w:val="right"/>
              <w:rPr>
                <w:rFonts w:ascii="Calibri" w:eastAsia="Times New Roman" w:hAnsi="Calibri" w:cs="Times New Roman"/>
                <w:color w:val="000000"/>
              </w:rPr>
            </w:pPr>
            <w:r w:rsidRPr="00C64ECB">
              <w:rPr>
                <w:rFonts w:ascii="Calibri" w:eastAsia="Times New Roman" w:hAnsi="Calibri" w:cs="Times New Roman"/>
                <w:color w:val="000000"/>
              </w:rPr>
              <w:t>0.755</w:t>
            </w:r>
          </w:p>
        </w:tc>
        <w:tc>
          <w:tcPr>
            <w:tcW w:w="1440" w:type="dxa"/>
            <w:tcBorders>
              <w:top w:val="nil"/>
              <w:left w:val="nil"/>
              <w:bottom w:val="nil"/>
              <w:right w:val="nil"/>
            </w:tcBorders>
            <w:shd w:val="clear" w:color="auto" w:fill="auto"/>
            <w:noWrap/>
            <w:vAlign w:val="bottom"/>
            <w:hideMark/>
          </w:tcPr>
          <w:p w:rsidR="00C64ECB" w:rsidRPr="00C64ECB" w:rsidRDefault="00C64ECB" w:rsidP="00C64ECB">
            <w:pPr>
              <w:spacing w:after="0" w:line="240" w:lineRule="auto"/>
              <w:jc w:val="right"/>
              <w:rPr>
                <w:rFonts w:ascii="Calibri" w:eastAsia="Times New Roman" w:hAnsi="Calibri" w:cs="Times New Roman"/>
                <w:color w:val="000000"/>
              </w:rPr>
            </w:pPr>
            <w:r w:rsidRPr="00C64ECB">
              <w:rPr>
                <w:rFonts w:ascii="Calibri" w:eastAsia="Times New Roman" w:hAnsi="Calibri" w:cs="Times New Roman"/>
                <w:color w:val="000000"/>
              </w:rPr>
              <w:t>1.365</w:t>
            </w:r>
          </w:p>
        </w:tc>
      </w:tr>
      <w:tr w:rsidR="00C64ECB" w:rsidRPr="00C64ECB" w:rsidTr="00C64ECB">
        <w:trPr>
          <w:trHeight w:val="290"/>
        </w:trPr>
        <w:tc>
          <w:tcPr>
            <w:tcW w:w="960" w:type="dxa"/>
            <w:tcBorders>
              <w:top w:val="nil"/>
              <w:left w:val="nil"/>
              <w:bottom w:val="nil"/>
              <w:right w:val="nil"/>
            </w:tcBorders>
            <w:shd w:val="clear" w:color="auto" w:fill="auto"/>
            <w:noWrap/>
            <w:vAlign w:val="bottom"/>
            <w:hideMark/>
          </w:tcPr>
          <w:p w:rsidR="00C64ECB" w:rsidRPr="00C64ECB" w:rsidRDefault="00C64ECB" w:rsidP="00C64ECB">
            <w:pPr>
              <w:spacing w:after="0" w:line="240" w:lineRule="auto"/>
              <w:jc w:val="right"/>
              <w:rPr>
                <w:rFonts w:ascii="Calibri" w:eastAsia="Times New Roman" w:hAnsi="Calibri" w:cs="Times New Roman"/>
                <w:color w:val="000000"/>
              </w:rPr>
            </w:pPr>
            <w:r w:rsidRPr="00C64ECB">
              <w:rPr>
                <w:rFonts w:ascii="Calibri" w:eastAsia="Times New Roman" w:hAnsi="Calibri" w:cs="Times New Roman"/>
                <w:color w:val="000000"/>
              </w:rPr>
              <w:t>250</w:t>
            </w:r>
          </w:p>
        </w:tc>
        <w:tc>
          <w:tcPr>
            <w:tcW w:w="1660" w:type="dxa"/>
            <w:tcBorders>
              <w:top w:val="nil"/>
              <w:left w:val="nil"/>
              <w:bottom w:val="nil"/>
              <w:right w:val="nil"/>
            </w:tcBorders>
            <w:shd w:val="clear" w:color="auto" w:fill="auto"/>
            <w:noWrap/>
            <w:vAlign w:val="bottom"/>
            <w:hideMark/>
          </w:tcPr>
          <w:p w:rsidR="00C64ECB" w:rsidRPr="00C64ECB" w:rsidRDefault="00C64ECB" w:rsidP="00C64ECB">
            <w:pPr>
              <w:spacing w:after="0" w:line="240" w:lineRule="auto"/>
              <w:jc w:val="right"/>
              <w:rPr>
                <w:rFonts w:ascii="Calibri" w:eastAsia="Times New Roman" w:hAnsi="Calibri" w:cs="Times New Roman"/>
                <w:color w:val="000000"/>
              </w:rPr>
            </w:pPr>
            <w:r w:rsidRPr="00C64ECB">
              <w:rPr>
                <w:rFonts w:ascii="Calibri" w:eastAsia="Times New Roman" w:hAnsi="Calibri" w:cs="Times New Roman"/>
                <w:color w:val="000000"/>
              </w:rPr>
              <w:t>4.835</w:t>
            </w:r>
          </w:p>
        </w:tc>
        <w:tc>
          <w:tcPr>
            <w:tcW w:w="1440" w:type="dxa"/>
            <w:tcBorders>
              <w:top w:val="nil"/>
              <w:left w:val="nil"/>
              <w:bottom w:val="nil"/>
              <w:right w:val="nil"/>
            </w:tcBorders>
            <w:shd w:val="clear" w:color="auto" w:fill="auto"/>
            <w:noWrap/>
            <w:vAlign w:val="bottom"/>
            <w:hideMark/>
          </w:tcPr>
          <w:p w:rsidR="00C64ECB" w:rsidRPr="00C64ECB" w:rsidRDefault="00C64ECB" w:rsidP="00C64ECB">
            <w:pPr>
              <w:spacing w:after="0" w:line="240" w:lineRule="auto"/>
              <w:jc w:val="right"/>
              <w:rPr>
                <w:rFonts w:ascii="Calibri" w:eastAsia="Times New Roman" w:hAnsi="Calibri" w:cs="Times New Roman"/>
                <w:color w:val="000000"/>
              </w:rPr>
            </w:pPr>
            <w:r w:rsidRPr="00C64ECB">
              <w:rPr>
                <w:rFonts w:ascii="Calibri" w:eastAsia="Times New Roman" w:hAnsi="Calibri" w:cs="Times New Roman"/>
                <w:color w:val="000000"/>
              </w:rPr>
              <w:t>2.989</w:t>
            </w:r>
          </w:p>
        </w:tc>
      </w:tr>
      <w:tr w:rsidR="00C64ECB" w:rsidRPr="00C64ECB" w:rsidTr="00C64ECB">
        <w:trPr>
          <w:trHeight w:val="290"/>
        </w:trPr>
        <w:tc>
          <w:tcPr>
            <w:tcW w:w="960" w:type="dxa"/>
            <w:tcBorders>
              <w:top w:val="nil"/>
              <w:left w:val="nil"/>
              <w:bottom w:val="nil"/>
              <w:right w:val="nil"/>
            </w:tcBorders>
            <w:shd w:val="clear" w:color="auto" w:fill="auto"/>
            <w:noWrap/>
            <w:vAlign w:val="bottom"/>
            <w:hideMark/>
          </w:tcPr>
          <w:p w:rsidR="00C64ECB" w:rsidRPr="00C64ECB" w:rsidRDefault="00C64ECB" w:rsidP="00C64ECB">
            <w:pPr>
              <w:spacing w:after="0" w:line="240" w:lineRule="auto"/>
              <w:jc w:val="right"/>
              <w:rPr>
                <w:rFonts w:ascii="Calibri" w:eastAsia="Times New Roman" w:hAnsi="Calibri" w:cs="Times New Roman"/>
                <w:color w:val="000000"/>
              </w:rPr>
            </w:pPr>
            <w:r w:rsidRPr="00C64ECB">
              <w:rPr>
                <w:rFonts w:ascii="Calibri" w:eastAsia="Times New Roman" w:hAnsi="Calibri" w:cs="Times New Roman"/>
                <w:color w:val="000000"/>
              </w:rPr>
              <w:t>1250</w:t>
            </w:r>
          </w:p>
        </w:tc>
        <w:tc>
          <w:tcPr>
            <w:tcW w:w="1660" w:type="dxa"/>
            <w:tcBorders>
              <w:top w:val="nil"/>
              <w:left w:val="nil"/>
              <w:bottom w:val="nil"/>
              <w:right w:val="nil"/>
            </w:tcBorders>
            <w:shd w:val="clear" w:color="auto" w:fill="auto"/>
            <w:noWrap/>
            <w:vAlign w:val="bottom"/>
            <w:hideMark/>
          </w:tcPr>
          <w:p w:rsidR="00C64ECB" w:rsidRPr="00C64ECB" w:rsidRDefault="00C64ECB" w:rsidP="00C64ECB">
            <w:pPr>
              <w:spacing w:after="0" w:line="240" w:lineRule="auto"/>
              <w:jc w:val="right"/>
              <w:rPr>
                <w:rFonts w:ascii="Calibri" w:eastAsia="Times New Roman" w:hAnsi="Calibri" w:cs="Times New Roman"/>
                <w:color w:val="000000"/>
              </w:rPr>
            </w:pPr>
            <w:r w:rsidRPr="00C64ECB">
              <w:rPr>
                <w:rFonts w:ascii="Calibri" w:eastAsia="Times New Roman" w:hAnsi="Calibri" w:cs="Times New Roman"/>
                <w:color w:val="000000"/>
              </w:rPr>
              <w:t>35.865</w:t>
            </w:r>
          </w:p>
        </w:tc>
        <w:tc>
          <w:tcPr>
            <w:tcW w:w="1440" w:type="dxa"/>
            <w:tcBorders>
              <w:top w:val="nil"/>
              <w:left w:val="nil"/>
              <w:bottom w:val="nil"/>
              <w:right w:val="nil"/>
            </w:tcBorders>
            <w:shd w:val="clear" w:color="auto" w:fill="auto"/>
            <w:noWrap/>
            <w:vAlign w:val="bottom"/>
            <w:hideMark/>
          </w:tcPr>
          <w:p w:rsidR="00C64ECB" w:rsidRPr="00C64ECB" w:rsidRDefault="00C64ECB" w:rsidP="00C64ECB">
            <w:pPr>
              <w:spacing w:after="0" w:line="240" w:lineRule="auto"/>
              <w:jc w:val="right"/>
              <w:rPr>
                <w:rFonts w:ascii="Calibri" w:eastAsia="Times New Roman" w:hAnsi="Calibri" w:cs="Times New Roman"/>
                <w:color w:val="000000"/>
              </w:rPr>
            </w:pPr>
            <w:r w:rsidRPr="00C64ECB">
              <w:rPr>
                <w:rFonts w:ascii="Calibri" w:eastAsia="Times New Roman" w:hAnsi="Calibri" w:cs="Times New Roman"/>
                <w:color w:val="000000"/>
              </w:rPr>
              <w:t>5.599</w:t>
            </w:r>
          </w:p>
        </w:tc>
      </w:tr>
      <w:tr w:rsidR="00C64ECB" w:rsidRPr="00C64ECB" w:rsidTr="00C64ECB">
        <w:trPr>
          <w:trHeight w:val="290"/>
        </w:trPr>
        <w:tc>
          <w:tcPr>
            <w:tcW w:w="960" w:type="dxa"/>
            <w:tcBorders>
              <w:top w:val="nil"/>
              <w:left w:val="nil"/>
              <w:bottom w:val="nil"/>
              <w:right w:val="nil"/>
            </w:tcBorders>
            <w:shd w:val="clear" w:color="auto" w:fill="auto"/>
            <w:noWrap/>
            <w:vAlign w:val="bottom"/>
            <w:hideMark/>
          </w:tcPr>
          <w:p w:rsidR="00C64ECB" w:rsidRPr="00C64ECB" w:rsidRDefault="00C64ECB" w:rsidP="00C64ECB">
            <w:pPr>
              <w:spacing w:after="0" w:line="240" w:lineRule="auto"/>
              <w:jc w:val="right"/>
              <w:rPr>
                <w:rFonts w:ascii="Calibri" w:eastAsia="Times New Roman" w:hAnsi="Calibri" w:cs="Times New Roman"/>
                <w:color w:val="000000"/>
              </w:rPr>
            </w:pPr>
            <w:r w:rsidRPr="00C64ECB">
              <w:rPr>
                <w:rFonts w:ascii="Calibri" w:eastAsia="Times New Roman" w:hAnsi="Calibri" w:cs="Times New Roman"/>
                <w:color w:val="000000"/>
              </w:rPr>
              <w:t>2500</w:t>
            </w:r>
          </w:p>
        </w:tc>
        <w:tc>
          <w:tcPr>
            <w:tcW w:w="1660" w:type="dxa"/>
            <w:tcBorders>
              <w:top w:val="nil"/>
              <w:left w:val="nil"/>
              <w:bottom w:val="nil"/>
              <w:right w:val="nil"/>
            </w:tcBorders>
            <w:shd w:val="clear" w:color="auto" w:fill="auto"/>
            <w:noWrap/>
            <w:vAlign w:val="bottom"/>
            <w:hideMark/>
          </w:tcPr>
          <w:p w:rsidR="00C64ECB" w:rsidRPr="00C64ECB" w:rsidRDefault="00C64ECB" w:rsidP="00C64ECB">
            <w:pPr>
              <w:spacing w:after="0" w:line="240" w:lineRule="auto"/>
              <w:jc w:val="right"/>
              <w:rPr>
                <w:rFonts w:ascii="Calibri" w:eastAsia="Times New Roman" w:hAnsi="Calibri" w:cs="Times New Roman"/>
                <w:color w:val="000000"/>
              </w:rPr>
            </w:pPr>
            <w:r w:rsidRPr="00C64ECB">
              <w:rPr>
                <w:rFonts w:ascii="Calibri" w:eastAsia="Times New Roman" w:hAnsi="Calibri" w:cs="Times New Roman"/>
                <w:color w:val="000000"/>
              </w:rPr>
              <w:t>112.215</w:t>
            </w:r>
          </w:p>
        </w:tc>
        <w:tc>
          <w:tcPr>
            <w:tcW w:w="1440" w:type="dxa"/>
            <w:tcBorders>
              <w:top w:val="nil"/>
              <w:left w:val="nil"/>
              <w:bottom w:val="nil"/>
              <w:right w:val="nil"/>
            </w:tcBorders>
            <w:shd w:val="clear" w:color="auto" w:fill="auto"/>
            <w:noWrap/>
            <w:vAlign w:val="bottom"/>
            <w:hideMark/>
          </w:tcPr>
          <w:p w:rsidR="00C64ECB" w:rsidRPr="00C64ECB" w:rsidRDefault="00C64ECB" w:rsidP="00C64ECB">
            <w:pPr>
              <w:spacing w:after="0" w:line="240" w:lineRule="auto"/>
              <w:jc w:val="right"/>
              <w:rPr>
                <w:rFonts w:ascii="Calibri" w:eastAsia="Times New Roman" w:hAnsi="Calibri" w:cs="Times New Roman"/>
                <w:color w:val="000000"/>
              </w:rPr>
            </w:pPr>
            <w:r w:rsidRPr="00C64ECB">
              <w:rPr>
                <w:rFonts w:ascii="Calibri" w:eastAsia="Times New Roman" w:hAnsi="Calibri" w:cs="Times New Roman"/>
                <w:color w:val="000000"/>
              </w:rPr>
              <w:t>11.305</w:t>
            </w:r>
          </w:p>
        </w:tc>
      </w:tr>
      <w:tr w:rsidR="00C64ECB" w:rsidRPr="00C64ECB" w:rsidTr="00C64ECB">
        <w:trPr>
          <w:trHeight w:val="290"/>
        </w:trPr>
        <w:tc>
          <w:tcPr>
            <w:tcW w:w="960" w:type="dxa"/>
            <w:tcBorders>
              <w:top w:val="nil"/>
              <w:left w:val="nil"/>
              <w:bottom w:val="nil"/>
              <w:right w:val="nil"/>
            </w:tcBorders>
            <w:shd w:val="clear" w:color="auto" w:fill="auto"/>
            <w:noWrap/>
            <w:vAlign w:val="bottom"/>
            <w:hideMark/>
          </w:tcPr>
          <w:p w:rsidR="00C64ECB" w:rsidRPr="00C64ECB" w:rsidRDefault="00C64ECB" w:rsidP="00C64ECB">
            <w:pPr>
              <w:spacing w:after="0" w:line="240" w:lineRule="auto"/>
              <w:jc w:val="right"/>
              <w:rPr>
                <w:rFonts w:ascii="Calibri" w:eastAsia="Times New Roman" w:hAnsi="Calibri" w:cs="Times New Roman"/>
                <w:color w:val="000000"/>
              </w:rPr>
            </w:pPr>
            <w:r w:rsidRPr="00C64ECB">
              <w:rPr>
                <w:rFonts w:ascii="Calibri" w:eastAsia="Times New Roman" w:hAnsi="Calibri" w:cs="Times New Roman"/>
                <w:color w:val="000000"/>
              </w:rPr>
              <w:t>5000</w:t>
            </w:r>
          </w:p>
        </w:tc>
        <w:tc>
          <w:tcPr>
            <w:tcW w:w="1660" w:type="dxa"/>
            <w:tcBorders>
              <w:top w:val="nil"/>
              <w:left w:val="nil"/>
              <w:bottom w:val="nil"/>
              <w:right w:val="nil"/>
            </w:tcBorders>
            <w:shd w:val="clear" w:color="auto" w:fill="auto"/>
            <w:noWrap/>
            <w:vAlign w:val="bottom"/>
            <w:hideMark/>
          </w:tcPr>
          <w:p w:rsidR="00C64ECB" w:rsidRPr="00C64ECB" w:rsidRDefault="00C64ECB" w:rsidP="00C64ECB">
            <w:pPr>
              <w:spacing w:after="0" w:line="240" w:lineRule="auto"/>
              <w:jc w:val="right"/>
              <w:rPr>
                <w:rFonts w:ascii="Calibri" w:eastAsia="Times New Roman" w:hAnsi="Calibri" w:cs="Times New Roman"/>
                <w:color w:val="000000"/>
              </w:rPr>
            </w:pPr>
            <w:r w:rsidRPr="00C64ECB">
              <w:rPr>
                <w:rFonts w:ascii="Calibri" w:eastAsia="Times New Roman" w:hAnsi="Calibri" w:cs="Times New Roman"/>
                <w:color w:val="000000"/>
              </w:rPr>
              <w:t>484.575</w:t>
            </w:r>
          </w:p>
        </w:tc>
        <w:tc>
          <w:tcPr>
            <w:tcW w:w="1440" w:type="dxa"/>
            <w:tcBorders>
              <w:top w:val="nil"/>
              <w:left w:val="nil"/>
              <w:bottom w:val="nil"/>
              <w:right w:val="nil"/>
            </w:tcBorders>
            <w:shd w:val="clear" w:color="auto" w:fill="auto"/>
            <w:noWrap/>
            <w:vAlign w:val="bottom"/>
            <w:hideMark/>
          </w:tcPr>
          <w:p w:rsidR="00C64ECB" w:rsidRPr="00C64ECB" w:rsidRDefault="00C64ECB" w:rsidP="00C64ECB">
            <w:pPr>
              <w:spacing w:after="0" w:line="240" w:lineRule="auto"/>
              <w:jc w:val="right"/>
              <w:rPr>
                <w:rFonts w:ascii="Calibri" w:eastAsia="Times New Roman" w:hAnsi="Calibri" w:cs="Times New Roman"/>
                <w:color w:val="000000"/>
              </w:rPr>
            </w:pPr>
            <w:r w:rsidRPr="00C64ECB">
              <w:rPr>
                <w:rFonts w:ascii="Calibri" w:eastAsia="Times New Roman" w:hAnsi="Calibri" w:cs="Times New Roman"/>
                <w:color w:val="000000"/>
              </w:rPr>
              <w:t>18.155</w:t>
            </w:r>
          </w:p>
        </w:tc>
      </w:tr>
    </w:tbl>
    <w:p w:rsidR="00C64ECB" w:rsidRDefault="00C64ECB"/>
    <w:p w:rsidR="00C64ECB" w:rsidRDefault="00C64ECB"/>
    <w:p w:rsidR="00C64ECB" w:rsidRDefault="00C64ECB">
      <w:r>
        <w:rPr>
          <w:noProof/>
        </w:rPr>
        <w:drawing>
          <wp:inline distT="0" distB="0" distL="0" distR="0" wp14:anchorId="0DB492E8" wp14:editId="5673ACD2">
            <wp:extent cx="4746625" cy="2905125"/>
            <wp:effectExtent l="0" t="0" r="1587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64ECB" w:rsidRDefault="00C64ECB"/>
    <w:p w:rsidR="00C64ECB" w:rsidRDefault="00C64ECB">
      <w:r>
        <w:t>It is important to recognize while running the tests that the values of time fluctuate, and there are most likely many variables that stood in the way of making these times perfect. For example, storing strings and printing add an absurd amount of execution time.</w:t>
      </w:r>
    </w:p>
    <w:p w:rsidR="00C64ECB" w:rsidRDefault="00C64ECB">
      <w:r>
        <w:t xml:space="preserve">As it pertains to how large a file can be for each algorithm, you can most certainly get away with the Brute Force algorithm until around 2500 points. At this point it isn’t beneficial to take the shortcut. Using </w:t>
      </w:r>
      <w:r w:rsidR="001C6417">
        <w:t>Quick Hull</w:t>
      </w:r>
      <w:bookmarkStart w:id="0" w:name="_GoBack"/>
      <w:bookmarkEnd w:id="0"/>
      <w:r>
        <w:t xml:space="preserve"> would prove to be the viable with much larger file sizes.</w:t>
      </w:r>
    </w:p>
    <w:p w:rsidR="00C64ECB" w:rsidRDefault="00C64ECB"/>
    <w:p w:rsidR="00C64ECB" w:rsidRDefault="00C64ECB"/>
    <w:sectPr w:rsidR="00C64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ECB"/>
    <w:rsid w:val="001C6417"/>
    <w:rsid w:val="0062378F"/>
    <w:rsid w:val="00C64ECB"/>
    <w:rsid w:val="00FD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82AD2-DB36-404C-AB5F-633607B4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03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File Size (points) vs Time (ms)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8.9136482939632541E-2"/>
          <c:y val="0.16708333333333336"/>
          <c:w val="0.85219685039370074"/>
          <c:h val="0.54380322251385238"/>
        </c:manualLayout>
      </c:layout>
      <c:scatterChart>
        <c:scatterStyle val="lineMarker"/>
        <c:varyColors val="0"/>
        <c:ser>
          <c:idx val="0"/>
          <c:order val="0"/>
          <c:tx>
            <c:v>Brute Force</c:v>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exp"/>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Sheet1!$A$2:$A$6</c:f>
              <c:numCache>
                <c:formatCode>General</c:formatCode>
                <c:ptCount val="5"/>
                <c:pt idx="0">
                  <c:v>25</c:v>
                </c:pt>
                <c:pt idx="1">
                  <c:v>250</c:v>
                </c:pt>
                <c:pt idx="2">
                  <c:v>1250</c:v>
                </c:pt>
                <c:pt idx="3">
                  <c:v>2500</c:v>
                </c:pt>
                <c:pt idx="4">
                  <c:v>5000</c:v>
                </c:pt>
              </c:numCache>
            </c:numRef>
          </c:xVal>
          <c:yVal>
            <c:numRef>
              <c:f>Sheet1!$B$2:$B$6</c:f>
              <c:numCache>
                <c:formatCode>General</c:formatCode>
                <c:ptCount val="5"/>
                <c:pt idx="0">
                  <c:v>0.755</c:v>
                </c:pt>
                <c:pt idx="1">
                  <c:v>4.835</c:v>
                </c:pt>
                <c:pt idx="2">
                  <c:v>35.865000000000002</c:v>
                </c:pt>
                <c:pt idx="3">
                  <c:v>112.215</c:v>
                </c:pt>
                <c:pt idx="4">
                  <c:v>484.57499999999999</c:v>
                </c:pt>
              </c:numCache>
            </c:numRef>
          </c:yVal>
          <c:smooth val="0"/>
        </c:ser>
        <c:ser>
          <c:idx val="1"/>
          <c:order val="1"/>
          <c:tx>
            <c:v>QuickHull</c:v>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trendline>
            <c:spPr>
              <a:ln w="9525" cap="rnd">
                <a:solidFill>
                  <a:schemeClr val="accent2"/>
                </a:solidFill>
              </a:ln>
              <a:effectLst/>
            </c:spPr>
            <c:trendlineType val="linear"/>
            <c:dispRSqr val="0"/>
            <c:dispEq val="1"/>
            <c:trendlineLbl>
              <c:layout>
                <c:manualLayout>
                  <c:x val="0.12074103237095363"/>
                  <c:y val="-6.280766987459901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Sheet1!$A$2:$A$6</c:f>
              <c:numCache>
                <c:formatCode>General</c:formatCode>
                <c:ptCount val="5"/>
                <c:pt idx="0">
                  <c:v>25</c:v>
                </c:pt>
                <c:pt idx="1">
                  <c:v>250</c:v>
                </c:pt>
                <c:pt idx="2">
                  <c:v>1250</c:v>
                </c:pt>
                <c:pt idx="3">
                  <c:v>2500</c:v>
                </c:pt>
                <c:pt idx="4">
                  <c:v>5000</c:v>
                </c:pt>
              </c:numCache>
            </c:numRef>
          </c:xVal>
          <c:yVal>
            <c:numRef>
              <c:f>Sheet1!$C$2:$C$6</c:f>
              <c:numCache>
                <c:formatCode>General</c:formatCode>
                <c:ptCount val="5"/>
                <c:pt idx="0">
                  <c:v>1.365</c:v>
                </c:pt>
                <c:pt idx="1">
                  <c:v>2.9889999999999999</c:v>
                </c:pt>
                <c:pt idx="2">
                  <c:v>5.5990000000000002</c:v>
                </c:pt>
                <c:pt idx="3">
                  <c:v>11.305</c:v>
                </c:pt>
                <c:pt idx="4">
                  <c:v>18.155000000000001</c:v>
                </c:pt>
              </c:numCache>
            </c:numRef>
          </c:yVal>
          <c:smooth val="0"/>
        </c:ser>
        <c:dLbls>
          <c:showLegendKey val="0"/>
          <c:showVal val="0"/>
          <c:showCatName val="0"/>
          <c:showSerName val="0"/>
          <c:showPercent val="0"/>
          <c:showBubbleSize val="0"/>
        </c:dLbls>
        <c:axId val="410486528"/>
        <c:axId val="410481040"/>
      </c:scatterChart>
      <c:valAx>
        <c:axId val="41048652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File Size(points)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0481040"/>
        <c:crosses val="autoZero"/>
        <c:crossBetween val="midCat"/>
      </c:valAx>
      <c:valAx>
        <c:axId val="41048104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low"/>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0486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Richard</dc:creator>
  <cp:keywords/>
  <dc:description/>
  <cp:lastModifiedBy>Jack Richard</cp:lastModifiedBy>
  <cp:revision>3</cp:revision>
  <dcterms:created xsi:type="dcterms:W3CDTF">2016-07-14T01:33:00Z</dcterms:created>
  <dcterms:modified xsi:type="dcterms:W3CDTF">2016-07-14T01:40:00Z</dcterms:modified>
</cp:coreProperties>
</file>