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7" w:name="项目代码规范与范式-skill"/>
    <w:p>
      <w:pPr>
        <w:pStyle w:val="Heading1"/>
      </w:pP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1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1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47772671261857a2b482c2c47e6a8835a44ca2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端点列表（33个，与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2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2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2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3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3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3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3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3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3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3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2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4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4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4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4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4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4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4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4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4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4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4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4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4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4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15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15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15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15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15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15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16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16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16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16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16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15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15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17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17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17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17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17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15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15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15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15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15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8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8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18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18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19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19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19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0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0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0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0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0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19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1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1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19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2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2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3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3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3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4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4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4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4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25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25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25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25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25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26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26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26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27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28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28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27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29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29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29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27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0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0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27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1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1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1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27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2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2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2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27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3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3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3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27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27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4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35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35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36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36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36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36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36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36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前端构建产物（iframe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嵌入的独立应用）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2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3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端点列表（33个，与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</w:tr>
    </w:tbl>
    <w:bookmarkEnd w:id="54"/>
    <w:bookmarkStart w:id="62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1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5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5"/>
    <w:bookmarkStart w:id="56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6"/>
    <w:bookmarkStart w:id="57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7"/>
    <w:bookmarkStart w:id="58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40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8"/>
    <w:bookmarkStart w:id="59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46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47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47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47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47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47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47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47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59"/>
    <w:bookmarkStart w:id="60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0"/>
    <w:bookmarkEnd w:id="61"/>
    <w:bookmarkEnd w:id="62"/>
    <w:bookmarkStart w:id="74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Start w:id="65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63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3"/>
    <w:bookmarkStart w:id="64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66"/>
    <w:bookmarkStart w:id="73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67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69"/>
    <w:bookmarkStart w:id="72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1" w:name="修复后正确"/>
      <w:r>
        <w:rPr>
          <w:rFonts w:hint="eastAsia"/>
        </w:rPr>
        <w:t xml:space="preserve">修复后（正确）✅</w:t>
      </w:r>
      <w:bookmarkEnd w:id="7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54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54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55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55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56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56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57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57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57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2"/>
    <w:bookmarkEnd w:id="73"/>
    <w:bookmarkEnd w:id="74"/>
    <w:bookmarkStart w:id="76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5" w:name="修复后正确-1"/>
      <w:r>
        <w:rPr>
          <w:rFonts w:hint="eastAsia"/>
        </w:rPr>
        <w:t xml:space="preserve">修复后（正确）✅</w:t>
      </w:r>
      <w:bookmarkEnd w:id="75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5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5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6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6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7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7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68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68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68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6"/>
    <w:bookmarkStart w:id="78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7" w:name="修复后正确-2"/>
      <w:r>
        <w:rPr>
          <w:rFonts w:hint="eastAsia"/>
        </w:rPr>
        <w:t xml:space="preserve">修复后（正确）✅</w:t>
      </w:r>
      <w:bookmarkEnd w:id="77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6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6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7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7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8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8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9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9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9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8"/>
    <w:bookmarkStart w:id="80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9" w:name="修复后正确-3"/>
      <w:r>
        <w:rPr>
          <w:rFonts w:hint="eastAsia"/>
        </w:rPr>
        <w:t xml:space="preserve">修复后（正确）✅</w:t>
      </w:r>
      <w:bookmarkEnd w:id="79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7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7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8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8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9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9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0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0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0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80"/>
    <w:bookmarkStart w:id="82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81" w:name="修复后正确-4"/>
      <w:r>
        <w:rPr>
          <w:rFonts w:hint="eastAsia"/>
        </w:rPr>
        <w:t xml:space="preserve">修复后（正确）✅</w:t>
      </w:r>
      <w:bookmarkEnd w:id="8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8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8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9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9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0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0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1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1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1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05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05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82"/>
    <w:bookmarkStart w:id="83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0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14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14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14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83"/>
    <w:bookmarkStart w:id="84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17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84"/>
    <w:bookmarkStart w:id="85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85"/>
    <w:bookmarkStart w:id="98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86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86"/>
    <w:bookmarkStart w:id="87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87"/>
    <w:bookmarkStart w:id="88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88"/>
    <w:bookmarkStart w:id="89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89"/>
    <w:bookmarkStart w:id="90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90"/>
    <w:bookmarkStart w:id="91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6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26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91"/>
    <w:bookmarkStart w:id="92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92"/>
    <w:bookmarkStart w:id="93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93"/>
    <w:bookmarkStart w:id="94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27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28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31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33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34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35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36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38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39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40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41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50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51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54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55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56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57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94"/>
    <w:bookmarkStart w:id="95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95"/>
    <w:bookmarkStart w:id="96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96"/>
    <w:bookmarkStart w:id="97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59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59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59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59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60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60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60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60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97"/>
    <w:bookmarkEnd w:id="98"/>
    <w:bookmarkStart w:id="108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99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61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99"/>
    <w:bookmarkStart w:id="100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00"/>
    <w:bookmarkStart w:id="107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02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01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02"/>
    <w:bookmarkStart w:id="104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03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04"/>
    <w:bookmarkStart w:id="105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05"/>
    <w:bookmarkStart w:id="106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06"/>
    <w:bookmarkEnd w:id="107"/>
    <w:bookmarkEnd w:id="108"/>
    <w:bookmarkStart w:id="116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09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09"/>
    <w:bookmarkStart w:id="110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10"/>
    <w:bookmarkStart w:id="111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11"/>
    <w:bookmarkStart w:id="112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12"/>
    <w:bookmarkStart w:id="113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13"/>
    <w:bookmarkStart w:id="114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14"/>
    <w:bookmarkStart w:id="115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15"/>
    <w:bookmarkEnd w:id="116"/>
    <w:bookmarkStart w:id="131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17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17"/>
    <w:bookmarkStart w:id="118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18"/>
    <w:bookmarkStart w:id="119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19"/>
    <w:bookmarkStart w:id="120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20"/>
    <w:bookmarkStart w:id="121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21"/>
    <w:bookmarkStart w:id="122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22"/>
    <w:bookmarkStart w:id="123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23"/>
    <w:bookmarkStart w:id="124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24"/>
    <w:bookmarkStart w:id="125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25"/>
    <w:bookmarkStart w:id="126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26"/>
    <w:bookmarkStart w:id="127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27"/>
    <w:bookmarkStart w:id="128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28"/>
    <w:bookmarkStart w:id="129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29"/>
    <w:bookmarkStart w:id="130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End w:id="132"/>
    <w:bookmarkStart w:id="173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33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33"/>
    <w:bookmarkStart w:id="134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34"/>
    <w:bookmarkStart w:id="135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35"/>
    <w:bookmarkStart w:id="136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36"/>
    <w:bookmarkStart w:id="137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37"/>
    <w:bookmarkStart w:id="143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38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38"/>
    <w:bookmarkStart w:id="139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39"/>
    <w:bookmarkStart w:id="140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40"/>
    <w:bookmarkStart w:id="141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41"/>
    <w:bookmarkStart w:id="142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42"/>
    <w:bookmarkEnd w:id="143"/>
    <w:bookmarkStart w:id="144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44"/>
    <w:bookmarkStart w:id="150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45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45"/>
    <w:bookmarkStart w:id="146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46"/>
    <w:bookmarkStart w:id="147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47"/>
    <w:bookmarkStart w:id="148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48"/>
    <w:bookmarkStart w:id="149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65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6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6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65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65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65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49"/>
    <w:bookmarkEnd w:id="150"/>
    <w:bookmarkStart w:id="151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51"/>
    <w:bookmarkStart w:id="152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52"/>
    <w:bookmarkStart w:id="153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53"/>
    <w:bookmarkStart w:id="154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54"/>
    <w:bookmarkStart w:id="167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v3.8.14 (2026-07-08) - 🔒 致命死锁修复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**🚨 致命死锁修复** - 邮件发送线程完全死锁问题彻底解决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邮件UI升级** - 现代化HTML模板，渐变卡片设计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日志系统增强** - TeeOutput智能权限错误处理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**🔒 线程安全审计** - 全面审查并消除所有并发风险</w:t>
      </w:r>
      <w:r>
        <w:br/>
      </w:r>
      <w:r>
        <w:br/>
      </w:r>
      <w:r>
        <w:rPr>
          <w:rStyle w:val="NormalTok"/>
        </w:rPr>
        <w:t xml:space="preserve">---                                       ← 分隔符</w:t>
      </w:r>
      <w:r>
        <w:br/>
      </w:r>
      <w:r>
        <w:br/>
      </w:r>
      <w:r>
        <w:rPr>
          <w:rStyle w:val="FunctionTok"/>
        </w:rPr>
        <w:t xml:space="preserve">#### 🚨 致命死锁修复（详细技术文档）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根本原因：重入锁死锁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(v3.8.13)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bookmarkStart w:id="155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155"/>
    <w:bookmarkStart w:id="156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156"/>
    <w:bookmarkStart w:id="157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7"/>
    <w:bookmarkStart w:id="160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158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68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68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68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68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68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158"/>
    <w:bookmarkStart w:id="159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69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3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161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161"/>
    <w:bookmarkStart w:id="162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6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164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7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7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164"/>
    <w:bookmarkStart w:id="165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165"/>
    <w:bookmarkEnd w:id="166"/>
    <w:bookmarkEnd w:id="167"/>
    <w:bookmarkStart w:id="169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68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68"/>
    <w:bookmarkEnd w:id="169"/>
    <w:bookmarkStart w:id="170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170"/>
    <w:bookmarkStart w:id="171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171"/>
    <w:bookmarkStart w:id="172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88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174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bookmarkEnd w:id="174"/>
    <w:bookmarkStart w:id="175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175"/>
    <w:bookmarkStart w:id="176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预启动隧道服务【加快首次启动速度】..."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176"/>
    <w:bookmarkStart w:id="177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br/>
      </w:r>
      <w:r>
        <w:rPr>
          <w:rStyle w:val="VerbatimChar"/>
        </w:rPr>
        <w:t xml:space="preserve">npx -y hostc@latest --help &gt;nul 2&gt;&amp;1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 &gt;&gt; "!LOG_FILE!" 2&gt;&amp;1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npx -y hostc@latest "!WEB_PORT!" --local-host localhost &gt; file\tunnel_url.txt 2&gt;&amp;1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177"/>
    <w:bookmarkStart w:id="183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178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178"/>
    <w:bookmarkStart w:id="179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</w:p>
    <w:bookmarkEnd w:id="179"/>
    <w:bookmarkStart w:id="180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180"/>
    <w:bookmarkStart w:id="181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181"/>
    <w:bookmarkStart w:id="182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182"/>
    <w:bookmarkEnd w:id="183"/>
    <w:bookmarkStart w:id="186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184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84"/>
    <w:bookmarkStart w:id="185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185"/>
    <w:bookmarkEnd w:id="186"/>
    <w:bookmarkStart w:id="187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187"/>
    <w:bookmarkEnd w:id="188"/>
    <w:bookmarkStart w:id="191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189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189"/>
    <w:bookmarkStart w:id="190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190"/>
    <w:bookmarkEnd w:id="191"/>
    <w:bookmarkStart w:id="195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192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</w:t>
      </w:r>
      <w:r>
        <w:rPr>
          <w:rStyle w:val="VerbatimChar"/>
        </w:rPr>
        <w:t xml:space="preserve">npx -y hostc@latest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75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bookmarkEnd w:id="192"/>
    <w:bookmarkStart w:id="193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76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77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78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78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77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77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7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79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77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8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8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8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8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76"/>
        </w:numPr>
      </w:pPr>
      <w:r>
        <w:t xml:space="preserve">Python </w:t>
      </w:r>
      <w:r>
        <w:rPr>
          <w:rFonts w:hint="eastAsia"/>
        </w:rPr>
        <w:t xml:space="preserve">子进程输出追加到同一日志文件（</w:t>
      </w:r>
      <w:r>
        <w:rPr>
          <w:rStyle w:val="VerbatimChar"/>
        </w:rPr>
        <w:t xml:space="preserve">&gt;&gt; "!LOG_FILE!" 2&gt;&amp;1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76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193"/>
    <w:bookmarkStart w:id="194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82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82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快速检测</w:t>
            </w:r>
            <w:r>
              <w:t xml:space="preserve"> URL </w:t>
            </w: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4秒内触发重启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快速判断可用性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检测到问题后立即响应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无延迟立即重启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183"/>
        </w:numPr>
      </w:pPr>
      <w:r>
        <w:rPr>
          <w:rFonts w:hint="eastAsia"/>
          <w:b/>
          <w:bCs/>
        </w:rPr>
        <w:t xml:space="preserve">恢复流程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T+2s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T+8s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183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183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183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194"/>
    <w:bookmarkEnd w:id="195"/>
    <w:bookmarkStart w:id="202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196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196"/>
    <w:bookmarkStart w:id="197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197"/>
    <w:bookmarkStart w:id="198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198"/>
    <w:bookmarkStart w:id="199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199"/>
    <w:bookmarkStart w:id="200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00"/>
    <w:bookmarkStart w:id="201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1"/>
    <w:bookmarkEnd w:id="202"/>
    <w:bookmarkStart w:id="208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03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03"/>
    <w:bookmarkStart w:id="204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04"/>
    <w:bookmarkStart w:id="205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05"/>
    <w:bookmarkStart w:id="206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06"/>
    <w:bookmarkStart w:id="207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07"/>
    <w:bookmarkEnd w:id="208"/>
    <w:bookmarkStart w:id="209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9"/>
    <w:bookmarkStart w:id="213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10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10"/>
    <w:bookmarkStart w:id="211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11"/>
    <w:bookmarkStart w:id="212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187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187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187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12"/>
    <w:bookmarkEnd w:id="213"/>
    <w:bookmarkStart w:id="238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16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14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14"/>
    <w:bookmarkStart w:id="215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bookmarkEnd w:id="215"/>
    <w:bookmarkEnd w:id="216"/>
    <w:bookmarkStart w:id="220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17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17"/>
    <w:bookmarkStart w:id="218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18"/>
    <w:bookmarkStart w:id="219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19"/>
    <w:bookmarkEnd w:id="220"/>
    <w:bookmarkStart w:id="223" w:name="预期效果对比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21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21"/>
    <w:bookmarkStart w:id="222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22"/>
    <w:bookmarkEnd w:id="223"/>
    <w:bookmarkStart w:id="227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24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24"/>
    <w:bookmarkStart w:id="225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25"/>
    <w:bookmarkStart w:id="226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26"/>
    <w:bookmarkEnd w:id="227"/>
    <w:bookmarkStart w:id="231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28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28"/>
    <w:bookmarkStart w:id="229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29"/>
    <w:bookmarkStart w:id="230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DNS解析是否正常</w:t>
      </w:r>
    </w:p>
    <w:bookmarkEnd w:id="230"/>
    <w:bookmarkEnd w:id="231"/>
    <w:bookmarkStart w:id="235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32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32"/>
    <w:bookmarkStart w:id="233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33"/>
    <w:bookmarkStart w:id="234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杀掉所有node/hostc进程（使用</w:t>
      </w:r>
      <w:r>
        <w:t xml:space="preserve"> </w:t>
      </w:r>
      <w:r>
        <w:rPr>
          <w:rStyle w:val="VerbatimChar"/>
        </w:rPr>
        <w:t xml:space="preserve">Environment.kill_process_by_name()</w:t>
      </w:r>
      <w:r>
        <w:rPr>
          <w:rFonts w:hint="eastAsia"/>
        </w:rPr>
        <w:t xml:space="preserve">）</w:t>
      </w:r>
      <w:r>
        <w:t xml:space="preserve"> </w:t>
      </w:r>
      <w:r>
        <w:t xml:space="preserve">2. </w:t>
      </w:r>
      <w:r>
        <w:rPr>
          <w:rFonts w:hint="eastAsia"/>
        </w:rPr>
        <w:t xml:space="preserve">启动新的hostc实例</w:t>
      </w:r>
      <w:r>
        <w:t xml:space="preserve"> </w:t>
      </w:r>
      <w:r>
        <w:t xml:space="preserve">3. </w:t>
      </w:r>
      <w:r>
        <w:rPr>
          <w:rFonts w:hint="eastAsia"/>
        </w:rPr>
        <w:t xml:space="preserve">新实例连接到Cloudflare，获得新URL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旧URL立即失效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rFonts w:hint="eastAsia"/>
          <w:b/>
          <w:bCs/>
        </w:rPr>
        <w:t xml:space="preserve">减少不必要的重启！</w:t>
      </w:r>
    </w:p>
    <w:bookmarkEnd w:id="234"/>
    <w:bookmarkEnd w:id="235"/>
    <w:bookmarkStart w:id="236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193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193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194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194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194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监控系统资源占用</w:t>
      </w:r>
    </w:p>
    <w:bookmarkEnd w:id="236"/>
    <w:bookmarkStart w:id="237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37"/>
    <w:bookmarkEnd w:id="238"/>
    <w:bookmarkStart w:id="243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239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196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7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7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09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10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11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239"/>
    <w:bookmarkStart w:id="240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12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13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14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20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21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22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240"/>
    <w:bookmarkStart w:id="241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23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4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5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6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27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28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29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30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31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32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33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241"/>
    <w:bookmarkStart w:id="242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34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35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38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39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40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242"/>
    <w:bookmarkEnd w:id="243"/>
    <w:bookmarkStart w:id="244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244"/>
    <w:bookmarkStart w:id="247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245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245"/>
    <w:bookmarkStart w:id="246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246"/>
    <w:bookmarkEnd w:id="247"/>
    <w:bookmarkStart w:id="254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248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248"/>
    <w:bookmarkStart w:id="249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249"/>
    <w:bookmarkStart w:id="250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250"/>
    <w:bookmarkStart w:id="251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251"/>
    <w:bookmarkStart w:id="252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252"/>
    <w:bookmarkStart w:id="253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253"/>
    <w:bookmarkEnd w:id="254"/>
    <w:bookmarkStart w:id="267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257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255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255"/>
    <w:bookmarkStart w:id="256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256"/>
    <w:bookmarkEnd w:id="257"/>
    <w:bookmarkStart w:id="258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41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41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41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258"/>
    <w:bookmarkStart w:id="262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259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42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42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259"/>
    <w:bookmarkStart w:id="260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43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43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260"/>
    <w:bookmarkStart w:id="261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44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44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44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261"/>
    <w:bookmarkEnd w:id="262"/>
    <w:bookmarkStart w:id="263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263"/>
    <w:bookmarkStart w:id="264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264"/>
    <w:bookmarkStart w:id="265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265"/>
    <w:bookmarkStart w:id="266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266"/>
    <w:bookmarkEnd w:id="267"/>
    <w:bookmarkStart w:id="300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269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268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48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48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48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268"/>
    <w:bookmarkEnd w:id="269"/>
    <w:bookmarkStart w:id="270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270"/>
    <w:bookmarkStart w:id="275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272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271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272"/>
    <w:bookmarkStart w:id="273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273"/>
    <w:bookmarkStart w:id="274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274"/>
    <w:bookmarkEnd w:id="275"/>
    <w:bookmarkStart w:id="280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276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276"/>
    <w:bookmarkStart w:id="277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277"/>
    <w:bookmarkStart w:id="278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278"/>
    <w:bookmarkStart w:id="279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279"/>
    <w:bookmarkEnd w:id="280"/>
    <w:bookmarkStart w:id="284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281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281"/>
    <w:bookmarkStart w:id="282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282"/>
    <w:bookmarkStart w:id="283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283"/>
    <w:bookmarkEnd w:id="284"/>
    <w:bookmarkStart w:id="288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285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285"/>
    <w:bookmarkStart w:id="286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286"/>
    <w:bookmarkStart w:id="287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49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0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1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57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287"/>
    <w:bookmarkEnd w:id="288"/>
    <w:bookmarkStart w:id="289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289"/>
    <w:bookmarkStart w:id="296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290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290"/>
    <w:bookmarkStart w:id="291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291"/>
    <w:bookmarkStart w:id="292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292"/>
    <w:bookmarkStart w:id="293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293"/>
    <w:bookmarkStart w:id="294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294"/>
    <w:bookmarkStart w:id="295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295"/>
    <w:bookmarkEnd w:id="296"/>
    <w:bookmarkStart w:id="297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297"/>
    <w:bookmarkStart w:id="299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298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299"/>
    <w:bookmarkEnd w:id="300"/>
    <w:bookmarkStart w:id="323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03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01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01"/>
    <w:bookmarkStart w:id="302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59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59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02"/>
    <w:bookmarkEnd w:id="303"/>
    <w:bookmarkStart w:id="307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04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04"/>
    <w:bookmarkStart w:id="305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05"/>
    <w:bookmarkStart w:id="306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06"/>
    <w:bookmarkEnd w:id="307"/>
    <w:bookmarkStart w:id="311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08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08"/>
    <w:bookmarkStart w:id="309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09"/>
    <w:bookmarkStart w:id="310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10"/>
    <w:bookmarkEnd w:id="311"/>
    <w:bookmarkStart w:id="314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12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12"/>
    <w:bookmarkStart w:id="313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13"/>
    <w:bookmarkEnd w:id="314"/>
    <w:bookmarkStart w:id="318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15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15"/>
    <w:bookmarkStart w:id="316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16"/>
    <w:bookmarkStart w:id="317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17"/>
    <w:bookmarkEnd w:id="318"/>
    <w:bookmarkStart w:id="322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19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19"/>
    <w:bookmarkStart w:id="320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61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61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61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61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61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20"/>
    <w:bookmarkStart w:id="321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62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62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62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62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62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298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21"/>
    <w:bookmarkEnd w:id="322"/>
    <w:bookmarkEnd w:id="323"/>
    <w:bookmarkStart w:id="383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27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24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64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64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64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64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64"/>
        </w:numPr>
      </w:pPr>
      <w:r>
        <w:rPr>
          <w:rFonts w:hint="eastAsia"/>
        </w:rPr>
        <w:t xml:space="preserve">邮件可能包含不可用的临时URL，用户体验差</w:t>
      </w:r>
    </w:p>
    <w:bookmarkEnd w:id="324"/>
    <w:bookmarkStart w:id="325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25"/>
    <w:bookmarkStart w:id="326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26"/>
    <w:bookmarkEnd w:id="327"/>
    <w:bookmarkStart w:id="330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28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28"/>
    <w:bookmarkStart w:id="329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29"/>
    <w:bookmarkEnd w:id="330"/>
    <w:bookmarkStart w:id="343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32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31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32"/>
    <w:bookmarkStart w:id="334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33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34"/>
    <w:bookmarkStart w:id="336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35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★★★ 新增：精准稳定性检测 ★★★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新URL出现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达到稳定阈值，发送邮件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验证失败，重置稳定性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异常也重置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正在连接SMTP服务器...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36"/>
    <w:bookmarkStart w:id="338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37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338"/>
    <w:bookmarkStart w:id="340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339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340"/>
    <w:bookmarkStart w:id="342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341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342"/>
    <w:bookmarkEnd w:id="343"/>
    <w:bookmarkStart w:id="347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344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344"/>
    <w:bookmarkStart w:id="345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345"/>
    <w:bookmarkStart w:id="346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346"/>
    <w:bookmarkEnd w:id="347"/>
    <w:bookmarkStart w:id="351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348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348"/>
    <w:bookmarkStart w:id="349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349"/>
    <w:bookmarkStart w:id="350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0"/>
    <w:bookmarkEnd w:id="351"/>
    <w:bookmarkStart w:id="358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354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52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53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354"/>
    <w:bookmarkStart w:id="355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355"/>
    <w:bookmarkStart w:id="357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356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57"/>
    <w:bookmarkEnd w:id="358"/>
    <w:bookmarkStart w:id="361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359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67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67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67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67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68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69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69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69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70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271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271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271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271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272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273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273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273"/>
        </w:numPr>
      </w:pPr>
      <w:r>
        <w:rPr>
          <w:rFonts w:hint="eastAsia"/>
        </w:rPr>
        <w:t xml:space="preserve">确认重新开始验证流程</w:t>
      </w:r>
    </w:p>
    <w:bookmarkEnd w:id="359"/>
    <w:bookmarkStart w:id="360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360"/>
    <w:bookmarkEnd w:id="361"/>
    <w:bookmarkStart w:id="363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362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362"/>
    <w:bookmarkEnd w:id="363"/>
    <w:bookmarkStart w:id="367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364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274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364"/>
    <w:bookmarkStart w:id="365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365"/>
    <w:bookmarkStart w:id="366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366"/>
    <w:bookmarkEnd w:id="367"/>
    <w:bookmarkStart w:id="371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368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368"/>
    <w:bookmarkStart w:id="369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290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291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</w:rPr>
        <w:t xml:space="preserve">向后兼容（保留原有字段和行为）</w:t>
      </w:r>
    </w:p>
    <w:bookmarkEnd w:id="369"/>
    <w:bookmarkStart w:id="370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0"/>
    <w:bookmarkEnd w:id="371"/>
    <w:bookmarkStart w:id="382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372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372"/>
    <w:bookmarkStart w:id="373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373"/>
    <w:bookmarkStart w:id="381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374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375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376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377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378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379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380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381"/>
    <w:bookmarkEnd w:id="382"/>
    <w:bookmarkEnd w:id="383"/>
    <w:bookmarkStart w:id="386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384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296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297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297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297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297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296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296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384"/>
    <w:bookmarkStart w:id="385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385"/>
    <w:bookmarkEnd w:id="386"/>
    <w:bookmarkEnd w:id="387"/>
    <w:bookmarkStart w:id="389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388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298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299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0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1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2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</w:rPr>
        <w:t xml:space="preserve">耗时统计准确</w:t>
      </w:r>
    </w:p>
    <w:p>
      <w:r>
        <w:pict>
          <v:rect style="width:0;height:1.5pt" o:hralign="center" o:hrstd="t" o:hr="t"/>
        </w:pict>
      </w:r>
    </w:p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2"/>
  </w:num>
  <w:num w:numId="1128">
    <w:abstractNumId w:val="992"/>
  </w:num>
  <w:num w:numId="1129">
    <w:abstractNumId w:val="992"/>
  </w:num>
  <w:num w:numId="1130">
    <w:abstractNumId w:val="992"/>
  </w:num>
  <w:num w:numId="1131">
    <w:abstractNumId w:val="992"/>
  </w:num>
  <w:num w:numId="1132">
    <w:abstractNumId w:val="992"/>
  </w:num>
  <w:num w:numId="1133">
    <w:abstractNumId w:val="992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8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3"/>
  </w:num>
  <w:num w:numId="1197">
    <w:abstractNumId w:val="993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2">
    <w:abstractNumId w:val="991"/>
  </w:num>
  <w:num w:numId="1243">
    <w:abstractNumId w:val="991"/>
  </w:num>
  <w:num w:numId="1244">
    <w:abstractNumId w:val="991"/>
  </w:num>
  <w:num w:numId="12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2"/>
  </w:num>
  <w:num w:numId="1250">
    <w:abstractNumId w:val="992"/>
  </w:num>
  <w:num w:numId="1251">
    <w:abstractNumId w:val="992"/>
  </w:num>
  <w:num w:numId="1252">
    <w:abstractNumId w:val="992"/>
  </w:num>
  <w:num w:numId="1253">
    <w:abstractNumId w:val="992"/>
  </w:num>
  <w:num w:numId="1254">
    <w:abstractNumId w:val="992"/>
  </w:num>
  <w:num w:numId="1255">
    <w:abstractNumId w:val="992"/>
  </w:num>
  <w:num w:numId="1256">
    <w:abstractNumId w:val="992"/>
  </w:num>
  <w:num w:numId="1257">
    <w:abstractNumId w:val="992"/>
  </w:num>
  <w:num w:numId="1258">
    <w:abstractNumId w:val="991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6">
    <w:abstractNumId w:val="992"/>
  </w:num>
  <w:num w:numId="1267">
    <w:abstractNumId w:val="991"/>
  </w:num>
  <w:num w:numId="1268">
    <w:abstractNumId w:val="992"/>
  </w:num>
  <w:num w:numId="1269">
    <w:abstractNumId w:val="991"/>
  </w:num>
  <w:num w:numId="1270">
    <w:abstractNumId w:val="992"/>
  </w:num>
  <w:num w:numId="1271">
    <w:abstractNumId w:val="991"/>
  </w:num>
  <w:num w:numId="1272">
    <w:abstractNumId w:val="992"/>
  </w:num>
  <w:num w:numId="1273">
    <w:abstractNumId w:val="991"/>
  </w:num>
  <w:num w:numId="1274">
    <w:abstractNumId w:val="992"/>
  </w:num>
  <w:num w:numId="1275">
    <w:abstractNumId w:val="992"/>
  </w:num>
  <w:num w:numId="1276">
    <w:abstractNumId w:val="992"/>
  </w:num>
  <w:num w:numId="1277">
    <w:abstractNumId w:val="992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3"/>
  </w:num>
  <w:num w:numId="1287">
    <w:abstractNumId w:val="993"/>
  </w:num>
  <w:num w:numId="1288">
    <w:abstractNumId w:val="993"/>
  </w:num>
  <w:num w:numId="1289">
    <w:abstractNumId w:val="993"/>
  </w:num>
  <w:num w:numId="1290">
    <w:abstractNumId w:val="993"/>
  </w:num>
  <w:num w:numId="1291">
    <w:abstractNumId w:val="993"/>
  </w:num>
  <w:num w:numId="1292">
    <w:abstractNumId w:val="993"/>
  </w:num>
  <w:num w:numId="1293">
    <w:abstractNumId w:val="993"/>
  </w:num>
  <w:num w:numId="1294">
    <w:abstractNumId w:val="993"/>
  </w:num>
  <w:num w:numId="12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97">
    <w:abstractNumId w:val="991"/>
  </w:num>
  <w:num w:numId="1298">
    <w:abstractNumId w:val="992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4" Target="../README.md" TargetMode="External" /><Relationship Type="http://schemas.openxmlformats.org/officeDocument/2006/relationships/hyperlink" Id="rId298" Target="../README.md#-&#32534;&#30721;&#35268;&#33539;&#19982;&#26684;&#24335;&#26631;&#20934;" TargetMode="External" /><Relationship Type="http://schemas.openxmlformats.org/officeDocument/2006/relationships/hyperlink" Id="rId378" Target="../main.py#L1939-L1997" TargetMode="External" /><Relationship Type="http://schemas.openxmlformats.org/officeDocument/2006/relationships/hyperlink" Id="rId376" Target="../main.py#L5957-L5961" TargetMode="External" /><Relationship Type="http://schemas.openxmlformats.org/officeDocument/2006/relationships/hyperlink" Id="rId375" Target="../main.py#L6087-L6114" TargetMode="External" /><Relationship Type="http://schemas.openxmlformats.org/officeDocument/2006/relationships/hyperlink" Id="rId377" Target="../main.py#L6188-L6244" TargetMode="External" /><Relationship Type="http://schemas.openxmlformats.org/officeDocument/2006/relationships/hyperlink" Id="rId379" Target="../main.py#L6548-L6614" TargetMode="External" /><Relationship Type="http://schemas.openxmlformats.org/officeDocument/2006/relationships/hyperlink" Id="rId380" Target="../main.py#L6650-L6717" TargetMode="External" /><Relationship Type="http://schemas.openxmlformats.org/officeDocument/2006/relationships/hyperlink" Id="rId70" Target="main.py" TargetMode="External" /><Relationship Type="http://schemas.openxmlformats.org/officeDocument/2006/relationships/hyperlink" Id="rId337" Target="main.py#L1939-L1997" TargetMode="External" /><Relationship Type="http://schemas.openxmlformats.org/officeDocument/2006/relationships/hyperlink" Id="rId356" Target="main.py#L1945" TargetMode="External" /><Relationship Type="http://schemas.openxmlformats.org/officeDocument/2006/relationships/hyperlink" Id="rId333" Target="main.py#L5957-L5961" TargetMode="External" /><Relationship Type="http://schemas.openxmlformats.org/officeDocument/2006/relationships/hyperlink" Id="rId352" Target="main.py#L5960" TargetMode="External" /><Relationship Type="http://schemas.openxmlformats.org/officeDocument/2006/relationships/hyperlink" Id="rId353" Target="main.py#L6087" TargetMode="External" /><Relationship Type="http://schemas.openxmlformats.org/officeDocument/2006/relationships/hyperlink" Id="rId331" Target="main.py#L6087-L6114" TargetMode="External" /><Relationship Type="http://schemas.openxmlformats.org/officeDocument/2006/relationships/hyperlink" Id="rId335" Target="main.py#L6188-L6244" TargetMode="External" /><Relationship Type="http://schemas.openxmlformats.org/officeDocument/2006/relationships/hyperlink" Id="rId271" Target="main.py#L6352" TargetMode="External" /><Relationship Type="http://schemas.openxmlformats.org/officeDocument/2006/relationships/hyperlink" Id="rId339" Target="main.py#L6548-L6614" TargetMode="External" /><Relationship Type="http://schemas.openxmlformats.org/officeDocument/2006/relationships/hyperlink" Id="rId341" Target="main.py#L6650-L6717" TargetMode="External" /><Relationship Type="http://schemas.openxmlformats.org/officeDocument/2006/relationships/hyperlink" Id="rId101" Target="run.bat#L15-L34" TargetMode="External" /><Relationship Type="http://schemas.openxmlformats.org/officeDocument/2006/relationships/hyperlink" Id="rId103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4" Target="../README.md" TargetMode="External" /><Relationship Type="http://schemas.openxmlformats.org/officeDocument/2006/relationships/hyperlink" Id="rId298" Target="../README.md#-&#32534;&#30721;&#35268;&#33539;&#19982;&#26684;&#24335;&#26631;&#20934;" TargetMode="External" /><Relationship Type="http://schemas.openxmlformats.org/officeDocument/2006/relationships/hyperlink" Id="rId378" Target="../main.py#L1939-L1997" TargetMode="External" /><Relationship Type="http://schemas.openxmlformats.org/officeDocument/2006/relationships/hyperlink" Id="rId376" Target="../main.py#L5957-L5961" TargetMode="External" /><Relationship Type="http://schemas.openxmlformats.org/officeDocument/2006/relationships/hyperlink" Id="rId375" Target="../main.py#L6087-L6114" TargetMode="External" /><Relationship Type="http://schemas.openxmlformats.org/officeDocument/2006/relationships/hyperlink" Id="rId377" Target="../main.py#L6188-L6244" TargetMode="External" /><Relationship Type="http://schemas.openxmlformats.org/officeDocument/2006/relationships/hyperlink" Id="rId379" Target="../main.py#L6548-L6614" TargetMode="External" /><Relationship Type="http://schemas.openxmlformats.org/officeDocument/2006/relationships/hyperlink" Id="rId380" Target="../main.py#L6650-L6717" TargetMode="External" /><Relationship Type="http://schemas.openxmlformats.org/officeDocument/2006/relationships/hyperlink" Id="rId70" Target="main.py" TargetMode="External" /><Relationship Type="http://schemas.openxmlformats.org/officeDocument/2006/relationships/hyperlink" Id="rId337" Target="main.py#L1939-L1997" TargetMode="External" /><Relationship Type="http://schemas.openxmlformats.org/officeDocument/2006/relationships/hyperlink" Id="rId356" Target="main.py#L1945" TargetMode="External" /><Relationship Type="http://schemas.openxmlformats.org/officeDocument/2006/relationships/hyperlink" Id="rId333" Target="main.py#L5957-L5961" TargetMode="External" /><Relationship Type="http://schemas.openxmlformats.org/officeDocument/2006/relationships/hyperlink" Id="rId352" Target="main.py#L5960" TargetMode="External" /><Relationship Type="http://schemas.openxmlformats.org/officeDocument/2006/relationships/hyperlink" Id="rId353" Target="main.py#L6087" TargetMode="External" /><Relationship Type="http://schemas.openxmlformats.org/officeDocument/2006/relationships/hyperlink" Id="rId331" Target="main.py#L6087-L6114" TargetMode="External" /><Relationship Type="http://schemas.openxmlformats.org/officeDocument/2006/relationships/hyperlink" Id="rId335" Target="main.py#L6188-L6244" TargetMode="External" /><Relationship Type="http://schemas.openxmlformats.org/officeDocument/2006/relationships/hyperlink" Id="rId271" Target="main.py#L6352" TargetMode="External" /><Relationship Type="http://schemas.openxmlformats.org/officeDocument/2006/relationships/hyperlink" Id="rId339" Target="main.py#L6548-L6614" TargetMode="External" /><Relationship Type="http://schemas.openxmlformats.org/officeDocument/2006/relationships/hyperlink" Id="rId341" Target="main.py#L6650-L6717" TargetMode="External" /><Relationship Type="http://schemas.openxmlformats.org/officeDocument/2006/relationships/hyperlink" Id="rId101" Target="run.bat#L15-L34" TargetMode="External" /><Relationship Type="http://schemas.openxmlformats.org/officeDocument/2006/relationships/hyperlink" Id="rId103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2026-07-10T04:38:23Z</dcterms:created>
  <dcterms:modified xsi:type="dcterms:W3CDTF">2026-07-10T04:38:23Z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