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onsolas" w:hAnsi="Consolas" w:eastAsia="微软雅黑"/>
        </w:rPr>
        <w:t>项目代码规范与范式 (Skill)</w:t>
      </w:r>
    </w:p>
    <w:p>
      <w:r>
        <w:rPr>
          <w:rFonts w:ascii="Consolas" w:hAnsi="Consolas" w:eastAsia="微软雅黑"/>
          <w:b w:val="0"/>
          <w:i/>
          <w:color w:val="666666"/>
          <w:sz w:val="20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rPr>
          <w:rFonts w:ascii="Consolas" w:hAnsi="Consolas" w:eastAsia="微软雅黑"/>
        </w:rPr>
        <w:t>核心原则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单文件后端</w:t>
      </w:r>
      <w:r>
        <w:rPr>
          <w:rFonts w:ascii="Consolas" w:hAnsi="Consolas" w:eastAsia="微软雅黑"/>
          <w:b w:val="0"/>
          <w:i w:val="0"/>
          <w:sz w:val="20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main.py</w:t>
      </w:r>
      <w:r>
        <w:rPr>
          <w:rFonts w:ascii="Consolas" w:hAnsi="Consolas" w:eastAsia="微软雅黑"/>
          <w:b w:val="0"/>
          <w:i w:val="0"/>
          <w:sz w:val="20"/>
        </w:rPr>
        <w:t>，通过类和函数组织模块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单文件前端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index.html</w:t>
      </w:r>
      <w:r>
        <w:rPr>
          <w:rFonts w:ascii="Consolas" w:hAnsi="Consolas" w:eastAsia="微软雅黑"/>
          <w:b w:val="0"/>
          <w:i w:val="0"/>
          <w:sz w:val="20"/>
        </w:rPr>
        <w:t xml:space="preserve"> 包含所有 HTML/CSS/JS，无构建工具依赖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配置与代码分离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config/</w:t>
      </w:r>
      <w:r>
        <w:rPr>
          <w:rFonts w:ascii="Consolas" w:hAnsi="Consolas" w:eastAsia="微软雅黑"/>
          <w:b w:val="0"/>
          <w:i w:val="0"/>
          <w:sz w:val="20"/>
        </w:rPr>
        <w:t xml:space="preserve"> 存放配置，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file/</w:t>
      </w:r>
      <w:r>
        <w:rPr>
          <w:rFonts w:ascii="Consolas" w:hAnsi="Consolas" w:eastAsia="微软雅黑"/>
          <w:b w:val="0"/>
          <w:i w:val="0"/>
          <w:sz w:val="20"/>
        </w:rPr>
        <w:t xml:space="preserve"> 存放运行时数据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模板机制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.example</w:t>
      </w:r>
      <w:r>
        <w:rPr>
          <w:rFonts w:ascii="Consolas" w:hAnsi="Consolas" w:eastAsia="微软雅黑"/>
          <w:b w:val="0"/>
          <w:i w:val="0"/>
          <w:sz w:val="20"/>
        </w:rPr>
        <w:t xml:space="preserve"> 文件作为配置模板，首次运行自动复制为正式配置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二、后端 Python 规范</w:t>
      </w:r>
    </w:p>
    <w:p>
      <w:pPr>
        <w:pStyle w:val="Heading2"/>
      </w:pPr>
      <w:r>
        <w:rPr>
          <w:rFonts w:ascii="Consolas" w:hAnsi="Consolas" w:eastAsia="微软雅黑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0"/>
        </w:rPr>
        <w:t>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使用示例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2"/>
      </w:pPr>
      <w:r>
        <w:rPr>
          <w:rFonts w:ascii="Consolas" w:hAnsi="Consolas" w:eastAsia="微软雅黑"/>
        </w:rPr>
        <w:t>2.2 异常处理装饰器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为不同操作类型提供专用装饰器，自动捕获标准异常并转换为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2"/>
      </w:pPr>
      <w:r>
        <w:rPr>
          <w:rFonts w:ascii="Consolas" w:hAnsi="Consolas" w:eastAsia="微软雅黑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rPr>
          <w:rFonts w:ascii="Consolas" w:hAnsi="Consolas" w:eastAsia="微软雅黑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if platform.system()</w:t>
      </w:r>
      <w:r>
        <w:rPr>
          <w:rFonts w:ascii="Consolas" w:hAnsi="Consolas" w:eastAsia="微软雅黑"/>
          <w:b w:val="0"/>
          <w:i w:val="0"/>
          <w:sz w:val="20"/>
        </w:rPr>
        <w:t xml:space="preserve">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2"/>
      </w:pPr>
      <w:r>
        <w:rPr>
          <w:rFonts w:ascii="Consolas" w:hAnsi="Consolas" w:eastAsia="微软雅黑"/>
        </w:rPr>
        <w:t>2.5 路径管理类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所有路径通过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PathManager</w:t>
      </w:r>
      <w:r>
        <w:rPr>
          <w:rFonts w:ascii="Consolas" w:hAnsi="Consolas" w:eastAsia="微软雅黑"/>
          <w:b w:val="0"/>
          <w:i w:val="0"/>
          <w:sz w:val="20"/>
        </w:rPr>
        <w:t xml:space="preserve"> 静态方法获取，禁止硬编码路径：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rPr>
          <w:rFonts w:ascii="Consolas" w:hAnsi="Consolas" w:eastAsia="微软雅黑"/>
        </w:rPr>
        <w:t>2.6 配置管理类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懒加载 + 自动保存，对外提供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get/set</w:t>
      </w:r>
      <w:r>
        <w:rPr>
          <w:rFonts w:ascii="Consolas" w:hAnsi="Consolas" w:eastAsia="微软雅黑"/>
          <w:b w:val="0"/>
          <w:i w:val="0"/>
          <w:sz w:val="20"/>
        </w:rPr>
        <w:t xml:space="preserve"> 接口：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2"/>
      </w:pPr>
      <w:r>
        <w:rPr>
          <w:rFonts w:ascii="Consolas" w:hAnsi="Consolas" w:eastAsia="微软雅黑"/>
        </w:rPr>
        <w:t>2.7 文件操作类</w:t>
      </w:r>
    </w:p>
    <w:p>
      <w:r>
        <w:rPr>
          <w:rFonts w:ascii="Consolas" w:hAnsi="Consolas" w:eastAsia="微软雅黑"/>
          <w:b w:val="0"/>
          <w:i w:val="0"/>
          <w:sz w:val="20"/>
        </w:rPr>
        <w:t>统一文件读写，内建异常上下文：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2"/>
      </w:pPr>
      <w:r>
        <w:rPr>
          <w:rFonts w:ascii="Consolas" w:hAnsi="Consolas" w:eastAsia="微软雅黑"/>
        </w:rPr>
        <w:t>2.8 Flask API 路由规范</w:t>
      </w:r>
    </w:p>
    <w:p>
      <w:pPr>
        <w:pStyle w:val="Heading3"/>
      </w:pPr>
      <w:r>
        <w:rPr>
          <w:rFonts w:ascii="Consolas" w:hAnsi="Consolas" w:eastAsia="微软雅黑"/>
        </w:rPr>
        <w:t>路由命名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类型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前缀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示例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页面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@app.route('/')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静态资源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/dist/&lt;path:filename&gt;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@app.route('/dist/&lt;path:filename&gt;')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命令执行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/run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@app.route('/run', methods=['POST'])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数据 API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/api/&lt;模块&gt;/&lt;操作&gt;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@app.route('/api/sku/compare')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兜底路由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/&lt;path:invalid_path&gt;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@app.route('/&lt;path:invalid_path&gt;')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pPr>
        <w:pStyle w:val="Heading3"/>
      </w:pPr>
      <w:r>
        <w:rPr>
          <w:rFonts w:ascii="Consolas" w:hAnsi="Consolas" w:eastAsia="微软雅黑"/>
        </w:rPr>
        <w:t>响应格式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pPr>
        <w:pStyle w:val="Heading3"/>
      </w:pPr>
      <w:r>
        <w:rPr>
          <w:rFonts w:ascii="Consolas" w:hAnsi="Consolas" w:eastAsia="微软雅黑"/>
        </w:rPr>
        <w:t>静态资源服务（含 gzip）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2"/>
      </w:pPr>
      <w:r>
        <w:rPr>
          <w:rFonts w:ascii="Consolas" w:hAnsi="Consolas" w:eastAsia="微软雅黑"/>
        </w:rPr>
        <w:t>2.9 版本号管理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版本号唯一来源为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README.md</w:t>
      </w:r>
      <w:r>
        <w:rPr>
          <w:rFonts w:ascii="Consolas" w:hAnsi="Consolas" w:eastAsia="微软雅黑"/>
          <w:b w:val="0"/>
          <w:i w:val="0"/>
          <w:sz w:val="20"/>
        </w:rPr>
        <w:t>，程序自动解析：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rPr>
          <w:rFonts w:ascii="Consolas" w:hAnsi="Consolas" w:eastAsia="微软雅黑"/>
          <w:b w:val="0"/>
          <w:i w:val="0"/>
          <w:sz w:val="20"/>
        </w:rPr>
        <w:t>README 中的格式：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### v3.6.0 (2026-06-11)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Heading2"/>
      </w:pPr>
      <w:r>
        <w:rPr>
          <w:rFonts w:ascii="Consolas" w:hAnsi="Consolas" w:eastAsia="微软雅黑"/>
        </w:rPr>
        <w:t>2.11 更新日志 API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/api/changelog</w:t>
      </w:r>
      <w:r>
        <w:rPr>
          <w:rFonts w:ascii="Consolas" w:hAnsi="Consolas" w:eastAsia="微软雅黑"/>
          <w:b w:val="0"/>
          <w:i w:val="0"/>
          <w:sz w:val="20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README 格式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API 返回结构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解析规则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## 最新更新</w:t>
      </w:r>
      <w:r>
        <w:rPr>
          <w:rFonts w:ascii="Consolas" w:hAnsi="Consolas" w:eastAsia="微软雅黑"/>
          <w:b w:val="0"/>
          <w:i w:val="0"/>
          <w:sz w:val="20"/>
        </w:rPr>
        <w:t xml:space="preserve"> 标记章节开始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### v版本号 (日期)</w:t>
      </w:r>
      <w:r>
        <w:rPr>
          <w:rFonts w:ascii="Consolas" w:hAnsi="Consolas" w:eastAsia="微软雅黑"/>
          <w:b w:val="0"/>
          <w:i w:val="0"/>
          <w:sz w:val="20"/>
        </w:rPr>
        <w:t xml:space="preserve"> 标记版本边界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- **标题**</w:t>
      </w:r>
      <w:r>
        <w:rPr>
          <w:rFonts w:ascii="Consolas" w:hAnsi="Consolas" w:eastAsia="微软雅黑"/>
          <w:b w:val="0"/>
          <w:i w:val="0"/>
          <w:sz w:val="20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 - 描述</w:t>
      </w:r>
      <w:r>
        <w:rPr>
          <w:rFonts w:ascii="Consolas" w:hAnsi="Consolas" w:eastAsia="微软雅黑"/>
          <w:b w:val="0"/>
          <w:i w:val="0"/>
          <w:sz w:val="20"/>
        </w:rPr>
        <w:t xml:space="preserve"> 后缀）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缩进的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- 子条目</w:t>
      </w:r>
      <w:r>
        <w:rPr>
          <w:rFonts w:ascii="Consolas" w:hAnsi="Consolas" w:eastAsia="微软雅黑"/>
          <w:b w:val="0"/>
          <w:i w:val="0"/>
          <w:sz w:val="20"/>
        </w:rPr>
        <w:t xml:space="preserve"> 匹配子条目（行首有2+空格或制表符）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遇到下一个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## </w:t>
      </w:r>
      <w:r>
        <w:rPr>
          <w:rFonts w:ascii="Consolas" w:hAnsi="Consolas" w:eastAsia="微软雅黑"/>
          <w:b w:val="0"/>
          <w:i w:val="0"/>
          <w:sz w:val="20"/>
        </w:rPr>
        <w:t xml:space="preserve"> 标题或文件结束则停止解析</w:t>
      </w:r>
    </w:p>
    <w:p>
      <w:pPr>
        <w:pStyle w:val="Heading2"/>
      </w:pPr>
      <w:r>
        <w:rPr>
          <w:rFonts w:ascii="Consolas" w:hAnsi="Consolas" w:eastAsia="微软雅黑"/>
        </w:rPr>
        <w:t>2.10 日志输出规范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三、前端规范</w:t>
      </w:r>
    </w:p>
    <w:p>
      <w:pPr>
        <w:pStyle w:val="Heading2"/>
      </w:pPr>
      <w:r>
        <w:rPr>
          <w:rFonts w:ascii="Consolas" w:hAnsi="Consolas" w:eastAsia="微软雅黑"/>
        </w:rPr>
        <w:t>3.1 技术栈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UI 框架</w:t>
      </w:r>
      <w:r>
        <w:rPr>
          <w:rFonts w:ascii="Consolas" w:hAnsi="Consolas" w:eastAsia="微软雅黑"/>
          <w:b w:val="0"/>
          <w:i w:val="0"/>
          <w:sz w:val="20"/>
        </w:rPr>
        <w:t>：Bootstrap 4.6.2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图标</w:t>
      </w:r>
      <w:r>
        <w:rPr>
          <w:rFonts w:ascii="Consolas" w:hAnsi="Consolas" w:eastAsia="微软雅黑"/>
          <w:b w:val="0"/>
          <w:i w:val="0"/>
          <w:sz w:val="20"/>
        </w:rPr>
        <w:t>：Font Awesome 4.7.0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JS</w:t>
      </w:r>
      <w:r>
        <w:rPr>
          <w:rFonts w:ascii="Consolas" w:hAnsi="Consolas" w:eastAsia="微软雅黑"/>
          <w:b w:val="0"/>
          <w:i w:val="0"/>
          <w:sz w:val="20"/>
        </w:rPr>
        <w:t>：原生 JavaScript（无框架）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HTTP</w:t>
      </w:r>
      <w:r>
        <w:rPr>
          <w:rFonts w:ascii="Consolas" w:hAnsi="Consolas" w:eastAsia="微软雅黑"/>
          <w:b w:val="0"/>
          <w:i w:val="0"/>
          <w:sz w:val="20"/>
        </w:rPr>
        <w:t xml:space="preserve">：原生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fetch</w:t>
      </w:r>
      <w:r>
        <w:rPr>
          <w:rFonts w:ascii="Consolas" w:hAnsi="Consolas" w:eastAsia="微软雅黑"/>
          <w:b w:val="0"/>
          <w:i w:val="0"/>
          <w:sz w:val="20"/>
        </w:rPr>
        <w:t xml:space="preserve"> API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字体</w:t>
      </w:r>
      <w:r>
        <w:rPr>
          <w:rFonts w:ascii="Consolas" w:hAnsi="Consolas" w:eastAsia="微软雅黑"/>
          <w:b w:val="0"/>
          <w:i w:val="0"/>
          <w:sz w:val="20"/>
        </w:rPr>
        <w:t>：系统字体栈</w:t>
      </w:r>
    </w:p>
    <w:p>
      <w:pPr>
        <w:pStyle w:val="Heading2"/>
      </w:pPr>
      <w:r>
        <w:rPr>
          <w:rFonts w:ascii="Consolas" w:hAnsi="Consolas" w:eastAsia="微软雅黑"/>
        </w:rPr>
        <w:t>3.2 API 调用模式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rPr>
          <w:rFonts w:ascii="Consolas" w:hAnsi="Consolas" w:eastAsia="微软雅黑"/>
        </w:rPr>
        <w:t>3.3 Toast 提示（替代 alert）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rPr>
          <w:rFonts w:ascii="Consolas" w:hAnsi="Consolas" w:eastAsia="微软雅黑"/>
        </w:rPr>
        <w:t>3.4 响应式设计规范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2"/>
      </w:pPr>
      <w:r>
        <w:rPr>
          <w:rFonts w:ascii="Consolas" w:hAnsi="Consolas" w:eastAsia="微软雅黑"/>
        </w:rPr>
        <w:t>3.4.1 功能按钮统一样式规范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所有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.func-btn</w:t>
      </w:r>
      <w:r>
        <w:rPr>
          <w:rFonts w:ascii="Consolas" w:hAnsi="Consolas" w:eastAsia="微软雅黑"/>
          <w:b w:val="0"/>
          <w:i w:val="0"/>
          <w:sz w:val="20"/>
        </w:rPr>
        <w:t xml:space="preserve"> 按钮必须大小一致、文字完整显示、内容居中：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/* 桌面端 */</w:t>
        <w:br/>
        <w:t>.func-btn {</w:t>
        <w:br/>
        <w:t xml:space="preserve">    width: 12.5rem;          /* 固定宽度，不用 min-width */</w:t>
        <w:br/>
        <w:t xml:space="preserve">    height: 3rem;</w:t>
        <w:br/>
        <w:t xml:space="preserve">    line-height: 2rem;</w:t>
        <w:br/>
        <w:t xml:space="preserve">    font-size: 14px;         /* 统一字号 */</w:t>
        <w:br/>
        <w:t xml:space="preserve">    text-align: center;</w:t>
        <w:br/>
        <w:t xml:space="preserve">    display: inline-flex;    /* flex 居中 */</w:t>
        <w:br/>
        <w:t xml:space="preserve">    align-items: center;</w:t>
        <w:br/>
        <w:t xml:space="preserve">    justify-content: center;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                /* 图标与文字间距统一 */</w:t>
        <w:br/>
        <w:t>}</w:t>
        <w:br/>
        <w:br/>
        <w:t>/* 移动端 &lt;576px */</w:t>
        <w:br/>
        <w:t>@media (max-width: 575.98px) {</w:t>
        <w:br/>
        <w:t xml:space="preserve">    .func-btn {</w:t>
        <w:br/>
        <w:t xml:space="preserve">        width: 10rem;</w:t>
        <w:br/>
        <w:t xml:space="preserve">        height: 2.75rem;</w:t>
        <w:br/>
        <w:t xml:space="preserve">        line-height: 1.75rem;</w:t>
        <w:br/>
        <w:t xml:space="preserve">        font-size: 13px;</w:t>
        <w:br/>
        <w:t xml:space="preserve">    }</w:t>
        <w:br/>
        <w:t>}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关键规则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使用固定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width</w:t>
      </w:r>
      <w:r>
        <w:rPr>
          <w:rFonts w:ascii="Consolas" w:hAnsi="Consolas" w:eastAsia="微软雅黑"/>
          <w:b w:val="0"/>
          <w:i w:val="0"/>
          <w:sz w:val="20"/>
        </w:rPr>
        <w:t xml:space="preserve"> 而非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min-width</w:t>
      </w:r>
      <w:r>
        <w:rPr>
          <w:rFonts w:ascii="Consolas" w:hAnsi="Consolas" w:eastAsia="微软雅黑"/>
          <w:b w:val="0"/>
          <w:i w:val="0"/>
          <w:sz w:val="20"/>
        </w:rPr>
        <w:t>，确保所有按钮等宽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禁止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text-overflow: ellipsis</w:t>
      </w:r>
      <w:r>
        <w:rPr>
          <w:rFonts w:ascii="Consolas" w:hAnsi="Consolas" w:eastAsia="微软雅黑"/>
          <w:b w:val="0"/>
          <w:i w:val="0"/>
          <w:sz w:val="20"/>
        </w:rPr>
        <w:t>，按钮文字必须完整显示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使用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inline-flex</w:t>
      </w:r>
      <w:r>
        <w:rPr>
          <w:rFonts w:ascii="Consolas" w:hAnsi="Consolas" w:eastAsia="微软雅黑"/>
          <w:b w:val="0"/>
          <w:i w:val="0"/>
          <w:sz w:val="20"/>
        </w:rPr>
        <w:t xml:space="preserve"> +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align-items/justify-content: center</w:t>
      </w:r>
      <w:r>
        <w:rPr>
          <w:rFonts w:ascii="Consolas" w:hAnsi="Consolas" w:eastAsia="微软雅黑"/>
          <w:b w:val="0"/>
          <w:i w:val="0"/>
          <w:sz w:val="20"/>
        </w:rPr>
        <w:t xml:space="preserve"> 居中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统一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font-size</w:t>
      </w:r>
      <w:r>
        <w:rPr>
          <w:rFonts w:ascii="Consolas" w:hAnsi="Consolas" w:eastAsia="微软雅黑"/>
          <w:b w:val="0"/>
          <w:i w:val="0"/>
          <w:sz w:val="20"/>
        </w:rPr>
        <w:t xml:space="preserve"> 确保文字大小一致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宽度需容纳最长按钮文字（如"3. Excel与JSON对比"）</w:t>
      </w:r>
    </w:p>
    <w:p>
      <w:pPr>
        <w:pStyle w:val="Heading2"/>
      </w:pPr>
      <w:r>
        <w:rPr>
          <w:rFonts w:ascii="Consolas" w:hAnsi="Consolas" w:eastAsia="微软雅黑"/>
        </w:rPr>
        <w:t>3.5 iframe 懒加载模式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rPr>
          <w:rFonts w:ascii="Consolas" w:hAnsi="Consolas" w:eastAsia="微软雅黑"/>
        </w:rPr>
        <w:t>3.6 全局定时器管理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rPr>
          <w:rFonts w:ascii="Consolas" w:hAnsi="Consolas" w:eastAsia="微软雅黑"/>
        </w:rPr>
        <w:t>3.7 HTML 标签闭合规范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自闭合标签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&lt;br&gt;</w:t>
      </w:r>
      <w:r>
        <w:rPr>
          <w:rFonts w:ascii="Consolas" w:hAnsi="Consolas" w:eastAsia="微软雅黑"/>
          <w:b w:val="0"/>
          <w:i w:val="0"/>
          <w:sz w:val="20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&lt;hr&gt;</w:t>
      </w:r>
      <w:r>
        <w:rPr>
          <w:rFonts w:ascii="Consolas" w:hAnsi="Consolas" w:eastAsia="微软雅黑"/>
          <w:b w:val="0"/>
          <w:i w:val="0"/>
          <w:sz w:val="20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&lt;img&gt;</w:t>
      </w:r>
      <w:r>
        <w:rPr>
          <w:rFonts w:ascii="Consolas" w:hAnsi="Consolas" w:eastAsia="微软雅黑"/>
          <w:b w:val="0"/>
          <w:i w:val="0"/>
          <w:sz w:val="20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&lt;input&gt;</w:t>
      </w:r>
      <w:r>
        <w:rPr>
          <w:rFonts w:ascii="Consolas" w:hAnsi="Consolas" w:eastAsia="微软雅黑"/>
          <w:b w:val="0"/>
          <w:i w:val="0"/>
          <w:sz w:val="20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&lt;meta&gt;</w:t>
      </w:r>
      <w:r>
        <w:rPr>
          <w:rFonts w:ascii="Consolas" w:hAnsi="Consolas" w:eastAsia="微软雅黑"/>
          <w:b w:val="0"/>
          <w:i w:val="0"/>
          <w:sz w:val="20"/>
        </w:rPr>
        <w:t xml:space="preserve">,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&lt;link&gt;</w:t>
      </w:r>
      <w:r>
        <w:rPr>
          <w:rFonts w:ascii="Consolas" w:hAnsi="Consolas" w:eastAsia="微软雅黑"/>
          <w:b w:val="0"/>
          <w:i w:val="0"/>
          <w:sz w:val="20"/>
        </w:rPr>
        <w:t xml:space="preserve"> 无需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/&gt;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行内代码</w:t>
      </w:r>
      <w:r>
        <w:rPr>
          <w:rFonts w:ascii="Consolas" w:hAnsi="Consolas" w:eastAsia="微软雅黑"/>
          <w:b w:val="0"/>
          <w:i w:val="0"/>
          <w:sz w:val="20"/>
        </w:rPr>
        <w:t>：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&lt;code&gt;</w:t>
      </w:r>
      <w:r>
        <w:rPr>
          <w:rFonts w:ascii="Consolas" w:hAnsi="Consolas" w:eastAsia="微软雅黑"/>
          <w:b w:val="0"/>
          <w:i w:val="0"/>
          <w:sz w:val="20"/>
        </w:rPr>
        <w:t xml:space="preserve"> 必须成对闭合，禁止嵌套多余的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&lt;/code&gt;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模板字符串中的 HTML</w:t>
      </w:r>
      <w:r>
        <w:rPr>
          <w:rFonts w:ascii="Consolas" w:hAnsi="Consolas" w:eastAsia="微软雅黑"/>
          <w:b w:val="0"/>
          <w:i w:val="0"/>
          <w:sz w:val="20"/>
        </w:rPr>
        <w:t>：innerHTML 赋值时，所有标签必须正确闭合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错误示例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隧道服务&lt;/code&gt;&lt;/li&gt;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正确示例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&lt;li&gt;默认使用 &lt;code&gt;hostc&lt;/code&gt; 隧道服务&lt;/li&gt;</w:t>
      </w:r>
    </w:p>
    <w:p>
      <w:pPr>
        <w:pStyle w:val="Heading2"/>
      </w:pPr>
      <w:r>
        <w:rPr>
          <w:rFonts w:ascii="Consolas" w:hAnsi="Consolas" w:eastAsia="微软雅黑"/>
        </w:rPr>
        <w:t>3.7.1 JavaScript 括号闭合规范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修改代码时必须确保所有花括号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{}</w:t>
      </w:r>
      <w:r>
        <w:rPr>
          <w:rFonts w:ascii="Consolas" w:hAnsi="Consolas" w:eastAsia="微软雅黑"/>
          <w:b w:val="0"/>
          <w:i w:val="0"/>
          <w:sz w:val="20"/>
        </w:rPr>
        <w:t xml:space="preserve"> 和圆括号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()</w:t>
      </w:r>
      <w:r>
        <w:rPr>
          <w:rFonts w:ascii="Consolas" w:hAnsi="Consolas" w:eastAsia="微软雅黑"/>
          <w:b w:val="0"/>
          <w:i w:val="0"/>
          <w:sz w:val="20"/>
        </w:rPr>
        <w:t xml:space="preserve"> 成对闭合。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DOMContentLoaded</w:t>
      </w:r>
      <w:r>
        <w:rPr>
          <w:rFonts w:ascii="Consolas" w:hAnsi="Consolas" w:eastAsia="微软雅黑"/>
          <w:b w:val="0"/>
          <w:i w:val="0"/>
          <w:sz w:val="20"/>
        </w:rPr>
        <w:t xml:space="preserve"> 回调闭合错误会导致整个脚本解析失败，所有功能不可用。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验证方法</w:t>
      </w:r>
      <w:r>
        <w:rPr>
          <w:rFonts w:ascii="Consolas" w:hAnsi="Consolas" w:eastAsia="微软雅黑"/>
          <w:b w:val="0"/>
          <w:i w:val="0"/>
          <w:sz w:val="20"/>
        </w:rPr>
        <w:t xml:space="preserve">：用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new Function(code)</w:t>
      </w:r>
      <w:r>
        <w:rPr>
          <w:rFonts w:ascii="Consolas" w:hAnsi="Consolas" w:eastAsia="微软雅黑"/>
          <w:b w:val="0"/>
          <w:i w:val="0"/>
          <w:sz w:val="20"/>
        </w:rPr>
        <w:t xml:space="preserve"> 检查脚本语法是否合法。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典型结构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v3.7.3 修复的 Bug</w:t>
      </w:r>
      <w:r>
        <w:rPr>
          <w:rFonts w:ascii="Consolas" w:hAnsi="Consolas" w:eastAsia="微软雅黑"/>
          <w:b w:val="0"/>
          <w:i w:val="0"/>
          <w:sz w:val="20"/>
        </w:rPr>
        <w:t xml:space="preserve">：v3.7.1 中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onclick</w:t>
      </w:r>
      <w:r>
        <w:rPr>
          <w:rFonts w:ascii="Consolas" w:hAnsi="Consolas" w:eastAsia="微软雅黑"/>
          <w:b w:val="0"/>
          <w:i w:val="0"/>
          <w:sz w:val="20"/>
        </w:rPr>
        <w:t xml:space="preserve"> 和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forEach</w:t>
      </w:r>
      <w:r>
        <w:rPr>
          <w:rFonts w:ascii="Consolas" w:hAnsi="Consolas" w:eastAsia="微软雅黑"/>
          <w:b w:val="0"/>
          <w:i w:val="0"/>
          <w:sz w:val="20"/>
        </w:rPr>
        <w:t xml:space="preserve"> 的闭合行被误删，导致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DOMContentLoaded</w:t>
      </w:r>
      <w:r>
        <w:rPr>
          <w:rFonts w:ascii="Consolas" w:hAnsi="Consolas" w:eastAsia="微软雅黑"/>
          <w:b w:val="0"/>
          <w:i w:val="0"/>
          <w:sz w:val="20"/>
        </w:rPr>
        <w:t xml:space="preserve"> 回调未闭合，整个页面功能失效。</w:t>
      </w:r>
    </w:p>
    <w:p>
      <w:pPr>
        <w:pStyle w:val="Heading2"/>
      </w:pPr>
      <w:r>
        <w:rPr>
          <w:rFonts w:ascii="Consolas" w:hAnsi="Consolas" w:eastAsia="微软雅黑"/>
        </w:rPr>
        <w:t>3.8 更新日志 API 规范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/api/changelog</w:t>
      </w:r>
      <w:r>
        <w:rPr>
          <w:rFonts w:ascii="Consolas" w:hAnsi="Consolas" w:eastAsia="微软雅黑"/>
          <w:b w:val="0"/>
          <w:i w:val="0"/>
          <w:sz w:val="20"/>
        </w:rPr>
        <w:t xml:space="preserve"> 接口解析 README "最新更新"章节，返回结构化 JSON，支持子条目：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README 格式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API 返回结构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解析规则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## 最新更新</w:t>
      </w:r>
      <w:r>
        <w:rPr>
          <w:rFonts w:ascii="Consolas" w:hAnsi="Consolas" w:eastAsia="微软雅黑"/>
          <w:b w:val="0"/>
          <w:i w:val="0"/>
          <w:sz w:val="20"/>
        </w:rPr>
        <w:t xml:space="preserve"> 标记章节开始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### v版本号 (日期)</w:t>
      </w:r>
      <w:r>
        <w:rPr>
          <w:rFonts w:ascii="Consolas" w:hAnsi="Consolas" w:eastAsia="微软雅黑"/>
          <w:b w:val="0"/>
          <w:i w:val="0"/>
          <w:sz w:val="20"/>
        </w:rPr>
        <w:t xml:space="preserve"> 标记版本边界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- **标题**</w:t>
      </w:r>
      <w:r>
        <w:rPr>
          <w:rFonts w:ascii="Consolas" w:hAnsi="Consolas" w:eastAsia="微软雅黑"/>
          <w:b w:val="0"/>
          <w:i w:val="0"/>
          <w:sz w:val="20"/>
        </w:rPr>
        <w:t xml:space="preserve"> 匹配顶层条目（支持可选的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 - 描述</w:t>
      </w:r>
      <w:r>
        <w:rPr>
          <w:rFonts w:ascii="Consolas" w:hAnsi="Consolas" w:eastAsia="微软雅黑"/>
          <w:b w:val="0"/>
          <w:i w:val="0"/>
          <w:sz w:val="20"/>
        </w:rPr>
        <w:t xml:space="preserve"> 后缀）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缩进的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- 子条目</w:t>
      </w:r>
      <w:r>
        <w:rPr>
          <w:rFonts w:ascii="Consolas" w:hAnsi="Consolas" w:eastAsia="微软雅黑"/>
          <w:b w:val="0"/>
          <w:i w:val="0"/>
          <w:sz w:val="20"/>
        </w:rPr>
        <w:t xml:space="preserve"> 匹配子条目（行首有2+空格或制表符）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遇到下一个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## </w:t>
      </w:r>
      <w:r>
        <w:rPr>
          <w:rFonts w:ascii="Consolas" w:hAnsi="Consolas" w:eastAsia="微软雅黑"/>
          <w:b w:val="0"/>
          <w:i w:val="0"/>
          <w:sz w:val="20"/>
        </w:rPr>
        <w:t xml:space="preserve"> 标题或文件结束则停止解析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前端"最新更新"区域仅展示最新版本的完整更新详情</w:t>
      </w:r>
    </w:p>
    <w:p>
      <w:pPr>
        <w:pStyle w:val="Heading2"/>
      </w:pPr>
      <w:r>
        <w:rPr>
          <w:rFonts w:ascii="Consolas" w:hAnsi="Consolas" w:eastAsia="微软雅黑"/>
        </w:rPr>
        <w:t>3.9 动态展开行规范</w:t>
      </w:r>
    </w:p>
    <w:p>
      <w:r>
        <w:rPr>
          <w:rFonts w:ascii="Consolas" w:hAnsi="Consolas" w:eastAsia="微软雅黑"/>
          <w:b w:val="0"/>
          <w:i w:val="0"/>
          <w:sz w:val="20"/>
        </w:rPr>
        <w:t>表格中点击某行展开详情时，必须使用动态 DOM 操作，确保详情展开在被点击行的正下方。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核心原则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禁止预创建 detail-row</w:t>
      </w:r>
      <w:r>
        <w:rPr>
          <w:rFonts w:ascii="Consolas" w:hAnsi="Consolas" w:eastAsia="微软雅黑"/>
          <w:b w:val="0"/>
          <w:i w:val="0"/>
          <w:sz w:val="20"/>
        </w:rPr>
        <w:t>：不在模板中为每个日期预创建展开行（避免同日期多项目行产生重复ID）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点击时动态创建</w:t>
      </w:r>
      <w:r>
        <w:rPr>
          <w:rFonts w:ascii="Consolas" w:hAnsi="Consolas" w:eastAsia="微软雅黑"/>
          <w:b w:val="0"/>
          <w:i w:val="0"/>
          <w:sz w:val="20"/>
        </w:rPr>
        <w:t xml:space="preserve">：首次点击时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document.createElement</w:t>
      </w:r>
      <w:r>
        <w:rPr>
          <w:rFonts w:ascii="Consolas" w:hAnsi="Consolas" w:eastAsia="微软雅黑"/>
          <w:b w:val="0"/>
          <w:i w:val="0"/>
          <w:sz w:val="20"/>
        </w:rPr>
        <w:t xml:space="preserve"> 创建 detail-row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`rowElement.after()` 定位</w:t>
      </w:r>
      <w:r>
        <w:rPr>
          <w:rFonts w:ascii="Consolas" w:hAnsi="Consolas" w:eastAsia="微软雅黑"/>
          <w:b w:val="0"/>
          <w:i w:val="0"/>
          <w:sz w:val="20"/>
        </w:rPr>
        <w:t>：将 detail-row 插入到被点击行的正下方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class 替代 ID 选择图标</w:t>
      </w:r>
      <w:r>
        <w:rPr>
          <w:rFonts w:ascii="Consolas" w:hAnsi="Consolas" w:eastAsia="微软雅黑"/>
          <w:b w:val="0"/>
          <w:i w:val="0"/>
          <w:sz w:val="20"/>
        </w:rPr>
        <w:t xml:space="preserve">：同日期多行使用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querySelectorAll('.detail-toggle-icon')</w:t>
      </w:r>
      <w:r>
        <w:rPr>
          <w:rFonts w:ascii="Consolas" w:hAnsi="Consolas" w:eastAsia="微软雅黑"/>
          <w:b w:val="0"/>
          <w:i w:val="0"/>
          <w:sz w:val="20"/>
        </w:rPr>
        <w:t xml:space="preserve"> 统一切换图标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模板代码</w:t>
      </w:r>
      <w:r>
        <w:rPr>
          <w:rFonts w:ascii="Consolas" w:hAnsi="Consolas" w:eastAsia="微软雅黑"/>
          <w:b w:val="0"/>
          <w:i w:val="0"/>
          <w:sz w:val="20"/>
        </w:rPr>
        <w:t>（只生成数据行，不预创建 detail-row）：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data.summary.forEach((item, idx) =&gt; {</w:t>
        <w:br/>
        <w:t xml:space="preserve">    cardHtml += `</w:t>
        <w:br/>
        <w:t xml:space="preserve">        &lt;tr class="summary-row" data-date="${item.日期}"</w:t>
        <w:br/>
        <w:t xml:space="preserve">            onclick="window.toggleProfitDetail('${item.日期}', this)"&gt;</w:t>
        <w:br/>
        <w:t xml:space="preserve">            &lt;td class="action-col"&gt;</w:t>
        <w:br/>
        <w:t xml:space="preserve">                &lt;i class="fa fa-plus-circle detail-toggle-icon"</w:t>
        <w:br/>
        <w:t xml:space="preserve">                   style="color: #667eea; cursor: pointer;"&gt;&lt;/i&gt;</w:t>
        <w:br/>
        <w:t xml:space="preserve">            &lt;/td&gt;</w:t>
        <w:br/>
        <w:t xml:space="preserve">            &lt;td&gt;...&lt;/td&gt;</w:t>
        <w:br/>
        <w:t xml:space="preserve">        &lt;/tr&gt;</w:t>
        <w:br/>
        <w:t xml:space="preserve">    `;</w:t>
        <w:br/>
        <w:t>});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展开逻辑</w:t>
      </w:r>
      <w:r>
        <w:rPr>
          <w:rFonts w:ascii="Consolas" w:hAnsi="Consolas" w:eastAsia="微软雅黑"/>
          <w:b w:val="0"/>
          <w:i w:val="0"/>
          <w:sz w:val="20"/>
        </w:rPr>
        <w:t>（动态创建 + 定位）：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window.toggleProfitDetail = function(dateKey, rowElement) {</w:t>
        <w:br/>
        <w:t xml:space="preserve">    const dateId = dateKey.replace(/-/g, '');</w:t>
        <w:br/>
        <w:t xml:space="preserve">    let detailRow = document.getElementById('detail-row-' + dateId);</w:t>
        <w:br/>
        <w:t xml:space="preserve">    let detailContent = document.getElementById('detail-content-' + dateId);</w:t>
        <w:br/>
        <w:br/>
        <w:t xml:space="preserve">    const wasVisible = detailRow &amp;&amp; detailRow.style.display !== 'none';</w:t>
        <w:br/>
        <w:t xml:space="preserve">    const allRows = document.querySelectorAll(</w:t>
        <w:br/>
        <w:t xml:space="preserve">        '.summary-row[data-date="' + dateKey + '"]'</w:t>
        <w:br/>
        <w:t xml:space="preserve">    );</w:t>
        <w:br/>
        <w:br/>
        <w:t xml:space="preserve">    if (wasVisible) {</w:t>
        <w:br/>
        <w:t xml:space="preserve">        detailRow.style.display = 'none';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fa-plus-circle detail-toggle-icon';</w:t>
        <w:br/>
        <w:t xml:space="preserve">            row.style.background = '';</w:t>
        <w:br/>
        <w:t xml:space="preserve">        });</w:t>
        <w:br/>
        <w:t xml:space="preserve">    } else {</w:t>
        <w:br/>
        <w:t xml:space="preserve">        if (!detailRow) {</w:t>
        <w:br/>
        <w:t xml:space="preserve">            detailRow = document.createElement('tr');</w:t>
        <w:br/>
        <w:t xml:space="preserve">            detailRow.id = 'detail-row-' + dateId;</w:t>
        <w:br/>
        <w:t xml:space="preserve">            detailRow.style.background = '#fafafa';</w:t>
        <w:br/>
        <w:t xml:space="preserve">            detailRow.innerHTML = '&lt;td colspan="7" style="padding: 0;"&gt;'</w:t>
        <w:br/>
        <w:t xml:space="preserve">                + '&lt;div id="detail-content-' + dateId + '" '</w:t>
        <w:br/>
        <w:t xml:space="preserve">                + 'style="padding: 10px; max-height: 300px; overflow-y: auto;"&gt;'</w:t>
        <w:br/>
        <w:t xml:space="preserve">                + '&lt;/div&gt;&lt;/td&gt;';</w:t>
        <w:br/>
        <w:t xml:space="preserve">        }</w:t>
        <w:br/>
        <w:t xml:space="preserve">        rowElement.after(detailRow);</w:t>
        <w:br/>
        <w:t xml:space="preserve">        detailContent = document.getElementById('detail-content-' + dateId);</w:t>
        <w:br/>
        <w:t xml:space="preserve">        detailRow.style.display = 'table-row';</w:t>
        <w:br/>
        <w:t xml:space="preserve">        allRows.forEach(function(row) {</w:t>
        <w:br/>
        <w:t xml:space="preserve">            var icon = row.querySelector('.detail-toggle-icon');</w:t>
        <w:br/>
        <w:t xml:space="preserve">            if (icon) icon.className = 'fa fa-minus-circle detail-toggle-icon';</w:t>
        <w:br/>
        <w:t xml:space="preserve">            row.style.background = '#e6f0ff';</w:t>
        <w:br/>
        <w:t xml:space="preserve">        });</w:t>
        <w:br/>
        <w:t xml:space="preserve">        // ... 填充 detailContent ...</w:t>
        <w:br/>
        <w:t xml:space="preserve">    }</w:t>
        <w:br/>
        <w:t>};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聚合级别一致性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按天点击 → 显示月度聚合（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dateKey.substring(0, 7)</w:t>
      </w:r>
      <w:r>
        <w:rPr>
          <w:rFonts w:ascii="Consolas" w:hAnsi="Consolas" w:eastAsia="微软雅黑"/>
          <w:b w:val="0"/>
          <w:i w:val="0"/>
          <w:sz w:val="20"/>
        </w:rPr>
        <w:t xml:space="preserve"> + ' 月度聚合'）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按月点击 → 显示月度聚合（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dateKey</w:t>
      </w:r>
      <w:r>
        <w:rPr>
          <w:rFonts w:ascii="Consolas" w:hAnsi="Consolas" w:eastAsia="微软雅黑"/>
          <w:b w:val="0"/>
          <w:i w:val="0"/>
          <w:sz w:val="20"/>
        </w:rPr>
        <w:t xml:space="preserve"> + ' 月度聚合'，使用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filteredRecords</w:t>
      </w:r>
      <w:r>
        <w:rPr>
          <w:rFonts w:ascii="Consolas" w:hAnsi="Consolas" w:eastAsia="微软雅黑"/>
          <w:b w:val="0"/>
          <w:i w:val="0"/>
          <w:sz w:val="20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按年点击 → 显示年度聚合（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dateKey</w:t>
      </w:r>
      <w:r>
        <w:rPr>
          <w:rFonts w:ascii="Consolas" w:hAnsi="Consolas" w:eastAsia="微软雅黑"/>
          <w:b w:val="0"/>
          <w:i w:val="0"/>
          <w:sz w:val="20"/>
        </w:rPr>
        <w:t xml:space="preserve"> + ' 年度聚合'，使用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filteredRecords</w:t>
      </w:r>
      <w:r>
        <w:rPr>
          <w:rFonts w:ascii="Consolas" w:hAnsi="Consolas" w:eastAsia="微软雅黑"/>
          <w:b w:val="0"/>
          <w:i w:val="0"/>
          <w:sz w:val="20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聚合数据直接使用当前行的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filteredRecords</w:t>
      </w:r>
      <w:r>
        <w:rPr>
          <w:rFonts w:ascii="Consolas" w:hAnsi="Consolas" w:eastAsia="微软雅黑"/>
          <w:b w:val="0"/>
          <w:i w:val="0"/>
          <w:sz w:val="20"/>
        </w:rPr>
        <w:t>，不重新过滤，确保数据一致性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四、启动脚本规范</w:t>
      </w:r>
    </w:p>
    <w:p>
      <w:pPr>
        <w:pStyle w:val="Heading2"/>
      </w:pPr>
      <w:r>
        <w:rPr>
          <w:rFonts w:ascii="Consolas" w:hAnsi="Consolas" w:eastAsia="微软雅黑"/>
        </w:rPr>
        <w:t>4.1 五步启动流程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run.bat</w:t>
      </w:r>
      <w:r>
        <w:rPr>
          <w:rFonts w:ascii="Consolas" w:hAnsi="Consolas" w:eastAsia="微软雅黑"/>
          <w:b w:val="0"/>
          <w:i w:val="0"/>
          <w:sz w:val="20"/>
        </w:rPr>
        <w:t xml:space="preserve"> 和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run.sh</w:t>
      </w:r>
      <w:r>
        <w:rPr>
          <w:rFonts w:ascii="Consolas" w:hAnsi="Consolas" w:eastAsia="微软雅黑"/>
          <w:b w:val="0"/>
          <w:i w:val="0"/>
          <w:sz w:val="20"/>
        </w:rPr>
        <w:t xml:space="preserve"> 必须保持逻辑一致，遵循以下五步：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2"/>
      </w:pPr>
      <w:r>
        <w:rPr>
          <w:rFonts w:ascii="Consolas" w:hAnsi="Consolas" w:eastAsia="微软雅黑"/>
        </w:rPr>
        <w:t>4.2 关键差异对照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功能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Windows (run.bat)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Linux/Mac (run.sh)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命令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py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python3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python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虚拟环境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.venv\Scripts\activate.bat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source .venv/bin/activate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进程终止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taskkill /F /IM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pkill -f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进程检测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tasklist /FI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pgrep -f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睡眠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timeout /t 5 /nobreak &gt;nul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sleep 5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环境变量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set VAR=value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export VAR=value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后台运行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start /b cmd /c "..."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command &amp;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清理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del /f /s /q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rm -rf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pPr>
        <w:pStyle w:val="Heading2"/>
      </w:pPr>
      <w:r>
        <w:rPr>
          <w:rFonts w:ascii="Consolas" w:hAnsi="Consolas" w:eastAsia="微软雅黑"/>
        </w:rPr>
        <w:t>4.3 版本号读取</w:t>
      </w:r>
    </w:p>
    <w:p>
      <w:r>
        <w:rPr>
          <w:rFonts w:ascii="Consolas" w:hAnsi="Consolas" w:eastAsia="微软雅黑"/>
          <w:b w:val="0"/>
          <w:i w:val="0"/>
          <w:sz w:val="20"/>
        </w:rPr>
        <w:t xml:space="preserve">两个脚本都从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README.md</w:t>
      </w:r>
      <w:r>
        <w:rPr>
          <w:rFonts w:ascii="Consolas" w:hAnsi="Consolas" w:eastAsia="微软雅黑"/>
          <w:b w:val="0"/>
          <w:i w:val="0"/>
          <w:sz w:val="20"/>
        </w:rPr>
        <w:t xml:space="preserve"> 解析版本号：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2"/>
      </w:pPr>
      <w:r>
        <w:rPr>
          <w:rFonts w:ascii="Consolas" w:hAnsi="Consolas" w:eastAsia="微软雅黑"/>
        </w:rPr>
        <w:t>4.4 临时文件清理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五、配置文件规范</w:t>
      </w:r>
    </w:p>
    <w:p>
      <w:pPr>
        <w:pStyle w:val="Heading2"/>
      </w:pPr>
      <w:r>
        <w:rPr>
          <w:rFonts w:ascii="Consolas" w:hAnsi="Consolas" w:eastAsia="微软雅黑"/>
        </w:rPr>
        <w:t>5.1 config.json 结构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2"/>
      </w:pPr>
      <w:r>
        <w:rPr>
          <w:rFonts w:ascii="Consolas" w:hAnsi="Consolas" w:eastAsia="微软雅黑"/>
        </w:rPr>
        <w:t>5.2 模板机制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.example</w:t>
      </w:r>
      <w:r>
        <w:rPr>
          <w:rFonts w:ascii="Consolas" w:hAnsi="Consolas" w:eastAsia="微软雅黑"/>
          <w:b w:val="0"/>
          <w:i w:val="0"/>
          <w:sz w:val="20"/>
        </w:rPr>
        <w:t xml:space="preserve"> 文件存放默认值和占位符（如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YOUR_USERNAME</w:t>
      </w:r>
      <w:r>
        <w:rPr>
          <w:rFonts w:ascii="Consolas" w:hAnsi="Consolas" w:eastAsia="微软雅黑"/>
          <w:b w:val="0"/>
          <w:i w:val="0"/>
          <w:sz w:val="20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首次运行时自动复制为正式配置文件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正式配置文件不纳入版本控制（含敏感信息）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六、隧道与公网访问规范</w:t>
      </w:r>
    </w:p>
    <w:p>
      <w:pPr>
        <w:pStyle w:val="Heading2"/>
      </w:pPr>
      <w:r>
        <w:rPr>
          <w:rFonts w:ascii="Consolas" w:hAnsi="Consolas" w:eastAsia="微软雅黑"/>
        </w:rPr>
        <w:t>6.1 隧道服务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使用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hostc</w:t>
      </w:r>
      <w:r>
        <w:rPr>
          <w:rFonts w:ascii="Consolas" w:hAnsi="Consolas" w:eastAsia="微软雅黑"/>
          <w:b w:val="0"/>
          <w:i w:val="0"/>
          <w:sz w:val="20"/>
        </w:rPr>
        <w:t xml:space="preserve"> 隧道服务（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npx -y hostc@latest</w:t>
      </w:r>
      <w:r>
        <w:rPr>
          <w:rFonts w:ascii="Consolas" w:hAnsi="Consolas" w:eastAsia="微软雅黑"/>
          <w:b w:val="0"/>
          <w:i w:val="0"/>
          <w:sz w:val="20"/>
        </w:rPr>
        <w:t>）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公网地址写入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file/tunnel_url.txt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同时同步到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file/web_output.log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Flask 启动后自动启动隧道</w:t>
      </w:r>
    </w:p>
    <w:p>
      <w:pPr>
        <w:pStyle w:val="Heading2"/>
      </w:pPr>
      <w:r>
        <w:rPr>
          <w:rFonts w:ascii="Consolas" w:hAnsi="Consolas" w:eastAsia="微软雅黑"/>
        </w:rPr>
        <w:t>6.2 邮件通知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隧道 URL 变化时自动发送邮件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支持 SMTP SSL/TLS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敏感字段 API 返回时脱敏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邮件发送有冷却时间（60秒）和失败熔断（连续3次失败后冷却5分钟）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七、二开模版示例</w:t>
      </w:r>
    </w:p>
    <w:p>
      <w:pPr>
        <w:pStyle w:val="Heading2"/>
      </w:pPr>
      <w:r>
        <w:rPr>
          <w:rFonts w:ascii="Consolas" w:hAnsi="Consolas" w:eastAsia="微软雅黑"/>
        </w:rPr>
        <w:t>示例 1：新增一个 API 端点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需求</w:t>
      </w:r>
      <w:r>
        <w:rPr>
          <w:rFonts w:ascii="Consolas" w:hAnsi="Consolas" w:eastAsia="微软雅黑"/>
          <w:b w:val="0"/>
          <w:i w:val="0"/>
          <w:sz w:val="20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/api/stats</w:t>
      </w:r>
      <w:r>
        <w:rPr>
          <w:rFonts w:ascii="Consolas" w:hAnsi="Consolas" w:eastAsia="微软雅黑"/>
          <w:b w:val="0"/>
          <w:i w:val="0"/>
          <w:sz w:val="20"/>
        </w:rPr>
        <w:t xml:space="preserve"> 接口，返回商品统计信息。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前端调用</w:t>
      </w:r>
      <w:r>
        <w:rPr>
          <w:rFonts w:ascii="Consolas" w:hAnsi="Consolas" w:eastAsia="微软雅黑"/>
          <w:b w:val="0"/>
          <w:i w:val="0"/>
          <w:sz w:val="20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2"/>
      </w:pPr>
      <w:r>
        <w:rPr>
          <w:rFonts w:ascii="Consolas" w:hAnsi="Consolas" w:eastAsia="微软雅黑"/>
        </w:rPr>
        <w:t>示例 2：新增一个配置项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需求</w:t>
      </w:r>
      <w:r>
        <w:rPr>
          <w:rFonts w:ascii="Consolas" w:hAnsi="Consolas" w:eastAsia="微软雅黑"/>
          <w:b w:val="0"/>
          <w:i w:val="0"/>
          <w:sz w:val="20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max_retries</w:t>
      </w:r>
      <w:r>
        <w:rPr>
          <w:rFonts w:ascii="Consolas" w:hAnsi="Consolas" w:eastAsia="微软雅黑"/>
          <w:b w:val="0"/>
          <w:i w:val="0"/>
          <w:sz w:val="20"/>
        </w:rPr>
        <w:t xml:space="preserve"> 配置项，控制爬虫重试次数。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 xml:space="preserve">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config.json.example</w:t>
      </w:r>
      <w:r>
        <w:rPr>
          <w:rFonts w:ascii="Consolas" w:hAnsi="Consolas" w:eastAsia="微软雅黑"/>
          <w:b w:val="0"/>
          <w:i w:val="0"/>
          <w:sz w:val="20"/>
        </w:rPr>
        <w:t xml:space="preserve"> 中添加默认值：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{</w:t>
        <w:br/>
        <w:t xml:space="preserve">    "max_retries": 3</w:t>
        <w:br/>
        <w:t>}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 xml:space="preserve">在代码中通过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ConfigManager</w:t>
      </w:r>
      <w:r>
        <w:rPr>
          <w:rFonts w:ascii="Consolas" w:hAnsi="Consolas" w:eastAsia="微软雅黑"/>
          <w:b w:val="0"/>
          <w:i w:val="0"/>
          <w:sz w:val="20"/>
        </w:rPr>
        <w:t xml:space="preserve"> 读取：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config_manager = ConfigManager()</w:t>
        <w:br/>
        <w:t>max_retries = config_manager.get('max_retries', 3)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>前端通过 API 读写：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2"/>
      </w:pPr>
      <w:r>
        <w:rPr>
          <w:rFonts w:ascii="Consolas" w:hAnsi="Consolas" w:eastAsia="微软雅黑"/>
        </w:rPr>
        <w:t>示例 3：新增一个异常分类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需求</w:t>
      </w:r>
      <w:r>
        <w:rPr>
          <w:rFonts w:ascii="Consolas" w:hAnsi="Consolas" w:eastAsia="微软雅黑"/>
          <w:b w:val="0"/>
          <w:i w:val="0"/>
          <w:sz w:val="20"/>
        </w:rPr>
        <w:t xml:space="preserve">：添加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PAYMENT</w:t>
      </w:r>
      <w:r>
        <w:rPr>
          <w:rFonts w:ascii="Consolas" w:hAnsi="Consolas" w:eastAsia="微软雅黑"/>
          <w:b w:val="0"/>
          <w:i w:val="0"/>
          <w:sz w:val="20"/>
        </w:rPr>
        <w:t xml:space="preserve"> 异常分类。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rPr>
          <w:rFonts w:ascii="Consolas" w:hAnsi="Consolas" w:eastAsia="微软雅黑"/>
          <w:b w:val="0"/>
          <w:i w:val="0"/>
          <w:sz w:val="20"/>
        </w:rPr>
        <w:t>使用：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2"/>
      </w:pPr>
      <w:r>
        <w:rPr>
          <w:rFonts w:ascii="Consolas" w:hAnsi="Consolas" w:eastAsia="微软雅黑"/>
        </w:rPr>
        <w:t>示例 4：新增跨平台路径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需求</w:t>
      </w:r>
      <w:r>
        <w:rPr>
          <w:rFonts w:ascii="Consolas" w:hAnsi="Consolas" w:eastAsia="微软雅黑"/>
          <w:b w:val="0"/>
          <w:i w:val="0"/>
          <w:sz w:val="20"/>
        </w:rPr>
        <w:t>：添加日志归档目录路径。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2"/>
      </w:pPr>
      <w:r>
        <w:rPr>
          <w:rFonts w:ascii="Consolas" w:hAnsi="Consolas" w:eastAsia="微软雅黑"/>
        </w:rPr>
        <w:t>示例 5：新增前端功能区块</w:t>
      </w:r>
    </w:p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需求</w:t>
      </w:r>
      <w:r>
        <w:rPr>
          <w:rFonts w:ascii="Consolas" w:hAnsi="Consolas" w:eastAsia="微软雅黑"/>
          <w:b w:val="0"/>
          <w:i w:val="0"/>
          <w:sz w:val="20"/>
        </w:rPr>
        <w:t>：添加一个"数据导出"区块。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八、编码风格速查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规范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Python 版本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3.8+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缩进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4 空格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字符串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优先单引号，f-string 格式化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编码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所有文件 UTF-8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换行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LF（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.sh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），CRLF/LF 均可（其他文件）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JSON 缩进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2 空格，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ensure_ascii=False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文件读写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始终指定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encoding='utf-8'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异常处理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禁止裸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except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AppException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体系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路径拼接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os.path.join()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，禁止字符串拼接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跨平台判断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Environment.IS_WINDOWS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等，禁止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platform.system()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散落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HTTP 请求头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user-agent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和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sec-ch-ua-platform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Environment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动态获取，禁止硬编码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API 响应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成功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{'success': True, ...}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，失败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{'error': '...'}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前端提示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showToast()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，禁止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alert()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HTML 标签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&lt;code&gt;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等行内标签必须成对闭合，禁止多余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&lt;/code&gt;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JS 括号闭合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所有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{}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必须成对，修改后用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new Function(code)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验证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功能按钮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.func-btn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固定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width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inline-flex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居中，禁止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text-overflow: ellipsis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动态展开行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点击时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createElement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rowElement.after()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>，禁止预创建 detail-row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聚合级别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按天→月度聚合，按月→月度聚合，按年→年度聚合，使用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filteredRecords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图标切换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同组多行用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querySelectorAll('.class')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统一切换，禁止重复 ID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CSS 变量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:root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定义主题色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移动端适配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5 个断点全覆盖，按钮最小 44px，flex 居中布局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版本号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唯一来源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README.md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，格式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### v3.7.4 (2026-06-18)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依赖管理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requirements.txt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，虚拟环境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.venv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进程管理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Windows: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taskkill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，Linux/Mac: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pkill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敏感信息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配置模板用占位符，API 返回时脱敏</w:t>
            </w:r>
          </w:p>
        </w:tc>
      </w:tr>
    </w:tbl>
    <w:p>
      <w:r>
        <w:rPr>
          <w:rFonts w:ascii="Consolas" w:hAnsi="Consolas" w:eastAsia="微软雅黑"/>
          <w:b w:val="0"/>
          <w:i w:val="0"/>
          <w:sz w:val="20"/>
        </w:rPr>
        <w:t>---</w:t>
      </w:r>
    </w:p>
    <w:p>
      <w:pPr>
        <w:pStyle w:val="Heading1"/>
      </w:pPr>
      <w:r>
        <w:rPr>
          <w:rFonts w:ascii="Consolas" w:hAnsi="Consolas" w:eastAsia="微软雅黑"/>
        </w:rPr>
        <w:t>九、skill.docx 生成规范</w:t>
      </w:r>
    </w:p>
    <w:p>
      <w:pPr>
        <w:pStyle w:val="Heading2"/>
      </w:pPr>
      <w:r>
        <w:rPr>
          <w:rFonts w:ascii="Consolas" w:hAnsi="Consolas" w:eastAsia="微软雅黑"/>
        </w:rPr>
        <w:t>9.1 字体要求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类型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字体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/>
                <w:i w:val="0"/>
                <w:sz w:val="18"/>
              </w:rPr>
              <w:t>XML 属性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西文（代码/英文）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Consolas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w:ascii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w:hAnsi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东亚（中文）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  <w:t>微软雅黑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  <w:r>
              <w:rPr>
                <w:rFonts w:ascii="Consolas" w:hAnsi="Consolas" w:eastAsia="微软雅黑"/>
                <w:b w:val="0"/>
                <w:i w:val="0"/>
                <w:color w:val="C7254E"/>
                <w:sz w:val="18"/>
              </w:rPr>
              <w:t>w:eastAsia</w:t>
            </w:r>
            <w:r>
              <w:rPr>
                <w:rFonts w:ascii="Consolas" w:hAnsi="Consolas" w:eastAsia="微软雅黑"/>
                <w:b w:val="0"/>
                <w:i w:val="0"/>
                <w:sz w:val="18"/>
              </w:rPr>
            </w:r>
          </w:p>
        </w:tc>
      </w:tr>
    </w:tbl>
    <w:p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/>
          <w:i w:val="0"/>
          <w:sz w:val="20"/>
        </w:rPr>
        <w:t>关键</w:t>
      </w:r>
      <w:r>
        <w:rPr>
          <w:rFonts w:ascii="Consolas" w:hAnsi="Consolas" w:eastAsia="微软雅黑"/>
          <w:b w:val="0"/>
          <w:i w:val="0"/>
          <w:sz w:val="20"/>
        </w:rPr>
        <w:t xml:space="preserve">：每个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w:rPr</w:t>
      </w:r>
      <w:r>
        <w:rPr>
          <w:rFonts w:ascii="Consolas" w:hAnsi="Consolas" w:eastAsia="微软雅黑"/>
          <w:b w:val="0"/>
          <w:i w:val="0"/>
          <w:sz w:val="20"/>
        </w:rPr>
        <w:t xml:space="preserve"> 下的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w:rFonts</w:t>
      </w:r>
      <w:r>
        <w:rPr>
          <w:rFonts w:ascii="Consolas" w:hAnsi="Consolas" w:eastAsia="微软雅黑"/>
          <w:b w:val="0"/>
          <w:i w:val="0"/>
          <w:sz w:val="20"/>
        </w:rPr>
        <w:t xml:space="preserve"> 必须同时设置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w:eastAsia</w:t>
      </w:r>
      <w:r>
        <w:rPr>
          <w:rFonts w:ascii="Consolas" w:hAnsi="Consolas" w:eastAsia="微软雅黑"/>
          <w:b w:val="0"/>
          <w:i w:val="0"/>
          <w:sz w:val="20"/>
        </w:rPr>
        <w:t>，否则中文显示时字体缺失。</w:t>
      </w:r>
    </w:p>
    <w:p>
      <w:pPr>
        <w:pStyle w:val="Heading2"/>
      </w:pPr>
      <w:r>
        <w:rPr>
          <w:rFonts w:ascii="Consolas" w:hAnsi="Consolas" w:eastAsia="微软雅黑"/>
        </w:rPr>
        <w:t>9.2 生成流程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 xml:space="preserve">从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skill.md</w:t>
      </w:r>
      <w:r>
        <w:rPr>
          <w:rFonts w:ascii="Consolas" w:hAnsi="Consolas" w:eastAsia="微软雅黑"/>
          <w:b w:val="0"/>
          <w:i w:val="0"/>
          <w:sz w:val="20"/>
        </w:rPr>
        <w:t xml:space="preserve"> 逐行解析 Markdown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>代码块（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 </w:t>
      </w:r>
      <w:r>
        <w:rPr>
          <w:rFonts w:ascii="Consolas" w:hAnsi="Consolas" w:eastAsia="微软雅黑"/>
          <w:b w:val="0"/>
          <w:i w:val="0"/>
          <w:color w:val="C7254E"/>
          <w:sz w:val="18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 </w:t>
      </w:r>
      <w:r>
        <w:rPr>
          <w:rFonts w:ascii="Consolas" w:hAnsi="Consolas" w:eastAsia="微软雅黑"/>
          <w:b w:val="0"/>
          <w:i w:val="0"/>
          <w:sz w:val="20"/>
        </w:rPr>
        <w:t>）用 Consolas 9pt，左缩进 0.3 英寸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>表格（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| ... |</w:t>
      </w:r>
      <w:r>
        <w:rPr>
          <w:rFonts w:ascii="Consolas" w:hAnsi="Consolas" w:eastAsia="微软雅黑"/>
          <w:b w:val="0"/>
          <w:i w:val="0"/>
          <w:sz w:val="20"/>
        </w:rPr>
        <w:t>）解析为 Word Table Grid，首行加粗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>列表项（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- </w:t>
      </w:r>
      <w:r>
        <w:rPr>
          <w:rFonts w:ascii="Consolas" w:hAnsi="Consolas" w:eastAsia="微软雅黑"/>
          <w:b w:val="0"/>
          <w:i w:val="0"/>
          <w:sz w:val="20"/>
        </w:rPr>
        <w:t xml:space="preserve"> /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  - </w:t>
      </w:r>
      <w:r>
        <w:rPr>
          <w:rFonts w:ascii="Consolas" w:hAnsi="Consolas" w:eastAsia="微软雅黑"/>
          <w:b w:val="0"/>
          <w:i w:val="0"/>
          <w:sz w:val="20"/>
        </w:rPr>
        <w:t xml:space="preserve">）用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•</w:t>
      </w:r>
      <w:r>
        <w:rPr>
          <w:rFonts w:ascii="Consolas" w:hAnsi="Consolas" w:eastAsia="微软雅黑"/>
          <w:b w:val="0"/>
          <w:i w:val="0"/>
          <w:sz w:val="20"/>
        </w:rPr>
        <w:t xml:space="preserve"> /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◦</w:t>
      </w:r>
      <w:r>
        <w:rPr>
          <w:rFonts w:ascii="Consolas" w:hAnsi="Consolas" w:eastAsia="微软雅黑"/>
          <w:b w:val="0"/>
          <w:i w:val="0"/>
          <w:sz w:val="20"/>
        </w:rPr>
        <w:t xml:space="preserve"> 符号，支持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**粗体**</w:t>
      </w:r>
      <w:r>
        <w:rPr>
          <w:rFonts w:ascii="Consolas" w:hAnsi="Consolas" w:eastAsia="微软雅黑"/>
          <w:b w:val="0"/>
          <w:i w:val="0"/>
          <w:sz w:val="20"/>
        </w:rPr>
        <w:t xml:space="preserve"> 混排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>引用（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 xml:space="preserve">&gt; </w:t>
      </w:r>
      <w:r>
        <w:rPr>
          <w:rFonts w:ascii="Consolas" w:hAnsi="Consolas" w:eastAsia="微软雅黑"/>
          <w:b w:val="0"/>
          <w:i w:val="0"/>
          <w:sz w:val="20"/>
        </w:rPr>
        <w:t>）用斜体灰色</w:t>
      </w:r>
    </w:p>
    <w:p>
      <w:pPr>
        <w:pStyle w:val="ListNumber"/>
      </w:pPr>
      <w:r>
        <w:rPr>
          <w:rFonts w:ascii="Consolas" w:hAnsi="Consolas" w:eastAsia="微软雅黑"/>
          <w:b w:val="0"/>
          <w:i w:val="0"/>
          <w:sz w:val="20"/>
        </w:rPr>
        <w:t xml:space="preserve">所有 run 都通过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set_run_font()</w:t>
      </w:r>
      <w:r>
        <w:rPr>
          <w:rFonts w:ascii="Consolas" w:hAnsi="Consolas" w:eastAsia="微软雅黑"/>
          <w:b w:val="0"/>
          <w:i w:val="0"/>
          <w:sz w:val="20"/>
        </w:rPr>
        <w:t xml:space="preserve"> 统一设置字体</w:t>
      </w:r>
    </w:p>
    <w:p>
      <w:pPr>
        <w:pStyle w:val="Heading2"/>
      </w:pPr>
      <w:r>
        <w:rPr>
          <w:rFonts w:ascii="Consolas" w:hAnsi="Consolas" w:eastAsia="微软雅黑"/>
        </w:rPr>
        <w:t>9.3 同步规则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</w:r>
      <w:r>
        <w:rPr>
          <w:rFonts w:ascii="Consolas" w:hAnsi="Consolas" w:eastAsia="微软雅黑"/>
          <w:b w:val="0"/>
          <w:i w:val="0"/>
          <w:color w:val="C7254E"/>
          <w:sz w:val="18"/>
        </w:rPr>
        <w:t>skill.md</w:t>
      </w:r>
      <w:r>
        <w:rPr>
          <w:rFonts w:ascii="Consolas" w:hAnsi="Consolas" w:eastAsia="微软雅黑"/>
          <w:b w:val="0"/>
          <w:i w:val="0"/>
          <w:sz w:val="20"/>
        </w:rPr>
        <w:t xml:space="preserve"> 是唯一源文件</w:t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 xml:space="preserve">修改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skill.md</w:t>
      </w:r>
      <w:r>
        <w:rPr>
          <w:rFonts w:ascii="Consolas" w:hAnsi="Consolas" w:eastAsia="微软雅黑"/>
          <w:b w:val="0"/>
          <w:i w:val="0"/>
          <w:sz w:val="20"/>
        </w:rPr>
        <w:t xml:space="preserve"> 后必须重新生成 </w:t>
      </w:r>
      <w:r>
        <w:rPr>
          <w:rFonts w:ascii="Consolas" w:hAnsi="Consolas" w:eastAsia="微软雅黑"/>
          <w:b w:val="0"/>
          <w:i w:val="0"/>
          <w:color w:val="C7254E"/>
          <w:sz w:val="18"/>
        </w:rPr>
        <w:t>skill.docx</w:t>
      </w:r>
      <w:r>
        <w:rPr>
          <w:rFonts w:ascii="Consolas" w:hAnsi="Consolas" w:eastAsia="微软雅黑"/>
          <w:b w:val="0"/>
          <w:i w:val="0"/>
          <w:sz w:val="20"/>
        </w:rPr>
      </w:r>
    </w:p>
    <w:p>
      <w:pPr>
        <w:pStyle w:val="ListBullet"/>
      </w:pPr>
      <w:r>
        <w:rPr>
          <w:rFonts w:ascii="Consolas" w:hAnsi="Consolas" w:eastAsia="微软雅黑"/>
          <w:b w:val="0"/>
          <w:i w:val="0"/>
          <w:sz w:val="20"/>
        </w:rPr>
        <w:t>两个文件一起提交到 git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