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项目代码规范与范式 (Skill)</w:t>
      </w:r>
    </w:p>
    <w:p>
      <w:r>
        <w:rPr>
          <w:rFonts w:ascii="Consolas" w:hAnsi="Consolas" w:eastAsia="微软雅黑"/>
          <w:b w:val="0"/>
          <w:i/>
          <w:color w:val="666666"/>
          <w:sz w:val="21"/>
        </w:rPr>
        <w:t>本文档基于 xy_ws 项目提炼，可作为同类 Python + Flask + 原生JS 全栈项目的二开模版。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32"/>
        </w:rPr>
        <w:t>一、项目结构规范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6"/>
        </w:rPr>
        <w:t>核心原则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 xml:space="preserve">1. </w:t>
      </w:r>
      <w:r>
        <w:rPr>
          <w:rFonts w:ascii="Consolas" w:hAnsi="Consolas" w:eastAsia="微软雅黑"/>
          <w:b/>
          <w:i w:val="0"/>
          <w:sz w:val="21"/>
        </w:rPr>
        <w:t>单文件后端</w:t>
      </w:r>
      <w:r>
        <w:rPr>
          <w:rFonts w:ascii="Consolas" w:hAnsi="Consolas" w:eastAsia="微软雅黑"/>
          <w:b w:val="0"/>
          <w:i w:val="0"/>
          <w:sz w:val="21"/>
        </w:rPr>
        <w:t>：所有 Python 逻辑集中在 `main.py`，通过类和函数组织模块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 xml:space="preserve">2. </w:t>
      </w:r>
      <w:r>
        <w:rPr>
          <w:rFonts w:ascii="Consolas" w:hAnsi="Consolas" w:eastAsia="微软雅黑"/>
          <w:b/>
          <w:i w:val="0"/>
          <w:sz w:val="21"/>
        </w:rPr>
        <w:t>单文件前端</w:t>
      </w:r>
      <w:r>
        <w:rPr>
          <w:rFonts w:ascii="Consolas" w:hAnsi="Consolas" w:eastAsia="微软雅黑"/>
          <w:b w:val="0"/>
          <w:i w:val="0"/>
          <w:sz w:val="21"/>
        </w:rPr>
        <w:t>：`index.html` 包含所有 HTML/CSS/JS，无构建工具依赖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 xml:space="preserve">3. </w:t>
      </w:r>
      <w:r>
        <w:rPr>
          <w:rFonts w:ascii="Consolas" w:hAnsi="Consolas" w:eastAsia="微软雅黑"/>
          <w:b/>
          <w:i w:val="0"/>
          <w:sz w:val="21"/>
        </w:rPr>
        <w:t>配置与代码分离</w:t>
      </w:r>
      <w:r>
        <w:rPr>
          <w:rFonts w:ascii="Consolas" w:hAnsi="Consolas" w:eastAsia="微软雅黑"/>
          <w:b w:val="0"/>
          <w:i w:val="0"/>
          <w:sz w:val="21"/>
        </w:rPr>
        <w:t>：`config/` 存放配置，`file/` 存放运行时数据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 xml:space="preserve">4. </w:t>
      </w:r>
      <w:r>
        <w:rPr>
          <w:rFonts w:ascii="Consolas" w:hAnsi="Consolas" w:eastAsia="微软雅黑"/>
          <w:b/>
          <w:i w:val="0"/>
          <w:sz w:val="21"/>
        </w:rPr>
        <w:t>模板机制</w:t>
      </w:r>
      <w:r>
        <w:rPr>
          <w:rFonts w:ascii="Consolas" w:hAnsi="Consolas" w:eastAsia="微软雅黑"/>
          <w:b w:val="0"/>
          <w:i w:val="0"/>
          <w:sz w:val="21"/>
        </w:rPr>
        <w:t>：`.example` 文件作为配置模板，首次运行自动复制为正式配置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32"/>
        </w:rPr>
        <w:t>二、后端 Python 规范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6"/>
        </w:rPr>
        <w:t>2.1 统一异常体系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所有业务异常继承自 `AppException`，按分类工厂方法创建：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使用示例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6"/>
        </w:rPr>
        <w:t>2.2 异常处理装饰器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为不同操作类型提供专用装饰器，自动捕获标准异常并转换为 `AppException`：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6"/>
        </w:rPr>
        <w:t>2.3 安全调用工具函数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6"/>
        </w:rPr>
        <w:t>2.4 跨平台环境类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使用静态类统一管理跨平台差异，避免散落的 `if platform.system()` 判断：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检测流程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[1/6] Python 环境检测 → [2/6] Node.js/NVM 检测 → [3/6] PIP 镜像源测速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→ [4/6] NPM 镜像源测速 → [5/6] 虚拟环境管理 → [6/6] 依赖安装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Python 环境检测 + 全自动安装（跨平台）</w:t>
        <w:br/>
        <w:br/>
        <w:t>**检测流程**：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PATH 搜索 → 常见路径扫描 → 自动安装（包管理器/直接下载）→ 验证安装结果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**Windows (BAT)** - 4层全自动安装回退：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第1步：PATH 搜索（优先级最高）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py &gt;nul 2&gt;&amp;1 &amp;&amp; set "PYTHON_CMD=py"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python &gt;nul 2&gt;&amp;1 &amp;&amp; set "PYTHON_CMD=python"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第2步：常见安装路径搜索（PATH 找不到时）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defined PYTHON_CMD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exist "C:\Python3*\python.exe" ( ... 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else if exist "C:\Program Files\Python3*\python.exe" ( ... 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else if exist "C:\Users\%USERNAME%\AppData\Local\Programs\Python\Python3*\python.exe" ( ... 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第3步：全自动安装（4种方式按优先级尝试）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defined PYTHON_CMD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方式1：Winget（推荐，Win10 1709+ 内置）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winget &gt;nul 2&gt;&amp;1 &amp;&amp;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winget install Python.Python.3 --accept-package-agreements --accept-source-agreements --silent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方式2：Chocolatey（企业常用）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choco &gt;nul 2&gt;&amp;1 ||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choco install python -y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方式3：Scoop（开发者友好）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scoop &gt;nul 2&gt;&amp;1 ||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scoop install python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方式4：动态获取最新版本并下载（最终回退，安装到 _python/ 临时目录）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/f "delims=" %%v in ('curl -s https://www.python.org/ftp/python/ ^| findstr /r "^3\.[0-9]*\.[0-9]*/$" ^| sort /r ^| findstr /n "^" ^| findstr "^[1]:"') do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/f "tokens=1 delims=/" %%a in ("%%v") do set "PYTHON_LATEST_VERSION=%%a"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defined PYTHON_LATEST_VERSION set "PYTHON_LATEST_VERSION=3.11.9"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curl -L -o "%TEMP%\python_installer.exe" https://www.python.org/ftp/python/%PYTHON_LATEST_VERSION%/python-%PYTHON_LATEST_VERSION%-amd64.exe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"%TEMP%\python_installer.exe" /quiet InstallAllUsers=0 PrependPath=0 Include_pip=1 TargetDir="%CD%\_python"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第4步：验证安装结果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:python_verify_install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defined PYTHON_CMD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py &gt;nul 2&gt;&amp;1 &amp;&amp; set "PYTHON_CMD=py"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python &gt;nul 2&gt;&amp;1 &amp;&amp; set "PYTHON_CMD=python"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**Unix (SH)** - 按操作系统自动选择包管理器：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第1步：PATH 搜索（优先级最高）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command -v python3 &amp;&gt;/dev/null;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PYTHON_CMD="python3"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elif command -v python &amp;&gt;/dev/null;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PYTHON_CMD="python"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第2步：常见安装路径搜索（PATH 找不到时）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[ -z "$PYTHON_CMD" ];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COMMON_PYTHON_PATHS=(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"/usr/bin/python3"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"/usr/local/bin/python3"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"/opt/homebrew/bin/python3"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"$HOME/.pyenv/shims/python3"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py_path in "${COMMON_PYTHON_PATHS[@]}"; do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[ -x "$py_path" ];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PYTHON_CMD="$py_path"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break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done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第3步：全自动安装（根据操作系统选择包管理器）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[ -z "$PYTHON_CMD" ];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case "$(uname -s)" in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Darwin)  # macOS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brew &amp;&gt;/dev/null &amp;&amp; brew install python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 -f "/opt/homebrew/bin/brew" ] &amp;&amp; /opt/homebrew/bin/brew install python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;;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Linux)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apt-get &amp;&gt;/dev/null &amp;&amp; sudo apt-get update &amp;&amp; sudo apt-get install -y python3 python3-venv python3-pip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yum &amp;&gt;/dev/null &amp;&amp; sudo yum install -y python3 python3-pip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dnf &amp;&gt;/dev/null &amp;&amp; sudo dnf install -y python3 python3-pip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pacman &amp;&gt;/dev/null &amp;&amp; sudo pacman -Syu --noconfirm python python-pip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;;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esac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第4步：验证安装结果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python3 &amp;&gt;/dev/null &amp;&amp; PYTHON_CMD="python3"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python &amp;&gt;/dev/null &amp;&amp; PYTHON_CMD="python"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Node.js/NVM 检测 + 全自动安装（跨平台）</w:t>
        <w:br/>
        <w:br/>
        <w:t>**检测流程**：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PATH 搜索 → NVM 检测 → 全自动安装（包管理器/直接下载）→ 验证安装结果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**Windows (BAT)** - 5层全自动安装回退：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第1步：PATH 搜索（优先级最高）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node &gt;nul 2&gt;&amp;1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第2步：NVM PATH 搜索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nvm &gt;nul 2&gt;&amp;1 &amp;&amp;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nvm use latest || nvm use lts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nvm install lts &amp;&amp; nvm use lts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第3步：NVM 注册表路径检测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exist "%USERPROFILE%\AppData\Roaming\nvm\nvm.exe"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call nvm.exe install lts &amp;&amp; call nvm.exe use lts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第4步：全自动安装（按优先级尝试多种方式）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defined NODE_CMD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方式1：Winget（推荐，Win10 1709+ 内置）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winget &gt;nul 2&gt;&amp;1 &amp;&amp;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winget install OpenJS.NodeJS.LTS --accept-package-agreements --accept-source-agreements --silent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方式2：Chocolatey（企业常用）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choco &gt;nul 2&gt;&amp;1 ||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choco install nodejs -y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方式3：Scoop（开发者友好）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scoop &gt;nul 2&gt;&amp;1 ||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scoop install nodejs-lts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方式4：动态获取最新LTS版本并下载（最终回退，安装到 .node_env/ 目录）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/f "delims=" %%v in ('curl -s https://nodejs.org/dist/index.tab ^| findstr /i "LTS" ^| findstr /v "headers" ^| findstr /v "src" ^| findstr /r "^[v]?[0-9]" ^| sort /r ^| findstr /n "^" ^| findstr "^[1]:"') do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/f "tokens=1 delims= " %%a in ("%%v") do set "NODE_LTS_VERSION=%%a"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defined NODE_LTS_VERSION set "NODE_LTS_VERSION=v20.11.1"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curl -L -o ".node_env/node-installer.msi" https://nodejs.org/dist/%NODE_LTS_VERSION%/node-%NODE_LTS_VERSION%-x64.msi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msiexec /i ".node_env/node-installer.msi" INSTALLDIR="%CD%\.node_env" /quiet /norestart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第5步：验证安装结果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:node_verify_install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node &gt;nul 2&gt;&amp;1 &amp;&amp;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echo Node.js版本: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node --version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npm --version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 || (echo [ERROR] Node.js 安装失败 &amp; exit /b 1)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**Unix (SH)** - 按操作系统自动选择包管理器 + NVM：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第1步：PATH 搜索（优先级最高）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node &amp;&gt;/dev/null &amp;&amp; echo "Node.js: $(node --version)"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第2步：NVM 检测与自动安装 LTS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! command -v node &amp;&gt;/dev/null;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command -v nvm &amp;&gt;/dev/null || [ -s "$HOME/.nvm/nvm.sh" ];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export NVM_DIR="$HOME/.nvm"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 -s "$NVM_DIR/nvm.sh" ] &amp;&amp; . "$NVM_DIR/nvm.sh"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nvm use default || nvm use lts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nvm install lts &amp;&amp; nvm use lts &amp;&amp; nvm alias default lts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第3步：全自动安装（根据操作系统选择包管理器）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! command -v node &amp;&gt;/dev/null;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case "$(uname -s)" in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Darwin)  # macOS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brew &amp;&gt;/dev/null &amp;&amp; brew install node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 -f "/opt/homebrew/bin/brew" ] &amp;&amp; /opt/homebrew/bin/brew install node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;;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Linux)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apt-get &amp;&gt;/dev/null &amp;&amp;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curl -fsSL https://deb.nodesource.com/setup_lts.x | sudo -E bash -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sudo apt-get install -y nodejs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yum &amp;&gt;/dev/null &amp;&amp;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curl -fsSL https://rpm.nodesource.com/setup_lts.x | sudo bash -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sudo yum install -y nodejs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dnf &amp;&gt;/dev/null &amp;&amp;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curl -fsSL https://rpm.nodesource.com/setup_lts.x | sudo bash -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sudo dnf install -y nodejs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pacman &amp;&gt;/dev/null &amp;&amp; sudo pacman -Syu --noconfirm nodejs npm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;;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esac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第4步：验证安装结果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node &amp;&gt;/dev/null &amp;&amp; echo "Node.js: $(node --version)" || echo "[ERROR] 安装失败"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Windows BAT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curl -s -o nul -w "%%{time_connect}" --connect-timeout 1.5 --max-time 2 "!MIRROR_URL!" &gt; temp_time.txt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set /p TEST_TIME=&lt;temp_time.txt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转换为毫秒整数（修复 delims=.0 的 bug）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/f "tokens=* delims=" %%t in ('%PYTHON_CMD% -c "print(int(float('!TEST_TIME!')*1000))"') do set "INT_TIME=%%t"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选择最小值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!INT_TIME! LSS !MIN_TIME!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set "MIN_TIME=!INT_TIME!"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set "BEST_MIRROR=!MIRROR_URL!"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Unix SH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TEST_TIME=$(curl -s -o /dev/null -w "%{time_connect}" --connect-timeout 1.5 --max-time 2 "$MIRROR_URL")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转换为毫秒整数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INT_TIME=${TEST_TIME%%.*}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INT_TIME=${INT_TIME#0}  # 去掉前导零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选择最小值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[ "$INT_TIME" -lt "$MIN_TIME" ];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MIN_TIME=$INT_TIME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BEST_MIRROR="$MIRROR_URL"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错误示例：速度慢（每个镜像需要3秒+）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import urllib.request, time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start = time.time()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urllib.request.urlopen(mirror_url, timeout=3)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elapsed = time.time() - start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[global]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index-url = https://pypi.tuna.tsinghua.edu.cn/simple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trusted-host = pypi.tuna.tsinghua.edu.cn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timeout = 120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**Unix**: `.venv/pip_config/pip.conf`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[global]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index-url = https://pypi.tuna.tsinghua.edu.cn/simple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trusted-host = pypi.tuna.tsinghua.edu.cn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timeout = 120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**NPM 设置**：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npm config set registry https://registry.npmmirror.com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回退机制</w:t>
        <w:br/>
        <w:br/>
        <w:t>所有镜像测试失败时，回退到官方源：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"!BEST_MIRROR!"==""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echo [WARNING] 所有镜像测试失败，使用默认PyPI源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set "FASTEST_MIRROR=https://pypi.org/simple/"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 else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set "FASTEST_MIRROR=!BEST_MIRROR!"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echo [*] 最快镜像: !BEST_NAME! (!MIN_TIME!毫秒)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class PathManager: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get_config_dir():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os.path.join(PROJECT_DIR, 'config')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get_config_file():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os.path.join(PathManager.get_config_dir(), 'config.json')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get_output_file():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os.path.join(PROJECT_DIR, 'file', 'output.json')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ensure_dirs_exist():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dirs = [PathManager.get_config_dir(), PathManager.get_file_dir()]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dir_path in dirs: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os.path.exists(dir_path):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os.makedirs(dir_path)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2.6 配置管理类</w:t>
        <w:br/>
        <w:br/>
        <w:t>懒加载 + 自动保存，对外提供 `get/set` 接口：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class ConfigManager: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__init__(self, config_path=None):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self.config_path = config_path or PathManager.get_config_file()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self._config = None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@property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config(self):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self._config is None: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self._config = self._load_config()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self._config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get(self, key, default=None):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self.config.get(key, default)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set(self, key, value):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self._config is not None: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self._config[key] = value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self.save_config()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2.7 文件操作类</w:t>
        <w:br/>
        <w:br/>
        <w:t>统一文件读写，内建异常上下文：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class FileManager: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read_json(file_path):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with ExceptionContext(f"FileManager.read_json({file_path})", default=None):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with open(file_path, 'r', encoding='utf-8') as f: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json.load(f)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write_json(file_path, data, indent=2):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with ExceptionContext(f"FileManager.write_json({file_path})", default=False):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os.makedirs(os.path.dirname(file_path), exist_ok=True)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with open(file_path, 'w', encoding='utf-8') as f: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json.dump(data, f, ensure_ascii=False, indent=indent)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True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2.8 Flask API 路由规范</w:t>
        <w:br/>
        <w:br/>
        <w:t>####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成功响应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jsonify({'success': True, 'data': result})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错误响应（带 HTTP 状态码）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jsonify({'error': '描述信息'}), 404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jsonify({'error': str(e), 'detail': traceback.format_exc()}), 500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敏感字段脱敏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config['smtp_password']: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config['smtp_password'] = '</w:t>
      </w:r>
      <w:r>
        <w:rPr>
          <w:rFonts w:ascii="Consolas" w:hAnsi="Consolas" w:eastAsia="微软雅黑"/>
          <w:b/>
          <w:i w:val="0"/>
          <w:sz w:val="21"/>
        </w:rPr>
      </w:r>
      <w:r>
        <w:rPr>
          <w:rFonts w:ascii="Consolas" w:hAnsi="Consolas" w:eastAsia="微软雅黑"/>
          <w:b w:val="0"/>
          <w:i w:val="0"/>
          <w:sz w:val="21"/>
        </w:rPr>
        <w:t>**'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静态资源服务（含 gzip）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@app.route('/dist/&lt;path:filename&gt;')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dist_files(filename):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file_path = os.path.join(PROJECT_DIR, 'dist', filename)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os.path.isfile(file_path):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"File not found", 404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mimetype_map =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'.js': 'application/javascript',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'.css': 'text/css',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'.html': 'text/html',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'.json': 'application/json',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'.svg': 'image/svg+xml',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'.woff2': 'font/woff2',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ext = os.path.splitext(filename)[1].lower()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mimetype = mimetype_map.get(ext, 'application/octet-stream')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accept_encoding = request.headers.get('Accept-Encoding', '')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'gzip' in accept_encoding.lower() and ext in ['.js', '.css', '.html', '.json', '.svg']: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with open(file_path, 'rb') as f: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content = f.read()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gzip_content = gzip.compress(content, compresslevel=6)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response = Response(gzip_content, mimetype=mimetype)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response.headers['Content-Encoding'] = 'gzip'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response.headers['Cache-Control'] = 'public, max-age=86400'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response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response = send_file(file_path, mimetype=mimetype)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response.headers['Cache-Control'] = 'public, max-age=86400'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response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2.9 版本号管理</w:t>
        <w:br/>
        <w:br/>
        <w:t>版本号唯一来源为 `README.md`，程序自动解析：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get_version_from_readme():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readme_path = os.path.join(PROJECT_DIR, 'README.md')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with open(readme_path, 'r', encoding='utf-8') as f: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content = f.read()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match = re.search(r'###\s+v(\d+\.\d+\.\d+)', content)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match.group(1) if match else '0.0.0'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except: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'0.0.0'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README 中的格式：`### v3.6.0 (2026-06-11)`</w:t>
        <w:br/>
        <w:br/>
        <w:t>### 2.11 更新日志 API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6"/>
        </w:rPr>
        <w:t>v3.6.0 (2026-06-11)</w:t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分类标题</w:t>
      </w:r>
      <w:r>
        <w:rPr>
          <w:rFonts w:ascii="Consolas" w:hAnsi="Consolas" w:eastAsia="微软雅黑"/>
          <w:b w:val="0"/>
          <w:i w:val="0"/>
          <w:sz w:val="21"/>
        </w:rPr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>• 子条目1</w:t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>• 子条目2</w:t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另一个分类</w:t>
      </w:r>
      <w:r>
        <w:rPr>
          <w:rFonts w:ascii="Consolas" w:hAnsi="Consolas" w:eastAsia="微软雅黑"/>
          <w:b w:val="0"/>
          <w:i w:val="0"/>
          <w:sz w:val="21"/>
        </w:rPr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>• 子条目3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**API 返回结构**：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"success": true,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"changelog": [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"version": "3.6.0",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"date": "2026-06-11",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"items": [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"title": "分类标题",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"desc": "",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"sub_items": ["子条目1", "子条目2"]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"title": "另一个分类",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"desc": "",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"sub_items": ["子条目3"]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控制台 + 文件双输出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log_print(*args, **kwargs):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msg = ' '.join(str(a) for a in args)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print(msg, **kwargs)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web_log_file: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safe_execute_func(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lambda: open(web_log_file, 'a', encoding='utf-8').write(msg + '\n'),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context='log_print'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日志前缀规范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[Tunnel]  - 隧道相关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[Email]   - 邮件相关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[*]       - 进度提示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[OK]      - 操作成功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[WARNING] - 警告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ERROR:    - 错误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print(f"[Tunnel] 隧道启动成功: {url}")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print(f"[Email] 正在发送邮件通知...")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print(f"[*] 清理临时文件...")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print(f"[OK] config.json 已创建")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---</w:t>
        <w:br/>
        <w:br/>
        <w:t>## 三、前端规范</w:t>
        <w:br/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GET 请求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fetch('/api/products?t=' + Date.now())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.then(response =&gt; response.json())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.then(data =&gt;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(data.error)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showToast('加载失败: ' + data.error, 'error');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处理数据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POST 请求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fetch('/api/sku/compare/txt',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method: 'POST',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headers: { 'Content-Type': 'application/json' },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body: JSON.stringify({ stock_numbers: inputText })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.then(response =&gt; response.json())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.then(data =&gt; { ... 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async/await 模式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async function loadServerInfo()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try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response = await fetch('/api/server/info');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data = await response.json();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(data.success)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处理数据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 catch (error)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console.error('加载失败:', error);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3.3 Toast 提示（替代 alert）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function showToast(message)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existing = document.getElementById('copy-toast');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(existing) existing.remove();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toast = document.createElement('div');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toast.id = 'copy-toast';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toast.style.cssText = 'position:fixed;top:20px;left:50%;transform:translateX(-50%);'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+ 'background:#28a745;color:#fff;padding:10px 20px;border-radius:5px;'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+ 'z-index:9999;font-size:14px;';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toast.innerHTML = '&lt;i class="fa fa-check"&gt;&lt;/i&gt; ' + message;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document.body.appendChild(toast);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setTimeout(() =&gt; toast.remove(), 2000);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3.4 响应式设计规范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5 个断点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@media (max-width: 575.98px)  { /* 超小屏手机 */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@media (max-width: 767.98px)  { /* 小屏平板 */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@media (max-width: 991.98px)  { /* 平板/笔记本 */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@media (max-width: 1199.98px) { /* 大屏 */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@media (min-width: 1200px)    { /* 超大屏 */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移动端关键规范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1. 触摸友好按钮最小高度 44px（Apple HIG）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.btn { min-height: 44px;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2. 输入框字体 16px（防止 iOS 自动缩放）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input, textarea, select { font-size: 16px;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3. 导航栏固定顶部 z-index: 9999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.navbar { position: fixed; z-index: 9999;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4. body 顶部留白 56px（导航栏高度）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body { padding-top: 56px;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3.4.1 功能按钮统一样式规范</w:t>
        <w:br/>
        <w:br/>
        <w:t>所有 `.func-btn` 按钮必须文字完整显示、内容居中、自适应宽度，按钮容器使用 **CSS Grid** 确保严格对齐：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桌面端 - 8列网格（8个按钮一行）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.func-btn-container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display: grid;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grid-template-columns: repeat(8, 1fr);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gap: 6px;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padding: 0 12px;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.func-btn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height: 2.5rem;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line-height: 1.5rem;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font-size: 13px;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text-align: center;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display: inline-flex;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align-items: center;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justify-content: center;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padding: 0 8px;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white-space: nowrap;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width: 100%;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.func-btn span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display: flex;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align-items: center;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justify-content: center;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gap: 4px;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移动端 &lt;576px - 2列网格（每行2个，4行对齐）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@media (max-width: 575.98px)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.func-btn-container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grid-template-columns: repeat(2, 1fr);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gap: 6px;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padding: 0 8px;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.func-btn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height: 2.75rem;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font-size: 13px;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小平板 (576px - 767px) - 4列网格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@media (min-width: 576px) and (max-width: 767.98px)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.func-btn-container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grid-template-columns: repeat(4, 1fr);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gap: 6px;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.func-btn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height: 36px;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font-size: 12px;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padding: 0 6px;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/* 平板/笔记本 (768px - 991px) - 4列网格 */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@media (min-width: 768px) and (max-width: 991.98px)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.func-btn-container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grid-template-columns: repeat(4, 1fr);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gap: 6px;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.func-btn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height: 36px;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font-size: 12px;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padding: 0 6px;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**关键规则**：</w:t>
        <w:br/>
        <w:t>- 按钮容器使用 **CSS Grid**（`display: grid`），禁止 flex + `justify-content:center`（移动端最后一行按钮偏移不对齐）</w:t>
        <w:br/>
        <w:t>- Grid 列数按屏幕宽度自适应：桌面8列、平板4列、手机2列</w:t>
        <w:br/>
        <w:t>- 使用 `1fr` 等分列宽，确保同一行按钮严格对齐，最后一行不会偏移</w:t>
        <w:br/>
        <w:t>- 使用 `padding` 自适应宽度，禁止固定 `width`（修复 Mac 14寸换行问题）</w:t>
        <w:br/>
        <w:t>- 禁止 `text-overflow: ellipsis`，按钮文字必须完整显示</w:t>
        <w:br/>
        <w:t>- 使用 `inline-flex` + `align-items/justify-content: center` 居中</w:t>
        <w:br/>
        <w:t>- 禁止按钮文字前缀数字编号（如 `1.` `2.` `3.`）</w:t>
        <w:br/>
        <w:t>- 统一 `font-size` 确保文字大小一致</w:t>
        <w:br/>
        <w:t>- `white-space: nowrap` 防止按钮文字换行</w:t>
        <w:br/>
        <w:br/>
        <w:t>### 3.5 iframe 懒加载模式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id="weather-iframe-wrapper" style="position: relative; width: 100%; min-height: 200px;"&gt;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&lt;!-- 加载占位 --&gt;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id="weather-loading" style="position: absolute; top: 0; left: 0; width: 100%; height: 100%;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display: flex; justify-content: center; align-items: center; z-index: 1;"&gt;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&lt;i class="fa fa-cloud-download fa-spin"&gt;&lt;/i&gt; 正在加载...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&lt;!-- iframe 用 data-src 延迟加载 --&gt;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&lt;iframe data-src="/dist/index.html"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style="width: 100%; border: none; opacity: 0;"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onload="this.style.opacity='1';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document.getElementById('weather-loading').style.display='none';"&gt;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&lt;/iframe&gt;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&lt;script&gt;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页面加载后激活 iframe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document.addEventListener('DOMContentLoaded', function()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document.querySelectorAll('iframe[data-src]').forEach(iframe =&gt;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iframe.src = iframe.dataset.src;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&lt;/script&gt;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3.6 全局定时器管理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let pollingInterval = null;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let tunnelPollInterval = null;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function clearAllPollingIntervals()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(pollingInterval) { clearInterval(pollingInterval); pollingInterval = null;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(tunnelPollInterval) { clearInterval(tunnelPollInterval); tunnelPollInterval = null;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3.7 HTML 标签闭合规范</w:t>
        <w:br/>
        <w:br/>
        <w:t>- **自闭合标签**：`&lt;br&gt;`, `&lt;hr&gt;`, `&lt;img&gt;`, `&lt;input&gt;`, `&lt;meta&gt;`, `&lt;link&gt;` 无需 `/&gt;`</w:t>
        <w:br/>
        <w:t>- **行内代码**：`&lt;code&gt;` 必须成对闭合，禁止嵌套多余的 `&lt;/code&gt;`</w:t>
        <w:br/>
        <w:t>- **模板字符串中的 HTML**：innerHTML 赋值时，所有标签必须正确闭合</w:t>
        <w:br/>
        <w:br/>
        <w:t>**错误示例**：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&lt;li&gt;默认使用 &lt;code&gt;hostc&lt;/code&gt; 隧道服务&lt;/code&gt;&lt;/li&gt;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**正确示例**：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&lt;li&gt;默认使用 &lt;code&gt;hostc&lt;/code&gt; 隧道服务&lt;/li&gt;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3.7.1 JavaScript 括号闭合规范</w:t>
        <w:br/>
        <w:br/>
        <w:t>修改代码时必须确保所有花括号 `{}` 和圆括号 `()` 成对闭合。`DOMContentLoaded` 回调闭合错误会导致整个脚本解析失败，所有功能不可用。</w:t>
        <w:br/>
        <w:br/>
        <w:t>**验证方法**：用 `new Function(code)` 检查脚本语法是否合法。</w:t>
        <w:br/>
        <w:br/>
        <w:t>**典型结构**：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document.addEventListener('DOMContentLoaded', function() {   // 第1层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... 所有初始化代码 ...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document.querySelectorAll('.btn-sku-api').forEach(function(btn) {  // 第2层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btn.onclick = function() {  // 第3层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(apiUrl) {  // 第4层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...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  // 闭合 if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};  // 闭合 onclick ← 这3行必须保留！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});  // 闭合 forEach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});  // 闭合 DOMContentLoaded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**v3.7.3 修复的 Bug**：v3.7.1 中 `onclick` 和 `forEach` 的闭合行被误删，导致 `DOMContentLoaded` 回调未闭合，整个页面功能失效。</w:t>
        <w:br/>
        <w:br/>
        <w:t>### 3.8 更新日志 API 规范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6"/>
        </w:rPr>
        <w:t>v3.6.0 (2026-06-11)</w:t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分类标题</w:t>
      </w:r>
      <w:r>
        <w:rPr>
          <w:rFonts w:ascii="Consolas" w:hAnsi="Consolas" w:eastAsia="微软雅黑"/>
          <w:b w:val="0"/>
          <w:i w:val="0"/>
          <w:sz w:val="21"/>
        </w:rPr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>• 子条目1</w:t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>• 子条目2</w:t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/>
          <w:i w:val="0"/>
          <w:sz w:val="21"/>
        </w:rPr>
        <w:t>另一个分类</w:t>
      </w:r>
      <w:r>
        <w:rPr>
          <w:rFonts w:ascii="Consolas" w:hAnsi="Consolas" w:eastAsia="微软雅黑"/>
          <w:b w:val="0"/>
          <w:i w:val="0"/>
          <w:sz w:val="21"/>
        </w:rPr>
      </w:r>
    </w:p>
    <w:p>
      <w:pPr>
        <w:spacing w:before="40" w:after="40"/>
        <w:ind w:left="360"/>
      </w:pPr>
      <w:r>
        <w:rPr>
          <w:rFonts w:ascii="Consolas" w:hAnsi="Consolas" w:eastAsia="微软雅黑"/>
          <w:b w:val="0"/>
          <w:i w:val="0"/>
          <w:sz w:val="21"/>
        </w:rPr>
        <w:t>• 子条目3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**API 返回结构**：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"success": true,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"changelog": [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"version": "3.6.0",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"date": "2026-06-11",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"items": [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"title": "分类标题",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"desc": "",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"sub_items": ["子条目1", "子条目2"]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"title": "另一个分类",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"desc": "",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"sub_items": ["子条目3"]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data.summary.forEach((item, idx) =&gt;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cardHtml += `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&lt;tr class="summary-row" data-date="${item.日期}"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onclick="window.toggleProfitDetail('${item.日期}', this)"&gt;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&lt;td class="action-col"&gt;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&lt;i class="fa fa-plus-circle detail-toggle-icon"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style="color: #667eea; cursor: pointer;"&gt;&lt;/i&gt;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&lt;/td&gt;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&lt;td&gt;...&lt;/td&gt;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&lt;/tr&gt;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`;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**展开逻辑**（动态创建 + 定位）：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window.toggleProfitDetail = function(dateKey, rowElement)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dateId = dateKey.replace(/-/g, '');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let detailRow = document.getElementById('detail-row-' + dateId);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let detailContent = document.getElementById('detail-content-' + dateId);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wasVisible = detailRow &amp;&amp; detailRow.style.display !== 'none';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allRows = document.querySelectorAll(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'.summary-row[data-date="' + dateKey + '"]'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(wasVisible)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detailRow.style.display = 'none';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allRows.forEach(function(row)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var icon = row.querySelector('.detail-toggle-icon');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(icon) icon.className = 'fa fa-plus-circle detail-toggle-icon';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row.style.background = '';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 else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(!detailRow)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detailRow = document.createElement('tr');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detailRow.id = 'detail-row-' + dateId;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detailRow.style.background = '#fafafa';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detailRow.innerHTML = '&lt;td colspan="7" style="padding: 0;"&gt;'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+ '&lt;div id="detail-content-' + dateId + '" 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+ 'style="padding: 10px; max-height: 300px; overflow-y: auto;"&gt;'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+ '&lt;/div&gt;&lt;/td&gt;';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rowElement.after(detailRow);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detailContent = document.getElementById('detail-content-' + dateId);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detailRow.style.display = 'table-row';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allRows.forEach(function(row)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var icon = row.querySelector('.detail-toggle-icon');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(icon) icon.className = 'fa fa-minus-circle detail-toggle-icon';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row.style.background = '#e6f0ff';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... 填充 detailContent ...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id="profit-chart-container" style="padding: 15px; background: #fff; border-bottom: 2px solid #667eea;"&gt;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style="display: flex; flex-wrap: wrap; gap: 10px; align-items: center; margin-bottom: 10px;"&gt;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&lt;span style="font-weight: 600; color: #333;"&gt;&lt;i class="fa fa-bar-chart"&gt;&lt;/i&gt; 利润趋势图&lt;/span&gt;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&lt;span style="font-size: 12px; color: #999;"&gt;（随汇总视图联动）&lt;/span&gt;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id="profit-chart" style="width: 100%; height: 400px;"&gt;&lt;/div&gt;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**Y轴动态缩放**：根据数据范围自动调整，不同维度显示合理范围：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yAxis: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type: 'value',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axisLabel: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formatter: function(v)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(v &gt;= 10000) return (v / 10000).toFixed(1) + '万';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v.toFixed(0);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min: function(value) { return Math.max(0, Math.floor(value.min * 0.9)); },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max: function(value) { return Math.ceil(value.max * 1.1); 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**图表高亮联动**（点击表格行 → 高亮图表数据点）：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window.highlightChartPoint = function(dateKey)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chart = window._profitChartInstance;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(!chart) return;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option = chart.getOption();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categories = option.xAxis[0].data;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currentGroupBy = window._currentGroupBy || 'day';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let chartKey = dateKey;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(currentGroupBy === 'year') chartKey = dateKey.substring(0, 4);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else if (currentGroupBy === 'month') chartKey = dateKey.substring(0, 7);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dataIndex = categories.indexOf(chartKey);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(dataIndex === -1) return;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chart.dispatchAction({ type: 'downplay', seriesIndex: 0 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chart.dispatchAction({ type: 'downplay', seriesIndex: 1 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chart.dispatchAction({ type: 'downplay', seriesIndex: 2 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chart.dispatchAction({ type: 'highlight', seriesIndex: 0, dataIndex: dataIndex 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chart.dispatchAction({ type: 'highlight', seriesIndex: 1, dataIndex: dataIndex 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chart.dispatchAction({ type: 'highlight', seriesIndex: 2, dataIndex: dataIndex 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chart.dispatchAction({ type: 'showTip', seriesIndex: 0, dataIndex: dataIndex 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**表格行点击事件**（同时触发展开和高亮）：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&lt;tr class="summary-row" data-date="${item.日期}"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onclick="window.toggleProfitDetail('${item.日期}', this);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window.highlightChartPoint('${item.日期}')"&gt;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row_data in table_data: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col_idx, cell_val in enumerate(row_data):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isinstance(cell_val, datetime):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row_data[col_idx] = cell_val.strftime('%Y-%m-%d')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elif isinstance(cell_val, (int, float)) and not isinstance(cell_val, bool):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cell_val &gt; 40000 and cell_val &lt; 100000: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converted = datetime(1899, 12, 30) + timedelta(days=int(cell_val))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converted.year &gt;= 2000: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row_data[col_idx] = converted.strftime('%Y-%m-%d')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except: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pass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**后端 `all_records` 年份验证**：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elif isinstance(date_val, (int, float)):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record_date = datetime(1899, 12, 30) + timedelta(days=int(date_val))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record_date.year &lt; 2000: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continue  # 拒绝2000年以前的日期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record_date_str = record_date.strftime('%Y-%m-%d')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except: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continue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**前端 Excel 日期序列号转换**（必须在 `return str` 之前执行）：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数字类型优先处理（避免String()转换丢失精度）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(typeof value === 'number' &amp;&amp; value &gt; 40000 &amp;&amp; value &lt; 100000)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try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excelEpoch = new Date(1899, 11, 30);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jsDate = new Date(excelEpoch.getTime() + value * 86400000);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(jsDate.getFullYear() &gt;= 2000)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y = jsDate.getFullYear();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m = String(jsDate.getMonth() + 1).padStart(2, '0');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d = String(jsDate.getDate()).padStart(2, '0');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y + '-' + m + '-' + d;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 catch(e) {}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// 字符串类型处理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(/^\d+$/.test(str) &amp;&amp; parseInt(str) &gt; 40000 &amp;&amp; parseInt(str) &lt; 100000)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try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excelEpoch = new Date(1899, 11, 30);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jsDate = new Date(excelEpoch.getTime() + parseInt(str) * 86400000);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(jsDate.getFullYear() &gt;= 2000)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y = jsDate.getFullYear();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m = String(jsDate.getMonth() + 1).padStart(2, '0');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d = String(jsDate.getDate()).padStart(2, '0');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y + '-' + m + '-' + d;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 catch(e) {}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str;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---</w:t>
        <w:br/>
        <w:br/>
        <w:t>## 四、启动脚本规范</w:t>
        <w:br/>
        <w:br/>
        <w:t>### 4.1 五步启动流程</w:t>
        <w:br/>
        <w:br/>
        <w:t>`run.bat` 和 `run.sh` 必须保持逻辑一致，遵循以下五步：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[1/5] 检测 Python 环境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[2/5] 测速 pip 镜像源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[3/5] 检测虚拟环境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[4/5] 设置虚拟环境 + 安装依赖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[5/5] 检测配置文件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| `python3` / `python` |</w:t>
        <w:br/>
        <w:t>| 虚拟环境 | `.venv\Scripts\activate.bat` | `source .venv/bin/activate` |</w:t>
        <w:br/>
        <w:t>| 进程终止 | `taskkill /F /IM` | `pkill -f` |</w:t>
        <w:br/>
        <w:t>| 进程检测 | `tasklist /FI` | `pgrep -f` |</w:t>
        <w:br/>
        <w:t>| 睡眠 | `timeout /t 5 /nobreak &gt;nul` | `sleep 5` |</w:t>
        <w:br/>
        <w:t>| 环境变量 | `set VAR=value` | `export VAR=value` |</w:t>
        <w:br/>
        <w:t>| 后台运行 | `start /b cmd /c "..."` | `command &amp;` |</w:t>
        <w:br/>
        <w:t>| 清理 | `del /f /s /q` | `rm -rf` |</w:t>
        <w:br/>
        <w:br/>
        <w:t>### 4.3 版本号读取</w:t>
        <w:br/>
        <w:br/>
        <w:t>两个脚本都从 `README.md` 解析版本号：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Windows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/f "delims=" %%i in ('py -c "import re; m=re.search(r'###\s+v([\d.]+)', open('README.md', encoding='utf-8').read()); print(m.group(1) if m else '0.0.0')"') do set VERSION=%%i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Linux/Mac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VERSION=$(python3 -c "import re; m=re.search(r'###\s+v(\d+\.\d+\.\d+)', open('README.md', encoding='utf-8').read()); print(m.group(1) if m else '0.0.0')")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4.4 临时文件清理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Windows - 检查 temp 目录大小，超过 3MB 则清理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set "LIMIT_SIZE=3145728"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!TOTAL_SIZE! gtr !LIMIT_SIZE!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del /f /s /q temp\*.* &gt;nul 2&gt;&amp;1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Linux/Mac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LIMIT_SIZE=3145728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[ "$TOTAL_SIZE" -gt "$LIMIT_SIZE" ]; then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rm -rf temp/*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"login": { "username": "", "password": "", "login_type": "phone" },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"target_url": "",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"scroll_config":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"max_attempts": 30,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"same_height_limit": 8,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"scroll_wait_time": 0.8,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"popup_close_interval": 5,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"dynamic_adjust": true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"headers": { "user-agent": "..." },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"cookies": [ { "name": "token", "value": "", "domain": ".example.com" } ],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"output_file": "file/output.json",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"cookie_file": "config/cookies.json",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"excel_files": ["path/to/file1.xlsx", "~/path/to/file2.xlsx"],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"email_notification_enabled": true,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"email_smtp_host": "smtp.qq.com",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"email_smtp_port": 587,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"email_smtp_user": "",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"email_smtp_password": "",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"email_to": ""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隧道服务（`npx -y hostc@latest`）</w:t>
        <w:br/>
        <w:t>- 公网地址写入 `file/tunnel_url.txt`</w:t>
        <w:br/>
        <w:t>- 同时同步到 `file/web_output.log`</w:t>
        <w:br/>
        <w:t>- Flask 启动后自动启动隧道</w:t>
        <w:br/>
        <w:br/>
        <w:t>### 6.2 邮件通知</w:t>
        <w:br/>
        <w:br/>
        <w:t>- 隧道 URL 变化时自动发送邮件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字符串解析 | `python -c "print(int(float(t)*1000))"` | `delims=.0` (bug: 删掉所有0和点)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Windows - Python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py &gt;nul 2&gt;&amp;1 &amp;&amp; set "PYTHON_CMD=py"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python &gt;nul 2&gt;&amp;1 &amp;&amp; set "PYTHON_CMD=python"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:: Windows - Node.js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where node &gt;nul 2&gt;&amp;1 &amp;&amp; 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echo Node.js版本: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node --version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npm --version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Unix - Python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python3 &amp;&gt;/dev/null &amp;&amp; PYTHON_CMD="python3"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python &amp;&gt;/dev/null &amp;&amp; PYTHON_CMD="python"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Unix - Node.js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command -v node &amp;&gt;/dev/null &amp;&amp; echo "Node.js: $(node --version)"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@app.route('/api/stats', methods=['GET'])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get_stats():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output_file = PathManager.get_output_file()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os.path.exists(output_file):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jsonify({'error': '数据文件不存在'}), 404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data = FileManager.read_json(output_file)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data: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jsonify({'error': '数据为空'}), 404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products = data.get('商品列表', []) if isinstance(data, dict) else data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total = len(products)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avg_price = sum(float(p.get('价格', 0)) for p in products) / total if total &gt; 0 else 0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'success': True,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'total_products': total,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'avg_price': round(avg_price, 2)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except Exception as e: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error_detail = str(e) + '\n' + traceback.format_exc()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print(f'get_stats错误: {error_detail}')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jsonify({'error': str(e), 'detail': error_detail}), 500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**前端调用**：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function loadStats()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fetch('/api/stats')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.then(response =&gt; response.json())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.then(data =&gt;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(data.error)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showToast('加载统计失败: ' + data.error);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document.getElementById('stats-total').textContent = data.total_products;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document.getElementById('stats-avg-price').textContent = '¥' + data.avg_price;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"max_retries": 3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2. 在代码中通过 `ConfigManager` 读取：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config_manager = ConfigManager()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max_retries = config_manager.get('max_retries', 3)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3. 前端通过 API 读写：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@app.route('/api/config/max-retries', methods=['GET'])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get_max_retries():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config_manager = ConfigManager()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jsonify({'success': True, 'value': config_manager.get('max_retries', 3)})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@app.route('/api/config/max-retries', methods=['POST'])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set_max_retries():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data = request.get_json()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value = data.get('value', 3)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isinstance(value, int) or value &lt; 1 or value &gt; 10: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jsonify({'error': '重试次数必须在1-10之间'}), 400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config_manager = ConfigManager()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config_manager.set('max_retries', value)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jsonify({'success': True, 'message': f'重试次数已设置为 {value}'})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class AppException(Exception):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在已有分类后添加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CATEGORY_PAYMENT = 'PAYMENT'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_CATEGORY_CODES = {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... 已有映射 ...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CATEGORY_PAYMENT: 'PAYMENT_ERROR',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@classmethod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payment_error(cls, message, order_id=None, amount=None, **kwargs):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details = {'order_id': order_id, 'amount': amount}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details.update(kwargs)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cls(message, category=cls.CATEGORY_PAYMENT, details=details)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使用：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process_payment(order)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except PaymentGatewayError as e: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raise AppException.payment_error(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f"支付处理失败: {e}",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order_id=order.id,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amount=order.amount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) from 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4：新增跨平台路径</w:t>
        <w:br/>
        <w:br/>
        <w:t>**需求**：添加日志归档目录路径。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class PathManager: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44"/>
        </w:rPr>
        <w:t>... 已有方法 ...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get_archive_dir():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os.path.join(PROJECT_DIR, 'file', 'archive')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get_archive_file(date_str):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os.path.join(PathManager.get_archive_dir(), f'archive_{date_str}.json')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def ensure_dirs_exist():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dirs = [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PathManager.get_config_dir(),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PathManager.get_file_dir(),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PathManager.get_archive_dir()  # 新增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]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for dir_path in dirs: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not os.path.exists(dir_path):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os.makedirs(dir_path)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&lt;section id="export" class="py-5" style="background: linear-gradient(135deg, #1a1a2e 0%, #16213e 100%);"&gt;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class="container"&gt;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class="section-title"&gt;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&lt;h2 style="color: #fff;"&gt;数据导出&lt;/h2&gt;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class="underline"&gt;&lt;/div&gt;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class="row justify-content-center"&gt;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&lt;div class="col-12 text-center"&gt;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&lt;button class="btn btn-success btn-lg" onclick="exportData('csv')"&gt;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&lt;i class="fa fa-file-excel-o"&gt;&lt;/i&gt; 导出 CSV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&lt;/button&gt;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&lt;button class="btn btn-primary btn-lg ml-3" onclick="exportData('json')"&gt;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&lt;i class="fa fa-file-code-o"&gt;&lt;/i&gt; 导出 JSON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&lt;/button&gt;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&lt;/section&gt;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&lt;script&gt;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function exportData(format)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fetch('/api/export?format=' + format)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.then(response =&gt;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if (!response.ok) throw new Error('导出失败');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return response.blob();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.then(blob =&gt; {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url = window.URL.createObjectURL(blob);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const a = document.createElement('a');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a.href = url;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a.download = 'export_' + new Date().toISOString().slice(0, 10) + '.' + format;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a.click();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window.URL.revokeObjectURL(url);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showToast('导出成功');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.catch(error =&gt; showToast('导出失败: ' + error.message));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sz w:val="21"/>
        </w:rPr>
        <w:t>&lt;/script&gt;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