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13C" w:rsidRPr="004D713C" w:rsidRDefault="004D713C" w:rsidP="004D713C">
      <w:pPr>
        <w:rPr>
          <w:b/>
          <w:bCs/>
          <w:lang w:val="fr-FR"/>
        </w:rPr>
      </w:pPr>
      <w:r w:rsidRPr="004D713C">
        <w:rPr>
          <w:b/>
          <w:bCs/>
          <w:lang w:val="fr-FR"/>
        </w:rPr>
        <w:t xml:space="preserve">Fonctionnement du protocole </w:t>
      </w:r>
      <w:proofErr w:type="spellStart"/>
      <w:r w:rsidRPr="004D713C">
        <w:rPr>
          <w:b/>
          <w:bCs/>
          <w:lang w:val="fr-FR"/>
        </w:rPr>
        <w:t>DNSSEC</w:t>
      </w:r>
      <w:proofErr w:type="spellEnd"/>
      <w:r w:rsidRPr="004D713C">
        <w:rPr>
          <w:b/>
          <w:bCs/>
          <w:lang w:val="fr-FR"/>
        </w:rPr>
        <w:t xml:space="preserve"> </w:t>
      </w:r>
    </w:p>
    <w:p w:rsidR="004D713C" w:rsidRPr="004D713C" w:rsidRDefault="004D713C" w:rsidP="004D713C">
      <w:pPr>
        <w:rPr>
          <w:b/>
          <w:bCs/>
          <w:lang w:val="fr-FR"/>
        </w:rPr>
      </w:pPr>
      <w:r w:rsidRPr="004D713C">
        <w:rPr>
          <w:b/>
          <w:bCs/>
          <w:lang w:val="fr-FR"/>
        </w:rPr>
        <w:t xml:space="preserve">Authenticité et intégrité </w:t>
      </w:r>
    </w:p>
    <w:p w:rsidR="004D713C" w:rsidRPr="004D713C" w:rsidRDefault="004D713C" w:rsidP="00475EDE">
      <w:pPr>
        <w:pStyle w:val="Sansinterligne"/>
        <w:rPr>
          <w:lang w:val="fr-FR"/>
        </w:rPr>
      </w:pPr>
      <w:r w:rsidRPr="004D713C">
        <w:rPr>
          <w:lang w:val="fr-FR"/>
        </w:rPr>
        <w:t xml:space="preserve">Afin d'assurer l'authenticité et l'intégrité des réponses, </w:t>
      </w:r>
      <w:proofErr w:type="spellStart"/>
      <w:r w:rsidRPr="004D713C">
        <w:rPr>
          <w:lang w:val="fr-FR"/>
        </w:rPr>
        <w:t>DNSSEC</w:t>
      </w:r>
      <w:proofErr w:type="spellEnd"/>
      <w:r w:rsidRPr="004D713C">
        <w:rPr>
          <w:lang w:val="fr-FR"/>
        </w:rPr>
        <w:t xml:space="preserve"> est basé sur un modèle de</w:t>
      </w:r>
      <w:r w:rsidR="0062332F">
        <w:rPr>
          <w:lang w:val="fr-FR"/>
        </w:rPr>
        <w:t xml:space="preserve"> </w:t>
      </w:r>
      <w:r w:rsidRPr="004D713C">
        <w:rPr>
          <w:lang w:val="fr-FR"/>
        </w:rPr>
        <w:t>cryptographie à clé publique. Un serveur d'autorité calcule un hash de la réponse puis le signe avec une clé privée (secrète) avant d'envoyer le paquet et son hash au résolveur. Celui-ci sera à même de vérifier l'authenticité et l'intégrité des données en vérifiant que le hash déchiffré à l'aide de la clé publique associée à la clé privée correspond bien au hash recalculé de la réponse</w:t>
      </w:r>
      <w:r w:rsidR="0062332F">
        <w:rPr>
          <w:lang w:val="fr-FR"/>
        </w:rPr>
        <w:t xml:space="preserve">. La mise en place de ce nouveau protocole doit garantir le fonctionnement des demandes de résolutions classiques. de ce fait, on retrouvera les enregistrements du protocole DNS auxquels seront ajoutés de nouveaux enregistrement qui sont </w:t>
      </w:r>
      <w:proofErr w:type="spellStart"/>
      <w:r w:rsidR="0062332F">
        <w:rPr>
          <w:lang w:val="fr-FR"/>
        </w:rPr>
        <w:t>DNSKEY</w:t>
      </w:r>
      <w:proofErr w:type="spellEnd"/>
      <w:r w:rsidR="0062332F">
        <w:rPr>
          <w:lang w:val="fr-FR"/>
        </w:rPr>
        <w:t xml:space="preserve">, </w:t>
      </w:r>
      <w:proofErr w:type="spellStart"/>
      <w:r w:rsidR="004E466B">
        <w:rPr>
          <w:lang w:val="fr-FR"/>
        </w:rPr>
        <w:t>RRSIG</w:t>
      </w:r>
      <w:proofErr w:type="spellEnd"/>
      <w:r w:rsidR="004E466B">
        <w:rPr>
          <w:lang w:val="fr-FR"/>
        </w:rPr>
        <w:t xml:space="preserve">, </w:t>
      </w:r>
      <w:proofErr w:type="spellStart"/>
      <w:r w:rsidR="004E466B">
        <w:rPr>
          <w:lang w:val="fr-FR"/>
        </w:rPr>
        <w:t>NSEC</w:t>
      </w:r>
      <w:proofErr w:type="spellEnd"/>
      <w:r w:rsidR="004E466B">
        <w:rPr>
          <w:lang w:val="fr-FR"/>
        </w:rPr>
        <w:t>, DS (</w:t>
      </w:r>
      <w:proofErr w:type="spellStart"/>
      <w:r w:rsidR="004E466B">
        <w:rPr>
          <w:lang w:val="fr-FR"/>
        </w:rPr>
        <w:t>RFC4034</w:t>
      </w:r>
      <w:proofErr w:type="spellEnd"/>
      <w:r w:rsidR="004E466B">
        <w:rPr>
          <w:lang w:val="fr-FR"/>
        </w:rPr>
        <w:t xml:space="preserve">) et </w:t>
      </w:r>
      <w:proofErr w:type="spellStart"/>
      <w:r w:rsidR="004E466B">
        <w:rPr>
          <w:lang w:val="fr-FR"/>
        </w:rPr>
        <w:t>NSEC3</w:t>
      </w:r>
      <w:proofErr w:type="spellEnd"/>
      <w:r w:rsidR="004E466B">
        <w:rPr>
          <w:lang w:val="fr-FR"/>
        </w:rPr>
        <w:t xml:space="preserve">, </w:t>
      </w:r>
      <w:proofErr w:type="spellStart"/>
      <w:r w:rsidR="004E466B">
        <w:rPr>
          <w:lang w:val="fr-FR"/>
        </w:rPr>
        <w:t>NSEC3PARAM</w:t>
      </w:r>
      <w:proofErr w:type="spellEnd"/>
      <w:r w:rsidR="004E466B">
        <w:rPr>
          <w:lang w:val="fr-FR"/>
        </w:rPr>
        <w:t xml:space="preserve">. </w:t>
      </w:r>
    </w:p>
    <w:p w:rsidR="004E466B" w:rsidRDefault="004E466B" w:rsidP="004D713C">
      <w:pPr>
        <w:rPr>
          <w:b/>
          <w:bCs/>
          <w:lang w:val="fr-FR"/>
        </w:rPr>
      </w:pPr>
    </w:p>
    <w:p w:rsidR="004D713C" w:rsidRDefault="004E466B" w:rsidP="004D713C">
      <w:pPr>
        <w:rPr>
          <w:b/>
          <w:bCs/>
          <w:lang w:val="fr-FR"/>
        </w:rPr>
      </w:pPr>
      <w:r>
        <w:rPr>
          <w:b/>
          <w:bCs/>
          <w:lang w:val="fr-FR"/>
        </w:rPr>
        <w:t>Les enregistrements</w:t>
      </w:r>
      <w:r w:rsidR="00E32731">
        <w:rPr>
          <w:b/>
          <w:bCs/>
          <w:lang w:val="fr-FR"/>
        </w:rPr>
        <w:t xml:space="preserve"> liés aux signatures dans la zone</w:t>
      </w:r>
      <w:r>
        <w:rPr>
          <w:b/>
          <w:bCs/>
          <w:lang w:val="fr-FR"/>
        </w:rPr>
        <w:t>.</w:t>
      </w:r>
    </w:p>
    <w:p w:rsidR="004E466B" w:rsidRDefault="004E466B" w:rsidP="00475EDE">
      <w:pPr>
        <w:pStyle w:val="Sansinterligne"/>
        <w:rPr>
          <w:lang w:val="fr-FR"/>
        </w:rPr>
      </w:pPr>
      <w:r>
        <w:rPr>
          <w:lang w:val="fr-FR"/>
        </w:rPr>
        <w:t>Nous nous baserons sur un fichier de zone existant dans une structure DNS classique. Soit la zone esit.be dont voici la configuration de base:</w:t>
      </w:r>
    </w:p>
    <w:p w:rsidR="00475EDE" w:rsidRDefault="00475EDE" w:rsidP="00475EDE">
      <w:pPr>
        <w:pStyle w:val="Sansinterligne"/>
        <w:rPr>
          <w:lang w:val="fr-FR"/>
        </w:rPr>
      </w:pP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w:t>
      </w:r>
      <w:proofErr w:type="spellStart"/>
      <w:r w:rsidRPr="009B3F93">
        <w:rPr>
          <w:sz w:val="18"/>
          <w:lang w:val="fr-FR"/>
        </w:rPr>
        <w:t>TTL</w:t>
      </w:r>
      <w:proofErr w:type="spellEnd"/>
      <w:r w:rsidRPr="009B3F93">
        <w:rPr>
          <w:sz w:val="18"/>
          <w:lang w:val="fr-FR"/>
        </w:rPr>
        <w:t xml:space="preserve">    86400</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w:t>
      </w:r>
      <w:proofErr w:type="spellStart"/>
      <w:r w:rsidRPr="009B3F93">
        <w:rPr>
          <w:sz w:val="18"/>
          <w:lang w:val="fr-FR"/>
        </w:rPr>
        <w:t>ORIGIN</w:t>
      </w:r>
      <w:proofErr w:type="spellEnd"/>
      <w:r w:rsidRPr="009B3F93">
        <w:rPr>
          <w:sz w:val="18"/>
          <w:lang w:val="fr-FR"/>
        </w:rPr>
        <w:t xml:space="preserve"> esit.be.</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10D IN </w:t>
      </w:r>
      <w:proofErr w:type="spellStart"/>
      <w:r w:rsidRPr="009B3F93">
        <w:rPr>
          <w:sz w:val="18"/>
          <w:lang w:val="fr-FR"/>
        </w:rPr>
        <w:t>SOA</w:t>
      </w:r>
      <w:proofErr w:type="spellEnd"/>
      <w:r w:rsidRPr="009B3F93">
        <w:rPr>
          <w:sz w:val="18"/>
          <w:lang w:val="fr-FR"/>
        </w:rPr>
        <w:t xml:space="preserve"> ns1.esit.be. esit.it-xperts.be. (</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2015010103 ; SERIAL</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5H ; </w:t>
      </w:r>
      <w:proofErr w:type="spellStart"/>
      <w:r w:rsidRPr="009B3F93">
        <w:rPr>
          <w:sz w:val="18"/>
          <w:lang w:val="fr-FR"/>
        </w:rPr>
        <w:t>REFRESH</w:t>
      </w:r>
      <w:proofErr w:type="spellEnd"/>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3600; </w:t>
      </w:r>
      <w:proofErr w:type="spellStart"/>
      <w:r w:rsidRPr="009B3F93">
        <w:rPr>
          <w:sz w:val="18"/>
          <w:lang w:val="fr-FR"/>
        </w:rPr>
        <w:t>RETRY</w:t>
      </w:r>
      <w:proofErr w:type="spellEnd"/>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1W ; EXPIRE</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1H ; </w:t>
      </w:r>
      <w:proofErr w:type="spellStart"/>
      <w:r w:rsidRPr="009B3F93">
        <w:rPr>
          <w:sz w:val="18"/>
          <w:lang w:val="fr-FR"/>
        </w:rPr>
        <w:t>TTL</w:t>
      </w:r>
      <w:proofErr w:type="spellEnd"/>
      <w:r w:rsidRPr="009B3F93">
        <w:rPr>
          <w:sz w:val="18"/>
          <w:lang w:val="fr-FR"/>
        </w:rPr>
        <w:t xml:space="preserve"> NEGATIF</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IN NS ns1.esit.be.</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IN NS ns1.belnet.be.</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IN NS ns2.belnet.be.</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IN A 193.191.131.25</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       IN </w:t>
      </w:r>
      <w:proofErr w:type="spellStart"/>
      <w:r w:rsidRPr="009B3F93">
        <w:rPr>
          <w:sz w:val="18"/>
          <w:lang w:val="fr-FR"/>
        </w:rPr>
        <w:t>AAAA</w:t>
      </w:r>
      <w:proofErr w:type="spellEnd"/>
      <w:r w:rsidRPr="009B3F93">
        <w:rPr>
          <w:sz w:val="18"/>
          <w:lang w:val="fr-FR"/>
        </w:rPr>
        <w:t xml:space="preserve"> 2001:06a8:3480:2::26</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9B3F93">
        <w:rPr>
          <w:sz w:val="18"/>
          <w:lang w:val="fr-FR"/>
        </w:rPr>
        <w:t>ns1</w:t>
      </w:r>
      <w:proofErr w:type="spellEnd"/>
      <w:r w:rsidRPr="009B3F93">
        <w:rPr>
          <w:sz w:val="18"/>
          <w:lang w:val="fr-FR"/>
        </w:rPr>
        <w:t xml:space="preserve">     IN A 193.191.131.25</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9B3F93">
        <w:rPr>
          <w:sz w:val="18"/>
          <w:lang w:val="fr-FR"/>
        </w:rPr>
        <w:t>ns1</w:t>
      </w:r>
      <w:proofErr w:type="spellEnd"/>
      <w:r w:rsidRPr="009B3F93">
        <w:rPr>
          <w:sz w:val="18"/>
          <w:lang w:val="fr-FR"/>
        </w:rPr>
        <w:t xml:space="preserve">     IN </w:t>
      </w:r>
      <w:proofErr w:type="spellStart"/>
      <w:r w:rsidRPr="009B3F93">
        <w:rPr>
          <w:sz w:val="18"/>
          <w:lang w:val="fr-FR"/>
        </w:rPr>
        <w:t>AAAA</w:t>
      </w:r>
      <w:proofErr w:type="spellEnd"/>
      <w:r w:rsidRPr="009B3F93">
        <w:rPr>
          <w:sz w:val="18"/>
          <w:lang w:val="fr-FR"/>
        </w:rPr>
        <w:t xml:space="preserve"> 2001:06a8:3480:2::25</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www     IN A 193.191.131.25</w:t>
      </w:r>
    </w:p>
    <w:p w:rsidR="004E466B" w:rsidRPr="009B3F93" w:rsidRDefault="004E466B" w:rsidP="009B3F93">
      <w:pPr>
        <w:pStyle w:val="Sansinterligne"/>
        <w:pBdr>
          <w:top w:val="single" w:sz="4" w:space="1" w:color="auto"/>
          <w:left w:val="single" w:sz="4" w:space="4" w:color="auto"/>
          <w:bottom w:val="single" w:sz="4" w:space="1" w:color="auto"/>
          <w:right w:val="single" w:sz="4" w:space="4" w:color="auto"/>
        </w:pBdr>
        <w:rPr>
          <w:sz w:val="18"/>
          <w:lang w:val="fr-FR"/>
        </w:rPr>
      </w:pPr>
      <w:r w:rsidRPr="009B3F93">
        <w:rPr>
          <w:sz w:val="18"/>
          <w:lang w:val="fr-FR"/>
        </w:rPr>
        <w:t xml:space="preserve">www     IN </w:t>
      </w:r>
      <w:proofErr w:type="spellStart"/>
      <w:r w:rsidRPr="009B3F93">
        <w:rPr>
          <w:sz w:val="18"/>
          <w:lang w:val="fr-FR"/>
        </w:rPr>
        <w:t>AAAA</w:t>
      </w:r>
      <w:proofErr w:type="spellEnd"/>
      <w:r w:rsidRPr="009B3F93">
        <w:rPr>
          <w:sz w:val="18"/>
          <w:lang w:val="fr-FR"/>
        </w:rPr>
        <w:t xml:space="preserve"> 2001:06a8:3480:2::26</w:t>
      </w:r>
    </w:p>
    <w:p w:rsidR="009B3F93" w:rsidRDefault="009B3F93" w:rsidP="004D713C">
      <w:pPr>
        <w:rPr>
          <w:lang w:val="fr-FR"/>
        </w:rPr>
      </w:pPr>
    </w:p>
    <w:p w:rsidR="004E466B" w:rsidRDefault="004E466B" w:rsidP="00475EDE">
      <w:pPr>
        <w:pStyle w:val="Sansinterligne"/>
        <w:rPr>
          <w:lang w:val="fr-FR"/>
        </w:rPr>
      </w:pPr>
      <w:r>
        <w:rPr>
          <w:lang w:val="fr-FR"/>
        </w:rPr>
        <w:t>Les enregistrements vont être regroupé</w:t>
      </w:r>
      <w:r w:rsidR="009B3F93">
        <w:rPr>
          <w:lang w:val="fr-FR"/>
        </w:rPr>
        <w:t xml:space="preserve">s en fonction du nom et du type pour former des </w:t>
      </w:r>
      <w:proofErr w:type="spellStart"/>
      <w:r w:rsidR="009B3F93">
        <w:rPr>
          <w:lang w:val="fr-FR"/>
        </w:rPr>
        <w:t>RRSET</w:t>
      </w:r>
      <w:proofErr w:type="spellEnd"/>
      <w:r w:rsidR="009B3F93">
        <w:rPr>
          <w:lang w:val="fr-FR"/>
        </w:rPr>
        <w:t xml:space="preserve"> (Ressources Record Set). Prenons dans le fichier précédent les enregistrements de type NS associés à esit.be. Cette notion sera importante par la suite car la signature dans </w:t>
      </w:r>
      <w:proofErr w:type="spellStart"/>
      <w:r w:rsidR="009B3F93">
        <w:rPr>
          <w:lang w:val="fr-FR"/>
        </w:rPr>
        <w:t>DNSSEC</w:t>
      </w:r>
      <w:proofErr w:type="spellEnd"/>
      <w:r w:rsidR="009B3F93">
        <w:rPr>
          <w:lang w:val="fr-FR"/>
        </w:rPr>
        <w:t xml:space="preserve"> porte sur un </w:t>
      </w:r>
      <w:proofErr w:type="spellStart"/>
      <w:r w:rsidR="009B3F93">
        <w:rPr>
          <w:lang w:val="fr-FR"/>
        </w:rPr>
        <w:t>RRSET</w:t>
      </w:r>
      <w:proofErr w:type="spellEnd"/>
      <w:r w:rsidR="009B3F93">
        <w:rPr>
          <w:lang w:val="fr-FR"/>
        </w:rPr>
        <w:t xml:space="preserve"> et non pas sur un enregistrement individuel.</w:t>
      </w:r>
    </w:p>
    <w:p w:rsidR="00475EDE" w:rsidRDefault="00475EDE" w:rsidP="00475EDE">
      <w:pPr>
        <w:pStyle w:val="Sansinterligne"/>
        <w:rPr>
          <w:lang w:val="fr-FR"/>
        </w:rPr>
      </w:pPr>
    </w:p>
    <w:tbl>
      <w:tblPr>
        <w:tblStyle w:val="Grilledutableau"/>
        <w:tblW w:w="0" w:type="auto"/>
        <w:tblLook w:val="04A0"/>
      </w:tblPr>
      <w:tblGrid>
        <w:gridCol w:w="3085"/>
        <w:gridCol w:w="6203"/>
      </w:tblGrid>
      <w:tr w:rsidR="009B3F93" w:rsidRPr="009B3F93" w:rsidTr="009B3F93">
        <w:trPr>
          <w:trHeight w:val="826"/>
        </w:trPr>
        <w:tc>
          <w:tcPr>
            <w:tcW w:w="3085" w:type="dxa"/>
            <w:shd w:val="clear" w:color="auto" w:fill="C2D69B" w:themeFill="accent3" w:themeFillTint="99"/>
          </w:tcPr>
          <w:p w:rsidR="009B3F93" w:rsidRPr="009B3F93" w:rsidRDefault="009B3F93" w:rsidP="009B3F93">
            <w:pPr>
              <w:pStyle w:val="Sansinterligne"/>
              <w:rPr>
                <w:lang w:val="fr-FR"/>
              </w:rPr>
            </w:pPr>
            <w:r w:rsidRPr="009B3F93">
              <w:rPr>
                <w:lang w:val="fr-FR"/>
              </w:rPr>
              <w:t xml:space="preserve">@       IN NS </w:t>
            </w:r>
          </w:p>
          <w:p w:rsidR="009B3F93" w:rsidRPr="009B3F93" w:rsidRDefault="009B3F93" w:rsidP="009B3F93">
            <w:pPr>
              <w:pStyle w:val="Sansinterligne"/>
              <w:rPr>
                <w:lang w:val="fr-FR"/>
              </w:rPr>
            </w:pPr>
            <w:r w:rsidRPr="009B3F93">
              <w:rPr>
                <w:lang w:val="fr-FR"/>
              </w:rPr>
              <w:t xml:space="preserve">@       IN NS </w:t>
            </w:r>
          </w:p>
          <w:p w:rsidR="009B3F93" w:rsidRPr="009B3F93" w:rsidRDefault="009B3F93" w:rsidP="009B3F93">
            <w:pPr>
              <w:pStyle w:val="Sansinterligne"/>
              <w:rPr>
                <w:lang w:val="fr-FR"/>
              </w:rPr>
            </w:pPr>
            <w:r w:rsidRPr="009B3F93">
              <w:rPr>
                <w:lang w:val="fr-FR"/>
              </w:rPr>
              <w:t xml:space="preserve">@       IN NS </w:t>
            </w:r>
          </w:p>
        </w:tc>
        <w:tc>
          <w:tcPr>
            <w:tcW w:w="6203" w:type="dxa"/>
          </w:tcPr>
          <w:p w:rsidR="009B3F93" w:rsidRPr="009B3F93" w:rsidRDefault="009B3F93" w:rsidP="00D471B6">
            <w:pPr>
              <w:pStyle w:val="Sansinterligne"/>
              <w:rPr>
                <w:lang w:val="fr-FR"/>
              </w:rPr>
            </w:pPr>
            <w:r w:rsidRPr="009B3F93">
              <w:rPr>
                <w:lang w:val="fr-FR"/>
              </w:rPr>
              <w:t>ns1.esit.be.</w:t>
            </w:r>
          </w:p>
          <w:p w:rsidR="009B3F93" w:rsidRPr="009B3F93" w:rsidRDefault="009B3F93" w:rsidP="00D471B6">
            <w:pPr>
              <w:pStyle w:val="Sansinterligne"/>
              <w:rPr>
                <w:lang w:val="fr-FR"/>
              </w:rPr>
            </w:pPr>
            <w:r w:rsidRPr="009B3F93">
              <w:rPr>
                <w:lang w:val="fr-FR"/>
              </w:rPr>
              <w:t>ns1.belnet.be.</w:t>
            </w:r>
          </w:p>
          <w:p w:rsidR="009B3F93" w:rsidRPr="009B3F93" w:rsidRDefault="009B3F93" w:rsidP="00D471B6">
            <w:pPr>
              <w:pStyle w:val="Sansinterligne"/>
              <w:rPr>
                <w:lang w:val="fr-FR"/>
              </w:rPr>
            </w:pPr>
            <w:r w:rsidRPr="009B3F93">
              <w:rPr>
                <w:lang w:val="fr-FR"/>
              </w:rPr>
              <w:t>ns2.belnet.be.</w:t>
            </w:r>
          </w:p>
        </w:tc>
      </w:tr>
    </w:tbl>
    <w:p w:rsidR="009B3F93" w:rsidRPr="004D713C" w:rsidRDefault="009B3F93" w:rsidP="004D713C">
      <w:pPr>
        <w:rPr>
          <w:lang w:val="fr-FR"/>
        </w:rPr>
      </w:pPr>
    </w:p>
    <w:p w:rsidR="00475EDE" w:rsidRDefault="00475EDE" w:rsidP="004D713C">
      <w:pPr>
        <w:rPr>
          <w:b/>
          <w:bCs/>
          <w:lang w:val="fr-FR"/>
        </w:rPr>
      </w:pPr>
    </w:p>
    <w:p w:rsidR="00475EDE" w:rsidRDefault="00475EDE" w:rsidP="004D713C">
      <w:pPr>
        <w:rPr>
          <w:b/>
          <w:bCs/>
          <w:lang w:val="fr-FR"/>
        </w:rPr>
      </w:pPr>
    </w:p>
    <w:p w:rsidR="00475EDE" w:rsidRDefault="00475EDE" w:rsidP="004D713C">
      <w:pPr>
        <w:rPr>
          <w:b/>
          <w:bCs/>
          <w:lang w:val="fr-FR"/>
        </w:rPr>
      </w:pPr>
    </w:p>
    <w:p w:rsidR="004D713C" w:rsidRPr="004D713C" w:rsidRDefault="001D6220" w:rsidP="004D713C">
      <w:pPr>
        <w:rPr>
          <w:b/>
          <w:bCs/>
          <w:lang w:val="fr-FR"/>
        </w:rPr>
      </w:pPr>
      <w:r>
        <w:rPr>
          <w:b/>
          <w:bCs/>
          <w:lang w:val="fr-FR"/>
        </w:rPr>
        <w:lastRenderedPageBreak/>
        <w:t>L' e</w:t>
      </w:r>
      <w:r w:rsidR="004D713C" w:rsidRPr="004D713C">
        <w:rPr>
          <w:b/>
          <w:bCs/>
          <w:lang w:val="fr-FR"/>
        </w:rPr>
        <w:t xml:space="preserve">nregistrement </w:t>
      </w:r>
      <w:proofErr w:type="spellStart"/>
      <w:r w:rsidR="004D713C" w:rsidRPr="004D713C">
        <w:rPr>
          <w:b/>
          <w:bCs/>
          <w:lang w:val="fr-FR"/>
        </w:rPr>
        <w:t>DNSKEY</w:t>
      </w:r>
      <w:proofErr w:type="spellEnd"/>
      <w:r w:rsidR="004D713C" w:rsidRPr="004D713C">
        <w:rPr>
          <w:b/>
          <w:bCs/>
          <w:lang w:val="fr-FR"/>
        </w:rPr>
        <w:t xml:space="preserve"> </w:t>
      </w:r>
    </w:p>
    <w:p w:rsidR="004D713C" w:rsidRDefault="004D713C" w:rsidP="00475EDE">
      <w:pPr>
        <w:pStyle w:val="Sansinterligne"/>
        <w:rPr>
          <w:lang w:val="fr-FR"/>
        </w:rPr>
      </w:pPr>
      <w:r w:rsidRPr="004D713C">
        <w:rPr>
          <w:lang w:val="fr-FR"/>
        </w:rPr>
        <w:t xml:space="preserve">L'enregistrement </w:t>
      </w:r>
      <w:proofErr w:type="spellStart"/>
      <w:r w:rsidRPr="004D713C">
        <w:rPr>
          <w:lang w:val="fr-FR"/>
        </w:rPr>
        <w:t>DNSKEY</w:t>
      </w:r>
      <w:proofErr w:type="spellEnd"/>
      <w:r w:rsidRPr="004D713C">
        <w:rPr>
          <w:lang w:val="fr-FR"/>
        </w:rPr>
        <w:t xml:space="preserve"> est utilisé pour transmettre une clé publique entre le résolveur et le serveur de nom. Cette clé publique est celle qui est associée à la clé privée avec laquelle le serveur d'autorité va signer les </w:t>
      </w:r>
      <w:proofErr w:type="spellStart"/>
      <w:r w:rsidRPr="004D713C">
        <w:rPr>
          <w:lang w:val="fr-FR"/>
        </w:rPr>
        <w:t>hashs</w:t>
      </w:r>
      <w:proofErr w:type="spellEnd"/>
      <w:r w:rsidRPr="004D713C">
        <w:rPr>
          <w:lang w:val="fr-FR"/>
        </w:rPr>
        <w:t xml:space="preserve"> des enregistrements </w:t>
      </w:r>
      <w:proofErr w:type="spellStart"/>
      <w:r w:rsidRPr="004D713C">
        <w:rPr>
          <w:lang w:val="fr-FR"/>
        </w:rPr>
        <w:t>RRSET</w:t>
      </w:r>
      <w:proofErr w:type="spellEnd"/>
      <w:r w:rsidRPr="004D713C">
        <w:rPr>
          <w:lang w:val="fr-FR"/>
        </w:rPr>
        <w:t xml:space="preserve"> . Le résolveur utilisera donc la clé publique écrite dans l'enregistrement </w:t>
      </w:r>
      <w:proofErr w:type="spellStart"/>
      <w:r w:rsidRPr="004D713C">
        <w:rPr>
          <w:lang w:val="fr-FR"/>
        </w:rPr>
        <w:t>DNSKEY</w:t>
      </w:r>
      <w:proofErr w:type="spellEnd"/>
      <w:r w:rsidRPr="004D713C">
        <w:rPr>
          <w:lang w:val="fr-FR"/>
        </w:rPr>
        <w:t xml:space="preserve"> pour vérifier la signature du serveur d'autorité, s'assurant ainsi de l'intégrité et de l'authenticité du message. Il est à noter qu'une clé publique est associée à une zone et non à un serveur</w:t>
      </w:r>
      <w:r w:rsidR="001D6220">
        <w:rPr>
          <w:lang w:val="fr-FR"/>
        </w:rPr>
        <w:t>.</w:t>
      </w:r>
      <w:r w:rsidR="009C5B7A">
        <w:rPr>
          <w:lang w:val="fr-FR"/>
        </w:rPr>
        <w:t xml:space="preserve"> Nous retrouverons deux types de clefs qui sont </w:t>
      </w:r>
      <w:proofErr w:type="spellStart"/>
      <w:r w:rsidR="009C5B7A">
        <w:rPr>
          <w:lang w:val="fr-FR"/>
        </w:rPr>
        <w:t>KSK</w:t>
      </w:r>
      <w:proofErr w:type="spellEnd"/>
      <w:r w:rsidR="009C5B7A">
        <w:rPr>
          <w:lang w:val="fr-FR"/>
        </w:rPr>
        <w:t xml:space="preserve"> et </w:t>
      </w:r>
      <w:proofErr w:type="spellStart"/>
      <w:r w:rsidR="009C5B7A">
        <w:rPr>
          <w:lang w:val="fr-FR"/>
        </w:rPr>
        <w:t>ZSK</w:t>
      </w:r>
      <w:proofErr w:type="spellEnd"/>
      <w:r w:rsidR="009C5B7A">
        <w:rPr>
          <w:lang w:val="fr-FR"/>
        </w:rPr>
        <w:t xml:space="preserve">. La clef </w:t>
      </w:r>
      <w:proofErr w:type="spellStart"/>
      <w:r w:rsidR="009C5B7A">
        <w:rPr>
          <w:lang w:val="fr-FR"/>
        </w:rPr>
        <w:t>KSK</w:t>
      </w:r>
      <w:proofErr w:type="spellEnd"/>
      <w:r w:rsidR="009C5B7A">
        <w:rPr>
          <w:lang w:val="fr-FR"/>
        </w:rPr>
        <w:t xml:space="preserve"> signera seulement les </w:t>
      </w:r>
      <w:proofErr w:type="spellStart"/>
      <w:r w:rsidR="009C5B7A">
        <w:rPr>
          <w:lang w:val="fr-FR"/>
        </w:rPr>
        <w:t>DNSKEY</w:t>
      </w:r>
      <w:proofErr w:type="spellEnd"/>
      <w:r w:rsidR="009C5B7A">
        <w:rPr>
          <w:lang w:val="fr-FR"/>
        </w:rPr>
        <w:t xml:space="preserve"> </w:t>
      </w:r>
      <w:proofErr w:type="spellStart"/>
      <w:r w:rsidR="009C5B7A">
        <w:rPr>
          <w:lang w:val="fr-FR"/>
        </w:rPr>
        <w:t>RRSET</w:t>
      </w:r>
      <w:proofErr w:type="spellEnd"/>
      <w:r w:rsidR="009C5B7A">
        <w:rPr>
          <w:lang w:val="fr-FR"/>
        </w:rPr>
        <w:t xml:space="preserve"> tandis que la clef </w:t>
      </w:r>
      <w:proofErr w:type="spellStart"/>
      <w:r w:rsidR="009C5B7A">
        <w:rPr>
          <w:lang w:val="fr-FR"/>
        </w:rPr>
        <w:t>ZSK</w:t>
      </w:r>
      <w:proofErr w:type="spellEnd"/>
      <w:r w:rsidR="009C5B7A">
        <w:rPr>
          <w:lang w:val="fr-FR"/>
        </w:rPr>
        <w:t xml:space="preserve"> signera les autres </w:t>
      </w:r>
      <w:proofErr w:type="spellStart"/>
      <w:r w:rsidR="009C5B7A">
        <w:rPr>
          <w:lang w:val="fr-FR"/>
        </w:rPr>
        <w:t>RRSET</w:t>
      </w:r>
      <w:proofErr w:type="spellEnd"/>
      <w:r w:rsidR="009C5B7A">
        <w:rPr>
          <w:lang w:val="fr-FR"/>
        </w:rPr>
        <w:t xml:space="preserve"> gans la zone.</w:t>
      </w:r>
    </w:p>
    <w:p w:rsidR="00E3098D" w:rsidRDefault="00E3098D" w:rsidP="004D713C">
      <w:pPr>
        <w:rPr>
          <w:lang w:val="fr-FR"/>
        </w:rPr>
      </w:pPr>
      <w:r>
        <w:rPr>
          <w:lang w:val="fr-FR"/>
        </w:rPr>
        <w:t>Nous analyserons la structure des enregistrements présents dans la zone signée de esit.be</w:t>
      </w:r>
    </w:p>
    <w:p w:rsidR="00E3098D" w:rsidRPr="00E3098D" w:rsidRDefault="00287706" w:rsidP="00E3098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Pr>
          <w:rFonts w:cs="Arial"/>
          <w:sz w:val="18"/>
          <w:szCs w:val="20"/>
        </w:rPr>
        <w:t xml:space="preserve">@  </w:t>
      </w:r>
      <w:r w:rsidR="00E3098D" w:rsidRPr="00447546">
        <w:rPr>
          <w:rFonts w:cs="Arial"/>
          <w:b/>
          <w:color w:val="FF0000"/>
          <w:sz w:val="18"/>
          <w:szCs w:val="20"/>
        </w:rPr>
        <w:t xml:space="preserve">86400   </w:t>
      </w:r>
      <w:proofErr w:type="spellStart"/>
      <w:r w:rsidR="00E3098D" w:rsidRPr="00447546">
        <w:rPr>
          <w:rFonts w:cs="Arial"/>
          <w:b/>
          <w:color w:val="FF0000"/>
          <w:sz w:val="18"/>
          <w:szCs w:val="20"/>
        </w:rPr>
        <w:t>DNSKEY</w:t>
      </w:r>
      <w:proofErr w:type="spellEnd"/>
      <w:r w:rsidR="00E3098D" w:rsidRPr="00447546">
        <w:rPr>
          <w:rFonts w:cs="Arial"/>
          <w:b/>
          <w:color w:val="FF0000"/>
          <w:sz w:val="18"/>
          <w:szCs w:val="20"/>
        </w:rPr>
        <w:t xml:space="preserve">  256 3 8</w:t>
      </w:r>
      <w:r w:rsidR="00E3098D" w:rsidRPr="00E3098D">
        <w:rPr>
          <w:rFonts w:cs="Arial"/>
          <w:sz w:val="18"/>
          <w:szCs w:val="20"/>
        </w:rPr>
        <w:t xml:space="preserve"> (</w:t>
      </w:r>
    </w:p>
    <w:p w:rsidR="00E3098D" w:rsidRPr="00E3098D" w:rsidRDefault="00E3098D" w:rsidP="004475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E3098D">
        <w:rPr>
          <w:rFonts w:cs="Arial"/>
          <w:sz w:val="18"/>
          <w:szCs w:val="20"/>
        </w:rPr>
        <w:t xml:space="preserve">                                        </w:t>
      </w:r>
      <w:proofErr w:type="spellStart"/>
      <w:r w:rsidRPr="00E3098D">
        <w:rPr>
          <w:rFonts w:cs="Arial"/>
          <w:sz w:val="18"/>
          <w:szCs w:val="20"/>
        </w:rPr>
        <w:t>AwEAAb8sqNVtoIzysSl3A25LSwE4C3fVkiHx</w:t>
      </w:r>
      <w:proofErr w:type="spellEnd"/>
    </w:p>
    <w:p w:rsidR="00E3098D" w:rsidRPr="00E3098D" w:rsidRDefault="00E3098D" w:rsidP="004475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E3098D">
        <w:rPr>
          <w:rFonts w:cs="Arial"/>
          <w:sz w:val="18"/>
          <w:szCs w:val="20"/>
        </w:rPr>
        <w:t xml:space="preserve">                                        P9/</w:t>
      </w:r>
      <w:proofErr w:type="spellStart"/>
      <w:r w:rsidRPr="00E3098D">
        <w:rPr>
          <w:rFonts w:cs="Arial"/>
          <w:sz w:val="18"/>
          <w:szCs w:val="20"/>
        </w:rPr>
        <w:t>FWtZx</w:t>
      </w:r>
      <w:proofErr w:type="spellEnd"/>
      <w:r w:rsidRPr="00E3098D">
        <w:rPr>
          <w:rFonts w:cs="Arial"/>
          <w:sz w:val="18"/>
          <w:szCs w:val="20"/>
        </w:rPr>
        <w:t>+</w:t>
      </w:r>
      <w:proofErr w:type="spellStart"/>
      <w:r w:rsidRPr="00E3098D">
        <w:rPr>
          <w:rFonts w:cs="Arial"/>
          <w:sz w:val="18"/>
          <w:szCs w:val="20"/>
        </w:rPr>
        <w:t>DWzhIcOHAQ</w:t>
      </w:r>
      <w:proofErr w:type="spellEnd"/>
      <w:r w:rsidRPr="00E3098D">
        <w:rPr>
          <w:rFonts w:cs="Arial"/>
          <w:sz w:val="18"/>
          <w:szCs w:val="20"/>
        </w:rPr>
        <w:t>+</w:t>
      </w:r>
      <w:proofErr w:type="spellStart"/>
      <w:r w:rsidRPr="00E3098D">
        <w:rPr>
          <w:rFonts w:cs="Arial"/>
          <w:sz w:val="18"/>
          <w:szCs w:val="20"/>
        </w:rPr>
        <w:t>paNLsBOHSEj7Fd</w:t>
      </w:r>
      <w:proofErr w:type="spellEnd"/>
      <w:r w:rsidRPr="00E3098D">
        <w:rPr>
          <w:rFonts w:cs="Arial"/>
          <w:sz w:val="18"/>
          <w:szCs w:val="20"/>
        </w:rPr>
        <w:t>/G</w:t>
      </w:r>
    </w:p>
    <w:p w:rsidR="00E3098D" w:rsidRPr="00E3098D" w:rsidRDefault="00E3098D" w:rsidP="004475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E3098D">
        <w:rPr>
          <w:rFonts w:cs="Arial"/>
          <w:sz w:val="18"/>
          <w:szCs w:val="20"/>
        </w:rPr>
        <w:t xml:space="preserve">                                        </w:t>
      </w:r>
      <w:proofErr w:type="spellStart"/>
      <w:r w:rsidRPr="00E3098D">
        <w:rPr>
          <w:rFonts w:cs="Arial"/>
          <w:sz w:val="18"/>
          <w:szCs w:val="20"/>
        </w:rPr>
        <w:t>AS4l6DBDQxB992H7qDIkq</w:t>
      </w:r>
      <w:proofErr w:type="spellEnd"/>
      <w:r w:rsidRPr="00E3098D">
        <w:rPr>
          <w:rFonts w:cs="Arial"/>
          <w:sz w:val="18"/>
          <w:szCs w:val="20"/>
        </w:rPr>
        <w:t>+</w:t>
      </w:r>
      <w:proofErr w:type="spellStart"/>
      <w:r w:rsidRPr="00E3098D">
        <w:rPr>
          <w:rFonts w:cs="Arial"/>
          <w:sz w:val="18"/>
          <w:szCs w:val="20"/>
        </w:rPr>
        <w:t>o5alUqn9VFPWOh</w:t>
      </w:r>
      <w:proofErr w:type="spellEnd"/>
    </w:p>
    <w:p w:rsidR="00E3098D" w:rsidRPr="00E3098D" w:rsidRDefault="00E3098D" w:rsidP="004475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E3098D">
        <w:rPr>
          <w:rFonts w:cs="Arial"/>
          <w:sz w:val="18"/>
          <w:szCs w:val="20"/>
        </w:rPr>
        <w:t xml:space="preserve">                                        </w:t>
      </w:r>
      <w:proofErr w:type="spellStart"/>
      <w:r w:rsidRPr="00E3098D">
        <w:rPr>
          <w:rFonts w:cs="Arial"/>
          <w:sz w:val="18"/>
          <w:szCs w:val="20"/>
        </w:rPr>
        <w:t>m7fDx2HwlkYCPOqQSC</w:t>
      </w:r>
      <w:proofErr w:type="spellEnd"/>
      <w:r w:rsidRPr="00E3098D">
        <w:rPr>
          <w:rFonts w:cs="Arial"/>
          <w:sz w:val="18"/>
          <w:szCs w:val="20"/>
        </w:rPr>
        <w:t>+</w:t>
      </w:r>
      <w:proofErr w:type="spellStart"/>
      <w:r w:rsidRPr="00E3098D">
        <w:rPr>
          <w:rFonts w:cs="Arial"/>
          <w:sz w:val="18"/>
          <w:szCs w:val="20"/>
        </w:rPr>
        <w:t>IMqZCudePLuvc</w:t>
      </w:r>
      <w:proofErr w:type="spellEnd"/>
      <w:r w:rsidRPr="00E3098D">
        <w:rPr>
          <w:rFonts w:cs="Arial"/>
          <w:sz w:val="18"/>
          <w:szCs w:val="20"/>
        </w:rPr>
        <w:t>/</w:t>
      </w:r>
      <w:proofErr w:type="spellStart"/>
      <w:r w:rsidRPr="00E3098D">
        <w:rPr>
          <w:rFonts w:cs="Arial"/>
          <w:sz w:val="18"/>
          <w:szCs w:val="20"/>
        </w:rPr>
        <w:t>zXu</w:t>
      </w:r>
      <w:proofErr w:type="spellEnd"/>
    </w:p>
    <w:p w:rsidR="00E3098D" w:rsidRPr="00E3098D" w:rsidRDefault="00E3098D" w:rsidP="004475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E3098D">
        <w:rPr>
          <w:rFonts w:cs="Arial"/>
          <w:sz w:val="18"/>
          <w:szCs w:val="20"/>
        </w:rPr>
        <w:t xml:space="preserve">                                        </w:t>
      </w:r>
      <w:proofErr w:type="spellStart"/>
      <w:r w:rsidRPr="00E3098D">
        <w:rPr>
          <w:rFonts w:cs="Arial"/>
          <w:sz w:val="18"/>
          <w:szCs w:val="20"/>
        </w:rPr>
        <w:t>BhUZQGRNdW</w:t>
      </w:r>
      <w:proofErr w:type="spellEnd"/>
      <w:r w:rsidRPr="00E3098D">
        <w:rPr>
          <w:rFonts w:cs="Arial"/>
          <w:sz w:val="18"/>
          <w:szCs w:val="20"/>
        </w:rPr>
        <w:t>/</w:t>
      </w:r>
      <w:proofErr w:type="spellStart"/>
      <w:r w:rsidRPr="00E3098D">
        <w:rPr>
          <w:rFonts w:cs="Arial"/>
          <w:sz w:val="18"/>
          <w:szCs w:val="20"/>
        </w:rPr>
        <w:t>2f35dr5HHKrb1h5ORfIgt</w:t>
      </w:r>
      <w:proofErr w:type="spellEnd"/>
    </w:p>
    <w:p w:rsidR="00E3098D" w:rsidRPr="00E3098D" w:rsidRDefault="00E3098D" w:rsidP="00E3098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E3098D">
        <w:rPr>
          <w:rFonts w:cs="Arial"/>
          <w:sz w:val="18"/>
          <w:szCs w:val="20"/>
        </w:rPr>
        <w:t xml:space="preserve">                                        ) ; </w:t>
      </w:r>
      <w:proofErr w:type="spellStart"/>
      <w:r w:rsidRPr="00447546">
        <w:rPr>
          <w:rFonts w:cs="Arial"/>
          <w:b/>
          <w:color w:val="FF0000"/>
          <w:sz w:val="18"/>
          <w:szCs w:val="20"/>
        </w:rPr>
        <w:t>key</w:t>
      </w:r>
      <w:proofErr w:type="spellEnd"/>
      <w:r w:rsidRPr="00447546">
        <w:rPr>
          <w:rFonts w:cs="Arial"/>
          <w:b/>
          <w:color w:val="FF0000"/>
          <w:sz w:val="18"/>
          <w:szCs w:val="20"/>
        </w:rPr>
        <w:t xml:space="preserve"> id = 6228</w:t>
      </w:r>
    </w:p>
    <w:p w:rsidR="00287706" w:rsidRDefault="00287706" w:rsidP="00287706">
      <w:pPr>
        <w:pStyle w:val="Sansinterligne"/>
        <w:rPr>
          <w:lang w:val="fr-FR"/>
        </w:rPr>
      </w:pPr>
    </w:p>
    <w:p w:rsidR="00287706" w:rsidRDefault="00287706" w:rsidP="00287706">
      <w:pPr>
        <w:pStyle w:val="Sansinterligne"/>
        <w:rPr>
          <w:lang w:val="fr-FR"/>
        </w:rPr>
      </w:pPr>
      <w:r>
        <w:rPr>
          <w:lang w:val="fr-FR"/>
        </w:rPr>
        <w:t>86400</w:t>
      </w:r>
      <w:r>
        <w:rPr>
          <w:lang w:val="fr-FR"/>
        </w:rPr>
        <w:tab/>
        <w:t xml:space="preserve"> correspond au </w:t>
      </w:r>
      <w:proofErr w:type="spellStart"/>
      <w:r>
        <w:rPr>
          <w:lang w:val="fr-FR"/>
        </w:rPr>
        <w:t>TTL</w:t>
      </w:r>
      <w:proofErr w:type="spellEnd"/>
      <w:r>
        <w:rPr>
          <w:lang w:val="fr-FR"/>
        </w:rPr>
        <w:t xml:space="preserve"> de l'enregistrement </w:t>
      </w:r>
      <w:proofErr w:type="spellStart"/>
      <w:r>
        <w:rPr>
          <w:lang w:val="fr-FR"/>
        </w:rPr>
        <w:t>DNSKEY</w:t>
      </w:r>
      <w:proofErr w:type="spellEnd"/>
    </w:p>
    <w:p w:rsidR="00287706" w:rsidRDefault="00287706" w:rsidP="00287706">
      <w:pPr>
        <w:pStyle w:val="Sansinterligne"/>
        <w:rPr>
          <w:lang w:val="fr-FR"/>
        </w:rPr>
      </w:pPr>
      <w:r>
        <w:rPr>
          <w:lang w:val="fr-FR"/>
        </w:rPr>
        <w:t>256</w:t>
      </w:r>
      <w:r w:rsidR="00E3098D">
        <w:rPr>
          <w:lang w:val="fr-FR"/>
        </w:rPr>
        <w:t xml:space="preserve"> </w:t>
      </w:r>
      <w:r>
        <w:rPr>
          <w:lang w:val="fr-FR"/>
        </w:rPr>
        <w:tab/>
        <w:t>correspond au cha</w:t>
      </w:r>
      <w:r w:rsidR="002A4357">
        <w:rPr>
          <w:lang w:val="fr-FR"/>
        </w:rPr>
        <w:t xml:space="preserve">mp flags. (256 pour </w:t>
      </w:r>
      <w:proofErr w:type="spellStart"/>
      <w:r w:rsidR="002A4357">
        <w:rPr>
          <w:lang w:val="fr-FR"/>
        </w:rPr>
        <w:t>ZSK</w:t>
      </w:r>
      <w:proofErr w:type="spellEnd"/>
      <w:r w:rsidR="002A4357">
        <w:rPr>
          <w:lang w:val="fr-FR"/>
        </w:rPr>
        <w:t xml:space="preserve"> et 257 pour </w:t>
      </w:r>
      <w:proofErr w:type="spellStart"/>
      <w:r w:rsidR="002A4357">
        <w:rPr>
          <w:lang w:val="fr-FR"/>
        </w:rPr>
        <w:t>KSK</w:t>
      </w:r>
      <w:proofErr w:type="spellEnd"/>
      <w:r w:rsidR="002A4357">
        <w:rPr>
          <w:lang w:val="fr-FR"/>
        </w:rPr>
        <w:t>)</w:t>
      </w:r>
    </w:p>
    <w:p w:rsidR="00287706" w:rsidRDefault="00287706" w:rsidP="00287706">
      <w:pPr>
        <w:pStyle w:val="Sansinterligne"/>
        <w:rPr>
          <w:lang w:val="fr-FR"/>
        </w:rPr>
      </w:pPr>
      <w:r>
        <w:rPr>
          <w:lang w:val="fr-FR"/>
        </w:rPr>
        <w:t>3</w:t>
      </w:r>
      <w:r>
        <w:rPr>
          <w:lang w:val="fr-FR"/>
        </w:rPr>
        <w:tab/>
        <w:t>correspond au protocole. Il aura tout le temps la valeur 3</w:t>
      </w:r>
      <w:r w:rsidR="00447546">
        <w:rPr>
          <w:lang w:val="fr-FR"/>
        </w:rPr>
        <w:t xml:space="preserve"> pour un enregistrement </w:t>
      </w:r>
      <w:proofErr w:type="spellStart"/>
      <w:r>
        <w:rPr>
          <w:lang w:val="fr-FR"/>
        </w:rPr>
        <w:t>DNSKEY</w:t>
      </w:r>
      <w:proofErr w:type="spellEnd"/>
      <w:r>
        <w:rPr>
          <w:lang w:val="fr-FR"/>
        </w:rPr>
        <w:t>.</w:t>
      </w:r>
    </w:p>
    <w:p w:rsidR="00287706" w:rsidRDefault="00287706" w:rsidP="00287706">
      <w:pPr>
        <w:pStyle w:val="Sansinterligne"/>
        <w:rPr>
          <w:lang w:val="fr-FR"/>
        </w:rPr>
      </w:pPr>
      <w:r>
        <w:rPr>
          <w:lang w:val="fr-FR"/>
        </w:rPr>
        <w:t>8</w:t>
      </w:r>
      <w:r>
        <w:rPr>
          <w:lang w:val="fr-FR"/>
        </w:rPr>
        <w:tab/>
        <w:t>correspond au champ algorithme. Les valeurs suivantes pourront être utilisées:</w:t>
      </w:r>
    </w:p>
    <w:p w:rsidR="00287706" w:rsidRDefault="00287706" w:rsidP="00287706">
      <w:pPr>
        <w:pStyle w:val="Sansinterligne"/>
      </w:pPr>
    </w:p>
    <w:p w:rsidR="00287706" w:rsidRPr="00287706" w:rsidRDefault="00287706" w:rsidP="00287706">
      <w:pPr>
        <w:pStyle w:val="Sansinterligne"/>
      </w:pPr>
      <w:r w:rsidRPr="00287706">
        <w:t xml:space="preserve">0 – </w:t>
      </w:r>
      <w:proofErr w:type="spellStart"/>
      <w:r w:rsidRPr="00287706">
        <w:t>reserved</w:t>
      </w:r>
      <w:proofErr w:type="spellEnd"/>
      <w:r w:rsidRPr="00287706">
        <w:t xml:space="preserve"> </w:t>
      </w:r>
    </w:p>
    <w:p w:rsidR="00287706" w:rsidRPr="00287706" w:rsidRDefault="00287706" w:rsidP="00287706">
      <w:pPr>
        <w:pStyle w:val="Sansinterligne"/>
      </w:pPr>
      <w:r w:rsidRPr="00287706">
        <w:t xml:space="preserve">1 – </w:t>
      </w:r>
      <w:proofErr w:type="spellStart"/>
      <w:r w:rsidRPr="00287706">
        <w:t>RSA</w:t>
      </w:r>
      <w:proofErr w:type="spellEnd"/>
      <w:r w:rsidRPr="00287706">
        <w:t>/</w:t>
      </w:r>
      <w:proofErr w:type="spellStart"/>
      <w:r w:rsidRPr="00287706">
        <w:t>MD5</w:t>
      </w:r>
      <w:proofErr w:type="spellEnd"/>
      <w:r w:rsidRPr="00287706">
        <w:t xml:space="preserve"> (</w:t>
      </w:r>
      <w:proofErr w:type="spellStart"/>
      <w:r w:rsidRPr="00287706">
        <w:t>deprecated</w:t>
      </w:r>
      <w:proofErr w:type="spellEnd"/>
      <w:r w:rsidRPr="00287706">
        <w:t xml:space="preserve">) </w:t>
      </w:r>
    </w:p>
    <w:p w:rsidR="00287706" w:rsidRPr="00287706" w:rsidRDefault="00287706" w:rsidP="00287706">
      <w:pPr>
        <w:pStyle w:val="Sansinterligne"/>
      </w:pPr>
      <w:r w:rsidRPr="00287706">
        <w:t xml:space="preserve">2 – </w:t>
      </w:r>
      <w:proofErr w:type="spellStart"/>
      <w:r w:rsidRPr="00287706">
        <w:t>Diffie</w:t>
      </w:r>
      <w:proofErr w:type="spellEnd"/>
      <w:r w:rsidRPr="00287706">
        <w:t>/</w:t>
      </w:r>
      <w:proofErr w:type="spellStart"/>
      <w:r w:rsidRPr="00287706">
        <w:t>Hellman</w:t>
      </w:r>
      <w:proofErr w:type="spellEnd"/>
      <w:r w:rsidRPr="00287706">
        <w:t xml:space="preserve"> </w:t>
      </w:r>
    </w:p>
    <w:p w:rsidR="00287706" w:rsidRPr="00287706" w:rsidRDefault="00287706" w:rsidP="00287706">
      <w:pPr>
        <w:pStyle w:val="Sansinterligne"/>
      </w:pPr>
      <w:r w:rsidRPr="00287706">
        <w:t xml:space="preserve">3 – </w:t>
      </w:r>
      <w:proofErr w:type="spellStart"/>
      <w:r w:rsidRPr="00287706">
        <w:t>DSA</w:t>
      </w:r>
      <w:proofErr w:type="spellEnd"/>
      <w:r w:rsidRPr="00287706">
        <w:t>/</w:t>
      </w:r>
      <w:proofErr w:type="spellStart"/>
      <w:r w:rsidRPr="00287706">
        <w:t>SHA</w:t>
      </w:r>
      <w:proofErr w:type="spellEnd"/>
      <w:r w:rsidRPr="00287706">
        <w:t>-1 (</w:t>
      </w:r>
      <w:proofErr w:type="spellStart"/>
      <w:r w:rsidRPr="00287706">
        <w:t>optional</w:t>
      </w:r>
      <w:proofErr w:type="spellEnd"/>
      <w:r w:rsidRPr="00287706">
        <w:t>)</w:t>
      </w:r>
    </w:p>
    <w:p w:rsidR="00287706" w:rsidRDefault="00287706" w:rsidP="00287706">
      <w:pPr>
        <w:pStyle w:val="Sansinterligne"/>
      </w:pPr>
      <w:r w:rsidRPr="00287706">
        <w:t xml:space="preserve">4 – </w:t>
      </w:r>
      <w:proofErr w:type="spellStart"/>
      <w:r w:rsidRPr="00287706">
        <w:t>reserved</w:t>
      </w:r>
      <w:proofErr w:type="spellEnd"/>
    </w:p>
    <w:p w:rsidR="00E3098D" w:rsidRDefault="00287706" w:rsidP="00287706">
      <w:pPr>
        <w:pStyle w:val="Sansinterligne"/>
        <w:rPr>
          <w:lang w:val="fr-FR"/>
        </w:rPr>
      </w:pPr>
      <w:r w:rsidRPr="00287706">
        <w:t xml:space="preserve">5 – </w:t>
      </w:r>
      <w:proofErr w:type="spellStart"/>
      <w:r w:rsidRPr="00287706">
        <w:t>RSA</w:t>
      </w:r>
      <w:proofErr w:type="spellEnd"/>
      <w:r w:rsidRPr="00287706">
        <w:t>/</w:t>
      </w:r>
      <w:proofErr w:type="spellStart"/>
      <w:r w:rsidRPr="00287706">
        <w:t>SHA</w:t>
      </w:r>
      <w:proofErr w:type="spellEnd"/>
      <w:r w:rsidRPr="00287706">
        <w:t>-1 (</w:t>
      </w:r>
      <w:proofErr w:type="spellStart"/>
      <w:r w:rsidRPr="00287706">
        <w:t>mandatory</w:t>
      </w:r>
      <w:proofErr w:type="spellEnd"/>
      <w:r w:rsidRPr="00287706">
        <w:t xml:space="preserve"> in </w:t>
      </w:r>
      <w:proofErr w:type="spellStart"/>
      <w:r w:rsidRPr="00287706">
        <w:t>validator</w:t>
      </w:r>
      <w:proofErr w:type="spellEnd"/>
      <w:r w:rsidRPr="00287706">
        <w:t>)</w:t>
      </w:r>
      <w:r>
        <w:rPr>
          <w:lang w:val="fr-FR"/>
        </w:rPr>
        <w:tab/>
      </w:r>
    </w:p>
    <w:p w:rsidR="00287706" w:rsidRDefault="00287706" w:rsidP="00287706">
      <w:pPr>
        <w:pStyle w:val="Sansinterligne"/>
      </w:pPr>
      <w:r w:rsidRPr="00287706">
        <w:t xml:space="preserve">8 – </w:t>
      </w:r>
      <w:proofErr w:type="spellStart"/>
      <w:r w:rsidRPr="00287706">
        <w:t>RSA</w:t>
      </w:r>
      <w:proofErr w:type="spellEnd"/>
      <w:r w:rsidRPr="00287706">
        <w:t>/</w:t>
      </w:r>
      <w:proofErr w:type="spellStart"/>
      <w:r w:rsidRPr="00287706">
        <w:t>SHA</w:t>
      </w:r>
      <w:proofErr w:type="spellEnd"/>
      <w:r w:rsidRPr="00287706">
        <w:t>-256 (</w:t>
      </w:r>
      <w:proofErr w:type="spellStart"/>
      <w:r w:rsidRPr="00287706">
        <w:t>recommended</w:t>
      </w:r>
      <w:proofErr w:type="spellEnd"/>
      <w:r w:rsidRPr="00287706">
        <w:t>)</w:t>
      </w:r>
    </w:p>
    <w:p w:rsidR="00287706" w:rsidRDefault="00287706" w:rsidP="00287706">
      <w:pPr>
        <w:pStyle w:val="Sansinterligne"/>
        <w:rPr>
          <w:lang w:val="fr-FR"/>
        </w:rPr>
      </w:pPr>
      <w:r w:rsidRPr="00287706">
        <w:t>10-</w:t>
      </w:r>
      <w:proofErr w:type="spellStart"/>
      <w:r w:rsidRPr="00287706">
        <w:t>RSA</w:t>
      </w:r>
      <w:proofErr w:type="spellEnd"/>
      <w:r w:rsidRPr="00287706">
        <w:t>/</w:t>
      </w:r>
      <w:proofErr w:type="spellStart"/>
      <w:r w:rsidRPr="00287706">
        <w:t>SHA</w:t>
      </w:r>
      <w:proofErr w:type="spellEnd"/>
      <w:r w:rsidRPr="00287706">
        <w:t>-512 (</w:t>
      </w:r>
      <w:proofErr w:type="spellStart"/>
      <w:r w:rsidRPr="00287706">
        <w:t>recommended</w:t>
      </w:r>
      <w:proofErr w:type="spellEnd"/>
      <w:r w:rsidRPr="00287706">
        <w:t>)</w:t>
      </w:r>
    </w:p>
    <w:p w:rsidR="00B9246B" w:rsidRDefault="00B9246B" w:rsidP="004D713C">
      <w:pPr>
        <w:rPr>
          <w:b/>
          <w:bCs/>
          <w:lang w:val="fr-FR"/>
        </w:rPr>
      </w:pPr>
    </w:p>
    <w:p w:rsidR="007B3B5B" w:rsidRDefault="007B3B5B" w:rsidP="004D713C">
      <w:pPr>
        <w:rPr>
          <w:b/>
          <w:bCs/>
          <w:lang w:val="fr-FR"/>
        </w:rPr>
      </w:pPr>
      <w:r>
        <w:rPr>
          <w:b/>
          <w:bCs/>
          <w:noProof/>
          <w:lang w:eastAsia="fr-BE"/>
        </w:rPr>
        <w:drawing>
          <wp:inline distT="0" distB="0" distL="0" distR="0">
            <wp:extent cx="3916680" cy="975360"/>
            <wp:effectExtent l="1905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16680" cy="975360"/>
                    </a:xfrm>
                    <a:prstGeom prst="rect">
                      <a:avLst/>
                    </a:prstGeom>
                    <a:noFill/>
                    <a:ln w="9525">
                      <a:noFill/>
                      <a:miter lim="800000"/>
                      <a:headEnd/>
                      <a:tailEnd/>
                    </a:ln>
                  </pic:spPr>
                </pic:pic>
              </a:graphicData>
            </a:graphic>
          </wp:inline>
        </w:drawing>
      </w:r>
    </w:p>
    <w:p w:rsidR="004D713C" w:rsidRPr="004D713C" w:rsidRDefault="00B9246B" w:rsidP="004D713C">
      <w:pPr>
        <w:rPr>
          <w:b/>
          <w:bCs/>
          <w:lang w:val="fr-FR"/>
        </w:rPr>
      </w:pPr>
      <w:r>
        <w:rPr>
          <w:b/>
          <w:bCs/>
          <w:lang w:val="fr-FR"/>
        </w:rPr>
        <w:t>L'e</w:t>
      </w:r>
      <w:r w:rsidR="004D713C" w:rsidRPr="004D713C">
        <w:rPr>
          <w:b/>
          <w:bCs/>
          <w:lang w:val="fr-FR"/>
        </w:rPr>
        <w:t xml:space="preserve">nregistrement </w:t>
      </w:r>
      <w:proofErr w:type="spellStart"/>
      <w:r w:rsidR="004D713C" w:rsidRPr="004D713C">
        <w:rPr>
          <w:b/>
          <w:bCs/>
          <w:lang w:val="fr-FR"/>
        </w:rPr>
        <w:t>RRSIG</w:t>
      </w:r>
      <w:proofErr w:type="spellEnd"/>
      <w:r w:rsidR="004D713C" w:rsidRPr="004D713C">
        <w:rPr>
          <w:b/>
          <w:bCs/>
          <w:lang w:val="fr-FR"/>
        </w:rPr>
        <w:t xml:space="preserve"> </w:t>
      </w:r>
      <w:r w:rsidR="008A539D">
        <w:rPr>
          <w:b/>
          <w:bCs/>
          <w:lang w:val="fr-FR"/>
        </w:rPr>
        <w:t xml:space="preserve">(Resource record </w:t>
      </w:r>
      <w:proofErr w:type="spellStart"/>
      <w:r w:rsidR="008A539D">
        <w:rPr>
          <w:b/>
          <w:bCs/>
          <w:lang w:val="fr-FR"/>
        </w:rPr>
        <w:t>SIGnature</w:t>
      </w:r>
      <w:proofErr w:type="spellEnd"/>
      <w:r w:rsidR="008A539D">
        <w:rPr>
          <w:b/>
          <w:bCs/>
          <w:lang w:val="fr-FR"/>
        </w:rPr>
        <w:t>)</w:t>
      </w:r>
    </w:p>
    <w:p w:rsidR="004D713C" w:rsidRDefault="004D713C" w:rsidP="0091695F">
      <w:pPr>
        <w:pStyle w:val="Sansinterligne"/>
        <w:rPr>
          <w:lang w:val="fr-FR"/>
        </w:rPr>
      </w:pPr>
      <w:r w:rsidRPr="004D713C">
        <w:rPr>
          <w:lang w:val="fr-FR"/>
        </w:rPr>
        <w:t xml:space="preserve">L'enregistrement </w:t>
      </w:r>
      <w:proofErr w:type="spellStart"/>
      <w:r w:rsidRPr="004D713C">
        <w:rPr>
          <w:lang w:val="fr-FR"/>
        </w:rPr>
        <w:t>RRSIG</w:t>
      </w:r>
      <w:proofErr w:type="spellEnd"/>
      <w:r w:rsidRPr="004D713C">
        <w:rPr>
          <w:lang w:val="fr-FR"/>
        </w:rPr>
        <w:t xml:space="preserve"> contient la signature de l'enregistrement envoyé par le serveur d'autorité. Il s'agit de la signature obtenue en signant le hash du </w:t>
      </w:r>
      <w:proofErr w:type="spellStart"/>
      <w:r w:rsidRPr="004D713C">
        <w:rPr>
          <w:lang w:val="fr-FR"/>
        </w:rPr>
        <w:t>RRset</w:t>
      </w:r>
      <w:proofErr w:type="spellEnd"/>
      <w:r w:rsidRPr="004D713C">
        <w:rPr>
          <w:lang w:val="fr-FR"/>
        </w:rPr>
        <w:t xml:space="preserve"> avec la clé privée du serveur d'autorité, c'est-à-dire à celle contenue dans l'enregistrement </w:t>
      </w:r>
      <w:proofErr w:type="spellStart"/>
      <w:r w:rsidRPr="004D713C">
        <w:rPr>
          <w:lang w:val="fr-FR"/>
        </w:rPr>
        <w:t>DNSKEY</w:t>
      </w:r>
      <w:proofErr w:type="spellEnd"/>
      <w:r w:rsidRPr="004D713C">
        <w:rPr>
          <w:lang w:val="fr-FR"/>
        </w:rPr>
        <w:t xml:space="preserve">. C'est cette signature que le résolveur vérifiera par la suite. Ainsi, il existera un enregistrement </w:t>
      </w:r>
      <w:proofErr w:type="spellStart"/>
      <w:r w:rsidRPr="004D713C">
        <w:rPr>
          <w:lang w:val="fr-FR"/>
        </w:rPr>
        <w:t>RRSIG</w:t>
      </w:r>
      <w:proofErr w:type="spellEnd"/>
      <w:r w:rsidRPr="004D713C">
        <w:rPr>
          <w:lang w:val="fr-FR"/>
        </w:rPr>
        <w:t xml:space="preserve"> pour chaque enregistrement de la zone dans le fichier de zone signé. </w:t>
      </w:r>
    </w:p>
    <w:p w:rsidR="00113EF4" w:rsidRDefault="00113EF4" w:rsidP="0091695F">
      <w:pPr>
        <w:pStyle w:val="Sansinterligne"/>
        <w:rPr>
          <w:lang w:val="fr-FR"/>
        </w:rPr>
      </w:pPr>
    </w:p>
    <w:p w:rsidR="00113EF4" w:rsidRDefault="00113EF4" w:rsidP="0091695F">
      <w:pPr>
        <w:pStyle w:val="Sansinterligne"/>
        <w:rPr>
          <w:lang w:val="fr-FR"/>
        </w:rPr>
      </w:pPr>
    </w:p>
    <w:p w:rsidR="00113EF4" w:rsidRDefault="00113EF4" w:rsidP="0091695F">
      <w:pPr>
        <w:pStyle w:val="Sansinterligne"/>
        <w:rPr>
          <w:lang w:val="fr-FR"/>
        </w:rPr>
      </w:pPr>
    </w:p>
    <w:p w:rsidR="00113EF4" w:rsidRDefault="00113EF4" w:rsidP="0091695F">
      <w:pPr>
        <w:pStyle w:val="Sansinterligne"/>
        <w:rPr>
          <w:lang w:val="fr-FR"/>
        </w:rPr>
      </w:pPr>
    </w:p>
    <w:p w:rsidR="00113EF4" w:rsidRDefault="00113EF4" w:rsidP="0091695F">
      <w:pPr>
        <w:pStyle w:val="Sansinterligne"/>
        <w:rPr>
          <w:lang w:val="fr-FR"/>
        </w:rPr>
      </w:pPr>
    </w:p>
    <w:p w:rsidR="00113EF4" w:rsidRDefault="00113EF4" w:rsidP="0091695F">
      <w:pPr>
        <w:pStyle w:val="Sansinterligne"/>
        <w:rPr>
          <w:lang w:val="fr-FR"/>
        </w:rPr>
      </w:pPr>
    </w:p>
    <w:p w:rsidR="00113EF4" w:rsidRDefault="00113EF4" w:rsidP="0091695F">
      <w:pPr>
        <w:pStyle w:val="Sansinterligne"/>
        <w:rPr>
          <w:lang w:val="fr-FR"/>
        </w:rPr>
      </w:pPr>
    </w:p>
    <w:p w:rsidR="006A2085" w:rsidRDefault="006A2085" w:rsidP="0091695F">
      <w:pPr>
        <w:pStyle w:val="Sansinterligne"/>
        <w:rPr>
          <w:lang w:val="fr-FR"/>
        </w:rPr>
      </w:pPr>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color w:val="4F81BD" w:themeColor="accent1"/>
          <w:sz w:val="18"/>
          <w:szCs w:val="20"/>
        </w:rPr>
      </w:pPr>
      <w:r w:rsidRPr="006A2085">
        <w:rPr>
          <w:rFonts w:cs="Arial"/>
          <w:color w:val="4F81BD" w:themeColor="accent1"/>
          <w:sz w:val="18"/>
          <w:szCs w:val="20"/>
        </w:rPr>
        <w:t>86400   A       193.191.131.25</w:t>
      </w:r>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6A2085">
        <w:rPr>
          <w:rFonts w:cs="Arial"/>
          <w:sz w:val="18"/>
          <w:szCs w:val="20"/>
        </w:rPr>
        <w:t xml:space="preserve">86400   </w:t>
      </w:r>
      <w:proofErr w:type="spellStart"/>
      <w:r w:rsidRPr="006A2085">
        <w:rPr>
          <w:rFonts w:cs="Arial"/>
          <w:sz w:val="18"/>
          <w:szCs w:val="20"/>
        </w:rPr>
        <w:t>RRSIG</w:t>
      </w:r>
      <w:proofErr w:type="spellEnd"/>
      <w:r w:rsidRPr="006A2085">
        <w:rPr>
          <w:rFonts w:cs="Arial"/>
          <w:sz w:val="18"/>
          <w:szCs w:val="20"/>
        </w:rPr>
        <w:t xml:space="preserve">   </w:t>
      </w:r>
      <w:r w:rsidRPr="006A2085">
        <w:rPr>
          <w:rFonts w:cs="Arial"/>
          <w:b/>
          <w:color w:val="FF0000"/>
          <w:sz w:val="18"/>
          <w:szCs w:val="20"/>
        </w:rPr>
        <w:t>A 8 2 86400 20140714102050</w:t>
      </w:r>
      <w:r w:rsidRPr="006A2085">
        <w:rPr>
          <w:rFonts w:cs="Arial"/>
          <w:sz w:val="18"/>
          <w:szCs w:val="20"/>
        </w:rPr>
        <w:t xml:space="preserve"> (</w:t>
      </w:r>
    </w:p>
    <w:p w:rsidR="006A2085" w:rsidRPr="003771DD"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b/>
          <w:color w:val="1F497D" w:themeColor="text2"/>
          <w:sz w:val="18"/>
          <w:szCs w:val="20"/>
        </w:rPr>
      </w:pPr>
      <w:r w:rsidRPr="006A2085">
        <w:rPr>
          <w:rFonts w:cs="Arial"/>
          <w:sz w:val="18"/>
          <w:szCs w:val="20"/>
        </w:rPr>
        <w:t xml:space="preserve">                                        </w:t>
      </w:r>
      <w:r w:rsidRPr="003771DD">
        <w:rPr>
          <w:rFonts w:cs="Arial"/>
          <w:b/>
          <w:color w:val="1F497D" w:themeColor="text2"/>
          <w:sz w:val="18"/>
          <w:szCs w:val="20"/>
        </w:rPr>
        <w:t>20140614092050 6228 esit.be.</w:t>
      </w:r>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6A2085">
        <w:rPr>
          <w:rFonts w:cs="Arial"/>
          <w:sz w:val="18"/>
          <w:szCs w:val="20"/>
        </w:rPr>
        <w:t xml:space="preserve">                                        </w:t>
      </w:r>
      <w:proofErr w:type="spellStart"/>
      <w:r w:rsidRPr="006A2085">
        <w:rPr>
          <w:rFonts w:cs="Arial"/>
          <w:sz w:val="18"/>
          <w:szCs w:val="20"/>
        </w:rPr>
        <w:t>SCbnsSfMIhZGtF7A8JYlr93yP42wC</w:t>
      </w:r>
      <w:proofErr w:type="spellEnd"/>
      <w:r w:rsidRPr="006A2085">
        <w:rPr>
          <w:rFonts w:cs="Arial"/>
          <w:sz w:val="18"/>
          <w:szCs w:val="20"/>
        </w:rPr>
        <w:t>/</w:t>
      </w:r>
      <w:proofErr w:type="spellStart"/>
      <w:r w:rsidRPr="006A2085">
        <w:rPr>
          <w:rFonts w:cs="Arial"/>
          <w:sz w:val="18"/>
          <w:szCs w:val="20"/>
        </w:rPr>
        <w:t>r8z2uZ</w:t>
      </w:r>
      <w:proofErr w:type="spellEnd"/>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6A2085">
        <w:rPr>
          <w:rFonts w:cs="Arial"/>
          <w:sz w:val="18"/>
          <w:szCs w:val="20"/>
        </w:rPr>
        <w:t xml:space="preserve">                                        </w:t>
      </w:r>
      <w:proofErr w:type="spellStart"/>
      <w:r w:rsidRPr="006A2085">
        <w:rPr>
          <w:rFonts w:cs="Arial"/>
          <w:sz w:val="18"/>
          <w:szCs w:val="20"/>
        </w:rPr>
        <w:t>QyDjj6tufw94jDqiia</w:t>
      </w:r>
      <w:proofErr w:type="spellEnd"/>
      <w:r w:rsidRPr="006A2085">
        <w:rPr>
          <w:rFonts w:cs="Arial"/>
          <w:sz w:val="18"/>
          <w:szCs w:val="20"/>
        </w:rPr>
        <w:t>/</w:t>
      </w:r>
      <w:proofErr w:type="spellStart"/>
      <w:r w:rsidRPr="006A2085">
        <w:rPr>
          <w:rFonts w:cs="Arial"/>
          <w:sz w:val="18"/>
          <w:szCs w:val="20"/>
        </w:rPr>
        <w:t>EwYSpgStsBkDzYC0v</w:t>
      </w:r>
      <w:proofErr w:type="spellEnd"/>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6A2085">
        <w:rPr>
          <w:rFonts w:cs="Arial"/>
          <w:sz w:val="18"/>
          <w:szCs w:val="20"/>
        </w:rPr>
        <w:t xml:space="preserve">                                        </w:t>
      </w:r>
      <w:proofErr w:type="spellStart"/>
      <w:r w:rsidRPr="006A2085">
        <w:rPr>
          <w:rFonts w:cs="Arial"/>
          <w:sz w:val="18"/>
          <w:szCs w:val="20"/>
        </w:rPr>
        <w:t>2GmE6DFnjvSHB</w:t>
      </w:r>
      <w:proofErr w:type="spellEnd"/>
      <w:r w:rsidRPr="006A2085">
        <w:rPr>
          <w:rFonts w:cs="Arial"/>
          <w:sz w:val="18"/>
          <w:szCs w:val="20"/>
        </w:rPr>
        <w:t>+</w:t>
      </w:r>
      <w:proofErr w:type="spellStart"/>
      <w:r w:rsidRPr="006A2085">
        <w:rPr>
          <w:rFonts w:cs="Arial"/>
          <w:sz w:val="18"/>
          <w:szCs w:val="20"/>
        </w:rPr>
        <w:t>H0e3H3</w:t>
      </w:r>
      <w:proofErr w:type="spellEnd"/>
      <w:r w:rsidRPr="006A2085">
        <w:rPr>
          <w:rFonts w:cs="Arial"/>
          <w:sz w:val="18"/>
          <w:szCs w:val="20"/>
        </w:rPr>
        <w:t>/</w:t>
      </w:r>
      <w:proofErr w:type="spellStart"/>
      <w:r w:rsidRPr="006A2085">
        <w:rPr>
          <w:rFonts w:cs="Arial"/>
          <w:sz w:val="18"/>
          <w:szCs w:val="20"/>
        </w:rPr>
        <w:t>fCmmlEcGuFvscgc</w:t>
      </w:r>
      <w:proofErr w:type="spellEnd"/>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6A2085">
        <w:rPr>
          <w:rFonts w:cs="Arial"/>
          <w:sz w:val="18"/>
          <w:szCs w:val="20"/>
        </w:rPr>
        <w:t xml:space="preserve">                                        </w:t>
      </w:r>
      <w:proofErr w:type="spellStart"/>
      <w:r w:rsidRPr="006A2085">
        <w:rPr>
          <w:rFonts w:cs="Arial"/>
          <w:sz w:val="18"/>
          <w:szCs w:val="20"/>
        </w:rPr>
        <w:t>AsIF0xg9HrQCWrPfdA4gdiEzv53tx9aVqRsY</w:t>
      </w:r>
      <w:proofErr w:type="spellEnd"/>
    </w:p>
    <w:p w:rsidR="006A2085" w:rsidRPr="006A2085" w:rsidRDefault="006A2085" w:rsidP="006A20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Arial"/>
          <w:sz w:val="18"/>
          <w:szCs w:val="20"/>
        </w:rPr>
      </w:pPr>
      <w:r w:rsidRPr="006A2085">
        <w:rPr>
          <w:rFonts w:cs="Arial"/>
          <w:sz w:val="18"/>
          <w:szCs w:val="20"/>
        </w:rPr>
        <w:t xml:space="preserve">                                        </w:t>
      </w:r>
      <w:proofErr w:type="spellStart"/>
      <w:r w:rsidRPr="006A2085">
        <w:rPr>
          <w:rFonts w:cs="Arial"/>
          <w:sz w:val="18"/>
          <w:szCs w:val="20"/>
        </w:rPr>
        <w:t>EMgUWRgqNqcUNxDV3jPwZY9SrEQ</w:t>
      </w:r>
      <w:proofErr w:type="spellEnd"/>
      <w:r w:rsidRPr="006A2085">
        <w:rPr>
          <w:rFonts w:cs="Arial"/>
          <w:sz w:val="18"/>
          <w:szCs w:val="20"/>
        </w:rPr>
        <w:t>= )</w:t>
      </w:r>
    </w:p>
    <w:p w:rsidR="0091695F" w:rsidRDefault="0091695F" w:rsidP="004D713C">
      <w:pPr>
        <w:rPr>
          <w:lang w:val="fr-FR"/>
        </w:rPr>
      </w:pPr>
    </w:p>
    <w:p w:rsidR="006A2085" w:rsidRDefault="006A2085" w:rsidP="006A2085">
      <w:pPr>
        <w:pStyle w:val="Sansinterligne"/>
        <w:rPr>
          <w:lang w:val="fr-FR"/>
        </w:rPr>
      </w:pPr>
      <w:r>
        <w:rPr>
          <w:lang w:val="fr-FR"/>
        </w:rPr>
        <w:t>A</w:t>
      </w:r>
      <w:r w:rsidR="003771DD">
        <w:rPr>
          <w:lang w:val="fr-FR"/>
        </w:rPr>
        <w:t>:</w:t>
      </w:r>
      <w:r>
        <w:rPr>
          <w:lang w:val="fr-FR"/>
        </w:rPr>
        <w:t xml:space="preserve">  Le champ 'type </w:t>
      </w:r>
      <w:proofErr w:type="spellStart"/>
      <w:r>
        <w:rPr>
          <w:lang w:val="fr-FR"/>
        </w:rPr>
        <w:t>covered</w:t>
      </w:r>
      <w:proofErr w:type="spellEnd"/>
      <w:r>
        <w:rPr>
          <w:lang w:val="fr-FR"/>
        </w:rPr>
        <w:t xml:space="preserve">' correspond au type d'enregistrement qui a été signé. Dans notre cas, il s'agit d'un </w:t>
      </w:r>
      <w:proofErr w:type="spellStart"/>
      <w:r>
        <w:rPr>
          <w:lang w:val="fr-FR"/>
        </w:rPr>
        <w:t>RRSET</w:t>
      </w:r>
      <w:proofErr w:type="spellEnd"/>
      <w:r>
        <w:rPr>
          <w:lang w:val="fr-FR"/>
        </w:rPr>
        <w:t xml:space="preserve"> couvrant le type A</w:t>
      </w:r>
    </w:p>
    <w:p w:rsidR="006A2085" w:rsidRDefault="006A2085" w:rsidP="006A2085">
      <w:pPr>
        <w:pStyle w:val="Sansinterligne"/>
        <w:rPr>
          <w:lang w:val="fr-FR"/>
        </w:rPr>
      </w:pPr>
    </w:p>
    <w:p w:rsidR="006A2085" w:rsidRDefault="003771DD" w:rsidP="004D713C">
      <w:pPr>
        <w:rPr>
          <w:lang w:val="fr-FR"/>
        </w:rPr>
      </w:pPr>
      <w:r>
        <w:rPr>
          <w:lang w:val="fr-FR"/>
        </w:rPr>
        <w:t xml:space="preserve">8: </w:t>
      </w:r>
      <w:r w:rsidR="006A2085">
        <w:rPr>
          <w:lang w:val="fr-FR"/>
        </w:rPr>
        <w:t xml:space="preserve">Algorithme utilisé (voir descriptif de </w:t>
      </w:r>
      <w:proofErr w:type="spellStart"/>
      <w:r w:rsidR="006A2085">
        <w:rPr>
          <w:lang w:val="fr-FR"/>
        </w:rPr>
        <w:t>DNSSEK</w:t>
      </w:r>
      <w:proofErr w:type="spellEnd"/>
      <w:r w:rsidR="006A2085">
        <w:rPr>
          <w:lang w:val="fr-FR"/>
        </w:rPr>
        <w:t>)</w:t>
      </w:r>
    </w:p>
    <w:p w:rsidR="006A2085" w:rsidRDefault="006A2085" w:rsidP="006A2085">
      <w:pPr>
        <w:pStyle w:val="Sansinterligne"/>
        <w:rPr>
          <w:lang w:val="fr-FR"/>
        </w:rPr>
      </w:pPr>
      <w:r>
        <w:rPr>
          <w:lang w:val="fr-FR"/>
        </w:rPr>
        <w:t>2</w:t>
      </w:r>
      <w:r w:rsidR="003771DD">
        <w:rPr>
          <w:lang w:val="fr-FR"/>
        </w:rPr>
        <w:t>:</w:t>
      </w:r>
      <w:r>
        <w:rPr>
          <w:lang w:val="fr-FR"/>
        </w:rPr>
        <w:t xml:space="preserve"> Le champ 'label' indique le niveau de hiérarchie dans le nom contenu dans le </w:t>
      </w:r>
      <w:proofErr w:type="spellStart"/>
      <w:r>
        <w:rPr>
          <w:lang w:val="fr-FR"/>
        </w:rPr>
        <w:t>RRSET</w:t>
      </w:r>
      <w:proofErr w:type="spellEnd"/>
      <w:r>
        <w:rPr>
          <w:lang w:val="fr-FR"/>
        </w:rPr>
        <w:t xml:space="preserve"> signé. Dans notre cas, esit.be contient deux champs (</w:t>
      </w:r>
      <w:proofErr w:type="spellStart"/>
      <w:r>
        <w:rPr>
          <w:lang w:val="fr-FR"/>
        </w:rPr>
        <w:t>be</w:t>
      </w:r>
      <w:proofErr w:type="spellEnd"/>
      <w:r>
        <w:rPr>
          <w:lang w:val="fr-FR"/>
        </w:rPr>
        <w:t xml:space="preserve"> et </w:t>
      </w:r>
      <w:proofErr w:type="spellStart"/>
      <w:r>
        <w:rPr>
          <w:lang w:val="fr-FR"/>
        </w:rPr>
        <w:t>esit</w:t>
      </w:r>
      <w:proofErr w:type="spellEnd"/>
      <w:r>
        <w:rPr>
          <w:lang w:val="fr-FR"/>
        </w:rPr>
        <w:t xml:space="preserve">), nous aurons la valeur 2. Dans la même zone, pour un autre </w:t>
      </w:r>
      <w:proofErr w:type="spellStart"/>
      <w:r>
        <w:rPr>
          <w:lang w:val="fr-FR"/>
        </w:rPr>
        <w:t>RRSIG</w:t>
      </w:r>
      <w:proofErr w:type="spellEnd"/>
      <w:r>
        <w:rPr>
          <w:lang w:val="fr-FR"/>
        </w:rPr>
        <w:t xml:space="preserve"> associé au nom ns1.esit.be, nous aurons la valeur 3 ( </w:t>
      </w:r>
      <w:proofErr w:type="spellStart"/>
      <w:r>
        <w:rPr>
          <w:lang w:val="fr-FR"/>
        </w:rPr>
        <w:t>be</w:t>
      </w:r>
      <w:proofErr w:type="spellEnd"/>
      <w:r>
        <w:rPr>
          <w:lang w:val="fr-FR"/>
        </w:rPr>
        <w:t xml:space="preserve">, </w:t>
      </w:r>
      <w:proofErr w:type="spellStart"/>
      <w:r>
        <w:rPr>
          <w:lang w:val="fr-FR"/>
        </w:rPr>
        <w:t>esit</w:t>
      </w:r>
      <w:proofErr w:type="spellEnd"/>
      <w:r>
        <w:rPr>
          <w:lang w:val="fr-FR"/>
        </w:rPr>
        <w:t xml:space="preserve"> et </w:t>
      </w:r>
      <w:proofErr w:type="spellStart"/>
      <w:r>
        <w:rPr>
          <w:lang w:val="fr-FR"/>
        </w:rPr>
        <w:t>ns1</w:t>
      </w:r>
      <w:proofErr w:type="spellEnd"/>
      <w:r>
        <w:rPr>
          <w:lang w:val="fr-FR"/>
        </w:rPr>
        <w:t>)</w:t>
      </w:r>
    </w:p>
    <w:p w:rsidR="006A2085" w:rsidRDefault="006A2085" w:rsidP="006A2085">
      <w:pPr>
        <w:pStyle w:val="Sansinterligne"/>
        <w:rPr>
          <w:lang w:val="fr-FR"/>
        </w:rPr>
      </w:pPr>
    </w:p>
    <w:p w:rsidR="006A2085" w:rsidRDefault="006A2085" w:rsidP="006A2085">
      <w:pPr>
        <w:pStyle w:val="Sansinterligne"/>
        <w:rPr>
          <w:lang w:val="fr-FR"/>
        </w:rPr>
      </w:pPr>
      <w:r>
        <w:rPr>
          <w:lang w:val="fr-FR"/>
        </w:rPr>
        <w:t>86400</w:t>
      </w:r>
      <w:r w:rsidR="003771DD">
        <w:rPr>
          <w:lang w:val="fr-FR"/>
        </w:rPr>
        <w:t>:</w:t>
      </w:r>
      <w:r>
        <w:rPr>
          <w:lang w:val="fr-FR"/>
        </w:rPr>
        <w:t xml:space="preserve"> Le </w:t>
      </w:r>
      <w:proofErr w:type="spellStart"/>
      <w:r>
        <w:rPr>
          <w:lang w:val="fr-FR"/>
        </w:rPr>
        <w:t>TTL</w:t>
      </w:r>
      <w:proofErr w:type="spellEnd"/>
      <w:r>
        <w:rPr>
          <w:lang w:val="fr-FR"/>
        </w:rPr>
        <w:t xml:space="preserve"> d'origine</w:t>
      </w:r>
    </w:p>
    <w:p w:rsidR="003771DD" w:rsidRPr="003771DD" w:rsidRDefault="003771DD" w:rsidP="006A2085">
      <w:pPr>
        <w:pStyle w:val="Sansinterligne"/>
        <w:rPr>
          <w:lang w:val="fr-FR"/>
        </w:rPr>
      </w:pPr>
    </w:p>
    <w:p w:rsidR="003771DD" w:rsidRDefault="003771DD" w:rsidP="006A2085">
      <w:pPr>
        <w:pStyle w:val="Sansinterligne"/>
      </w:pPr>
      <w:r w:rsidRPr="003771DD">
        <w:t>20140714102050</w:t>
      </w:r>
      <w:r>
        <w:t>: date d'expiration de la signature</w:t>
      </w:r>
    </w:p>
    <w:p w:rsidR="003771DD" w:rsidRDefault="003771DD" w:rsidP="006A2085">
      <w:pPr>
        <w:pStyle w:val="Sansinterligne"/>
      </w:pPr>
    </w:p>
    <w:p w:rsidR="003771DD" w:rsidRDefault="003771DD" w:rsidP="006A2085">
      <w:pPr>
        <w:pStyle w:val="Sansinterligne"/>
      </w:pPr>
      <w:r w:rsidRPr="003771DD">
        <w:t>20140614092050</w:t>
      </w:r>
      <w:r>
        <w:t>: date de la signature</w:t>
      </w:r>
    </w:p>
    <w:p w:rsidR="003771DD" w:rsidRDefault="003771DD" w:rsidP="006A2085">
      <w:pPr>
        <w:pStyle w:val="Sansinterligne"/>
      </w:pPr>
    </w:p>
    <w:p w:rsidR="003771DD" w:rsidRPr="003771DD" w:rsidRDefault="003771DD" w:rsidP="003771DD">
      <w:pPr>
        <w:pStyle w:val="Sansinterligne"/>
      </w:pPr>
      <w:r w:rsidRPr="003771DD">
        <w:t xml:space="preserve"> 6228: Identifiant de la clef utilisée. Nous retrouvons cette clef dans l'enregistrement </w:t>
      </w:r>
      <w:proofErr w:type="spellStart"/>
      <w:r w:rsidRPr="003771DD">
        <w:t>DNSKEY</w:t>
      </w:r>
      <w:proofErr w:type="spellEnd"/>
      <w:r w:rsidRPr="003771DD">
        <w:t xml:space="preserve"> décrit dans la paragraphe précédent.</w:t>
      </w:r>
    </w:p>
    <w:p w:rsidR="003771DD" w:rsidRDefault="003771DD" w:rsidP="006A2085">
      <w:pPr>
        <w:pStyle w:val="Sansinterligne"/>
      </w:pPr>
    </w:p>
    <w:p w:rsidR="00232E01" w:rsidRDefault="003771DD" w:rsidP="00232E01">
      <w:pPr>
        <w:pStyle w:val="Sansinterligne"/>
        <w:rPr>
          <w:lang w:val="fr-FR"/>
        </w:rPr>
      </w:pPr>
      <w:r w:rsidRPr="003771DD">
        <w:t xml:space="preserve"> esit.be.</w:t>
      </w:r>
      <w:r>
        <w:t xml:space="preserve">: </w:t>
      </w:r>
      <w:r w:rsidR="00232E01" w:rsidRPr="00232E01">
        <w:rPr>
          <w:lang w:val="fr-FR"/>
        </w:rPr>
        <w:t xml:space="preserve">Indique le nom de la zone détentrice de la clé utilisée pour la signature. Ce nom est utile pour la vérification de la signature. </w:t>
      </w:r>
    </w:p>
    <w:p w:rsidR="007B3B5B" w:rsidRDefault="007B3B5B" w:rsidP="00232E01">
      <w:pPr>
        <w:pStyle w:val="Sansinterligne"/>
        <w:rPr>
          <w:lang w:val="fr-FR"/>
        </w:rPr>
      </w:pPr>
    </w:p>
    <w:p w:rsidR="007B3B5B" w:rsidRPr="00232E01" w:rsidRDefault="007B3B5B" w:rsidP="00232E01">
      <w:pPr>
        <w:pStyle w:val="Sansinterligne"/>
        <w:rPr>
          <w:lang w:val="fr-FR"/>
        </w:rPr>
      </w:pPr>
      <w:r>
        <w:rPr>
          <w:noProof/>
          <w:lang w:eastAsia="fr-BE"/>
        </w:rPr>
        <w:drawing>
          <wp:inline distT="0" distB="0" distL="0" distR="0">
            <wp:extent cx="3870960" cy="210312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70960" cy="2103120"/>
                    </a:xfrm>
                    <a:prstGeom prst="rect">
                      <a:avLst/>
                    </a:prstGeom>
                    <a:noFill/>
                    <a:ln w="9525">
                      <a:noFill/>
                      <a:miter lim="800000"/>
                      <a:headEnd/>
                      <a:tailEnd/>
                    </a:ln>
                  </pic:spPr>
                </pic:pic>
              </a:graphicData>
            </a:graphic>
          </wp:inline>
        </w:drawing>
      </w:r>
    </w:p>
    <w:p w:rsidR="003771DD" w:rsidRPr="003771DD" w:rsidRDefault="003771DD" w:rsidP="006A2085">
      <w:pPr>
        <w:pStyle w:val="Sansinterligne"/>
        <w:rPr>
          <w:lang w:val="fr-FR"/>
        </w:rPr>
      </w:pPr>
    </w:p>
    <w:p w:rsidR="00E32731" w:rsidRDefault="00E32731" w:rsidP="00E32731">
      <w:pPr>
        <w:rPr>
          <w:b/>
          <w:bCs/>
          <w:lang w:val="fr-FR"/>
        </w:rPr>
      </w:pPr>
      <w:r>
        <w:rPr>
          <w:b/>
          <w:bCs/>
          <w:lang w:val="fr-FR"/>
        </w:rPr>
        <w:t>Les enregistrements liés à la preuve de non existence.</w:t>
      </w:r>
    </w:p>
    <w:p w:rsidR="00A16EB9" w:rsidRDefault="00A46409" w:rsidP="006A2085">
      <w:pPr>
        <w:pStyle w:val="Sansinterligne"/>
        <w:rPr>
          <w:b/>
          <w:lang w:val="fr-FR"/>
        </w:rPr>
      </w:pPr>
      <w:r w:rsidRPr="00A46409">
        <w:rPr>
          <w:b/>
          <w:lang w:val="fr-FR"/>
        </w:rPr>
        <w:t>Introduction</w:t>
      </w:r>
    </w:p>
    <w:p w:rsidR="00A16EB9" w:rsidRDefault="00A16EB9" w:rsidP="006A2085">
      <w:pPr>
        <w:pStyle w:val="Sansinterligne"/>
        <w:rPr>
          <w:b/>
          <w:lang w:val="fr-FR"/>
        </w:rPr>
      </w:pPr>
    </w:p>
    <w:p w:rsidR="00A46409" w:rsidRDefault="00A16EB9" w:rsidP="006A2085">
      <w:pPr>
        <w:pStyle w:val="Sansinterligne"/>
        <w:rPr>
          <w:b/>
          <w:lang w:val="fr-FR"/>
        </w:rPr>
      </w:pPr>
      <w:r>
        <w:rPr>
          <w:lang w:val="fr-FR"/>
        </w:rPr>
        <w:t xml:space="preserve">Assurer l'authenticité et l'intégrité des réponses est possible tant qu'une réponse peut être fournie. On peut se poser la question de savoir ce qui se passe lorsque la requête envoyée vers le serveur DNS ne correspond à aucune réponse. C'est la raison d'exister des enregistrements </w:t>
      </w:r>
      <w:proofErr w:type="spellStart"/>
      <w:r>
        <w:rPr>
          <w:lang w:val="fr-FR"/>
        </w:rPr>
        <w:t>NSEC</w:t>
      </w:r>
      <w:proofErr w:type="spellEnd"/>
      <w:r>
        <w:rPr>
          <w:lang w:val="fr-FR"/>
        </w:rPr>
        <w:t xml:space="preserve"> et </w:t>
      </w:r>
      <w:proofErr w:type="spellStart"/>
      <w:r>
        <w:rPr>
          <w:lang w:val="fr-FR"/>
        </w:rPr>
        <w:t>NSEC3</w:t>
      </w:r>
      <w:proofErr w:type="spellEnd"/>
      <w:r w:rsidR="006E18E1">
        <w:rPr>
          <w:lang w:val="fr-FR"/>
        </w:rPr>
        <w:t>.</w:t>
      </w:r>
      <w:r w:rsidR="006A2085" w:rsidRPr="00A46409">
        <w:rPr>
          <w:b/>
          <w:lang w:val="fr-FR"/>
        </w:rPr>
        <w:t xml:space="preserve"> </w:t>
      </w:r>
      <w:r w:rsidR="004D713C" w:rsidRPr="00A46409">
        <w:rPr>
          <w:b/>
          <w:lang w:val="fr-FR"/>
        </w:rPr>
        <w:t xml:space="preserve">   </w:t>
      </w:r>
    </w:p>
    <w:p w:rsidR="004D713C" w:rsidRPr="00A46409" w:rsidRDefault="004D713C" w:rsidP="006A2085">
      <w:pPr>
        <w:pStyle w:val="Sansinterligne"/>
        <w:rPr>
          <w:b/>
          <w:lang w:val="fr-FR"/>
        </w:rPr>
      </w:pPr>
      <w:r w:rsidRPr="00A46409">
        <w:rPr>
          <w:b/>
          <w:lang w:val="fr-FR"/>
        </w:rPr>
        <w:lastRenderedPageBreak/>
        <w:t xml:space="preserve">                   </w:t>
      </w:r>
    </w:p>
    <w:p w:rsidR="004D713C" w:rsidRPr="004D713C" w:rsidRDefault="004D713C" w:rsidP="004D713C">
      <w:pPr>
        <w:rPr>
          <w:b/>
          <w:bCs/>
          <w:lang w:val="fr-FR"/>
        </w:rPr>
      </w:pPr>
      <w:r w:rsidRPr="004D713C">
        <w:rPr>
          <w:b/>
          <w:bCs/>
          <w:lang w:val="fr-FR"/>
        </w:rPr>
        <w:t xml:space="preserve">Enregistrement </w:t>
      </w:r>
      <w:proofErr w:type="spellStart"/>
      <w:r w:rsidRPr="004D713C">
        <w:rPr>
          <w:b/>
          <w:bCs/>
          <w:lang w:val="fr-FR"/>
        </w:rPr>
        <w:t>NSEC</w:t>
      </w:r>
      <w:proofErr w:type="spellEnd"/>
      <w:r w:rsidRPr="004D713C">
        <w:rPr>
          <w:b/>
          <w:bCs/>
          <w:lang w:val="fr-FR"/>
        </w:rPr>
        <w:t xml:space="preserve"> </w:t>
      </w:r>
    </w:p>
    <w:p w:rsidR="00011A2D" w:rsidRPr="00011A2D" w:rsidRDefault="00011A2D" w:rsidP="00011A2D">
      <w:pPr>
        <w:pStyle w:val="Sansinterligne"/>
      </w:pPr>
      <w:r w:rsidRPr="00011A2D">
        <w:t xml:space="preserve">Un enregistrement </w:t>
      </w:r>
      <w:proofErr w:type="spellStart"/>
      <w:r w:rsidRPr="00011A2D">
        <w:t>NSEC</w:t>
      </w:r>
      <w:proofErr w:type="spellEnd"/>
      <w:r w:rsidRPr="00011A2D">
        <w:t xml:space="preserve"> contient les</w:t>
      </w:r>
      <w:r>
        <w:t xml:space="preserve"> </w:t>
      </w:r>
      <w:r w:rsidRPr="00011A2D">
        <w:t>informations nécessaires à l’identification des enregistrements</w:t>
      </w:r>
    </w:p>
    <w:p w:rsidR="00011A2D" w:rsidRPr="00011A2D" w:rsidRDefault="00011A2D" w:rsidP="00011A2D">
      <w:pPr>
        <w:pStyle w:val="Sansinterligne"/>
      </w:pPr>
      <w:r w:rsidRPr="00011A2D">
        <w:t>existants pour un nom donné, ainsi que le prochain nom</w:t>
      </w:r>
      <w:r>
        <w:t xml:space="preserve"> </w:t>
      </w:r>
      <w:r w:rsidRPr="00011A2D">
        <w:t>existant dans la zone (dans l’ordre lexicographique). Ces deux</w:t>
      </w:r>
      <w:r>
        <w:t xml:space="preserve"> </w:t>
      </w:r>
      <w:r w:rsidRPr="00011A2D">
        <w:t>informations suffisent pour prouver qu’un enregistrement ou</w:t>
      </w:r>
    </w:p>
    <w:p w:rsidR="00011A2D" w:rsidRDefault="00011A2D" w:rsidP="00011A2D">
      <w:r w:rsidRPr="00011A2D">
        <w:t>qu’un domaine n’existe pas.</w:t>
      </w:r>
    </w:p>
    <w:p w:rsidR="006623E8" w:rsidRDefault="004D713C" w:rsidP="00011A2D">
      <w:pPr>
        <w:rPr>
          <w:lang w:val="fr-FR"/>
        </w:rPr>
      </w:pPr>
      <w:r w:rsidRPr="004D713C">
        <w:rPr>
          <w:lang w:val="fr-FR"/>
        </w:rPr>
        <w:t xml:space="preserve">Un enregistrement </w:t>
      </w:r>
      <w:proofErr w:type="spellStart"/>
      <w:r w:rsidRPr="004D713C">
        <w:rPr>
          <w:lang w:val="fr-FR"/>
        </w:rPr>
        <w:t>NSEC</w:t>
      </w:r>
      <w:proofErr w:type="spellEnd"/>
      <w:r w:rsidRPr="004D713C">
        <w:rPr>
          <w:lang w:val="fr-FR"/>
        </w:rPr>
        <w:t xml:space="preserve"> a la structure suivante:</w:t>
      </w:r>
    </w:p>
    <w:p w:rsidR="004D713C" w:rsidRPr="004D713C" w:rsidRDefault="006623E8" w:rsidP="004D713C">
      <w:pPr>
        <w:rPr>
          <w:lang w:val="fr-FR"/>
        </w:rPr>
      </w:pPr>
      <w:r>
        <w:rPr>
          <w:noProof/>
          <w:lang w:eastAsia="fr-BE"/>
        </w:rPr>
        <w:drawing>
          <wp:inline distT="0" distB="0" distL="0" distR="0">
            <wp:extent cx="4328160" cy="78486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328160" cy="784860"/>
                    </a:xfrm>
                    <a:prstGeom prst="rect">
                      <a:avLst/>
                    </a:prstGeom>
                    <a:noFill/>
                    <a:ln w="9525">
                      <a:noFill/>
                      <a:miter lim="800000"/>
                      <a:headEnd/>
                      <a:tailEnd/>
                    </a:ln>
                  </pic:spPr>
                </pic:pic>
              </a:graphicData>
            </a:graphic>
          </wp:inline>
        </w:drawing>
      </w:r>
      <w:r w:rsidR="004D713C" w:rsidRPr="004D713C">
        <w:rPr>
          <w:lang w:val="fr-FR"/>
        </w:rPr>
        <w:t xml:space="preserve"> </w:t>
      </w:r>
    </w:p>
    <w:p w:rsidR="00642FA4" w:rsidRDefault="00A841B1" w:rsidP="004D713C">
      <w:pPr>
        <w:rPr>
          <w:b/>
          <w:bCs/>
          <w:lang w:val="fr-FR"/>
        </w:rPr>
      </w:pPr>
      <w:r>
        <w:rPr>
          <w:b/>
          <w:bCs/>
          <w:lang w:val="fr-FR"/>
        </w:rPr>
        <w:t>ex:</w:t>
      </w:r>
    </w:p>
    <w:p w:rsidR="00A841B1" w:rsidRDefault="00A841B1" w:rsidP="004D713C">
      <w:pPr>
        <w:rPr>
          <w:b/>
          <w:bCs/>
          <w:color w:val="4F81BD" w:themeColor="accent1"/>
          <w:lang w:val="fr-FR"/>
        </w:rPr>
      </w:pPr>
      <w:r>
        <w:rPr>
          <w:bCs/>
          <w:lang w:val="fr-FR"/>
        </w:rPr>
        <w:t>ns1.esit.be.</w:t>
      </w:r>
      <w:r>
        <w:rPr>
          <w:bCs/>
          <w:lang w:val="fr-FR"/>
        </w:rPr>
        <w:tab/>
      </w:r>
      <w:r w:rsidRPr="00A841B1">
        <w:rPr>
          <w:bCs/>
          <w:lang w:val="fr-FR"/>
        </w:rPr>
        <w:t xml:space="preserve">3600    </w:t>
      </w:r>
      <w:proofErr w:type="spellStart"/>
      <w:r w:rsidRPr="00A841B1">
        <w:rPr>
          <w:bCs/>
          <w:lang w:val="fr-FR"/>
        </w:rPr>
        <w:t>NSEC</w:t>
      </w:r>
      <w:proofErr w:type="spellEnd"/>
      <w:r w:rsidRPr="00A841B1">
        <w:rPr>
          <w:bCs/>
          <w:lang w:val="fr-FR"/>
        </w:rPr>
        <w:t xml:space="preserve">    </w:t>
      </w:r>
      <w:r w:rsidRPr="00A841B1">
        <w:rPr>
          <w:b/>
          <w:bCs/>
          <w:color w:val="FF0000"/>
          <w:lang w:val="fr-FR"/>
        </w:rPr>
        <w:t>www.esit.be</w:t>
      </w:r>
      <w:r w:rsidRPr="00A841B1">
        <w:rPr>
          <w:bCs/>
          <w:lang w:val="fr-FR"/>
        </w:rPr>
        <w:t xml:space="preserve">. </w:t>
      </w:r>
      <w:r w:rsidRPr="00A841B1">
        <w:rPr>
          <w:b/>
          <w:bCs/>
          <w:color w:val="4F81BD" w:themeColor="accent1"/>
          <w:lang w:val="fr-FR"/>
        </w:rPr>
        <w:t xml:space="preserve">A </w:t>
      </w:r>
      <w:proofErr w:type="spellStart"/>
      <w:r w:rsidRPr="00A841B1">
        <w:rPr>
          <w:b/>
          <w:bCs/>
          <w:color w:val="4F81BD" w:themeColor="accent1"/>
          <w:lang w:val="fr-FR"/>
        </w:rPr>
        <w:t>AAAA</w:t>
      </w:r>
      <w:proofErr w:type="spellEnd"/>
      <w:r w:rsidRPr="00A841B1">
        <w:rPr>
          <w:b/>
          <w:bCs/>
          <w:color w:val="4F81BD" w:themeColor="accent1"/>
          <w:lang w:val="fr-FR"/>
        </w:rPr>
        <w:t xml:space="preserve"> </w:t>
      </w:r>
      <w:proofErr w:type="spellStart"/>
      <w:r w:rsidRPr="00A841B1">
        <w:rPr>
          <w:b/>
          <w:bCs/>
          <w:color w:val="4F81BD" w:themeColor="accent1"/>
          <w:lang w:val="fr-FR"/>
        </w:rPr>
        <w:t>RRSIG</w:t>
      </w:r>
      <w:proofErr w:type="spellEnd"/>
      <w:r w:rsidRPr="00A841B1">
        <w:rPr>
          <w:b/>
          <w:bCs/>
          <w:color w:val="4F81BD" w:themeColor="accent1"/>
          <w:lang w:val="fr-FR"/>
        </w:rPr>
        <w:t xml:space="preserve"> </w:t>
      </w:r>
      <w:proofErr w:type="spellStart"/>
      <w:r w:rsidRPr="00A841B1">
        <w:rPr>
          <w:b/>
          <w:bCs/>
          <w:color w:val="4F81BD" w:themeColor="accent1"/>
          <w:lang w:val="fr-FR"/>
        </w:rPr>
        <w:t>NSEC</w:t>
      </w:r>
      <w:proofErr w:type="spellEnd"/>
    </w:p>
    <w:p w:rsidR="00A841B1" w:rsidRDefault="00A841B1" w:rsidP="00A841B1">
      <w:pPr>
        <w:pStyle w:val="Sansinterligne"/>
        <w:rPr>
          <w:lang w:val="fr-FR"/>
        </w:rPr>
      </w:pPr>
      <w:r>
        <w:rPr>
          <w:lang w:val="fr-FR"/>
        </w:rPr>
        <w:t>www.esit.be. correspond au nom de domaine suivant</w:t>
      </w:r>
    </w:p>
    <w:p w:rsidR="006B3A9B" w:rsidRDefault="00A841B1" w:rsidP="006B3A9B">
      <w:pPr>
        <w:pStyle w:val="Sansinterligne"/>
        <w:rPr>
          <w:lang w:val="fr-FR"/>
        </w:rPr>
      </w:pPr>
      <w:r>
        <w:rPr>
          <w:lang w:val="fr-FR"/>
        </w:rPr>
        <w:t xml:space="preserve">A </w:t>
      </w:r>
      <w:proofErr w:type="spellStart"/>
      <w:r>
        <w:rPr>
          <w:lang w:val="fr-FR"/>
        </w:rPr>
        <w:t>AAAA</w:t>
      </w:r>
      <w:proofErr w:type="spellEnd"/>
      <w:r>
        <w:rPr>
          <w:lang w:val="fr-FR"/>
        </w:rPr>
        <w:t xml:space="preserve"> </w:t>
      </w:r>
      <w:proofErr w:type="spellStart"/>
      <w:r>
        <w:rPr>
          <w:lang w:val="fr-FR"/>
        </w:rPr>
        <w:t>RRSIG</w:t>
      </w:r>
      <w:proofErr w:type="spellEnd"/>
      <w:r>
        <w:rPr>
          <w:lang w:val="fr-FR"/>
        </w:rPr>
        <w:t xml:space="preserve"> </w:t>
      </w:r>
      <w:proofErr w:type="spellStart"/>
      <w:r>
        <w:rPr>
          <w:lang w:val="fr-FR"/>
        </w:rPr>
        <w:t>NSEC</w:t>
      </w:r>
      <w:proofErr w:type="spellEnd"/>
      <w:r>
        <w:rPr>
          <w:lang w:val="fr-FR"/>
        </w:rPr>
        <w:t xml:space="preserve"> correspond à une liste de </w:t>
      </w:r>
      <w:proofErr w:type="spellStart"/>
      <w:r>
        <w:rPr>
          <w:lang w:val="fr-FR"/>
        </w:rPr>
        <w:t>RSET</w:t>
      </w:r>
      <w:proofErr w:type="spellEnd"/>
      <w:r>
        <w:rPr>
          <w:lang w:val="fr-FR"/>
        </w:rPr>
        <w:t xml:space="preserve"> correspondant au domaine suivant</w:t>
      </w:r>
    </w:p>
    <w:p w:rsidR="006B3A9B" w:rsidRDefault="006B3A9B" w:rsidP="006B3A9B">
      <w:pPr>
        <w:pStyle w:val="Sansinterligne"/>
        <w:rPr>
          <w:lang w:val="fr-FR"/>
        </w:rPr>
      </w:pPr>
      <w:r>
        <w:rPr>
          <w:lang w:val="fr-FR"/>
        </w:rPr>
        <w:t xml:space="preserve">Le </w:t>
      </w:r>
      <w:proofErr w:type="spellStart"/>
      <w:r>
        <w:rPr>
          <w:lang w:val="fr-FR"/>
        </w:rPr>
        <w:t>NSEC</w:t>
      </w:r>
      <w:proofErr w:type="spellEnd"/>
      <w:r>
        <w:rPr>
          <w:lang w:val="fr-FR"/>
        </w:rPr>
        <w:t xml:space="preserve"> du dernier nom</w:t>
      </w:r>
      <w:r w:rsidR="004048EE">
        <w:rPr>
          <w:lang w:val="fr-FR"/>
        </w:rPr>
        <w:t xml:space="preserve"> de domaine</w:t>
      </w:r>
      <w:r>
        <w:rPr>
          <w:lang w:val="fr-FR"/>
        </w:rPr>
        <w:t xml:space="preserve"> pointe vers le premier</w:t>
      </w:r>
      <w:r w:rsidR="004048EE">
        <w:rPr>
          <w:lang w:val="fr-FR"/>
        </w:rPr>
        <w:t xml:space="preserve"> nom de domaine dans la liste.</w:t>
      </w:r>
    </w:p>
    <w:p w:rsidR="006A2856" w:rsidRDefault="006A2856" w:rsidP="006B3A9B">
      <w:pPr>
        <w:pStyle w:val="Sansinterligne"/>
        <w:rPr>
          <w:lang w:val="fr-FR"/>
        </w:rPr>
      </w:pPr>
    </w:p>
    <w:p w:rsidR="006A2856" w:rsidRDefault="006A2856" w:rsidP="006B3A9B">
      <w:pPr>
        <w:pStyle w:val="Sansinterligne"/>
        <w:rPr>
          <w:lang w:val="fr-FR"/>
        </w:rPr>
      </w:pPr>
      <w:r>
        <w:rPr>
          <w:noProof/>
          <w:lang w:eastAsia="fr-BE"/>
        </w:rPr>
        <w:drawing>
          <wp:inline distT="0" distB="0" distL="0" distR="0">
            <wp:extent cx="3017520" cy="1234440"/>
            <wp:effectExtent l="19050" t="19050" r="11430" b="22860"/>
            <wp:docPr id="5" name="Image 5" descr="http://blog.dest-unreach.be/wp-content/uploads/2010/01/NSEC-diagra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dest-unreach.be/wp-content/uploads/2010/01/NSEC-diagram.001.png"/>
                    <pic:cNvPicPr>
                      <a:picLocks noChangeAspect="1" noChangeArrowheads="1"/>
                    </pic:cNvPicPr>
                  </pic:nvPicPr>
                  <pic:blipFill>
                    <a:blip r:embed="rId8" cstate="print"/>
                    <a:srcRect/>
                    <a:stretch>
                      <a:fillRect/>
                    </a:stretch>
                  </pic:blipFill>
                  <pic:spPr bwMode="auto">
                    <a:xfrm>
                      <a:off x="0" y="0"/>
                      <a:ext cx="3017520" cy="1234440"/>
                    </a:xfrm>
                    <a:prstGeom prst="rect">
                      <a:avLst/>
                    </a:prstGeom>
                    <a:noFill/>
                    <a:ln w="9525">
                      <a:solidFill>
                        <a:schemeClr val="tx1"/>
                      </a:solidFill>
                      <a:miter lim="800000"/>
                      <a:headEnd/>
                      <a:tailEnd/>
                    </a:ln>
                  </pic:spPr>
                </pic:pic>
              </a:graphicData>
            </a:graphic>
          </wp:inline>
        </w:drawing>
      </w:r>
    </w:p>
    <w:p w:rsidR="004048EE" w:rsidRDefault="004048EE" w:rsidP="006B3A9B">
      <w:pPr>
        <w:pStyle w:val="Sansinterligne"/>
        <w:rPr>
          <w:lang w:val="fr-FR"/>
        </w:rPr>
      </w:pPr>
    </w:p>
    <w:p w:rsidR="006B3A9B" w:rsidRDefault="004048EE" w:rsidP="006B3A9B">
      <w:pPr>
        <w:pStyle w:val="Sansinterligne"/>
        <w:rPr>
          <w:lang w:val="fr-FR"/>
        </w:rPr>
      </w:pPr>
      <w:r>
        <w:rPr>
          <w:lang w:val="fr-FR"/>
        </w:rPr>
        <w:t>Un des problèmes de ce type d'enregistrement est la possibilité, sans que les transferts ne soient validés pour une zone, de pouvoir récupérer l'ensemble des différents noms de domaine</w:t>
      </w:r>
      <w:r w:rsidR="00BB750D">
        <w:rPr>
          <w:lang w:val="fr-FR"/>
        </w:rPr>
        <w:t xml:space="preserve">. Pour montrer cette faille, nous allons utiliser l'utilitaire de linux </w:t>
      </w:r>
      <w:proofErr w:type="spellStart"/>
      <w:r w:rsidR="00BB750D">
        <w:rPr>
          <w:lang w:val="fr-FR"/>
        </w:rPr>
        <w:t>ldns</w:t>
      </w:r>
      <w:proofErr w:type="spellEnd"/>
      <w:r w:rsidR="00BB750D">
        <w:rPr>
          <w:lang w:val="fr-FR"/>
        </w:rPr>
        <w:t>-</w:t>
      </w:r>
      <w:proofErr w:type="spellStart"/>
      <w:r w:rsidR="00BB750D">
        <w:rPr>
          <w:lang w:val="fr-FR"/>
        </w:rPr>
        <w:t>walk</w:t>
      </w:r>
      <w:proofErr w:type="spellEnd"/>
      <w:r w:rsidR="00BB750D">
        <w:rPr>
          <w:lang w:val="fr-FR"/>
        </w:rPr>
        <w:t xml:space="preserve"> (package </w:t>
      </w:r>
      <w:proofErr w:type="spellStart"/>
      <w:r w:rsidR="00BB750D">
        <w:rPr>
          <w:lang w:val="fr-FR"/>
        </w:rPr>
        <w:t>ldnsutils</w:t>
      </w:r>
      <w:proofErr w:type="spellEnd"/>
      <w:r w:rsidR="00BB750D">
        <w:rPr>
          <w:lang w:val="fr-FR"/>
        </w:rPr>
        <w:t>). En interrogeant le serveur local, nous obtiendrons les informations suivantes:</w:t>
      </w:r>
    </w:p>
    <w:p w:rsidR="00BB750D" w:rsidRDefault="00BB750D" w:rsidP="006B3A9B">
      <w:pPr>
        <w:pStyle w:val="Sansinterligne"/>
        <w:rPr>
          <w:lang w:val="fr-FR"/>
        </w:rPr>
      </w:pPr>
    </w:p>
    <w:p w:rsidR="00BB750D" w:rsidRPr="00BB750D" w:rsidRDefault="00BB750D" w:rsidP="00BB750D">
      <w:pPr>
        <w:pStyle w:val="Sansinterligne"/>
        <w:pBdr>
          <w:top w:val="single" w:sz="4" w:space="1" w:color="auto"/>
          <w:left w:val="single" w:sz="4" w:space="4" w:color="auto"/>
          <w:bottom w:val="single" w:sz="4" w:space="1" w:color="auto"/>
          <w:right w:val="single" w:sz="4" w:space="4" w:color="auto"/>
        </w:pBdr>
        <w:rPr>
          <w:sz w:val="18"/>
          <w:szCs w:val="18"/>
          <w:lang w:val="fr-FR"/>
        </w:rPr>
      </w:pPr>
      <w:proofErr w:type="spellStart"/>
      <w:r w:rsidRPr="00BB750D">
        <w:rPr>
          <w:sz w:val="18"/>
          <w:szCs w:val="18"/>
          <w:lang w:val="fr-FR"/>
        </w:rPr>
        <w:t>MyServer</w:t>
      </w:r>
      <w:proofErr w:type="spellEnd"/>
      <w:r w:rsidRPr="00BB750D">
        <w:rPr>
          <w:sz w:val="18"/>
          <w:szCs w:val="18"/>
          <w:lang w:val="fr-FR"/>
        </w:rPr>
        <w:t>#</w:t>
      </w:r>
      <w:proofErr w:type="spellStart"/>
      <w:r w:rsidRPr="00BB750D">
        <w:rPr>
          <w:sz w:val="18"/>
          <w:szCs w:val="18"/>
          <w:lang w:val="fr-FR"/>
        </w:rPr>
        <w:t>ldns</w:t>
      </w:r>
      <w:proofErr w:type="spellEnd"/>
      <w:r w:rsidRPr="00BB750D">
        <w:rPr>
          <w:sz w:val="18"/>
          <w:szCs w:val="18"/>
          <w:lang w:val="fr-FR"/>
        </w:rPr>
        <w:t>-</w:t>
      </w:r>
      <w:proofErr w:type="spellStart"/>
      <w:r w:rsidRPr="00BB750D">
        <w:rPr>
          <w:sz w:val="18"/>
          <w:szCs w:val="18"/>
          <w:lang w:val="fr-FR"/>
        </w:rPr>
        <w:t>walk</w:t>
      </w:r>
      <w:proofErr w:type="spellEnd"/>
      <w:r w:rsidRPr="00BB750D">
        <w:rPr>
          <w:sz w:val="18"/>
          <w:szCs w:val="18"/>
          <w:lang w:val="fr-FR"/>
        </w:rPr>
        <w:t xml:space="preserve"> @127.0.0.1 esit.be</w:t>
      </w:r>
    </w:p>
    <w:p w:rsidR="00BB750D" w:rsidRPr="00BB750D" w:rsidRDefault="00BB750D" w:rsidP="00BB750D">
      <w:pPr>
        <w:pStyle w:val="Sansinterligne"/>
        <w:pBdr>
          <w:top w:val="single" w:sz="4" w:space="1" w:color="auto"/>
          <w:left w:val="single" w:sz="4" w:space="4" w:color="auto"/>
          <w:bottom w:val="single" w:sz="4" w:space="1" w:color="auto"/>
          <w:right w:val="single" w:sz="4" w:space="4" w:color="auto"/>
        </w:pBdr>
        <w:rPr>
          <w:sz w:val="18"/>
          <w:szCs w:val="18"/>
          <w:lang w:val="fr-FR"/>
        </w:rPr>
      </w:pPr>
      <w:r w:rsidRPr="00BB750D">
        <w:rPr>
          <w:sz w:val="18"/>
          <w:szCs w:val="18"/>
          <w:lang w:val="fr-FR"/>
        </w:rPr>
        <w:t xml:space="preserve">esit.be.        esit.be. A NS </w:t>
      </w:r>
      <w:proofErr w:type="spellStart"/>
      <w:r w:rsidRPr="00BB750D">
        <w:rPr>
          <w:sz w:val="18"/>
          <w:szCs w:val="18"/>
          <w:lang w:val="fr-FR"/>
        </w:rPr>
        <w:t>SOA</w:t>
      </w:r>
      <w:proofErr w:type="spellEnd"/>
      <w:r w:rsidRPr="00BB750D">
        <w:rPr>
          <w:sz w:val="18"/>
          <w:szCs w:val="18"/>
          <w:lang w:val="fr-FR"/>
        </w:rPr>
        <w:t xml:space="preserve"> </w:t>
      </w:r>
      <w:proofErr w:type="spellStart"/>
      <w:r w:rsidRPr="00BB750D">
        <w:rPr>
          <w:sz w:val="18"/>
          <w:szCs w:val="18"/>
          <w:lang w:val="fr-FR"/>
        </w:rPr>
        <w:t>AAAA</w:t>
      </w:r>
      <w:proofErr w:type="spellEnd"/>
      <w:r w:rsidRPr="00BB750D">
        <w:rPr>
          <w:sz w:val="18"/>
          <w:szCs w:val="18"/>
          <w:lang w:val="fr-FR"/>
        </w:rPr>
        <w:t xml:space="preserve"> </w:t>
      </w:r>
      <w:proofErr w:type="spellStart"/>
      <w:r w:rsidRPr="00BB750D">
        <w:rPr>
          <w:sz w:val="18"/>
          <w:szCs w:val="18"/>
          <w:lang w:val="fr-FR"/>
        </w:rPr>
        <w:t>RRSIG</w:t>
      </w:r>
      <w:proofErr w:type="spellEnd"/>
      <w:r w:rsidRPr="00BB750D">
        <w:rPr>
          <w:sz w:val="18"/>
          <w:szCs w:val="18"/>
          <w:lang w:val="fr-FR"/>
        </w:rPr>
        <w:t xml:space="preserve"> </w:t>
      </w:r>
      <w:proofErr w:type="spellStart"/>
      <w:r w:rsidRPr="00BB750D">
        <w:rPr>
          <w:sz w:val="18"/>
          <w:szCs w:val="18"/>
          <w:lang w:val="fr-FR"/>
        </w:rPr>
        <w:t>NSEC</w:t>
      </w:r>
      <w:proofErr w:type="spellEnd"/>
      <w:r w:rsidRPr="00BB750D">
        <w:rPr>
          <w:sz w:val="18"/>
          <w:szCs w:val="18"/>
          <w:lang w:val="fr-FR"/>
        </w:rPr>
        <w:t xml:space="preserve"> </w:t>
      </w:r>
      <w:proofErr w:type="spellStart"/>
      <w:r w:rsidRPr="00BB750D">
        <w:rPr>
          <w:sz w:val="18"/>
          <w:szCs w:val="18"/>
          <w:lang w:val="fr-FR"/>
        </w:rPr>
        <w:t>DNSKEY</w:t>
      </w:r>
      <w:proofErr w:type="spellEnd"/>
    </w:p>
    <w:p w:rsidR="00BB750D" w:rsidRPr="00BB750D" w:rsidRDefault="00BB750D" w:rsidP="00BB750D">
      <w:pPr>
        <w:pStyle w:val="Sansinterligne"/>
        <w:pBdr>
          <w:top w:val="single" w:sz="4" w:space="1" w:color="auto"/>
          <w:left w:val="single" w:sz="4" w:space="4" w:color="auto"/>
          <w:bottom w:val="single" w:sz="4" w:space="1" w:color="auto"/>
          <w:right w:val="single" w:sz="4" w:space="4" w:color="auto"/>
        </w:pBdr>
        <w:rPr>
          <w:sz w:val="18"/>
          <w:szCs w:val="18"/>
          <w:lang w:val="fr-FR"/>
        </w:rPr>
      </w:pPr>
      <w:r w:rsidRPr="00BB750D">
        <w:rPr>
          <w:sz w:val="18"/>
          <w:szCs w:val="18"/>
          <w:lang w:val="fr-FR"/>
        </w:rPr>
        <w:t xml:space="preserve">ns1.esit.be. A </w:t>
      </w:r>
      <w:proofErr w:type="spellStart"/>
      <w:r w:rsidRPr="00BB750D">
        <w:rPr>
          <w:sz w:val="18"/>
          <w:szCs w:val="18"/>
          <w:lang w:val="fr-FR"/>
        </w:rPr>
        <w:t>AAAA</w:t>
      </w:r>
      <w:proofErr w:type="spellEnd"/>
      <w:r w:rsidRPr="00BB750D">
        <w:rPr>
          <w:sz w:val="18"/>
          <w:szCs w:val="18"/>
          <w:lang w:val="fr-FR"/>
        </w:rPr>
        <w:t xml:space="preserve"> </w:t>
      </w:r>
      <w:proofErr w:type="spellStart"/>
      <w:r w:rsidRPr="00BB750D">
        <w:rPr>
          <w:sz w:val="18"/>
          <w:szCs w:val="18"/>
          <w:lang w:val="fr-FR"/>
        </w:rPr>
        <w:t>RRSIG</w:t>
      </w:r>
      <w:proofErr w:type="spellEnd"/>
      <w:r w:rsidRPr="00BB750D">
        <w:rPr>
          <w:sz w:val="18"/>
          <w:szCs w:val="18"/>
          <w:lang w:val="fr-FR"/>
        </w:rPr>
        <w:t xml:space="preserve"> </w:t>
      </w:r>
      <w:proofErr w:type="spellStart"/>
      <w:r w:rsidRPr="00BB750D">
        <w:rPr>
          <w:sz w:val="18"/>
          <w:szCs w:val="18"/>
          <w:lang w:val="fr-FR"/>
        </w:rPr>
        <w:t>NSEC</w:t>
      </w:r>
      <w:proofErr w:type="spellEnd"/>
    </w:p>
    <w:p w:rsidR="00BB750D" w:rsidRPr="00BB750D" w:rsidRDefault="00BB750D" w:rsidP="00BB750D">
      <w:pPr>
        <w:pStyle w:val="Sansinterligne"/>
        <w:pBdr>
          <w:top w:val="single" w:sz="4" w:space="1" w:color="auto"/>
          <w:left w:val="single" w:sz="4" w:space="4" w:color="auto"/>
          <w:bottom w:val="single" w:sz="4" w:space="1" w:color="auto"/>
          <w:right w:val="single" w:sz="4" w:space="4" w:color="auto"/>
        </w:pBdr>
        <w:rPr>
          <w:sz w:val="18"/>
          <w:szCs w:val="18"/>
          <w:lang w:val="fr-FR"/>
        </w:rPr>
      </w:pPr>
      <w:r w:rsidRPr="00BB750D">
        <w:rPr>
          <w:sz w:val="18"/>
          <w:szCs w:val="18"/>
          <w:lang w:val="fr-FR"/>
        </w:rPr>
        <w:t xml:space="preserve">www.esit.be. A </w:t>
      </w:r>
      <w:proofErr w:type="spellStart"/>
      <w:r w:rsidRPr="00BB750D">
        <w:rPr>
          <w:sz w:val="18"/>
          <w:szCs w:val="18"/>
          <w:lang w:val="fr-FR"/>
        </w:rPr>
        <w:t>AAAA</w:t>
      </w:r>
      <w:proofErr w:type="spellEnd"/>
      <w:r w:rsidRPr="00BB750D">
        <w:rPr>
          <w:sz w:val="18"/>
          <w:szCs w:val="18"/>
          <w:lang w:val="fr-FR"/>
        </w:rPr>
        <w:t xml:space="preserve"> </w:t>
      </w:r>
      <w:proofErr w:type="spellStart"/>
      <w:r w:rsidRPr="00BB750D">
        <w:rPr>
          <w:sz w:val="18"/>
          <w:szCs w:val="18"/>
          <w:lang w:val="fr-FR"/>
        </w:rPr>
        <w:t>RRSIG</w:t>
      </w:r>
      <w:proofErr w:type="spellEnd"/>
      <w:r w:rsidRPr="00BB750D">
        <w:rPr>
          <w:sz w:val="18"/>
          <w:szCs w:val="18"/>
          <w:lang w:val="fr-FR"/>
        </w:rPr>
        <w:t xml:space="preserve"> </w:t>
      </w:r>
      <w:proofErr w:type="spellStart"/>
      <w:r w:rsidRPr="00BB750D">
        <w:rPr>
          <w:sz w:val="18"/>
          <w:szCs w:val="18"/>
          <w:lang w:val="fr-FR"/>
        </w:rPr>
        <w:t>NSEC</w:t>
      </w:r>
      <w:proofErr w:type="spellEnd"/>
    </w:p>
    <w:p w:rsidR="00BB750D" w:rsidRDefault="00BB750D" w:rsidP="006B3A9B">
      <w:pPr>
        <w:pStyle w:val="Sansinterligne"/>
        <w:rPr>
          <w:lang w:val="fr-FR"/>
        </w:rPr>
      </w:pPr>
    </w:p>
    <w:p w:rsidR="008F5A89" w:rsidRDefault="00732544" w:rsidP="006B3A9B">
      <w:pPr>
        <w:pStyle w:val="Sansinterligne"/>
        <w:rPr>
          <w:lang w:val="fr-FR"/>
        </w:rPr>
      </w:pPr>
      <w:r>
        <w:rPr>
          <w:lang w:val="fr-FR"/>
        </w:rPr>
        <w:t>Pour éviter ce problème</w:t>
      </w:r>
      <w:r w:rsidR="004B6EDE">
        <w:rPr>
          <w:lang w:val="fr-FR"/>
        </w:rPr>
        <w:t xml:space="preserve">, deux autres types d'enregistrements sont apparus: </w:t>
      </w:r>
      <w:proofErr w:type="spellStart"/>
      <w:r w:rsidR="004B6EDE">
        <w:rPr>
          <w:lang w:val="fr-FR"/>
        </w:rPr>
        <w:t>NSEC3PARAM</w:t>
      </w:r>
      <w:proofErr w:type="spellEnd"/>
      <w:r w:rsidR="004B6EDE">
        <w:rPr>
          <w:lang w:val="fr-FR"/>
        </w:rPr>
        <w:t xml:space="preserve"> et </w:t>
      </w:r>
      <w:proofErr w:type="spellStart"/>
      <w:r w:rsidR="004B6EDE">
        <w:rPr>
          <w:lang w:val="fr-FR"/>
        </w:rPr>
        <w:t>NSEC3</w:t>
      </w:r>
      <w:proofErr w:type="spellEnd"/>
    </w:p>
    <w:p w:rsidR="004B6EDE" w:rsidRPr="006B3A9B" w:rsidRDefault="004B6EDE" w:rsidP="006B3A9B">
      <w:pPr>
        <w:pStyle w:val="Sansinterligne"/>
        <w:rPr>
          <w:lang w:val="fr-FR"/>
        </w:rPr>
      </w:pPr>
    </w:p>
    <w:p w:rsidR="004B6EDE" w:rsidRPr="004D713C" w:rsidRDefault="004B6EDE" w:rsidP="004B6EDE">
      <w:pPr>
        <w:rPr>
          <w:b/>
          <w:bCs/>
          <w:lang w:val="fr-FR"/>
        </w:rPr>
      </w:pPr>
      <w:r w:rsidRPr="004D713C">
        <w:rPr>
          <w:b/>
          <w:bCs/>
          <w:lang w:val="fr-FR"/>
        </w:rPr>
        <w:t xml:space="preserve">Enregistrement </w:t>
      </w:r>
      <w:proofErr w:type="spellStart"/>
      <w:r w:rsidRPr="004D713C">
        <w:rPr>
          <w:b/>
          <w:bCs/>
          <w:lang w:val="fr-FR"/>
        </w:rPr>
        <w:t>NSEC3</w:t>
      </w:r>
      <w:proofErr w:type="spellEnd"/>
      <w:r w:rsidRPr="004D713C">
        <w:rPr>
          <w:b/>
          <w:bCs/>
          <w:lang w:val="fr-FR"/>
        </w:rPr>
        <w:t xml:space="preserve"> </w:t>
      </w:r>
    </w:p>
    <w:p w:rsidR="004B6EDE" w:rsidRDefault="004B6EDE" w:rsidP="004B6EDE">
      <w:pPr>
        <w:pStyle w:val="Sansinterligne"/>
        <w:rPr>
          <w:lang w:val="fr-FR"/>
        </w:rPr>
      </w:pPr>
      <w:r>
        <w:rPr>
          <w:lang w:val="fr-FR"/>
        </w:rPr>
        <w:t xml:space="preserve">Cet enregistrement permet la gestion des réponses négatives tout </w:t>
      </w:r>
      <w:r w:rsidRPr="004D713C">
        <w:rPr>
          <w:lang w:val="fr-FR"/>
        </w:rPr>
        <w:t xml:space="preserve">en luttant contre des attaques de type "énumération de zone" (voir section 1.5). </w:t>
      </w:r>
      <w:r>
        <w:rPr>
          <w:lang w:val="fr-FR"/>
        </w:rPr>
        <w:t xml:space="preserve">Pour ce faire, </w:t>
      </w:r>
      <w:r w:rsidRPr="004D713C">
        <w:rPr>
          <w:lang w:val="fr-FR"/>
        </w:rPr>
        <w:t xml:space="preserve">l'enregistrement </w:t>
      </w:r>
      <w:proofErr w:type="spellStart"/>
      <w:r w:rsidRPr="004D713C">
        <w:rPr>
          <w:lang w:val="fr-FR"/>
        </w:rPr>
        <w:t>NSEC3</w:t>
      </w:r>
      <w:proofErr w:type="spellEnd"/>
      <w:r w:rsidRPr="004D713C">
        <w:rPr>
          <w:lang w:val="fr-FR"/>
        </w:rPr>
        <w:t xml:space="preserve"> utilise une fonction de hachage appliquée aux noms renvoyés. Ainsi, sera envoyé le hash du prochain nom de la zone, ne permettant alors pas de re</w:t>
      </w:r>
      <w:r>
        <w:rPr>
          <w:lang w:val="fr-FR"/>
        </w:rPr>
        <w:t>construire la zone entière.</w:t>
      </w:r>
    </w:p>
    <w:p w:rsidR="008F5A89" w:rsidRDefault="008F5A89" w:rsidP="004B6EDE">
      <w:pPr>
        <w:pStyle w:val="Sansinterligne"/>
        <w:rPr>
          <w:lang w:val="fr-FR"/>
        </w:rPr>
      </w:pPr>
      <w:proofErr w:type="spellStart"/>
      <w:r>
        <w:rPr>
          <w:lang w:val="fr-FR"/>
        </w:rPr>
        <w:t>NSEC3PARAM</w:t>
      </w:r>
      <w:proofErr w:type="spellEnd"/>
      <w:r>
        <w:rPr>
          <w:lang w:val="fr-FR"/>
        </w:rPr>
        <w:t xml:space="preserve"> est utilisé par le serveur DNS pour calculer et déterminer quels sont les enregistrement </w:t>
      </w:r>
      <w:proofErr w:type="spellStart"/>
      <w:r>
        <w:rPr>
          <w:lang w:val="fr-FR"/>
        </w:rPr>
        <w:t>NSEC3</w:t>
      </w:r>
      <w:proofErr w:type="spellEnd"/>
      <w:r>
        <w:rPr>
          <w:lang w:val="fr-FR"/>
        </w:rPr>
        <w:t xml:space="preserve"> à inclure pour les réponses de non existence.</w:t>
      </w:r>
    </w:p>
    <w:p w:rsidR="008F5A89" w:rsidRDefault="008F5A89" w:rsidP="004B6EDE">
      <w:pPr>
        <w:pStyle w:val="Sansinterligne"/>
        <w:rPr>
          <w:lang w:val="fr-FR"/>
        </w:rPr>
      </w:pPr>
      <w:r>
        <w:rPr>
          <w:lang w:val="fr-FR"/>
        </w:rPr>
        <w:t>Cet enregistrement comprendra les champs suivants:</w:t>
      </w:r>
    </w:p>
    <w:p w:rsidR="008F5A89" w:rsidRDefault="008F5A89" w:rsidP="004B6EDE">
      <w:pPr>
        <w:pStyle w:val="Sansinterligne"/>
        <w:rPr>
          <w:lang w:val="fr-FR"/>
        </w:rPr>
      </w:pPr>
      <w:r>
        <w:rPr>
          <w:lang w:val="fr-FR"/>
        </w:rPr>
        <w:lastRenderedPageBreak/>
        <w:t>- Algorithme de hashage</w:t>
      </w:r>
    </w:p>
    <w:p w:rsidR="008F5A89" w:rsidRDefault="008F5A89" w:rsidP="004B6EDE">
      <w:pPr>
        <w:pStyle w:val="Sansinterligne"/>
        <w:rPr>
          <w:lang w:val="fr-FR"/>
        </w:rPr>
      </w:pPr>
      <w:r>
        <w:rPr>
          <w:lang w:val="fr-FR"/>
        </w:rPr>
        <w:t>- Flag "</w:t>
      </w:r>
      <w:proofErr w:type="spellStart"/>
      <w:r>
        <w:rPr>
          <w:lang w:val="fr-FR"/>
        </w:rPr>
        <w:t>Opt</w:t>
      </w:r>
      <w:proofErr w:type="spellEnd"/>
      <w:r>
        <w:rPr>
          <w:lang w:val="fr-FR"/>
        </w:rPr>
        <w:t>-out" indiquant si les délégations sont signées ou pas</w:t>
      </w:r>
    </w:p>
    <w:p w:rsidR="008F5A89" w:rsidRDefault="008F5A89" w:rsidP="004B6EDE">
      <w:pPr>
        <w:pStyle w:val="Sansinterligne"/>
        <w:rPr>
          <w:lang w:val="fr-FR"/>
        </w:rPr>
      </w:pPr>
      <w:r>
        <w:rPr>
          <w:lang w:val="fr-FR"/>
        </w:rPr>
        <w:t xml:space="preserve">- Itérations: combien de fois l'algorithme de hashage doit-il être appliqué </w:t>
      </w:r>
    </w:p>
    <w:p w:rsidR="008F5A89" w:rsidRDefault="008F5A89" w:rsidP="004B6EDE">
      <w:pPr>
        <w:pStyle w:val="Sansinterligne"/>
        <w:rPr>
          <w:lang w:val="fr-FR"/>
        </w:rPr>
      </w:pPr>
      <w:r>
        <w:rPr>
          <w:lang w:val="fr-FR"/>
        </w:rPr>
        <w:t>-Salt: valeur de Salt pour le calcul du hashage</w:t>
      </w:r>
    </w:p>
    <w:p w:rsidR="008F5A89" w:rsidRDefault="008F5A89" w:rsidP="004B6EDE">
      <w:pPr>
        <w:pStyle w:val="Sansinterligne"/>
        <w:rPr>
          <w:lang w:val="fr-FR"/>
        </w:rPr>
      </w:pPr>
    </w:p>
    <w:p w:rsidR="008F5A89" w:rsidRPr="008F5A89" w:rsidRDefault="008F5A89" w:rsidP="008F5A89">
      <w:pPr>
        <w:pStyle w:val="Sansinterligne"/>
        <w:pBdr>
          <w:top w:val="single" w:sz="4" w:space="1" w:color="auto"/>
          <w:left w:val="single" w:sz="4" w:space="4" w:color="auto"/>
          <w:bottom w:val="single" w:sz="4" w:space="1" w:color="auto"/>
          <w:right w:val="single" w:sz="4" w:space="4" w:color="auto"/>
        </w:pBdr>
        <w:rPr>
          <w:sz w:val="18"/>
          <w:lang w:val="fr-FR"/>
        </w:rPr>
      </w:pPr>
      <w:r w:rsidRPr="008F5A89">
        <w:rPr>
          <w:sz w:val="18"/>
          <w:lang w:val="fr-FR"/>
        </w:rPr>
        <w:t xml:space="preserve">                        0       </w:t>
      </w:r>
      <w:proofErr w:type="spellStart"/>
      <w:r w:rsidRPr="008F5A89">
        <w:rPr>
          <w:sz w:val="18"/>
          <w:lang w:val="fr-FR"/>
        </w:rPr>
        <w:t>NSEC3PARAM</w:t>
      </w:r>
      <w:proofErr w:type="spellEnd"/>
      <w:r w:rsidRPr="008F5A89">
        <w:rPr>
          <w:sz w:val="18"/>
          <w:lang w:val="fr-FR"/>
        </w:rPr>
        <w:t xml:space="preserve"> 1 0 100 </w:t>
      </w:r>
      <w:proofErr w:type="spellStart"/>
      <w:r w:rsidRPr="008F5A89">
        <w:rPr>
          <w:sz w:val="18"/>
          <w:lang w:val="fr-FR"/>
        </w:rPr>
        <w:t>85A9F28CC4264523</w:t>
      </w:r>
      <w:proofErr w:type="spellEnd"/>
    </w:p>
    <w:p w:rsidR="008F5A89" w:rsidRDefault="008F5A89" w:rsidP="008F5A89">
      <w:pPr>
        <w:pStyle w:val="NormalWeb"/>
        <w:rPr>
          <w:rFonts w:ascii="Arial" w:hAnsi="Arial" w:cs="Arial"/>
          <w:color w:val="000000"/>
          <w:sz w:val="20"/>
          <w:szCs w:val="20"/>
        </w:rPr>
      </w:pPr>
      <w:r>
        <w:rPr>
          <w:rFonts w:ascii="Arial" w:hAnsi="Arial" w:cs="Arial"/>
          <w:color w:val="000000"/>
          <w:sz w:val="20"/>
          <w:szCs w:val="20"/>
        </w:rPr>
        <w:t> </w:t>
      </w:r>
    </w:p>
    <w:p w:rsidR="008F5A89" w:rsidRPr="008F5A89" w:rsidRDefault="008F5A89" w:rsidP="008F5A89">
      <w:pPr>
        <w:pStyle w:val="NormalWeb"/>
        <w:rPr>
          <w:rFonts w:asciiTheme="minorHAnsi" w:hAnsiTheme="minorHAnsi" w:cs="Arial"/>
          <w:color w:val="000000"/>
          <w:sz w:val="22"/>
          <w:szCs w:val="22"/>
        </w:rPr>
      </w:pPr>
      <w:r w:rsidRPr="008F5A89">
        <w:rPr>
          <w:rFonts w:asciiTheme="minorHAnsi" w:hAnsiTheme="minorHAnsi" w:cs="Arial"/>
          <w:color w:val="000000"/>
          <w:sz w:val="22"/>
          <w:szCs w:val="22"/>
        </w:rPr>
        <w:t>Dans notre cas de figure:</w:t>
      </w:r>
    </w:p>
    <w:p w:rsidR="008F5A89" w:rsidRPr="008F5A89" w:rsidRDefault="008F5A89" w:rsidP="008F5A89">
      <w:pPr>
        <w:pStyle w:val="NormalWeb"/>
        <w:rPr>
          <w:rFonts w:asciiTheme="minorHAnsi" w:hAnsiTheme="minorHAnsi" w:cs="Arial"/>
          <w:color w:val="000000"/>
          <w:sz w:val="22"/>
          <w:szCs w:val="22"/>
        </w:rPr>
      </w:pPr>
    </w:p>
    <w:p w:rsidR="008F5A89" w:rsidRPr="008F5A89" w:rsidRDefault="008F5A89" w:rsidP="008F5A89">
      <w:pPr>
        <w:pStyle w:val="NormalWeb"/>
        <w:rPr>
          <w:rFonts w:asciiTheme="minorHAnsi" w:hAnsiTheme="minorHAnsi" w:cs="Arial"/>
          <w:color w:val="000000"/>
          <w:sz w:val="22"/>
          <w:szCs w:val="22"/>
        </w:rPr>
      </w:pPr>
      <w:r w:rsidRPr="008F5A89">
        <w:rPr>
          <w:rFonts w:asciiTheme="minorHAnsi" w:hAnsiTheme="minorHAnsi" w:cs="Arial"/>
          <w:color w:val="000000"/>
          <w:sz w:val="22"/>
          <w:szCs w:val="22"/>
        </w:rPr>
        <w:t xml:space="preserve">1: correspond à </w:t>
      </w:r>
      <w:proofErr w:type="spellStart"/>
      <w:r w:rsidRPr="008F5A89">
        <w:rPr>
          <w:rFonts w:asciiTheme="minorHAnsi" w:hAnsiTheme="minorHAnsi" w:cs="Arial"/>
          <w:color w:val="000000"/>
          <w:sz w:val="22"/>
          <w:szCs w:val="22"/>
        </w:rPr>
        <w:t>SHA</w:t>
      </w:r>
      <w:proofErr w:type="spellEnd"/>
      <w:r w:rsidRPr="008F5A89">
        <w:rPr>
          <w:rFonts w:asciiTheme="minorHAnsi" w:hAnsiTheme="minorHAnsi" w:cs="Arial"/>
          <w:color w:val="000000"/>
          <w:sz w:val="22"/>
          <w:szCs w:val="22"/>
        </w:rPr>
        <w:t>-1</w:t>
      </w:r>
    </w:p>
    <w:p w:rsidR="008F5A89" w:rsidRPr="008F5A89" w:rsidRDefault="008F5A89" w:rsidP="008F5A89">
      <w:pPr>
        <w:pStyle w:val="NormalWeb"/>
        <w:rPr>
          <w:rFonts w:asciiTheme="minorHAnsi" w:hAnsiTheme="minorHAnsi" w:cs="Arial"/>
          <w:color w:val="000000"/>
          <w:sz w:val="22"/>
          <w:szCs w:val="22"/>
        </w:rPr>
      </w:pPr>
      <w:r w:rsidRPr="008F5A89">
        <w:rPr>
          <w:rFonts w:asciiTheme="minorHAnsi" w:hAnsiTheme="minorHAnsi" w:cs="Arial"/>
          <w:color w:val="000000"/>
          <w:sz w:val="22"/>
          <w:szCs w:val="22"/>
        </w:rPr>
        <w:t xml:space="preserve">0: </w:t>
      </w:r>
      <w:proofErr w:type="spellStart"/>
      <w:r w:rsidRPr="008F5A89">
        <w:rPr>
          <w:rFonts w:asciiTheme="minorHAnsi" w:hAnsiTheme="minorHAnsi" w:cs="Arial"/>
          <w:color w:val="000000"/>
          <w:sz w:val="22"/>
          <w:szCs w:val="22"/>
        </w:rPr>
        <w:t>Opt</w:t>
      </w:r>
      <w:proofErr w:type="spellEnd"/>
      <w:r w:rsidRPr="008F5A89">
        <w:rPr>
          <w:rFonts w:asciiTheme="minorHAnsi" w:hAnsiTheme="minorHAnsi" w:cs="Arial"/>
          <w:color w:val="000000"/>
          <w:sz w:val="22"/>
          <w:szCs w:val="22"/>
        </w:rPr>
        <w:t>-out</w:t>
      </w:r>
    </w:p>
    <w:p w:rsidR="008F5A89" w:rsidRPr="008F5A89" w:rsidRDefault="008F5A89" w:rsidP="008F5A89">
      <w:pPr>
        <w:pStyle w:val="NormalWeb"/>
        <w:rPr>
          <w:rFonts w:asciiTheme="minorHAnsi" w:hAnsiTheme="minorHAnsi" w:cs="Arial"/>
          <w:color w:val="000000"/>
          <w:sz w:val="22"/>
          <w:szCs w:val="22"/>
        </w:rPr>
      </w:pPr>
      <w:r w:rsidRPr="008F5A89">
        <w:rPr>
          <w:rFonts w:asciiTheme="minorHAnsi" w:hAnsiTheme="minorHAnsi" w:cs="Arial"/>
          <w:color w:val="000000"/>
          <w:sz w:val="22"/>
          <w:szCs w:val="22"/>
        </w:rPr>
        <w:t>100: itérations</w:t>
      </w:r>
    </w:p>
    <w:p w:rsidR="008F5A89" w:rsidRDefault="008F5A89" w:rsidP="008F5A89">
      <w:pPr>
        <w:pStyle w:val="NormalWeb"/>
        <w:rPr>
          <w:rFonts w:asciiTheme="minorHAnsi" w:hAnsiTheme="minorHAnsi"/>
          <w:sz w:val="22"/>
          <w:szCs w:val="22"/>
          <w:lang w:val="fr-FR"/>
        </w:rPr>
      </w:pPr>
      <w:proofErr w:type="spellStart"/>
      <w:r w:rsidRPr="008F5A89">
        <w:rPr>
          <w:rFonts w:asciiTheme="minorHAnsi" w:hAnsiTheme="minorHAnsi"/>
          <w:sz w:val="22"/>
          <w:szCs w:val="22"/>
          <w:lang w:val="fr-FR"/>
        </w:rPr>
        <w:t>85A9F28CC4264523</w:t>
      </w:r>
      <w:proofErr w:type="spellEnd"/>
      <w:r w:rsidRPr="008F5A89">
        <w:rPr>
          <w:rFonts w:asciiTheme="minorHAnsi" w:hAnsiTheme="minorHAnsi"/>
          <w:sz w:val="22"/>
          <w:szCs w:val="22"/>
          <w:lang w:val="fr-FR"/>
        </w:rPr>
        <w:t>: Salt</w:t>
      </w:r>
    </w:p>
    <w:p w:rsidR="00B72187" w:rsidRDefault="00B72187" w:rsidP="008F5A89">
      <w:pPr>
        <w:pStyle w:val="NormalWeb"/>
        <w:rPr>
          <w:rFonts w:asciiTheme="minorHAnsi" w:hAnsiTheme="minorHAnsi"/>
          <w:sz w:val="22"/>
          <w:szCs w:val="22"/>
          <w:lang w:val="fr-FR"/>
        </w:rPr>
      </w:pPr>
    </w:p>
    <w:p w:rsidR="00B72187" w:rsidRDefault="00A17C49" w:rsidP="008F5A89">
      <w:pPr>
        <w:pStyle w:val="NormalWeb"/>
        <w:rPr>
          <w:rFonts w:asciiTheme="minorHAnsi" w:hAnsiTheme="minorHAnsi"/>
          <w:sz w:val="22"/>
          <w:szCs w:val="22"/>
          <w:lang w:val="fr-FR"/>
        </w:rPr>
      </w:pPr>
      <w:r>
        <w:rPr>
          <w:rFonts w:asciiTheme="minorHAnsi" w:hAnsiTheme="minorHAnsi"/>
          <w:sz w:val="22"/>
          <w:szCs w:val="22"/>
          <w:lang w:val="fr-FR"/>
        </w:rPr>
        <w:t xml:space="preserve">Pour les enregistrements de type </w:t>
      </w:r>
      <w:proofErr w:type="spellStart"/>
      <w:r>
        <w:rPr>
          <w:rFonts w:asciiTheme="minorHAnsi" w:hAnsiTheme="minorHAnsi"/>
          <w:sz w:val="22"/>
          <w:szCs w:val="22"/>
          <w:lang w:val="fr-FR"/>
        </w:rPr>
        <w:t>NSEC3</w:t>
      </w:r>
      <w:proofErr w:type="spellEnd"/>
      <w:r>
        <w:rPr>
          <w:rFonts w:asciiTheme="minorHAnsi" w:hAnsiTheme="minorHAnsi"/>
          <w:sz w:val="22"/>
          <w:szCs w:val="22"/>
          <w:lang w:val="fr-FR"/>
        </w:rPr>
        <w:t>, nous aurons la configuration suivante:</w:t>
      </w:r>
    </w:p>
    <w:p w:rsidR="00A17C49" w:rsidRDefault="00A17C49" w:rsidP="008F5A89">
      <w:pPr>
        <w:pStyle w:val="NormalWeb"/>
        <w:rPr>
          <w:rFonts w:asciiTheme="minorHAnsi" w:hAnsiTheme="minorHAnsi"/>
          <w:sz w:val="22"/>
          <w:szCs w:val="22"/>
          <w:lang w:val="fr-FR"/>
        </w:rPr>
      </w:pPr>
    </w:p>
    <w:p w:rsidR="00A17C49" w:rsidRPr="002A23A5" w:rsidRDefault="00A17C49" w:rsidP="002A23A5">
      <w:pPr>
        <w:pStyle w:val="NormalWeb"/>
        <w:pBdr>
          <w:top w:val="single" w:sz="4" w:space="1" w:color="auto"/>
          <w:left w:val="single" w:sz="4" w:space="4" w:color="auto"/>
          <w:bottom w:val="single" w:sz="4" w:space="1" w:color="auto"/>
          <w:right w:val="single" w:sz="4" w:space="4" w:color="auto"/>
        </w:pBdr>
        <w:rPr>
          <w:rFonts w:asciiTheme="minorHAnsi" w:hAnsiTheme="minorHAnsi"/>
          <w:sz w:val="18"/>
          <w:szCs w:val="22"/>
          <w:lang w:val="fr-FR"/>
        </w:rPr>
      </w:pPr>
      <w:r w:rsidRPr="002A23A5">
        <w:rPr>
          <w:rFonts w:asciiTheme="minorHAnsi" w:hAnsiTheme="minorHAnsi"/>
          <w:b/>
          <w:color w:val="17365D" w:themeColor="text2" w:themeShade="BF"/>
          <w:sz w:val="18"/>
          <w:szCs w:val="22"/>
          <w:lang w:val="fr-FR"/>
        </w:rPr>
        <w:t>C0O2TRHFHTFE2HOV1R6P1GGOJ58J5V56</w:t>
      </w:r>
      <w:r w:rsidRPr="002A23A5">
        <w:rPr>
          <w:rFonts w:asciiTheme="minorHAnsi" w:hAnsiTheme="minorHAnsi"/>
          <w:sz w:val="18"/>
          <w:szCs w:val="22"/>
          <w:lang w:val="fr-FR"/>
        </w:rPr>
        <w:t xml:space="preserve">.esit.be. 3600 IN </w:t>
      </w:r>
      <w:proofErr w:type="spellStart"/>
      <w:r w:rsidRPr="002A23A5">
        <w:rPr>
          <w:rFonts w:asciiTheme="minorHAnsi" w:hAnsiTheme="minorHAnsi"/>
          <w:b/>
          <w:color w:val="FF0000"/>
          <w:sz w:val="18"/>
          <w:szCs w:val="22"/>
          <w:lang w:val="fr-FR"/>
        </w:rPr>
        <w:t>NSEC3</w:t>
      </w:r>
      <w:proofErr w:type="spellEnd"/>
      <w:r w:rsidRPr="002A23A5">
        <w:rPr>
          <w:rFonts w:asciiTheme="minorHAnsi" w:hAnsiTheme="minorHAnsi"/>
          <w:b/>
          <w:color w:val="FF0000"/>
          <w:sz w:val="18"/>
          <w:szCs w:val="22"/>
          <w:lang w:val="fr-FR"/>
        </w:rPr>
        <w:t xml:space="preserve"> 1 0 100 </w:t>
      </w:r>
      <w:proofErr w:type="spellStart"/>
      <w:r w:rsidRPr="002A23A5">
        <w:rPr>
          <w:rFonts w:asciiTheme="minorHAnsi" w:hAnsiTheme="minorHAnsi"/>
          <w:b/>
          <w:color w:val="FF0000"/>
          <w:sz w:val="18"/>
          <w:szCs w:val="22"/>
          <w:lang w:val="fr-FR"/>
        </w:rPr>
        <w:t>85A9F28CC4264523</w:t>
      </w:r>
      <w:proofErr w:type="spellEnd"/>
      <w:r w:rsidRPr="002A23A5">
        <w:rPr>
          <w:rFonts w:asciiTheme="minorHAnsi" w:hAnsiTheme="minorHAnsi"/>
          <w:sz w:val="18"/>
          <w:szCs w:val="22"/>
          <w:lang w:val="fr-FR"/>
        </w:rPr>
        <w:t xml:space="preserve"> </w:t>
      </w:r>
      <w:proofErr w:type="spellStart"/>
      <w:r w:rsidRPr="002A23A5">
        <w:rPr>
          <w:rFonts w:asciiTheme="minorHAnsi" w:hAnsiTheme="minorHAnsi"/>
          <w:b/>
          <w:color w:val="17365D" w:themeColor="text2" w:themeShade="BF"/>
          <w:sz w:val="18"/>
          <w:szCs w:val="22"/>
          <w:lang w:val="fr-FR"/>
        </w:rPr>
        <w:t>Q3D1L6GDFG9KAVMVPQANF1N9VI6G1C60</w:t>
      </w:r>
      <w:proofErr w:type="spellEnd"/>
      <w:r w:rsidRPr="002A23A5">
        <w:rPr>
          <w:rFonts w:asciiTheme="minorHAnsi" w:hAnsiTheme="minorHAnsi"/>
          <w:sz w:val="18"/>
          <w:szCs w:val="22"/>
          <w:lang w:val="fr-FR"/>
        </w:rPr>
        <w:t xml:space="preserve"> A NS </w:t>
      </w:r>
      <w:proofErr w:type="spellStart"/>
      <w:r w:rsidRPr="002A23A5">
        <w:rPr>
          <w:rFonts w:asciiTheme="minorHAnsi" w:hAnsiTheme="minorHAnsi"/>
          <w:sz w:val="18"/>
          <w:szCs w:val="22"/>
          <w:lang w:val="fr-FR"/>
        </w:rPr>
        <w:t>SOA</w:t>
      </w:r>
      <w:proofErr w:type="spellEnd"/>
      <w:r w:rsidRPr="002A23A5">
        <w:rPr>
          <w:rFonts w:asciiTheme="minorHAnsi" w:hAnsiTheme="minorHAnsi"/>
          <w:sz w:val="18"/>
          <w:szCs w:val="22"/>
          <w:lang w:val="fr-FR"/>
        </w:rPr>
        <w:t xml:space="preserve"> </w:t>
      </w:r>
      <w:proofErr w:type="spellStart"/>
      <w:r w:rsidRPr="002A23A5">
        <w:rPr>
          <w:rFonts w:asciiTheme="minorHAnsi" w:hAnsiTheme="minorHAnsi"/>
          <w:sz w:val="18"/>
          <w:szCs w:val="22"/>
          <w:lang w:val="fr-FR"/>
        </w:rPr>
        <w:t>AAAA</w:t>
      </w:r>
      <w:proofErr w:type="spellEnd"/>
      <w:r w:rsidRPr="002A23A5">
        <w:rPr>
          <w:rFonts w:asciiTheme="minorHAnsi" w:hAnsiTheme="minorHAnsi"/>
          <w:sz w:val="18"/>
          <w:szCs w:val="22"/>
          <w:lang w:val="fr-FR"/>
        </w:rPr>
        <w:t xml:space="preserve"> </w:t>
      </w:r>
      <w:proofErr w:type="spellStart"/>
      <w:r w:rsidRPr="002A23A5">
        <w:rPr>
          <w:rFonts w:asciiTheme="minorHAnsi" w:hAnsiTheme="minorHAnsi"/>
          <w:sz w:val="18"/>
          <w:szCs w:val="22"/>
          <w:lang w:val="fr-FR"/>
        </w:rPr>
        <w:t>RRSIG</w:t>
      </w:r>
      <w:proofErr w:type="spellEnd"/>
      <w:r w:rsidRPr="002A23A5">
        <w:rPr>
          <w:rFonts w:asciiTheme="minorHAnsi" w:hAnsiTheme="minorHAnsi"/>
          <w:sz w:val="18"/>
          <w:szCs w:val="22"/>
          <w:lang w:val="fr-FR"/>
        </w:rPr>
        <w:t xml:space="preserve"> </w:t>
      </w:r>
      <w:proofErr w:type="spellStart"/>
      <w:r w:rsidRPr="002A23A5">
        <w:rPr>
          <w:rFonts w:asciiTheme="minorHAnsi" w:hAnsiTheme="minorHAnsi"/>
          <w:sz w:val="18"/>
          <w:szCs w:val="22"/>
          <w:lang w:val="fr-FR"/>
        </w:rPr>
        <w:t>DNSKEY</w:t>
      </w:r>
      <w:proofErr w:type="spellEnd"/>
      <w:r w:rsidRPr="002A23A5">
        <w:rPr>
          <w:rFonts w:asciiTheme="minorHAnsi" w:hAnsiTheme="minorHAnsi"/>
          <w:sz w:val="18"/>
          <w:szCs w:val="22"/>
          <w:lang w:val="fr-FR"/>
        </w:rPr>
        <w:t xml:space="preserve"> </w:t>
      </w:r>
      <w:proofErr w:type="spellStart"/>
      <w:r w:rsidRPr="002A23A5">
        <w:rPr>
          <w:rFonts w:asciiTheme="minorHAnsi" w:hAnsiTheme="minorHAnsi"/>
          <w:sz w:val="18"/>
          <w:szCs w:val="22"/>
          <w:lang w:val="fr-FR"/>
        </w:rPr>
        <w:t>NSEC3PARAM</w:t>
      </w:r>
      <w:proofErr w:type="spellEnd"/>
    </w:p>
    <w:p w:rsidR="008F5A89" w:rsidRDefault="008F5A89" w:rsidP="008F5A89">
      <w:pPr>
        <w:pStyle w:val="NormalWeb"/>
        <w:rPr>
          <w:sz w:val="18"/>
          <w:lang w:val="fr-FR"/>
        </w:rPr>
      </w:pPr>
    </w:p>
    <w:p w:rsidR="00816154" w:rsidRPr="00901B83" w:rsidRDefault="00816154" w:rsidP="00816154">
      <w:pPr>
        <w:pStyle w:val="NormalWeb"/>
        <w:rPr>
          <w:rFonts w:asciiTheme="minorHAnsi" w:hAnsiTheme="minorHAnsi" w:cs="Arial"/>
          <w:color w:val="000000"/>
          <w:sz w:val="22"/>
          <w:szCs w:val="20"/>
        </w:rPr>
      </w:pPr>
      <w:r w:rsidRPr="00901B83">
        <w:rPr>
          <w:rFonts w:asciiTheme="minorHAnsi" w:hAnsiTheme="minorHAnsi" w:cs="Arial"/>
          <w:color w:val="000000"/>
          <w:sz w:val="22"/>
          <w:szCs w:val="20"/>
        </w:rPr>
        <w:t xml:space="preserve">La partie en rouge correspond bien aux données reprises dans l'enregistrement </w:t>
      </w:r>
      <w:proofErr w:type="spellStart"/>
      <w:r w:rsidRPr="00901B83">
        <w:rPr>
          <w:rFonts w:asciiTheme="minorHAnsi" w:hAnsiTheme="minorHAnsi" w:cs="Arial"/>
          <w:color w:val="000000"/>
          <w:sz w:val="22"/>
          <w:szCs w:val="20"/>
        </w:rPr>
        <w:t>NSEC3PARAM</w:t>
      </w:r>
      <w:proofErr w:type="spellEnd"/>
      <w:r w:rsidRPr="00901B83">
        <w:rPr>
          <w:rFonts w:asciiTheme="minorHAnsi" w:hAnsiTheme="minorHAnsi" w:cs="Arial"/>
          <w:color w:val="000000"/>
          <w:sz w:val="22"/>
          <w:szCs w:val="20"/>
        </w:rPr>
        <w:t>. Nous remarquons que les noms de domaine ont été hashés et de ce fait, lorsque le résolveur voudra vérifier la réponse négative, il va générer le hash du nom demandé, soit h2 et vérifier que h2 est compris entre h1 et h3 (h1 et h3 correspondent aux valeurs en bleu dans la copie d'écran).</w:t>
      </w:r>
    </w:p>
    <w:p w:rsidR="00816154" w:rsidRDefault="00816154" w:rsidP="00816154">
      <w:pPr>
        <w:pStyle w:val="NormalWeb"/>
        <w:rPr>
          <w:rFonts w:asciiTheme="minorHAnsi" w:hAnsiTheme="minorHAnsi" w:cs="Arial"/>
          <w:color w:val="000000"/>
          <w:sz w:val="22"/>
          <w:szCs w:val="20"/>
        </w:rPr>
      </w:pPr>
      <w:r w:rsidRPr="00901B83">
        <w:rPr>
          <w:rFonts w:asciiTheme="minorHAnsi" w:hAnsiTheme="minorHAnsi" w:cs="Arial"/>
          <w:color w:val="000000"/>
          <w:sz w:val="22"/>
          <w:szCs w:val="20"/>
        </w:rPr>
        <w:t>A ce niveau, il est conseillé de remplacer régulièrement le Salt.</w:t>
      </w:r>
    </w:p>
    <w:p w:rsidR="006A2856" w:rsidRDefault="006A2856" w:rsidP="00816154">
      <w:pPr>
        <w:pStyle w:val="NormalWeb"/>
        <w:rPr>
          <w:rFonts w:asciiTheme="minorHAnsi" w:hAnsiTheme="minorHAnsi" w:cs="Arial"/>
          <w:color w:val="000000"/>
          <w:sz w:val="22"/>
          <w:szCs w:val="20"/>
        </w:rPr>
      </w:pPr>
    </w:p>
    <w:p w:rsidR="006A2856" w:rsidRDefault="006A2856" w:rsidP="00816154">
      <w:pPr>
        <w:pStyle w:val="NormalWeb"/>
        <w:rPr>
          <w:rFonts w:asciiTheme="minorHAnsi" w:hAnsiTheme="minorHAnsi" w:cs="Arial"/>
          <w:color w:val="000000"/>
          <w:sz w:val="22"/>
          <w:szCs w:val="20"/>
        </w:rPr>
      </w:pPr>
      <w:r>
        <w:rPr>
          <w:noProof/>
        </w:rPr>
        <w:drawing>
          <wp:inline distT="0" distB="0" distL="0" distR="0">
            <wp:extent cx="3954780" cy="1379220"/>
            <wp:effectExtent l="19050" t="19050" r="26670" b="11430"/>
            <wp:docPr id="8" name="Image 8" descr="http://blog.dest-unreach.be/wp-content/uploads/2010/01/NSEC3-diagram.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dest-unreach.be/wp-content/uploads/2010/01/NSEC3-diagram.001.png"/>
                    <pic:cNvPicPr>
                      <a:picLocks noChangeAspect="1" noChangeArrowheads="1"/>
                    </pic:cNvPicPr>
                  </pic:nvPicPr>
                  <pic:blipFill>
                    <a:blip r:embed="rId9" cstate="print"/>
                    <a:srcRect/>
                    <a:stretch>
                      <a:fillRect/>
                    </a:stretch>
                  </pic:blipFill>
                  <pic:spPr bwMode="auto">
                    <a:xfrm>
                      <a:off x="0" y="0"/>
                      <a:ext cx="3954780" cy="1379220"/>
                    </a:xfrm>
                    <a:prstGeom prst="rect">
                      <a:avLst/>
                    </a:prstGeom>
                    <a:noFill/>
                    <a:ln w="6350">
                      <a:solidFill>
                        <a:schemeClr val="tx1"/>
                      </a:solidFill>
                      <a:miter lim="800000"/>
                      <a:headEnd/>
                      <a:tailEnd/>
                    </a:ln>
                  </pic:spPr>
                </pic:pic>
              </a:graphicData>
            </a:graphic>
          </wp:inline>
        </w:drawing>
      </w:r>
    </w:p>
    <w:p w:rsidR="00B147A5" w:rsidRPr="00901B83" w:rsidRDefault="00B147A5" w:rsidP="00816154">
      <w:pPr>
        <w:pStyle w:val="NormalWeb"/>
        <w:rPr>
          <w:rFonts w:asciiTheme="minorHAnsi" w:hAnsiTheme="minorHAnsi" w:cs="Arial"/>
          <w:color w:val="000000"/>
          <w:sz w:val="22"/>
          <w:szCs w:val="20"/>
        </w:rPr>
      </w:pPr>
    </w:p>
    <w:p w:rsidR="00816154" w:rsidRDefault="00816154" w:rsidP="00816154">
      <w:pPr>
        <w:pStyle w:val="NormalWeb"/>
        <w:rPr>
          <w:rFonts w:ascii="Arial" w:hAnsi="Arial" w:cs="Arial"/>
          <w:color w:val="000000"/>
          <w:sz w:val="20"/>
          <w:szCs w:val="20"/>
        </w:rPr>
      </w:pPr>
    </w:p>
    <w:p w:rsidR="004D713C" w:rsidRPr="00B147A5" w:rsidRDefault="004D713C" w:rsidP="00816154">
      <w:pPr>
        <w:pStyle w:val="NormalWeb"/>
        <w:rPr>
          <w:rFonts w:asciiTheme="minorHAnsi" w:hAnsiTheme="minorHAnsi"/>
          <w:b/>
          <w:bCs/>
          <w:sz w:val="22"/>
          <w:szCs w:val="22"/>
          <w:lang w:val="fr-FR"/>
        </w:rPr>
      </w:pPr>
      <w:r w:rsidRPr="00B147A5">
        <w:rPr>
          <w:rFonts w:asciiTheme="minorHAnsi" w:hAnsiTheme="minorHAnsi"/>
          <w:b/>
          <w:bCs/>
          <w:sz w:val="22"/>
          <w:szCs w:val="22"/>
          <w:lang w:val="fr-FR"/>
        </w:rPr>
        <w:t xml:space="preserve">Enregistrement DS </w:t>
      </w:r>
      <w:r w:rsidR="00B84B8F">
        <w:rPr>
          <w:rFonts w:asciiTheme="minorHAnsi" w:hAnsiTheme="minorHAnsi"/>
          <w:b/>
          <w:bCs/>
          <w:sz w:val="22"/>
          <w:szCs w:val="22"/>
          <w:lang w:val="fr-FR"/>
        </w:rPr>
        <w:t>(</w:t>
      </w:r>
      <w:proofErr w:type="spellStart"/>
      <w:r w:rsidR="00B84B8F">
        <w:rPr>
          <w:rFonts w:asciiTheme="minorHAnsi" w:hAnsiTheme="minorHAnsi"/>
          <w:b/>
          <w:bCs/>
          <w:sz w:val="22"/>
          <w:szCs w:val="22"/>
          <w:lang w:val="fr-FR"/>
        </w:rPr>
        <w:t>Delegation</w:t>
      </w:r>
      <w:proofErr w:type="spellEnd"/>
      <w:r w:rsidR="00B84B8F">
        <w:rPr>
          <w:rFonts w:asciiTheme="minorHAnsi" w:hAnsiTheme="minorHAnsi"/>
          <w:b/>
          <w:bCs/>
          <w:sz w:val="22"/>
          <w:szCs w:val="22"/>
          <w:lang w:val="fr-FR"/>
        </w:rPr>
        <w:t xml:space="preserve"> Signer)</w:t>
      </w:r>
    </w:p>
    <w:p w:rsidR="00B147A5" w:rsidRDefault="00B147A5" w:rsidP="004048EE">
      <w:pPr>
        <w:pStyle w:val="Sansinterligne"/>
      </w:pPr>
    </w:p>
    <w:p w:rsidR="00B84B8F" w:rsidRDefault="00B84B8F" w:rsidP="00B84B8F">
      <w:pPr>
        <w:pStyle w:val="Sansinterligne"/>
      </w:pPr>
      <w:r>
        <w:t xml:space="preserve">L'enregistrement DS assure la chaîne de confiance dans les liaisons entre les serveurs DNS parents et enfants. L'enregistrement DS sera placé dans la zone parent et sera lié à l'enregistrement </w:t>
      </w:r>
      <w:proofErr w:type="spellStart"/>
      <w:r>
        <w:t>DNSKEY</w:t>
      </w:r>
      <w:proofErr w:type="spellEnd"/>
      <w:r>
        <w:t xml:space="preserve"> de la zone enfant. Cet enregistrement DS contiendra un hash de la clef </w:t>
      </w:r>
      <w:proofErr w:type="spellStart"/>
      <w:r>
        <w:t>KSK</w:t>
      </w:r>
      <w:proofErr w:type="spellEnd"/>
      <w:r w:rsidR="005E441E">
        <w:t xml:space="preserve"> (</w:t>
      </w:r>
      <w:proofErr w:type="spellStart"/>
      <w:r w:rsidR="005E441E">
        <w:t>DNSKEY</w:t>
      </w:r>
      <w:proofErr w:type="spellEnd"/>
      <w:r w:rsidR="005E441E">
        <w:t>)</w:t>
      </w:r>
      <w:r>
        <w:t xml:space="preserve"> de la zone enfant, stockée avec l'enregistrement NS indiquant la délégation vers la zone enfant.</w:t>
      </w:r>
      <w:r w:rsidR="005E441E">
        <w:t xml:space="preserve"> Cet enregistrement DS est signé avec le reste des données de la zone parente.</w:t>
      </w:r>
    </w:p>
    <w:p w:rsidR="004D713C" w:rsidRPr="004048EE" w:rsidRDefault="005E441E" w:rsidP="00FA6317">
      <w:pPr>
        <w:pStyle w:val="Sansinterligne"/>
      </w:pPr>
      <w:r>
        <w:t>C</w:t>
      </w:r>
      <w:r w:rsidR="004D713C" w:rsidRPr="004048EE">
        <w:t>et enregistrement est demandé par le résolveur au serveur autoritaire dès qu'il a besoin de vérifier une signature reçue par la zone fille. Ainsi, la zone mère lui indique qu'il peut faire confiance à ce serveur en lui renvoyant un hash de la clé signé par elle-même. Le résolveur sait ainsi qu'il peut lui faire confiance.</w:t>
      </w:r>
      <w:r w:rsidR="00FA6317">
        <w:t xml:space="preserve"> </w:t>
      </w:r>
      <w:r w:rsidR="00FA6317" w:rsidRPr="00FA6317">
        <w:t>À chaque maillon de la chaîne, nous retrouvons le même</w:t>
      </w:r>
      <w:r w:rsidR="00FA6317">
        <w:t xml:space="preserve"> </w:t>
      </w:r>
      <w:r w:rsidR="00FA6317" w:rsidRPr="00FA6317">
        <w:t>schéma : un enregistrement DS permet d’avoir confiance en</w:t>
      </w:r>
      <w:r w:rsidR="00FA6317">
        <w:t xml:space="preserve"> </w:t>
      </w:r>
      <w:r w:rsidR="00FA6317" w:rsidRPr="00FA6317">
        <w:t xml:space="preserve">une </w:t>
      </w:r>
      <w:proofErr w:type="spellStart"/>
      <w:r w:rsidR="00FA6317" w:rsidRPr="00FA6317">
        <w:t>KSK</w:t>
      </w:r>
      <w:proofErr w:type="spellEnd"/>
      <w:r w:rsidR="00FA6317" w:rsidRPr="00FA6317">
        <w:t xml:space="preserve">, une </w:t>
      </w:r>
      <w:proofErr w:type="spellStart"/>
      <w:r w:rsidR="00FA6317" w:rsidRPr="00FA6317">
        <w:t>KSK</w:t>
      </w:r>
      <w:proofErr w:type="spellEnd"/>
      <w:r w:rsidR="00FA6317" w:rsidRPr="00FA6317">
        <w:t xml:space="preserve"> permet d’avoir confiance en l’ensemble</w:t>
      </w:r>
      <w:r w:rsidR="00FA6317">
        <w:t xml:space="preserve"> </w:t>
      </w:r>
      <w:r w:rsidR="00FA6317" w:rsidRPr="00FA6317">
        <w:t>des clés de la zone (</w:t>
      </w:r>
      <w:proofErr w:type="spellStart"/>
      <w:r w:rsidR="00FA6317" w:rsidRPr="00FA6317">
        <w:t>KSK</w:t>
      </w:r>
      <w:proofErr w:type="spellEnd"/>
      <w:r w:rsidR="00FA6317" w:rsidRPr="00FA6317">
        <w:t xml:space="preserve"> et </w:t>
      </w:r>
      <w:proofErr w:type="spellStart"/>
      <w:r w:rsidR="00FA6317" w:rsidRPr="00FA6317">
        <w:t>ZSK</w:t>
      </w:r>
      <w:proofErr w:type="spellEnd"/>
      <w:r w:rsidR="00FA6317" w:rsidRPr="00FA6317">
        <w:t xml:space="preserve">) et les </w:t>
      </w:r>
      <w:proofErr w:type="spellStart"/>
      <w:r w:rsidR="00FA6317" w:rsidRPr="00FA6317">
        <w:t>ZSK</w:t>
      </w:r>
      <w:proofErr w:type="spellEnd"/>
      <w:r w:rsidR="00FA6317" w:rsidRPr="00FA6317">
        <w:t xml:space="preserve"> permettent alors</w:t>
      </w:r>
      <w:r w:rsidR="00FA6317">
        <w:t xml:space="preserve"> </w:t>
      </w:r>
      <w:r w:rsidR="00FA6317" w:rsidRPr="00FA6317">
        <w:t>d’avoir confiance dans les autres enregistrements.</w:t>
      </w:r>
      <w:r w:rsidR="004D713C" w:rsidRPr="004048EE">
        <w:t xml:space="preserve"> </w:t>
      </w:r>
    </w:p>
    <w:p w:rsidR="004D713C" w:rsidRDefault="004D713C" w:rsidP="00B84B8F">
      <w:pPr>
        <w:pStyle w:val="Sansinterligne"/>
        <w:rPr>
          <w:lang w:val="fr-FR"/>
        </w:rPr>
      </w:pPr>
      <w:r w:rsidRPr="004D713C">
        <w:rPr>
          <w:lang w:val="fr-FR"/>
        </w:rPr>
        <w:t xml:space="preserve">Un enregistrement DS a la structure suivante: </w:t>
      </w:r>
    </w:p>
    <w:p w:rsidR="00B84B8F" w:rsidRPr="004D713C" w:rsidRDefault="00B84B8F" w:rsidP="00B84B8F">
      <w:pPr>
        <w:pStyle w:val="Sansinterligne"/>
        <w:rPr>
          <w:lang w:val="fr-FR"/>
        </w:rPr>
      </w:pPr>
    </w:p>
    <w:p w:rsidR="004048EE" w:rsidRDefault="004048EE" w:rsidP="004D713C">
      <w:pPr>
        <w:rPr>
          <w:b/>
          <w:bCs/>
          <w:lang w:val="fr-FR"/>
        </w:rPr>
      </w:pPr>
      <w:r>
        <w:rPr>
          <w:b/>
          <w:bCs/>
          <w:noProof/>
          <w:lang w:eastAsia="fr-BE"/>
        </w:rPr>
        <w:lastRenderedPageBreak/>
        <w:drawing>
          <wp:inline distT="0" distB="0" distL="0" distR="0">
            <wp:extent cx="4290060" cy="108204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90060" cy="1082040"/>
                    </a:xfrm>
                    <a:prstGeom prst="rect">
                      <a:avLst/>
                    </a:prstGeom>
                    <a:noFill/>
                    <a:ln w="9525">
                      <a:noFill/>
                      <a:miter lim="800000"/>
                      <a:headEnd/>
                      <a:tailEnd/>
                    </a:ln>
                  </pic:spPr>
                </pic:pic>
              </a:graphicData>
            </a:graphic>
          </wp:inline>
        </w:drawing>
      </w:r>
    </w:p>
    <w:p w:rsidR="004D713C" w:rsidRPr="004D713C" w:rsidRDefault="004D713C" w:rsidP="004D713C">
      <w:pPr>
        <w:rPr>
          <w:lang w:val="fr-FR"/>
        </w:rPr>
      </w:pPr>
      <w:r w:rsidRPr="004D713C">
        <w:rPr>
          <w:b/>
          <w:bCs/>
          <w:lang w:val="fr-FR"/>
        </w:rPr>
        <w:t xml:space="preserve">Champ Key Tag, </w:t>
      </w:r>
      <w:proofErr w:type="spellStart"/>
      <w:r w:rsidRPr="004D713C">
        <w:rPr>
          <w:b/>
          <w:bCs/>
          <w:lang w:val="fr-FR"/>
        </w:rPr>
        <w:t>Algorithm</w:t>
      </w:r>
      <w:proofErr w:type="spellEnd"/>
      <w:r w:rsidRPr="004D713C">
        <w:rPr>
          <w:b/>
          <w:bCs/>
          <w:lang w:val="fr-FR"/>
        </w:rPr>
        <w:t>:</w:t>
      </w:r>
      <w:r w:rsidRPr="004D713C">
        <w:rPr>
          <w:lang w:val="fr-FR"/>
        </w:rPr>
        <w:t xml:space="preserve"> Idem </w:t>
      </w:r>
      <w:proofErr w:type="spellStart"/>
      <w:r w:rsidRPr="004D713C">
        <w:rPr>
          <w:lang w:val="fr-FR"/>
        </w:rPr>
        <w:t>RRSIG</w:t>
      </w:r>
      <w:proofErr w:type="spellEnd"/>
      <w:r w:rsidRPr="004D713C">
        <w:rPr>
          <w:lang w:val="fr-FR"/>
        </w:rPr>
        <w:t xml:space="preserve"> </w:t>
      </w:r>
    </w:p>
    <w:p w:rsidR="004D713C" w:rsidRPr="004D713C" w:rsidRDefault="004D713C" w:rsidP="004D713C">
      <w:pPr>
        <w:rPr>
          <w:lang w:val="fr-FR"/>
        </w:rPr>
      </w:pPr>
      <w:r w:rsidRPr="004D713C">
        <w:rPr>
          <w:b/>
          <w:bCs/>
          <w:lang w:val="fr-FR"/>
        </w:rPr>
        <w:t>Champ Digest Type:</w:t>
      </w:r>
      <w:r w:rsidRPr="004D713C">
        <w:rPr>
          <w:lang w:val="fr-FR"/>
        </w:rPr>
        <w:t xml:space="preserve"> Fonction de hachage cryptographique utilisée pour construire le hash situé dans le champ Digest. On utilisera en général </w:t>
      </w:r>
      <w:proofErr w:type="spellStart"/>
      <w:r w:rsidRPr="004D713C">
        <w:rPr>
          <w:lang w:val="fr-FR"/>
        </w:rPr>
        <w:t>SHA</w:t>
      </w:r>
      <w:proofErr w:type="spellEnd"/>
      <w:r w:rsidRPr="004D713C">
        <w:rPr>
          <w:lang w:val="fr-FR"/>
        </w:rPr>
        <w:t xml:space="preserve">-1. </w:t>
      </w:r>
    </w:p>
    <w:p w:rsidR="004D713C" w:rsidRDefault="004D713C" w:rsidP="004D713C">
      <w:pPr>
        <w:rPr>
          <w:lang w:val="fr-FR"/>
        </w:rPr>
      </w:pPr>
      <w:r w:rsidRPr="004D713C">
        <w:rPr>
          <w:b/>
          <w:bCs/>
          <w:lang w:val="fr-FR"/>
        </w:rPr>
        <w:t>Champ Digest:</w:t>
      </w:r>
      <w:r w:rsidRPr="004D713C">
        <w:rPr>
          <w:lang w:val="fr-FR"/>
        </w:rPr>
        <w:t xml:space="preserve"> </w:t>
      </w:r>
      <w:r w:rsidRPr="004D713C">
        <w:rPr>
          <w:i/>
          <w:iCs/>
          <w:lang w:val="fr-FR"/>
        </w:rPr>
        <w:t>Digest</w:t>
      </w:r>
      <w:r w:rsidRPr="004D713C">
        <w:rPr>
          <w:lang w:val="fr-FR"/>
        </w:rPr>
        <w:t xml:space="preserve"> = </w:t>
      </w:r>
      <w:r w:rsidRPr="004D713C">
        <w:rPr>
          <w:i/>
          <w:iCs/>
          <w:lang w:val="fr-FR"/>
        </w:rPr>
        <w:t>Hash</w:t>
      </w:r>
      <w:r w:rsidRPr="004D713C">
        <w:rPr>
          <w:lang w:val="fr-FR"/>
        </w:rPr>
        <w:t>(</w:t>
      </w:r>
      <w:proofErr w:type="spellStart"/>
      <w:r w:rsidRPr="004D713C">
        <w:rPr>
          <w:i/>
          <w:iCs/>
          <w:lang w:val="fr-FR"/>
        </w:rPr>
        <w:t>nomfille</w:t>
      </w:r>
      <w:proofErr w:type="spellEnd"/>
      <w:r w:rsidRPr="004D713C">
        <w:rPr>
          <w:lang w:val="fr-FR"/>
        </w:rPr>
        <w:t xml:space="preserve"> | </w:t>
      </w:r>
      <w:proofErr w:type="spellStart"/>
      <w:r w:rsidRPr="004D713C">
        <w:rPr>
          <w:i/>
          <w:iCs/>
          <w:lang w:val="fr-FR"/>
        </w:rPr>
        <w:t>DNSKEY</w:t>
      </w:r>
      <w:proofErr w:type="spellEnd"/>
      <w:r w:rsidRPr="004D713C">
        <w:rPr>
          <w:lang w:val="fr-FR"/>
        </w:rPr>
        <w:t xml:space="preserve">) </w:t>
      </w:r>
      <w:r w:rsidR="00042F11">
        <w:rPr>
          <w:lang w:val="fr-FR"/>
        </w:rPr>
        <w:t>| représente une concaténation</w:t>
      </w:r>
    </w:p>
    <w:p w:rsidR="008413CD" w:rsidRPr="008413CD" w:rsidRDefault="008413CD" w:rsidP="004D713C">
      <w:pPr>
        <w:rPr>
          <w:b/>
          <w:lang w:val="fr-FR"/>
        </w:rPr>
      </w:pPr>
      <w:r w:rsidRPr="008413CD">
        <w:rPr>
          <w:b/>
          <w:lang w:val="fr-FR"/>
        </w:rPr>
        <w:t>Exemple:</w:t>
      </w:r>
    </w:p>
    <w:p w:rsidR="008413CD" w:rsidRPr="008413CD" w:rsidRDefault="008413CD" w:rsidP="008413CD">
      <w:pPr>
        <w:pStyle w:val="Sansinterligne"/>
        <w:pBdr>
          <w:top w:val="single" w:sz="4" w:space="1" w:color="auto"/>
          <w:left w:val="single" w:sz="4" w:space="4" w:color="auto"/>
          <w:bottom w:val="single" w:sz="4" w:space="1" w:color="auto"/>
          <w:right w:val="single" w:sz="4" w:space="4" w:color="auto"/>
        </w:pBdr>
        <w:rPr>
          <w:sz w:val="18"/>
          <w:szCs w:val="18"/>
          <w:lang w:val="fr-FR"/>
        </w:rPr>
      </w:pPr>
      <w:r w:rsidRPr="008413CD">
        <w:rPr>
          <w:sz w:val="18"/>
          <w:szCs w:val="18"/>
          <w:lang w:val="fr-FR"/>
        </w:rPr>
        <w:t xml:space="preserve">esit.be.                IN DS </w:t>
      </w:r>
      <w:r w:rsidRPr="008413CD">
        <w:rPr>
          <w:b/>
          <w:color w:val="1F497D" w:themeColor="text2"/>
          <w:sz w:val="18"/>
          <w:szCs w:val="18"/>
          <w:lang w:val="fr-FR"/>
        </w:rPr>
        <w:t>42235</w:t>
      </w:r>
      <w:r w:rsidRPr="008413CD">
        <w:rPr>
          <w:sz w:val="18"/>
          <w:szCs w:val="18"/>
          <w:lang w:val="fr-FR"/>
        </w:rPr>
        <w:t xml:space="preserve"> </w:t>
      </w:r>
      <w:r w:rsidRPr="00A64AB6">
        <w:rPr>
          <w:b/>
          <w:color w:val="00B050"/>
          <w:sz w:val="18"/>
          <w:szCs w:val="18"/>
          <w:lang w:val="fr-FR"/>
        </w:rPr>
        <w:t>8</w:t>
      </w:r>
      <w:r w:rsidRPr="008413CD">
        <w:rPr>
          <w:sz w:val="18"/>
          <w:szCs w:val="18"/>
          <w:lang w:val="fr-FR"/>
        </w:rPr>
        <w:t xml:space="preserve"> </w:t>
      </w:r>
      <w:r w:rsidRPr="008413CD">
        <w:rPr>
          <w:b/>
          <w:color w:val="FF0000"/>
          <w:sz w:val="18"/>
          <w:szCs w:val="18"/>
          <w:lang w:val="fr-FR"/>
        </w:rPr>
        <w:t>1</w:t>
      </w:r>
      <w:r w:rsidRPr="008413CD">
        <w:rPr>
          <w:sz w:val="18"/>
          <w:szCs w:val="18"/>
          <w:lang w:val="fr-FR"/>
        </w:rPr>
        <w:t xml:space="preserve"> </w:t>
      </w:r>
      <w:proofErr w:type="spellStart"/>
      <w:r w:rsidRPr="008413CD">
        <w:rPr>
          <w:sz w:val="18"/>
          <w:szCs w:val="18"/>
          <w:lang w:val="fr-FR"/>
        </w:rPr>
        <w:t>4C2DB53EE7E63B97C8A89F96E7ADF5D297FE1AEA</w:t>
      </w:r>
      <w:proofErr w:type="spellEnd"/>
    </w:p>
    <w:p w:rsidR="008413CD" w:rsidRPr="008413CD" w:rsidRDefault="008413CD" w:rsidP="008413CD">
      <w:pPr>
        <w:pStyle w:val="Sansinterligne"/>
        <w:pBdr>
          <w:top w:val="single" w:sz="4" w:space="1" w:color="auto"/>
          <w:left w:val="single" w:sz="4" w:space="4" w:color="auto"/>
          <w:bottom w:val="single" w:sz="4" w:space="1" w:color="auto"/>
          <w:right w:val="single" w:sz="4" w:space="4" w:color="auto"/>
        </w:pBdr>
        <w:rPr>
          <w:sz w:val="18"/>
          <w:szCs w:val="18"/>
          <w:lang w:val="fr-FR"/>
        </w:rPr>
      </w:pPr>
      <w:r w:rsidRPr="008413CD">
        <w:rPr>
          <w:sz w:val="18"/>
          <w:szCs w:val="18"/>
          <w:lang w:val="fr-FR"/>
        </w:rPr>
        <w:t xml:space="preserve">esit.be.                IN DS 42235 8 </w:t>
      </w:r>
      <w:r w:rsidRPr="008413CD">
        <w:rPr>
          <w:b/>
          <w:color w:val="FF0000"/>
          <w:sz w:val="18"/>
          <w:szCs w:val="18"/>
          <w:lang w:val="fr-FR"/>
        </w:rPr>
        <w:t>2</w:t>
      </w:r>
      <w:r w:rsidRPr="008413CD">
        <w:rPr>
          <w:sz w:val="18"/>
          <w:szCs w:val="18"/>
          <w:lang w:val="fr-FR"/>
        </w:rPr>
        <w:t xml:space="preserve"> </w:t>
      </w:r>
      <w:proofErr w:type="spellStart"/>
      <w:r w:rsidRPr="008413CD">
        <w:rPr>
          <w:sz w:val="18"/>
          <w:szCs w:val="18"/>
          <w:lang w:val="fr-FR"/>
        </w:rPr>
        <w:t>F0C9B4634A04D65F89D69A3340DD1D4BBA4EB2E80A457FD983FE808B</w:t>
      </w:r>
      <w:proofErr w:type="spellEnd"/>
      <w:r w:rsidRPr="008413CD">
        <w:rPr>
          <w:sz w:val="18"/>
          <w:szCs w:val="18"/>
          <w:lang w:val="fr-FR"/>
        </w:rPr>
        <w:t xml:space="preserve"> </w:t>
      </w:r>
      <w:proofErr w:type="spellStart"/>
      <w:r w:rsidRPr="008413CD">
        <w:rPr>
          <w:sz w:val="18"/>
          <w:szCs w:val="18"/>
          <w:lang w:val="fr-FR"/>
        </w:rPr>
        <w:t>76149F1F</w:t>
      </w:r>
      <w:proofErr w:type="spellEnd"/>
    </w:p>
    <w:p w:rsidR="008413CD" w:rsidRDefault="008413CD" w:rsidP="008413CD">
      <w:pPr>
        <w:pStyle w:val="Sansinterligne"/>
        <w:rPr>
          <w:color w:val="FF0000"/>
          <w:lang w:val="fr-FR"/>
        </w:rPr>
      </w:pPr>
    </w:p>
    <w:p w:rsidR="008413CD" w:rsidRPr="008413CD" w:rsidRDefault="008413CD" w:rsidP="008413CD">
      <w:pPr>
        <w:pStyle w:val="Sansinterligne"/>
        <w:rPr>
          <w:lang w:val="fr-FR"/>
        </w:rPr>
      </w:pPr>
      <w:r w:rsidRPr="008413CD">
        <w:rPr>
          <w:color w:val="1F497D" w:themeColor="text2"/>
          <w:lang w:val="fr-FR"/>
        </w:rPr>
        <w:t>42235:</w:t>
      </w:r>
      <w:r w:rsidRPr="008413CD">
        <w:rPr>
          <w:b/>
          <w:color w:val="1F497D" w:themeColor="text2"/>
          <w:lang w:val="fr-FR"/>
        </w:rPr>
        <w:t xml:space="preserve"> </w:t>
      </w:r>
      <w:r w:rsidR="00371B11">
        <w:t xml:space="preserve">the </w:t>
      </w:r>
      <w:proofErr w:type="spellStart"/>
      <w:r w:rsidR="00371B11">
        <w:t>key</w:t>
      </w:r>
      <w:proofErr w:type="spellEnd"/>
      <w:r w:rsidR="00371B11">
        <w:t xml:space="preserve"> ID (ID de la clef </w:t>
      </w:r>
      <w:proofErr w:type="spellStart"/>
      <w:r w:rsidR="00371B11">
        <w:t>DNSKEY</w:t>
      </w:r>
      <w:proofErr w:type="spellEnd"/>
      <w:r w:rsidR="00371B11">
        <w:t xml:space="preserve"> correspondant à la </w:t>
      </w:r>
      <w:proofErr w:type="spellStart"/>
      <w:r w:rsidR="00371B11">
        <w:t>KSK</w:t>
      </w:r>
      <w:proofErr w:type="spellEnd"/>
      <w:r w:rsidR="00371B11">
        <w:t xml:space="preserve"> dans la zone enfant. </w:t>
      </w:r>
    </w:p>
    <w:p w:rsidR="00A64AB6" w:rsidRPr="00A64AB6" w:rsidRDefault="00A64AB6" w:rsidP="008413CD">
      <w:pPr>
        <w:pStyle w:val="Sansinterligne"/>
        <w:rPr>
          <w:sz w:val="28"/>
          <w:lang w:val="fr-FR"/>
        </w:rPr>
      </w:pPr>
      <w:r w:rsidRPr="00A64AB6">
        <w:rPr>
          <w:color w:val="00B050"/>
          <w:szCs w:val="18"/>
          <w:lang w:val="fr-FR"/>
        </w:rPr>
        <w:t xml:space="preserve">8: </w:t>
      </w:r>
      <w:r w:rsidRPr="00A64AB6">
        <w:rPr>
          <w:szCs w:val="18"/>
          <w:lang w:val="fr-FR"/>
        </w:rPr>
        <w:t xml:space="preserve">numéro de l'algorithme utilisé pour </w:t>
      </w:r>
      <w:proofErr w:type="spellStart"/>
      <w:r w:rsidRPr="00A64AB6">
        <w:rPr>
          <w:szCs w:val="18"/>
          <w:lang w:val="fr-FR"/>
        </w:rPr>
        <w:t>DNSKEY</w:t>
      </w:r>
      <w:proofErr w:type="spellEnd"/>
      <w:r w:rsidR="00D05CFB">
        <w:rPr>
          <w:szCs w:val="18"/>
          <w:lang w:val="fr-FR"/>
        </w:rPr>
        <w:t xml:space="preserve"> (</w:t>
      </w:r>
      <w:proofErr w:type="spellStart"/>
      <w:r w:rsidR="00D05CFB" w:rsidRPr="00287706">
        <w:t>RSA</w:t>
      </w:r>
      <w:proofErr w:type="spellEnd"/>
      <w:r w:rsidR="00D05CFB" w:rsidRPr="00287706">
        <w:t>/</w:t>
      </w:r>
      <w:proofErr w:type="spellStart"/>
      <w:r w:rsidR="00D05CFB" w:rsidRPr="00287706">
        <w:t>SHA</w:t>
      </w:r>
      <w:proofErr w:type="spellEnd"/>
      <w:r w:rsidR="00D05CFB" w:rsidRPr="00287706">
        <w:t>-256</w:t>
      </w:r>
      <w:r w:rsidR="00D05CFB">
        <w:t>)</w:t>
      </w:r>
    </w:p>
    <w:p w:rsidR="008413CD" w:rsidRPr="008413CD" w:rsidRDefault="008413CD" w:rsidP="008413CD">
      <w:pPr>
        <w:pStyle w:val="Sansinterligne"/>
        <w:rPr>
          <w:lang w:val="fr-FR"/>
        </w:rPr>
      </w:pPr>
      <w:r>
        <w:rPr>
          <w:color w:val="FF0000"/>
          <w:lang w:val="fr-FR"/>
        </w:rPr>
        <w:t xml:space="preserve">1: </w:t>
      </w:r>
      <w:proofErr w:type="spellStart"/>
      <w:r>
        <w:rPr>
          <w:lang w:val="fr-FR"/>
        </w:rPr>
        <w:t>sha</w:t>
      </w:r>
      <w:proofErr w:type="spellEnd"/>
      <w:r>
        <w:rPr>
          <w:lang w:val="fr-FR"/>
        </w:rPr>
        <w:t>-1</w:t>
      </w:r>
    </w:p>
    <w:p w:rsidR="008413CD" w:rsidRDefault="008413CD" w:rsidP="008413CD">
      <w:pPr>
        <w:pStyle w:val="Sansinterligne"/>
        <w:rPr>
          <w:lang w:val="fr-FR"/>
        </w:rPr>
      </w:pPr>
      <w:r>
        <w:rPr>
          <w:color w:val="FF0000"/>
          <w:lang w:val="fr-FR"/>
        </w:rPr>
        <w:t xml:space="preserve">2: </w:t>
      </w:r>
      <w:proofErr w:type="spellStart"/>
      <w:r w:rsidRPr="008413CD">
        <w:rPr>
          <w:lang w:val="fr-FR"/>
        </w:rPr>
        <w:t>sha</w:t>
      </w:r>
      <w:proofErr w:type="spellEnd"/>
      <w:r w:rsidRPr="008413CD">
        <w:rPr>
          <w:lang w:val="fr-FR"/>
        </w:rPr>
        <w:t>-256</w:t>
      </w:r>
    </w:p>
    <w:p w:rsidR="008413CD" w:rsidRPr="008413CD" w:rsidRDefault="008413CD" w:rsidP="008413CD">
      <w:pPr>
        <w:pStyle w:val="Sansinterligne"/>
        <w:rPr>
          <w:lang w:val="fr-FR"/>
        </w:rPr>
      </w:pPr>
    </w:p>
    <w:p w:rsidR="004D713C" w:rsidRPr="004D713C" w:rsidRDefault="004D713C" w:rsidP="004D713C">
      <w:pPr>
        <w:rPr>
          <w:b/>
          <w:bCs/>
          <w:lang w:val="fr-FR"/>
        </w:rPr>
      </w:pPr>
      <w:r w:rsidRPr="004D713C">
        <w:rPr>
          <w:b/>
          <w:bCs/>
          <w:lang w:val="fr-FR"/>
        </w:rPr>
        <w:t xml:space="preserve">Zone </w:t>
      </w:r>
      <w:proofErr w:type="spellStart"/>
      <w:r w:rsidRPr="004D713C">
        <w:rPr>
          <w:b/>
          <w:bCs/>
          <w:lang w:val="fr-FR"/>
        </w:rPr>
        <w:t>Signing</w:t>
      </w:r>
      <w:proofErr w:type="spellEnd"/>
      <w:r w:rsidRPr="004D713C">
        <w:rPr>
          <w:b/>
          <w:bCs/>
          <w:lang w:val="fr-FR"/>
        </w:rPr>
        <w:t xml:space="preserve"> Key (</w:t>
      </w:r>
      <w:proofErr w:type="spellStart"/>
      <w:r w:rsidRPr="004D713C">
        <w:rPr>
          <w:b/>
          <w:bCs/>
          <w:lang w:val="fr-FR"/>
        </w:rPr>
        <w:t>ZSK</w:t>
      </w:r>
      <w:proofErr w:type="spellEnd"/>
      <w:r w:rsidRPr="004D713C">
        <w:rPr>
          <w:b/>
          <w:bCs/>
          <w:lang w:val="fr-FR"/>
        </w:rPr>
        <w:t xml:space="preserve">) </w:t>
      </w:r>
    </w:p>
    <w:p w:rsidR="005C3742" w:rsidRDefault="00B1314B" w:rsidP="0025649D">
      <w:pPr>
        <w:pStyle w:val="Sansinterligne"/>
        <w:rPr>
          <w:lang w:val="fr-FR"/>
        </w:rPr>
      </w:pPr>
      <w:r>
        <w:rPr>
          <w:lang w:val="fr-FR"/>
        </w:rPr>
        <w:t xml:space="preserve">Comme renseigné dans la section traitant de l'enregistrement </w:t>
      </w:r>
      <w:proofErr w:type="spellStart"/>
      <w:r>
        <w:rPr>
          <w:lang w:val="fr-FR"/>
        </w:rPr>
        <w:t>DNSKEY</w:t>
      </w:r>
      <w:proofErr w:type="spellEnd"/>
      <w:r>
        <w:rPr>
          <w:lang w:val="fr-FR"/>
        </w:rPr>
        <w:t>, l</w:t>
      </w:r>
      <w:r w:rsidR="004D713C" w:rsidRPr="004D713C">
        <w:rPr>
          <w:lang w:val="fr-FR"/>
        </w:rPr>
        <w:t xml:space="preserve">a Zone </w:t>
      </w:r>
      <w:proofErr w:type="spellStart"/>
      <w:r w:rsidR="004D713C" w:rsidRPr="004D713C">
        <w:rPr>
          <w:lang w:val="fr-FR"/>
        </w:rPr>
        <w:t>Signing</w:t>
      </w:r>
      <w:proofErr w:type="spellEnd"/>
      <w:r w:rsidR="004D713C" w:rsidRPr="004D713C">
        <w:rPr>
          <w:lang w:val="fr-FR"/>
        </w:rPr>
        <w:t xml:space="preserve"> Key (ZSK) correspond à la clé privée utilisée pour signer une zone, c'est-à-dire les enregistrements demandés par les serveurs récursifs. La clé publique correspondante est connue des serveurs récursifs afin qu'ils puissent vérifier les hash des réponses.</w:t>
      </w:r>
      <w:r w:rsidR="006E50E7">
        <w:rPr>
          <w:lang w:val="fr-FR"/>
        </w:rPr>
        <w:t xml:space="preserve"> Une clef n'expire jamais. Seules les signatures </w:t>
      </w:r>
      <w:proofErr w:type="spellStart"/>
      <w:r w:rsidR="006E50E7">
        <w:rPr>
          <w:lang w:val="fr-FR"/>
        </w:rPr>
        <w:t>RRSIG</w:t>
      </w:r>
      <w:proofErr w:type="spellEnd"/>
      <w:r w:rsidR="006E50E7">
        <w:rPr>
          <w:lang w:val="fr-FR"/>
        </w:rPr>
        <w:t xml:space="preserve"> ont une période de validité et l'on pourrait se contenter de signer les enregistrements avec la même clef. Malgré tout, pour des questions de sécurité, on conseille de renouveler la clef tous les mois. </w:t>
      </w:r>
      <w:r>
        <w:rPr>
          <w:lang w:val="fr-FR"/>
        </w:rPr>
        <w:t xml:space="preserve"> Les serveurs </w:t>
      </w:r>
      <w:proofErr w:type="spellStart"/>
      <w:r>
        <w:rPr>
          <w:lang w:val="fr-FR"/>
        </w:rPr>
        <w:t>DNSSEC</w:t>
      </w:r>
      <w:proofErr w:type="spellEnd"/>
      <w:r>
        <w:rPr>
          <w:lang w:val="fr-FR"/>
        </w:rPr>
        <w:t xml:space="preserve"> intègre un mécanisme de rotation de clef de sorte que chaque mois, la clef soit changée.</w:t>
      </w:r>
    </w:p>
    <w:p w:rsidR="002A5ED9" w:rsidRDefault="005C3742" w:rsidP="0025649D">
      <w:pPr>
        <w:pStyle w:val="Sansinterligne"/>
        <w:rPr>
          <w:lang w:val="fr-FR"/>
        </w:rPr>
      </w:pPr>
      <w:r>
        <w:rPr>
          <w:lang w:val="fr-FR"/>
        </w:rPr>
        <w:t>Une première technique consiste à générer une nouvelle clef et à signer la zone avec cette clef en laissant l'ancienne clef présente dans le fichier de zone le temps d'expiration des données dans les caches.</w:t>
      </w:r>
      <w:r w:rsidR="002A5ED9">
        <w:rPr>
          <w:lang w:val="fr-FR"/>
        </w:rPr>
        <w:t xml:space="preserve"> Cette technique est pénalisante du fait de la présence d'une double signature pour chaque enregistrement.</w:t>
      </w:r>
    </w:p>
    <w:p w:rsidR="00763CB2" w:rsidRDefault="002A5ED9" w:rsidP="0025649D">
      <w:pPr>
        <w:pStyle w:val="Sansinterligne"/>
        <w:rPr>
          <w:lang w:val="fr-FR"/>
        </w:rPr>
      </w:pPr>
      <w:r>
        <w:rPr>
          <w:lang w:val="fr-FR"/>
        </w:rPr>
        <w:t>Une autre technique consiste à pré publier la nouvelle clef.</w:t>
      </w:r>
      <w:r w:rsidR="00763CB2">
        <w:rPr>
          <w:lang w:val="fr-FR"/>
        </w:rPr>
        <w:t xml:space="preserve"> Nous retrouverons une clef active et une clef passive dans le sens où une seule des deux est utilisée pour signer les enregistrements de la zone, l'autre n'étant pas utilisée. On peut ajouter la nouvelle clef au moins juste avant la valeur </w:t>
      </w:r>
      <w:proofErr w:type="spellStart"/>
      <w:r w:rsidR="00763CB2">
        <w:rPr>
          <w:lang w:val="fr-FR"/>
        </w:rPr>
        <w:t>TTL</w:t>
      </w:r>
      <w:proofErr w:type="spellEnd"/>
      <w:r w:rsidR="00763CB2">
        <w:rPr>
          <w:lang w:val="fr-FR"/>
        </w:rPr>
        <w:t xml:space="preserve"> de la clef voir au plus t</w:t>
      </w:r>
      <w:r w:rsidR="006E50E7">
        <w:rPr>
          <w:lang w:val="fr-FR"/>
        </w:rPr>
        <w:t>ôt les deux clefs en même temps au début de la période du mois.</w:t>
      </w:r>
    </w:p>
    <w:p w:rsidR="0025649D" w:rsidRDefault="00763CB2" w:rsidP="0025649D">
      <w:pPr>
        <w:pStyle w:val="Sansinterligne"/>
        <w:rPr>
          <w:lang w:val="fr-FR"/>
        </w:rPr>
      </w:pPr>
      <w:r>
        <w:rPr>
          <w:lang w:val="fr-FR"/>
        </w:rPr>
        <w:t>En fin de période du mois écoulé</w:t>
      </w:r>
      <w:r w:rsidR="006E50E7">
        <w:rPr>
          <w:lang w:val="fr-FR"/>
        </w:rPr>
        <w:t>e</w:t>
      </w:r>
      <w:r>
        <w:rPr>
          <w:lang w:val="fr-FR"/>
        </w:rPr>
        <w:t xml:space="preserve">, la zone est signée avec la clef passive, elle même signée avec la clef </w:t>
      </w:r>
      <w:proofErr w:type="spellStart"/>
      <w:r>
        <w:rPr>
          <w:lang w:val="fr-FR"/>
        </w:rPr>
        <w:t>KSK</w:t>
      </w:r>
      <w:proofErr w:type="spellEnd"/>
      <w:r>
        <w:rPr>
          <w:lang w:val="fr-FR"/>
        </w:rPr>
        <w:t>.</w:t>
      </w:r>
      <w:r w:rsidR="002A5ED9">
        <w:rPr>
          <w:lang w:val="fr-FR"/>
        </w:rPr>
        <w:t xml:space="preserve"> </w:t>
      </w:r>
      <w:r w:rsidR="00B1314B">
        <w:rPr>
          <w:lang w:val="fr-FR"/>
        </w:rPr>
        <w:t xml:space="preserve">  </w:t>
      </w:r>
    </w:p>
    <w:p w:rsidR="00B1314B" w:rsidRPr="004D713C" w:rsidRDefault="00B1314B" w:rsidP="0025649D">
      <w:pPr>
        <w:pStyle w:val="Sansinterligne"/>
        <w:rPr>
          <w:lang w:val="fr-FR"/>
        </w:rPr>
      </w:pPr>
    </w:p>
    <w:p w:rsidR="004D713C" w:rsidRPr="004D713C" w:rsidRDefault="004D713C" w:rsidP="004D713C">
      <w:pPr>
        <w:rPr>
          <w:b/>
          <w:bCs/>
          <w:lang w:val="fr-FR"/>
        </w:rPr>
      </w:pPr>
      <w:r w:rsidRPr="004D713C">
        <w:rPr>
          <w:b/>
          <w:bCs/>
          <w:lang w:val="fr-FR"/>
        </w:rPr>
        <w:t xml:space="preserve">Key Signing Key (KSK) </w:t>
      </w:r>
    </w:p>
    <w:p w:rsidR="002F5893" w:rsidRDefault="004D713C" w:rsidP="00860A73">
      <w:pPr>
        <w:pStyle w:val="Sansinterligne"/>
        <w:rPr>
          <w:lang w:val="fr-FR"/>
        </w:rPr>
      </w:pPr>
      <w:r w:rsidRPr="004D713C">
        <w:rPr>
          <w:lang w:val="fr-FR"/>
        </w:rPr>
        <w:t xml:space="preserve">La Key Signing Key est une clé privée destinée à signer une clé de zone (ZSK). Une KSK n'est utilisée que pour signer un enregistrement </w:t>
      </w:r>
      <w:proofErr w:type="spellStart"/>
      <w:r w:rsidRPr="004D713C">
        <w:rPr>
          <w:lang w:val="fr-FR"/>
        </w:rPr>
        <w:t>DNSKEY</w:t>
      </w:r>
      <w:proofErr w:type="spellEnd"/>
      <w:r w:rsidRPr="004D713C">
        <w:rPr>
          <w:lang w:val="fr-FR"/>
        </w:rPr>
        <w:t>. La clé KSK fait office de maillon de confiance dans la chaîne de confiance décrite en section.</w:t>
      </w:r>
      <w:r w:rsidR="006E50E7">
        <w:rPr>
          <w:lang w:val="fr-FR"/>
        </w:rPr>
        <w:t xml:space="preserve"> Les signatures des clefs </w:t>
      </w:r>
      <w:proofErr w:type="spellStart"/>
      <w:r w:rsidR="006E50E7">
        <w:rPr>
          <w:lang w:val="fr-FR"/>
        </w:rPr>
        <w:t>ZSK</w:t>
      </w:r>
      <w:proofErr w:type="spellEnd"/>
      <w:r w:rsidR="006E50E7">
        <w:rPr>
          <w:lang w:val="fr-FR"/>
        </w:rPr>
        <w:t xml:space="preserve"> ont, en général, une durée de validité de 1 an. Le remplacement de cette clef est plus complexe que les clefs </w:t>
      </w:r>
      <w:proofErr w:type="spellStart"/>
      <w:r w:rsidR="006E50E7">
        <w:rPr>
          <w:lang w:val="fr-FR"/>
        </w:rPr>
        <w:t>ZSK</w:t>
      </w:r>
      <w:proofErr w:type="spellEnd"/>
      <w:r w:rsidR="006E50E7">
        <w:rPr>
          <w:lang w:val="fr-FR"/>
        </w:rPr>
        <w:t xml:space="preserve"> du fait que l'on doit également intervenir dans la zone parent.</w:t>
      </w:r>
    </w:p>
    <w:p w:rsidR="002F5893" w:rsidRDefault="002F5893" w:rsidP="00860A73">
      <w:pPr>
        <w:pStyle w:val="Sansinterligne"/>
        <w:rPr>
          <w:lang w:val="fr-FR"/>
        </w:rPr>
      </w:pPr>
    </w:p>
    <w:p w:rsidR="002F5893" w:rsidRDefault="002F5893" w:rsidP="002F5893">
      <w:pPr>
        <w:pStyle w:val="Sansinterligne"/>
      </w:pPr>
      <w:r>
        <w:rPr>
          <w:lang w:val="fr-FR"/>
        </w:rPr>
        <w:t xml:space="preserve">1- </w:t>
      </w:r>
      <w:r>
        <w:t>Nous ne pouvons</w:t>
      </w:r>
      <w:r w:rsidRPr="002F5893">
        <w:t xml:space="preserve"> contrôler quand le parent change</w:t>
      </w:r>
      <w:r>
        <w:t xml:space="preserve">ra </w:t>
      </w:r>
      <w:r w:rsidRPr="002F5893">
        <w:t>ou publie</w:t>
      </w:r>
      <w:r>
        <w:t xml:space="preserve">ra le nouvel </w:t>
      </w:r>
      <w:r w:rsidRPr="002F5893">
        <w:t>enregistrement DS.</w:t>
      </w:r>
    </w:p>
    <w:p w:rsidR="004D713C" w:rsidRDefault="002F5893" w:rsidP="002F5893">
      <w:pPr>
        <w:pStyle w:val="Sansinterligne"/>
        <w:rPr>
          <w:lang w:val="fr-FR"/>
        </w:rPr>
      </w:pPr>
      <w:r>
        <w:t xml:space="preserve">2- Nous devons maintenir l'ancienne </w:t>
      </w:r>
      <w:proofErr w:type="spellStart"/>
      <w:r>
        <w:t>KSK</w:t>
      </w:r>
      <w:proofErr w:type="spellEnd"/>
      <w:r>
        <w:t xml:space="preserve"> le temps que le </w:t>
      </w:r>
      <w:proofErr w:type="spellStart"/>
      <w:r>
        <w:t>TTL</w:t>
      </w:r>
      <w:proofErr w:type="spellEnd"/>
      <w:r>
        <w:t xml:space="preserve"> de l'enregistrement DS soit arrivé à expiration et ce pour les problèmes des caches.</w:t>
      </w:r>
      <w:r w:rsidR="006E50E7">
        <w:rPr>
          <w:lang w:val="fr-FR"/>
        </w:rPr>
        <w:t xml:space="preserve"> </w:t>
      </w:r>
    </w:p>
    <w:p w:rsidR="00430759" w:rsidRDefault="00430759" w:rsidP="002F5893">
      <w:pPr>
        <w:pStyle w:val="Sansinterligne"/>
        <w:rPr>
          <w:lang w:val="fr-FR"/>
        </w:rPr>
      </w:pPr>
    </w:p>
    <w:p w:rsidR="00430759" w:rsidRDefault="00430759" w:rsidP="002F5893">
      <w:pPr>
        <w:pStyle w:val="Sansinterligne"/>
        <w:rPr>
          <w:lang w:val="fr-FR"/>
        </w:rPr>
      </w:pPr>
      <w:r>
        <w:rPr>
          <w:lang w:val="fr-FR"/>
        </w:rPr>
        <w:t>Il faudra également tenir compte du fait que le parent puisse accepter ou pas plusieurs enregistrement DS pour une même zone enfant. Nous allons envisager les deux cas de figure.</w:t>
      </w:r>
    </w:p>
    <w:p w:rsidR="00430759" w:rsidRDefault="00430759" w:rsidP="002F5893">
      <w:pPr>
        <w:pStyle w:val="Sansinterligne"/>
        <w:rPr>
          <w:lang w:val="fr-FR"/>
        </w:rPr>
      </w:pPr>
    </w:p>
    <w:p w:rsidR="00430759" w:rsidRPr="00430759" w:rsidRDefault="00430759" w:rsidP="00430759">
      <w:pPr>
        <w:pStyle w:val="Sansinterligne"/>
      </w:pPr>
      <w:r>
        <w:rPr>
          <w:i/>
          <w:iCs/>
        </w:rPr>
        <w:t>Pour les parents n'acceptant qu'un seul enregistrement DS</w:t>
      </w:r>
      <w:r w:rsidRPr="00430759">
        <w:rPr>
          <w:i/>
          <w:iCs/>
        </w:rPr>
        <w:t>:</w:t>
      </w:r>
    </w:p>
    <w:p w:rsidR="00430759" w:rsidRDefault="00430759" w:rsidP="00430759">
      <w:pPr>
        <w:pStyle w:val="Sansinterligne"/>
        <w:ind w:left="720"/>
      </w:pPr>
    </w:p>
    <w:p w:rsidR="00430759" w:rsidRPr="00430759" w:rsidRDefault="00430759" w:rsidP="00430759">
      <w:pPr>
        <w:pStyle w:val="Sansinterligne"/>
        <w:numPr>
          <w:ilvl w:val="0"/>
          <w:numId w:val="5"/>
        </w:numPr>
      </w:pPr>
      <w:r>
        <w:t xml:space="preserve">Introduire une nouvelle clef </w:t>
      </w:r>
      <w:proofErr w:type="spellStart"/>
      <w:r>
        <w:t>KSK</w:t>
      </w:r>
      <w:proofErr w:type="spellEnd"/>
      <w:r>
        <w:t xml:space="preserve"> dans la zone enfant</w:t>
      </w:r>
      <w:r w:rsidRPr="00430759">
        <w:t>.</w:t>
      </w:r>
    </w:p>
    <w:p w:rsidR="00430759" w:rsidRPr="00430759" w:rsidRDefault="00430759" w:rsidP="00430759">
      <w:pPr>
        <w:pStyle w:val="Sansinterligne"/>
        <w:numPr>
          <w:ilvl w:val="0"/>
          <w:numId w:val="5"/>
        </w:numPr>
      </w:pPr>
      <w:r>
        <w:t xml:space="preserve">Signer les clefs </w:t>
      </w:r>
      <w:proofErr w:type="spellStart"/>
      <w:r>
        <w:t>ZSK</w:t>
      </w:r>
      <w:proofErr w:type="spellEnd"/>
      <w:r>
        <w:t xml:space="preserve"> avec la nouvelle clef </w:t>
      </w:r>
      <w:proofErr w:type="spellStart"/>
      <w:r>
        <w:t>KSK</w:t>
      </w:r>
      <w:proofErr w:type="spellEnd"/>
      <w:r>
        <w:t xml:space="preserve"> en maintenant les anciennes signatures</w:t>
      </w:r>
      <w:r w:rsidRPr="00430759">
        <w:t>.</w:t>
      </w:r>
    </w:p>
    <w:p w:rsidR="00430759" w:rsidRPr="00430759" w:rsidRDefault="00430759" w:rsidP="00430759">
      <w:pPr>
        <w:pStyle w:val="Sansinterligne"/>
        <w:numPr>
          <w:ilvl w:val="0"/>
          <w:numId w:val="5"/>
        </w:numPr>
      </w:pPr>
      <w:r>
        <w:t>Attendre que les caches aient la nouvelle version de la zone avec les nouvelles signatures</w:t>
      </w:r>
      <w:r w:rsidRPr="00430759">
        <w:t>.</w:t>
      </w:r>
    </w:p>
    <w:p w:rsidR="00430759" w:rsidRPr="00430759" w:rsidRDefault="00430759" w:rsidP="00430759">
      <w:pPr>
        <w:pStyle w:val="Sansinterligne"/>
        <w:numPr>
          <w:ilvl w:val="0"/>
          <w:numId w:val="5"/>
        </w:numPr>
      </w:pPr>
      <w:r>
        <w:t>Publier le nouvel enregistrement DS chez le parent, qui remplacera alors l'ancien.</w:t>
      </w:r>
    </w:p>
    <w:p w:rsidR="00430759" w:rsidRDefault="00430759" w:rsidP="00430759">
      <w:pPr>
        <w:pStyle w:val="Sansinterligne"/>
        <w:numPr>
          <w:ilvl w:val="0"/>
          <w:numId w:val="5"/>
        </w:numPr>
      </w:pPr>
      <w:r>
        <w:t>Attendre que le parent publie ce nouvel enregistrement DS.</w:t>
      </w:r>
    </w:p>
    <w:p w:rsidR="00C2167F" w:rsidRDefault="00C2167F" w:rsidP="00430759">
      <w:pPr>
        <w:pStyle w:val="Sansinterligne"/>
        <w:numPr>
          <w:ilvl w:val="0"/>
          <w:numId w:val="5"/>
        </w:numPr>
      </w:pPr>
      <w:r>
        <w:t xml:space="preserve">Attendre le plus long temps entre le </w:t>
      </w:r>
      <w:proofErr w:type="spellStart"/>
      <w:r>
        <w:t>TTL</w:t>
      </w:r>
      <w:proofErr w:type="spellEnd"/>
      <w:r>
        <w:t xml:space="preserve"> de l'ancien et du nouveau DS</w:t>
      </w:r>
      <w:r w:rsidR="008E445A">
        <w:t>.</w:t>
      </w:r>
    </w:p>
    <w:p w:rsidR="00430759" w:rsidRDefault="00C2167F" w:rsidP="00430759">
      <w:pPr>
        <w:pStyle w:val="Sansinterligne"/>
        <w:numPr>
          <w:ilvl w:val="0"/>
          <w:numId w:val="5"/>
        </w:numPr>
      </w:pPr>
      <w:r>
        <w:t xml:space="preserve">Déprécier l'ancienne clef </w:t>
      </w:r>
      <w:proofErr w:type="spellStart"/>
      <w:r>
        <w:t>KSK</w:t>
      </w:r>
      <w:proofErr w:type="spellEnd"/>
      <w:r>
        <w:t xml:space="preserve"> et supprimer les anciennes signatures des clefs </w:t>
      </w:r>
      <w:proofErr w:type="spellStart"/>
      <w:r>
        <w:t>ZSK</w:t>
      </w:r>
      <w:proofErr w:type="spellEnd"/>
      <w:r w:rsidR="00430759" w:rsidRPr="00430759">
        <w:t>.</w:t>
      </w:r>
    </w:p>
    <w:p w:rsidR="008E445A" w:rsidRPr="00430759" w:rsidRDefault="008E445A" w:rsidP="008E445A">
      <w:pPr>
        <w:pStyle w:val="Sansinterligne"/>
        <w:ind w:left="720"/>
      </w:pPr>
    </w:p>
    <w:p w:rsidR="008E445A" w:rsidRDefault="008E445A" w:rsidP="008E445A">
      <w:pPr>
        <w:pStyle w:val="Sansinterligne"/>
        <w:rPr>
          <w:i/>
          <w:iCs/>
        </w:rPr>
      </w:pPr>
      <w:r>
        <w:rPr>
          <w:i/>
          <w:iCs/>
        </w:rPr>
        <w:t>Pour les parents acceptant plusieurs enregistrements DS</w:t>
      </w:r>
      <w:r w:rsidRPr="008E445A">
        <w:rPr>
          <w:i/>
          <w:iCs/>
        </w:rPr>
        <w:t>:</w:t>
      </w:r>
    </w:p>
    <w:p w:rsidR="008E445A" w:rsidRPr="008E445A" w:rsidRDefault="008E445A" w:rsidP="008E445A">
      <w:pPr>
        <w:pStyle w:val="Sansinterligne"/>
      </w:pPr>
    </w:p>
    <w:p w:rsidR="008E445A" w:rsidRPr="008E445A" w:rsidRDefault="008E445A" w:rsidP="008E445A">
      <w:pPr>
        <w:pStyle w:val="Sansinterligne"/>
        <w:numPr>
          <w:ilvl w:val="0"/>
          <w:numId w:val="6"/>
        </w:numPr>
      </w:pPr>
      <w:r>
        <w:t xml:space="preserve">Introduire une nouvelle clef </w:t>
      </w:r>
      <w:proofErr w:type="spellStart"/>
      <w:r>
        <w:t>KSK</w:t>
      </w:r>
      <w:proofErr w:type="spellEnd"/>
      <w:r>
        <w:t xml:space="preserve"> dans la zone enfant</w:t>
      </w:r>
      <w:r w:rsidRPr="008E445A">
        <w:t>.</w:t>
      </w:r>
    </w:p>
    <w:p w:rsidR="008E445A" w:rsidRPr="00430759" w:rsidRDefault="008E445A" w:rsidP="008E445A">
      <w:pPr>
        <w:pStyle w:val="Sansinterligne"/>
        <w:numPr>
          <w:ilvl w:val="0"/>
          <w:numId w:val="6"/>
        </w:numPr>
      </w:pPr>
      <w:r>
        <w:t xml:space="preserve">Signer les clefs </w:t>
      </w:r>
      <w:proofErr w:type="spellStart"/>
      <w:r>
        <w:t>ZSK</w:t>
      </w:r>
      <w:proofErr w:type="spellEnd"/>
      <w:r>
        <w:t xml:space="preserve"> avec la nouvelle clef </w:t>
      </w:r>
      <w:proofErr w:type="spellStart"/>
      <w:r>
        <w:t>KSK</w:t>
      </w:r>
      <w:proofErr w:type="spellEnd"/>
      <w:r>
        <w:t xml:space="preserve"> en maintenant les anciennes signatures</w:t>
      </w:r>
      <w:r w:rsidRPr="00430759">
        <w:t>.</w:t>
      </w:r>
    </w:p>
    <w:p w:rsidR="008E445A" w:rsidRPr="008E445A" w:rsidRDefault="008E445A" w:rsidP="008E445A">
      <w:pPr>
        <w:pStyle w:val="Sansinterligne"/>
        <w:numPr>
          <w:ilvl w:val="0"/>
          <w:numId w:val="6"/>
        </w:numPr>
      </w:pPr>
      <w:r>
        <w:t>Publier le nouvel enregistrement DS en maintenant l'ancien DS</w:t>
      </w:r>
      <w:r w:rsidRPr="008E445A">
        <w:t>.</w:t>
      </w:r>
    </w:p>
    <w:p w:rsidR="008E445A" w:rsidRPr="008E445A" w:rsidRDefault="008E445A" w:rsidP="008E445A">
      <w:pPr>
        <w:pStyle w:val="Sansinterligne"/>
        <w:numPr>
          <w:ilvl w:val="0"/>
          <w:numId w:val="6"/>
        </w:numPr>
      </w:pPr>
      <w:r>
        <w:t>Attendre que le parent publie ce nouvel enregistrement DS</w:t>
      </w:r>
      <w:r w:rsidRPr="008E445A">
        <w:t>.</w:t>
      </w:r>
    </w:p>
    <w:p w:rsidR="008E445A" w:rsidRDefault="008E445A" w:rsidP="008E445A">
      <w:pPr>
        <w:pStyle w:val="Sansinterligne"/>
        <w:numPr>
          <w:ilvl w:val="0"/>
          <w:numId w:val="6"/>
        </w:numPr>
      </w:pPr>
      <w:r>
        <w:t xml:space="preserve">Attendre le plus long temps entre le </w:t>
      </w:r>
      <w:proofErr w:type="spellStart"/>
      <w:r>
        <w:t>TTL</w:t>
      </w:r>
      <w:proofErr w:type="spellEnd"/>
      <w:r>
        <w:t xml:space="preserve"> de l'ancien et du nouveau DS.</w:t>
      </w:r>
      <w:r w:rsidRPr="008E445A">
        <w:t xml:space="preserve"> </w:t>
      </w:r>
    </w:p>
    <w:p w:rsidR="008E445A" w:rsidRPr="008E445A" w:rsidRDefault="008E445A" w:rsidP="008E445A">
      <w:pPr>
        <w:pStyle w:val="Sansinterligne"/>
        <w:numPr>
          <w:ilvl w:val="0"/>
          <w:numId w:val="6"/>
        </w:numPr>
      </w:pPr>
      <w:r>
        <w:t xml:space="preserve">Déprécier l'ancienne clef </w:t>
      </w:r>
      <w:proofErr w:type="spellStart"/>
      <w:r>
        <w:t>KSK</w:t>
      </w:r>
      <w:proofErr w:type="spellEnd"/>
      <w:r>
        <w:t xml:space="preserve"> et supprimer les anciennes signatures des clefs </w:t>
      </w:r>
      <w:proofErr w:type="spellStart"/>
      <w:r>
        <w:t>ZSK</w:t>
      </w:r>
      <w:proofErr w:type="spellEnd"/>
      <w:r w:rsidRPr="008E445A">
        <w:t>.</w:t>
      </w:r>
    </w:p>
    <w:p w:rsidR="008E445A" w:rsidRPr="008E445A" w:rsidRDefault="008E445A" w:rsidP="008E445A">
      <w:pPr>
        <w:pStyle w:val="Sansinterligne"/>
        <w:numPr>
          <w:ilvl w:val="0"/>
          <w:numId w:val="6"/>
        </w:numPr>
      </w:pPr>
      <w:r>
        <w:t>Supprimer l'ancien enregistrement DS du parent</w:t>
      </w:r>
      <w:r w:rsidRPr="008E445A">
        <w:t>.</w:t>
      </w:r>
    </w:p>
    <w:p w:rsidR="00430759" w:rsidRDefault="00430759" w:rsidP="002F5893">
      <w:pPr>
        <w:pStyle w:val="Sansinterligne"/>
        <w:rPr>
          <w:lang w:val="fr-FR"/>
        </w:rPr>
      </w:pPr>
    </w:p>
    <w:p w:rsidR="006E50E7" w:rsidRPr="004D713C" w:rsidRDefault="006E50E7" w:rsidP="00860A73">
      <w:pPr>
        <w:pStyle w:val="Sansinterligne"/>
        <w:rPr>
          <w:lang w:val="fr-FR"/>
        </w:rPr>
      </w:pPr>
    </w:p>
    <w:p w:rsidR="004D713C" w:rsidRPr="004D713C" w:rsidRDefault="004D713C" w:rsidP="00860A73">
      <w:pPr>
        <w:pStyle w:val="Sansinterligne"/>
        <w:rPr>
          <w:lang w:val="fr-FR"/>
        </w:rPr>
      </w:pPr>
      <w:r w:rsidRPr="004D713C">
        <w:rPr>
          <w:lang w:val="fr-FR"/>
        </w:rPr>
        <w:t xml:space="preserve">Le calcul de la signature est donné par la formule suivante : </w:t>
      </w:r>
    </w:p>
    <w:p w:rsidR="004D713C" w:rsidRPr="004D713C" w:rsidRDefault="004D713C" w:rsidP="00860A73">
      <w:pPr>
        <w:pStyle w:val="Sansinterligne"/>
        <w:rPr>
          <w:lang w:val="fr-FR"/>
        </w:rPr>
      </w:pPr>
      <w:r w:rsidRPr="004D713C">
        <w:rPr>
          <w:i/>
          <w:iCs/>
          <w:lang w:val="fr-FR"/>
        </w:rPr>
        <w:t>signature</w:t>
      </w:r>
      <w:r w:rsidRPr="004D713C">
        <w:rPr>
          <w:lang w:val="fr-FR"/>
        </w:rPr>
        <w:t xml:space="preserve"> = </w:t>
      </w:r>
      <w:r w:rsidRPr="004D713C">
        <w:rPr>
          <w:i/>
          <w:iCs/>
          <w:lang w:val="fr-FR"/>
        </w:rPr>
        <w:t>K</w:t>
      </w:r>
      <w:r w:rsidRPr="004D713C">
        <w:rPr>
          <w:i/>
          <w:iCs/>
          <w:vertAlign w:val="subscript"/>
          <w:lang w:val="fr-FR"/>
        </w:rPr>
        <w:t>ZSK</w:t>
      </w:r>
      <w:r w:rsidRPr="004D713C">
        <w:rPr>
          <w:lang w:val="fr-FR"/>
        </w:rPr>
        <w:t>(</w:t>
      </w:r>
      <w:r w:rsidRPr="004D713C">
        <w:rPr>
          <w:i/>
          <w:iCs/>
          <w:lang w:val="fr-FR"/>
        </w:rPr>
        <w:t>Hash</w:t>
      </w:r>
      <w:r w:rsidRPr="004D713C">
        <w:rPr>
          <w:lang w:val="fr-FR"/>
        </w:rPr>
        <w:t>(</w:t>
      </w:r>
      <w:r w:rsidRPr="004D713C">
        <w:rPr>
          <w:i/>
          <w:iCs/>
          <w:lang w:val="fr-FR"/>
        </w:rPr>
        <w:t>RRSIGDATA</w:t>
      </w:r>
      <w:r w:rsidRPr="004D713C">
        <w:rPr>
          <w:lang w:val="fr-FR"/>
        </w:rPr>
        <w:t xml:space="preserve"> | </w:t>
      </w:r>
      <w:r w:rsidRPr="004D713C">
        <w:rPr>
          <w:i/>
          <w:iCs/>
          <w:lang w:val="fr-FR"/>
        </w:rPr>
        <w:t>RR</w:t>
      </w:r>
      <w:r w:rsidRPr="004D713C">
        <w:rPr>
          <w:lang w:val="fr-FR"/>
        </w:rPr>
        <w:t xml:space="preserve">(1) | </w:t>
      </w:r>
      <w:r w:rsidRPr="004D713C">
        <w:rPr>
          <w:i/>
          <w:iCs/>
          <w:lang w:val="fr-FR"/>
        </w:rPr>
        <w:t>RR</w:t>
      </w:r>
      <w:r w:rsidRPr="004D713C">
        <w:rPr>
          <w:lang w:val="fr-FR"/>
        </w:rPr>
        <w:t xml:space="preserve">(2) | ...)) </w:t>
      </w:r>
    </w:p>
    <w:p w:rsidR="004D713C" w:rsidRPr="004D713C" w:rsidRDefault="004D713C" w:rsidP="00860A73">
      <w:pPr>
        <w:pStyle w:val="Sansinterligne"/>
        <w:rPr>
          <w:lang w:val="fr-FR"/>
        </w:rPr>
      </w:pPr>
      <w:r w:rsidRPr="004D713C">
        <w:rPr>
          <w:lang w:val="fr-FR"/>
        </w:rPr>
        <w:t xml:space="preserve">où RRSIGDATA est la concaténation de tous les champs de l'enregistrement RRSIG sauf le champ Signature, et </w:t>
      </w:r>
    </w:p>
    <w:p w:rsidR="004D713C" w:rsidRPr="004D713C" w:rsidRDefault="004D713C" w:rsidP="00860A73">
      <w:pPr>
        <w:pStyle w:val="Sansinterligne"/>
        <w:rPr>
          <w:lang w:val="fr-FR"/>
        </w:rPr>
      </w:pPr>
      <w:r w:rsidRPr="004D713C">
        <w:rPr>
          <w:i/>
          <w:iCs/>
          <w:lang w:val="fr-FR"/>
        </w:rPr>
        <w:t>RR</w:t>
      </w:r>
      <w:r w:rsidRPr="004D713C">
        <w:rPr>
          <w:lang w:val="fr-FR"/>
        </w:rPr>
        <w:t>(</w:t>
      </w:r>
      <w:r w:rsidRPr="004D713C">
        <w:rPr>
          <w:i/>
          <w:iCs/>
          <w:lang w:val="fr-FR"/>
        </w:rPr>
        <w:t>i</w:t>
      </w:r>
      <w:r w:rsidRPr="004D713C">
        <w:rPr>
          <w:lang w:val="fr-FR"/>
        </w:rPr>
        <w:t xml:space="preserve">) = </w:t>
      </w:r>
      <w:r w:rsidRPr="004D713C">
        <w:rPr>
          <w:i/>
          <w:iCs/>
          <w:lang w:val="fr-FR"/>
        </w:rPr>
        <w:t>nomdetenteur</w:t>
      </w:r>
      <w:r w:rsidRPr="004D713C">
        <w:rPr>
          <w:lang w:val="fr-FR"/>
        </w:rPr>
        <w:t xml:space="preserve"> | </w:t>
      </w:r>
      <w:r w:rsidRPr="004D713C">
        <w:rPr>
          <w:i/>
          <w:iCs/>
          <w:lang w:val="fr-FR"/>
        </w:rPr>
        <w:t>type</w:t>
      </w:r>
      <w:r w:rsidRPr="004D713C">
        <w:rPr>
          <w:lang w:val="fr-FR"/>
        </w:rPr>
        <w:t xml:space="preserve"> | </w:t>
      </w:r>
      <w:r w:rsidRPr="004D713C">
        <w:rPr>
          <w:i/>
          <w:iCs/>
          <w:lang w:val="fr-FR"/>
        </w:rPr>
        <w:t>classe</w:t>
      </w:r>
      <w:r w:rsidRPr="004D713C">
        <w:rPr>
          <w:lang w:val="fr-FR"/>
        </w:rPr>
        <w:t xml:space="preserve"> | </w:t>
      </w:r>
      <w:r w:rsidRPr="004D713C">
        <w:rPr>
          <w:i/>
          <w:iCs/>
          <w:lang w:val="fr-FR"/>
        </w:rPr>
        <w:t>TTL</w:t>
      </w:r>
      <w:r w:rsidRPr="004D713C">
        <w:rPr>
          <w:lang w:val="fr-FR"/>
        </w:rPr>
        <w:t xml:space="preserve"> | </w:t>
      </w:r>
      <w:r w:rsidRPr="004D713C">
        <w:rPr>
          <w:i/>
          <w:iCs/>
          <w:lang w:val="fr-FR"/>
        </w:rPr>
        <w:t>TailleRDATA</w:t>
      </w:r>
      <w:r w:rsidRPr="004D713C">
        <w:rPr>
          <w:lang w:val="fr-FR"/>
        </w:rPr>
        <w:t xml:space="preserve"> | </w:t>
      </w:r>
      <w:r w:rsidRPr="004D713C">
        <w:rPr>
          <w:i/>
          <w:iCs/>
          <w:lang w:val="fr-FR"/>
        </w:rPr>
        <w:t>RDATA</w:t>
      </w:r>
      <w:r w:rsidRPr="004D713C">
        <w:rPr>
          <w:lang w:val="fr-FR"/>
        </w:rPr>
        <w:t xml:space="preserve">, </w:t>
      </w:r>
    </w:p>
    <w:p w:rsidR="004D713C" w:rsidRPr="004D713C" w:rsidRDefault="004D713C" w:rsidP="00860A73">
      <w:pPr>
        <w:pStyle w:val="Sansinterligne"/>
        <w:rPr>
          <w:lang w:val="fr-FR"/>
        </w:rPr>
      </w:pPr>
      <w:r w:rsidRPr="004D713C">
        <w:rPr>
          <w:lang w:val="fr-FR"/>
        </w:rPr>
        <w:t xml:space="preserve">où </w:t>
      </w:r>
      <w:r w:rsidRPr="004D713C">
        <w:rPr>
          <w:i/>
          <w:iCs/>
          <w:lang w:val="fr-FR"/>
        </w:rPr>
        <w:t>nomdetenteur</w:t>
      </w:r>
      <w:r w:rsidRPr="004D713C">
        <w:rPr>
          <w:lang w:val="fr-FR"/>
        </w:rPr>
        <w:t xml:space="preserve"> est le nom du signataire en forme canonique, et tel que tous les RR(i) vérifient </w:t>
      </w:r>
    </w:p>
    <w:p w:rsidR="004D713C" w:rsidRPr="004D713C" w:rsidRDefault="004D713C" w:rsidP="00860A73">
      <w:pPr>
        <w:pStyle w:val="Sansinterligne"/>
        <w:rPr>
          <w:lang w:val="fr-FR"/>
        </w:rPr>
      </w:pPr>
      <w:r w:rsidRPr="004D713C">
        <w:rPr>
          <w:lang w:val="fr-FR"/>
        </w:rPr>
        <w:t xml:space="preserve">le nom du détenteur correspond au champ Signer's Name du RRSIG </w:t>
      </w:r>
    </w:p>
    <w:p w:rsidR="004D713C" w:rsidRPr="004D713C" w:rsidRDefault="004D713C" w:rsidP="00860A73">
      <w:pPr>
        <w:pStyle w:val="Sansinterligne"/>
        <w:rPr>
          <w:lang w:val="fr-FR"/>
        </w:rPr>
      </w:pPr>
      <w:r w:rsidRPr="004D713C">
        <w:rPr>
          <w:lang w:val="fr-FR"/>
        </w:rPr>
        <w:t xml:space="preserve">la classe est la même que celle du RRSIG </w:t>
      </w:r>
    </w:p>
    <w:p w:rsidR="004D713C" w:rsidRPr="004D713C" w:rsidRDefault="004D713C" w:rsidP="00860A73">
      <w:pPr>
        <w:pStyle w:val="Sansinterligne"/>
        <w:rPr>
          <w:lang w:val="fr-FR"/>
        </w:rPr>
      </w:pPr>
      <w:r w:rsidRPr="004D713C">
        <w:rPr>
          <w:lang w:val="fr-FR"/>
        </w:rPr>
        <w:t xml:space="preserve">le type fait partie des types listés dans le champ Type Covered Field </w:t>
      </w:r>
    </w:p>
    <w:p w:rsidR="004D713C" w:rsidRPr="004D713C" w:rsidRDefault="004D713C" w:rsidP="00860A73">
      <w:pPr>
        <w:pStyle w:val="Sansinterligne"/>
        <w:rPr>
          <w:lang w:val="fr-FR"/>
        </w:rPr>
      </w:pPr>
      <w:r w:rsidRPr="004D713C">
        <w:rPr>
          <w:lang w:val="fr-FR"/>
        </w:rPr>
        <w:t xml:space="preserve">le TTL est le même que clui du RRSIG </w:t>
      </w:r>
    </w:p>
    <w:p w:rsidR="00426686" w:rsidRDefault="00426686" w:rsidP="004D713C">
      <w:pPr>
        <w:rPr>
          <w:b/>
          <w:bCs/>
          <w:lang w:val="fr-FR"/>
        </w:rPr>
      </w:pPr>
    </w:p>
    <w:p w:rsidR="004D713C" w:rsidRPr="004D713C" w:rsidRDefault="004D713C" w:rsidP="004D713C">
      <w:pPr>
        <w:rPr>
          <w:b/>
          <w:bCs/>
          <w:lang w:val="fr-FR"/>
        </w:rPr>
      </w:pPr>
      <w:r w:rsidRPr="004D713C">
        <w:rPr>
          <w:b/>
          <w:bCs/>
          <w:lang w:val="fr-FR"/>
        </w:rPr>
        <w:t xml:space="preserve">Le concept de Trust Anchor </w:t>
      </w:r>
    </w:p>
    <w:p w:rsidR="004D713C" w:rsidRPr="004D713C" w:rsidRDefault="004D713C" w:rsidP="00860A73">
      <w:pPr>
        <w:pStyle w:val="Sansinterligne"/>
        <w:rPr>
          <w:lang w:val="fr-FR"/>
        </w:rPr>
      </w:pPr>
      <w:r w:rsidRPr="004D713C">
        <w:rPr>
          <w:lang w:val="fr-FR"/>
        </w:rPr>
        <w:t xml:space="preserve">Tout paraît simple dans l'application de cette chaine de confiance, mais c'est l'un des éléments le plus critique de DNSSEC. Pour que celle-ci puisse être appliquée, il faut introduire un nouveau concept, celui du </w:t>
      </w:r>
      <w:r w:rsidRPr="004D713C">
        <w:rPr>
          <w:b/>
          <w:bCs/>
          <w:lang w:val="fr-FR"/>
        </w:rPr>
        <w:t>trust anchor</w:t>
      </w:r>
      <w:r w:rsidRPr="004D713C">
        <w:rPr>
          <w:lang w:val="fr-FR"/>
        </w:rPr>
        <w:t xml:space="preserve">. En effet, pour faire confiance au fils, on doit demander au père. Mais quid du serveur racine ? </w:t>
      </w:r>
    </w:p>
    <w:p w:rsidR="004D713C" w:rsidRPr="004D713C" w:rsidRDefault="004D713C" w:rsidP="00860A73">
      <w:pPr>
        <w:pStyle w:val="Sansinterligne"/>
        <w:rPr>
          <w:lang w:val="fr-FR"/>
        </w:rPr>
      </w:pPr>
      <w:r w:rsidRPr="004D713C">
        <w:rPr>
          <w:lang w:val="fr-FR"/>
        </w:rPr>
        <w:t xml:space="preserve">On appelle </w:t>
      </w:r>
      <w:r w:rsidRPr="004D713C">
        <w:rPr>
          <w:i/>
          <w:iCs/>
          <w:lang w:val="fr-FR"/>
        </w:rPr>
        <w:t>trust anchor</w:t>
      </w:r>
      <w:r w:rsidRPr="004D713C">
        <w:rPr>
          <w:lang w:val="fr-FR"/>
        </w:rPr>
        <w:t xml:space="preserve"> (encre de confiance) la première clé de la chaine a qui on fait confiance. Cette clé est la clé publique associée à la KSK de la racine. Tous les serveurs sont censés connaître cette clé qui est entrée manuellement. </w:t>
      </w:r>
    </w:p>
    <w:p w:rsidR="004D713C" w:rsidRDefault="004D713C" w:rsidP="00860A73">
      <w:pPr>
        <w:pStyle w:val="Sansinterligne"/>
        <w:rPr>
          <w:lang w:val="fr-FR"/>
        </w:rPr>
      </w:pPr>
      <w:r w:rsidRPr="004D713C">
        <w:rPr>
          <w:lang w:val="fr-FR"/>
        </w:rPr>
        <w:t xml:space="preserve">Cette trust anchor est un élément critique de la chaine de confiance puisqu'il suffit qu'un pirate réussisse à trouver la clé privée pour que toute la chaine de confiance soit compromise. </w:t>
      </w:r>
    </w:p>
    <w:p w:rsidR="00860A73" w:rsidRPr="004D713C" w:rsidRDefault="00860A73" w:rsidP="00860A73">
      <w:pPr>
        <w:pStyle w:val="Sansinterligne"/>
        <w:rPr>
          <w:lang w:val="fr-FR"/>
        </w:rPr>
      </w:pPr>
    </w:p>
    <w:p w:rsidR="004D713C" w:rsidRPr="004D713C" w:rsidRDefault="004D713C" w:rsidP="004D713C">
      <w:pPr>
        <w:rPr>
          <w:b/>
          <w:bCs/>
          <w:lang w:val="fr-FR"/>
        </w:rPr>
      </w:pPr>
      <w:r w:rsidRPr="004D713C">
        <w:rPr>
          <w:b/>
          <w:bCs/>
          <w:lang w:val="fr-FR"/>
        </w:rPr>
        <w:t xml:space="preserve">Exemple de mise en place d'un ilot sécurisé </w:t>
      </w:r>
    </w:p>
    <w:p w:rsidR="004D713C" w:rsidRPr="004D713C" w:rsidRDefault="004D713C" w:rsidP="005F0F76">
      <w:pPr>
        <w:pStyle w:val="Sansinterligne"/>
        <w:rPr>
          <w:lang w:val="fr-FR"/>
        </w:rPr>
      </w:pPr>
      <w:r w:rsidRPr="004D713C">
        <w:rPr>
          <w:lang w:val="fr-FR"/>
        </w:rPr>
        <w:t xml:space="preserve">DNSSEC est à ce jour (jeudi 9 juin 2011) en cours de déploiement, et encore de nombreux serveurs n'ont pas implémenté cette fonctionnalité (voir section </w:t>
      </w:r>
      <w:hyperlink r:id="rId11" w:anchor="D.C3.A9ploiement_.C3.A0_l.27heure_actuelle" w:history="1">
        <w:r w:rsidRPr="004D713C">
          <w:rPr>
            <w:rStyle w:val="Lienhypertexte"/>
            <w:lang w:val="fr-FR"/>
          </w:rPr>
          <w:t>2</w:t>
        </w:r>
      </w:hyperlink>
      <w:r w:rsidRPr="004D713C">
        <w:rPr>
          <w:lang w:val="fr-FR"/>
        </w:rPr>
        <w:t xml:space="preserve">). Il existe cependant des ilots sécurisés, qui ne peuvent pas faire valider leurs clés par leurs serveurs autoritaires respectifs, mais qui ont quand même souhaités développer des échanges sécurisés pour leurs sous-domaines. </w:t>
      </w:r>
    </w:p>
    <w:p w:rsidR="004D713C" w:rsidRDefault="004D713C" w:rsidP="005F0F76">
      <w:pPr>
        <w:pStyle w:val="Sansinterligne"/>
        <w:rPr>
          <w:lang w:val="fr-FR"/>
        </w:rPr>
      </w:pPr>
      <w:r w:rsidRPr="004D713C">
        <w:rPr>
          <w:lang w:val="fr-FR"/>
        </w:rPr>
        <w:t xml:space="preserve">Pour mettre en place cela, on doit introduire manuellement la clé publique associée à la KSK de la zone mère dans les différents autres serveurs. De plus, pour pouvoir indiquer qu'une zone fille est sécurisée, il est nécessaire d'introduire l'enregistrement DS de la fille à l'intérieur du fichier de zone autoritaire manuellement aussi. </w:t>
      </w:r>
    </w:p>
    <w:p w:rsidR="005F0F76" w:rsidRPr="004D713C" w:rsidRDefault="005F0F76" w:rsidP="005F0F76">
      <w:pPr>
        <w:pStyle w:val="Sansinterligne"/>
        <w:rPr>
          <w:lang w:val="fr-FR"/>
        </w:rPr>
      </w:pPr>
    </w:p>
    <w:p w:rsidR="004D713C" w:rsidRPr="004D713C" w:rsidRDefault="004D713C" w:rsidP="004D713C">
      <w:pPr>
        <w:rPr>
          <w:b/>
          <w:bCs/>
          <w:lang w:val="fr-FR"/>
        </w:rPr>
      </w:pPr>
      <w:proofErr w:type="spellStart"/>
      <w:r w:rsidRPr="004D713C">
        <w:rPr>
          <w:b/>
          <w:bCs/>
          <w:lang w:val="fr-FR"/>
        </w:rPr>
        <w:t>DNSSEC</w:t>
      </w:r>
      <w:proofErr w:type="spellEnd"/>
      <w:r w:rsidRPr="004D713C">
        <w:rPr>
          <w:b/>
          <w:bCs/>
          <w:lang w:val="fr-FR"/>
        </w:rPr>
        <w:t xml:space="preserve"> </w:t>
      </w:r>
      <w:proofErr w:type="spellStart"/>
      <w:r w:rsidRPr="004D713C">
        <w:rPr>
          <w:b/>
          <w:bCs/>
          <w:lang w:val="fr-FR"/>
        </w:rPr>
        <w:t>Lookaside</w:t>
      </w:r>
      <w:proofErr w:type="spellEnd"/>
      <w:r w:rsidRPr="004D713C">
        <w:rPr>
          <w:b/>
          <w:bCs/>
          <w:lang w:val="fr-FR"/>
        </w:rPr>
        <w:t xml:space="preserve"> Validation (</w:t>
      </w:r>
      <w:proofErr w:type="spellStart"/>
      <w:r w:rsidRPr="004D713C">
        <w:rPr>
          <w:b/>
          <w:bCs/>
          <w:lang w:val="fr-FR"/>
        </w:rPr>
        <w:t>DLV</w:t>
      </w:r>
      <w:proofErr w:type="spellEnd"/>
      <w:r w:rsidRPr="004D713C">
        <w:rPr>
          <w:b/>
          <w:bCs/>
          <w:lang w:val="fr-FR"/>
        </w:rPr>
        <w:t xml:space="preserve">) </w:t>
      </w:r>
    </w:p>
    <w:p w:rsidR="004D713C" w:rsidRPr="004D713C" w:rsidRDefault="004D713C" w:rsidP="005F0F76">
      <w:pPr>
        <w:pStyle w:val="Sansinterligne"/>
        <w:rPr>
          <w:lang w:val="fr-FR"/>
        </w:rPr>
      </w:pPr>
      <w:r w:rsidRPr="004D713C">
        <w:rPr>
          <w:lang w:val="fr-FR"/>
        </w:rPr>
        <w:t xml:space="preserve">Une alternative à la gestion manuelle des trust anchors est d'utiliser DLV (DNSSEC Lookaside Validation), normalisé plus tard. L'idée est de dissocier la racine du DNS et la racine de signature DNSSEC (pour des problèmes politiques). Avec DLV, et contrairement au DNSSEC, plusieurs "racines" peuvent signer un même domaine (une racine DLV qui signe .org et une autre qui signe site.org). Le résolveur DLV peut utiliser l'algorithme qu'il veut. Cette alternative a eu beaucoup de détracteurs, car elle aurait retardé la signature de la racine. Maintenant que la racine est signée, la clé de la racine devrait suffire en tant que trust anchor. Cela explique aussi le fait qu'il y ait très peu de TLD qui ont leur trust anchor publiée dans le dépot DLV de l'ISC (Internet Systems Consortium). </w:t>
      </w:r>
    </w:p>
    <w:p w:rsidR="004D713C" w:rsidRPr="004D713C" w:rsidRDefault="004D713C" w:rsidP="004D713C">
      <w:pPr>
        <w:rPr>
          <w:lang w:val="fr-FR"/>
        </w:rPr>
      </w:pPr>
    </w:p>
    <w:p w:rsidR="004D713C" w:rsidRPr="004D713C" w:rsidRDefault="000D2427" w:rsidP="004D713C">
      <w:pPr>
        <w:rPr>
          <w:b/>
          <w:bCs/>
          <w:lang w:val="fr-FR"/>
        </w:rPr>
      </w:pPr>
      <w:r>
        <w:rPr>
          <w:b/>
          <w:bCs/>
          <w:lang w:val="fr-FR"/>
        </w:rPr>
        <w:t>Remarques importantes</w:t>
      </w:r>
    </w:p>
    <w:p w:rsidR="004D713C" w:rsidRPr="005F0F76" w:rsidRDefault="004D713C" w:rsidP="005F0F76">
      <w:pPr>
        <w:pStyle w:val="Sansinterligne"/>
      </w:pPr>
      <w:proofErr w:type="spellStart"/>
      <w:r w:rsidRPr="005F0F76">
        <w:t>DNSSEC</w:t>
      </w:r>
      <w:proofErr w:type="spellEnd"/>
      <w:r w:rsidRPr="005F0F76">
        <w:t xml:space="preserve"> peut générer des problèmes de compatibilité avec les équipements réseau qui prennent en charge DNS. Les pare-feu, routeurs et autres matériels réseau doivent être compatibles avec </w:t>
      </w:r>
      <w:proofErr w:type="spellStart"/>
      <w:r w:rsidRPr="005F0F76">
        <w:t>DNSSEC</w:t>
      </w:r>
      <w:proofErr w:type="spellEnd"/>
      <w:r w:rsidRPr="005F0F76">
        <w:t xml:space="preserve">. Le problème est que les paquets </w:t>
      </w:r>
      <w:proofErr w:type="spellStart"/>
      <w:r w:rsidRPr="005F0F76">
        <w:t>DNSSEC</w:t>
      </w:r>
      <w:proofErr w:type="spellEnd"/>
      <w:r w:rsidRPr="005F0F76">
        <w:t xml:space="preserve"> sont plus volumineux que les paquets DNS, limités à 512 octets. De plus, en raison des limites de taille de MTU, le protocole </w:t>
      </w:r>
      <w:proofErr w:type="spellStart"/>
      <w:r w:rsidRPr="005F0F76">
        <w:t>UDP</w:t>
      </w:r>
      <w:proofErr w:type="spellEnd"/>
      <w:r w:rsidRPr="005F0F76">
        <w:t xml:space="preserve"> ne peut pas toujours prendre en charge les paquets </w:t>
      </w:r>
      <w:proofErr w:type="spellStart"/>
      <w:r w:rsidRPr="005F0F76">
        <w:t>DNSSEC</w:t>
      </w:r>
      <w:proofErr w:type="spellEnd"/>
      <w:r w:rsidRPr="005F0F76">
        <w:t xml:space="preserve">. Utiliser </w:t>
      </w:r>
      <w:proofErr w:type="spellStart"/>
      <w:r w:rsidRPr="005F0F76">
        <w:t>TCP</w:t>
      </w:r>
      <w:proofErr w:type="spellEnd"/>
      <w:r w:rsidRPr="005F0F76">
        <w:t xml:space="preserve"> alourdit considérablement le trafic. Certains périphériques ne prennent même pas en charge DNS sur </w:t>
      </w:r>
      <w:proofErr w:type="spellStart"/>
      <w:r w:rsidRPr="005F0F76">
        <w:t>TCP</w:t>
      </w:r>
      <w:proofErr w:type="spellEnd"/>
      <w:r w:rsidRPr="005F0F76">
        <w:t xml:space="preserve">. Il y a donc une longue phase de tests au niveau matériel pour s'assurer du bon fonctionnement de </w:t>
      </w:r>
      <w:proofErr w:type="spellStart"/>
      <w:r w:rsidRPr="005F0F76">
        <w:t>DNSSEC</w:t>
      </w:r>
      <w:proofErr w:type="spellEnd"/>
      <w:r w:rsidRPr="005F0F76">
        <w:t xml:space="preserve">. </w:t>
      </w:r>
    </w:p>
    <w:p w:rsidR="000D2427" w:rsidRDefault="000D2427" w:rsidP="000D2427">
      <w:pPr>
        <w:pStyle w:val="Sansinterligne"/>
        <w:rPr>
          <w:lang w:val="fr-FR"/>
        </w:rPr>
      </w:pPr>
    </w:p>
    <w:p w:rsidR="002020CE" w:rsidRDefault="002020CE" w:rsidP="002020CE">
      <w:pPr>
        <w:rPr>
          <w:b/>
          <w:bCs/>
          <w:lang w:val="fr-FR"/>
        </w:rPr>
      </w:pPr>
      <w:r>
        <w:rPr>
          <w:b/>
          <w:bCs/>
          <w:lang w:val="fr-FR"/>
        </w:rPr>
        <w:t xml:space="preserve">Passage à </w:t>
      </w:r>
      <w:proofErr w:type="spellStart"/>
      <w:r>
        <w:rPr>
          <w:b/>
          <w:bCs/>
          <w:lang w:val="fr-FR"/>
        </w:rPr>
        <w:t>DNSSEC</w:t>
      </w:r>
      <w:proofErr w:type="spellEnd"/>
      <w:r>
        <w:rPr>
          <w:b/>
          <w:bCs/>
          <w:lang w:val="fr-FR"/>
        </w:rPr>
        <w:t xml:space="preserve"> pour </w:t>
      </w:r>
      <w:proofErr w:type="spellStart"/>
      <w:r>
        <w:rPr>
          <w:b/>
          <w:bCs/>
          <w:lang w:val="fr-FR"/>
        </w:rPr>
        <w:t>BIND9</w:t>
      </w:r>
      <w:proofErr w:type="spellEnd"/>
    </w:p>
    <w:p w:rsidR="002020CE" w:rsidRDefault="002020CE" w:rsidP="00785027">
      <w:pPr>
        <w:pStyle w:val="Sansinterligne"/>
        <w:rPr>
          <w:lang w:val="fr-FR"/>
        </w:rPr>
      </w:pPr>
      <w:r>
        <w:rPr>
          <w:lang w:val="fr-FR"/>
        </w:rPr>
        <w:t xml:space="preserve">Nous partirons du principe que votre </w:t>
      </w:r>
      <w:proofErr w:type="spellStart"/>
      <w:r>
        <w:rPr>
          <w:lang w:val="fr-FR"/>
        </w:rPr>
        <w:t>BIND9</w:t>
      </w:r>
      <w:proofErr w:type="spellEnd"/>
      <w:r>
        <w:rPr>
          <w:lang w:val="fr-FR"/>
        </w:rPr>
        <w:t xml:space="preserve"> est correctement configuré pour le DNS conventionnel avec votre zone existante.</w:t>
      </w:r>
    </w:p>
    <w:p w:rsidR="00785027" w:rsidRDefault="00785027" w:rsidP="00785027">
      <w:pPr>
        <w:pStyle w:val="Sansinterligne"/>
        <w:rPr>
          <w:lang w:val="fr-FR"/>
        </w:rPr>
      </w:pPr>
    </w:p>
    <w:p w:rsidR="00785027" w:rsidRDefault="00785027" w:rsidP="00785027">
      <w:pPr>
        <w:pStyle w:val="Sansinterligne"/>
        <w:rPr>
          <w:lang w:val="fr-FR"/>
        </w:rPr>
      </w:pPr>
      <w:r>
        <w:rPr>
          <w:lang w:val="fr-FR"/>
        </w:rPr>
        <w:t xml:space="preserve">Première étape: activer </w:t>
      </w:r>
      <w:proofErr w:type="spellStart"/>
      <w:r>
        <w:rPr>
          <w:lang w:val="fr-FR"/>
        </w:rPr>
        <w:t>DNSSEC</w:t>
      </w:r>
      <w:proofErr w:type="spellEnd"/>
      <w:r>
        <w:rPr>
          <w:lang w:val="fr-FR"/>
        </w:rPr>
        <w:t xml:space="preserve"> sur votre serveur </w:t>
      </w:r>
      <w:proofErr w:type="spellStart"/>
      <w:r>
        <w:rPr>
          <w:lang w:val="fr-FR"/>
        </w:rPr>
        <w:t>BIND9</w:t>
      </w:r>
      <w:proofErr w:type="spellEnd"/>
      <w:r>
        <w:rPr>
          <w:lang w:val="fr-FR"/>
        </w:rPr>
        <w:t>.</w:t>
      </w:r>
    </w:p>
    <w:p w:rsidR="00785027" w:rsidRDefault="00785027" w:rsidP="00785027">
      <w:pPr>
        <w:pStyle w:val="Sansinterligne"/>
        <w:rPr>
          <w:lang w:val="fr-FR"/>
        </w:rPr>
      </w:pPr>
      <w:r>
        <w:rPr>
          <w:lang w:val="fr-FR"/>
        </w:rPr>
        <w:t>Cette étape consiste à apporter les modifications suivantes dans le fichier de configuration de votre serveur.</w:t>
      </w:r>
    </w:p>
    <w:p w:rsidR="005C2880" w:rsidRDefault="005C2880" w:rsidP="00785027">
      <w:pPr>
        <w:pStyle w:val="Sansinterligne"/>
        <w:rPr>
          <w:lang w:val="fr-FR"/>
        </w:rPr>
      </w:pPr>
    </w:p>
    <w:p w:rsidR="005C2880" w:rsidRPr="005C2880" w:rsidRDefault="005C2880" w:rsidP="005C2880">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5C2880">
        <w:rPr>
          <w:sz w:val="18"/>
          <w:lang w:val="fr-FR"/>
        </w:rPr>
        <w:t>dnssec</w:t>
      </w:r>
      <w:proofErr w:type="spellEnd"/>
      <w:r w:rsidRPr="005C2880">
        <w:rPr>
          <w:sz w:val="18"/>
          <w:lang w:val="fr-FR"/>
        </w:rPr>
        <w:t>-validation auto;</w:t>
      </w:r>
    </w:p>
    <w:p w:rsidR="005C2880" w:rsidRPr="005C2880" w:rsidRDefault="005C2880" w:rsidP="005C2880">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5C2880">
        <w:rPr>
          <w:sz w:val="18"/>
          <w:lang w:val="fr-FR"/>
        </w:rPr>
        <w:t>dnssec</w:t>
      </w:r>
      <w:proofErr w:type="spellEnd"/>
      <w:r w:rsidRPr="005C2880">
        <w:rPr>
          <w:sz w:val="18"/>
          <w:lang w:val="fr-FR"/>
        </w:rPr>
        <w:t>-</w:t>
      </w:r>
      <w:proofErr w:type="spellStart"/>
      <w:r w:rsidRPr="005C2880">
        <w:rPr>
          <w:sz w:val="18"/>
          <w:lang w:val="fr-FR"/>
        </w:rPr>
        <w:t>enable</w:t>
      </w:r>
      <w:proofErr w:type="spellEnd"/>
      <w:r w:rsidRPr="005C2880">
        <w:rPr>
          <w:sz w:val="18"/>
          <w:lang w:val="fr-FR"/>
        </w:rPr>
        <w:t xml:space="preserve"> </w:t>
      </w:r>
      <w:proofErr w:type="spellStart"/>
      <w:r w:rsidRPr="005C2880">
        <w:rPr>
          <w:sz w:val="18"/>
          <w:lang w:val="fr-FR"/>
        </w:rPr>
        <w:t>yes</w:t>
      </w:r>
      <w:proofErr w:type="spellEnd"/>
      <w:r w:rsidRPr="005C2880">
        <w:rPr>
          <w:sz w:val="18"/>
          <w:lang w:val="fr-FR"/>
        </w:rPr>
        <w:t>;</w:t>
      </w:r>
    </w:p>
    <w:p w:rsidR="005C2880" w:rsidRPr="005C2880" w:rsidRDefault="005C2880" w:rsidP="005C2880">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5C2880">
        <w:rPr>
          <w:sz w:val="18"/>
          <w:lang w:val="fr-FR"/>
        </w:rPr>
        <w:t>dnssec</w:t>
      </w:r>
      <w:proofErr w:type="spellEnd"/>
      <w:r w:rsidRPr="005C2880">
        <w:rPr>
          <w:sz w:val="18"/>
          <w:lang w:val="fr-FR"/>
        </w:rPr>
        <w:t>-</w:t>
      </w:r>
      <w:proofErr w:type="spellStart"/>
      <w:r w:rsidRPr="005C2880">
        <w:rPr>
          <w:sz w:val="18"/>
          <w:lang w:val="fr-FR"/>
        </w:rPr>
        <w:t>lookaside</w:t>
      </w:r>
      <w:proofErr w:type="spellEnd"/>
      <w:r w:rsidRPr="005C2880">
        <w:rPr>
          <w:sz w:val="18"/>
          <w:lang w:val="fr-FR"/>
        </w:rPr>
        <w:t xml:space="preserve"> auto;</w:t>
      </w:r>
    </w:p>
    <w:p w:rsidR="002020CE" w:rsidRDefault="002020CE" w:rsidP="000D2427">
      <w:pPr>
        <w:pStyle w:val="Sansinterligne"/>
        <w:rPr>
          <w:lang w:val="fr-FR"/>
        </w:rPr>
      </w:pPr>
    </w:p>
    <w:p w:rsidR="005C2880" w:rsidRDefault="005C2880" w:rsidP="000D2427">
      <w:pPr>
        <w:pStyle w:val="Sansinterligne"/>
        <w:rPr>
          <w:lang w:val="fr-FR"/>
        </w:rPr>
      </w:pPr>
      <w:r>
        <w:rPr>
          <w:lang w:val="fr-FR"/>
        </w:rPr>
        <w:t xml:space="preserve">Une fois le </w:t>
      </w:r>
      <w:proofErr w:type="spellStart"/>
      <w:r>
        <w:rPr>
          <w:lang w:val="fr-FR"/>
        </w:rPr>
        <w:t>dnssec</w:t>
      </w:r>
      <w:proofErr w:type="spellEnd"/>
      <w:r>
        <w:rPr>
          <w:lang w:val="fr-FR"/>
        </w:rPr>
        <w:t xml:space="preserve"> activé sur le serveur, nous pouvons signer les fichiers de zone. Pour ce faire, nous allons utiliser l'utilitaire </w:t>
      </w:r>
      <w:proofErr w:type="spellStart"/>
      <w:r>
        <w:rPr>
          <w:lang w:val="fr-FR"/>
        </w:rPr>
        <w:t>zonesigner</w:t>
      </w:r>
      <w:proofErr w:type="spellEnd"/>
      <w:r>
        <w:rPr>
          <w:lang w:val="fr-FR"/>
        </w:rPr>
        <w:t xml:space="preserve">. Si cet outil n'est pas présent dans votre distribution, vous devrez installer la package </w:t>
      </w:r>
      <w:proofErr w:type="spellStart"/>
      <w:r>
        <w:rPr>
          <w:lang w:val="fr-FR"/>
        </w:rPr>
        <w:t>dnssec</w:t>
      </w:r>
      <w:proofErr w:type="spellEnd"/>
      <w:r>
        <w:rPr>
          <w:lang w:val="fr-FR"/>
        </w:rPr>
        <w:t>-</w:t>
      </w:r>
      <w:proofErr w:type="spellStart"/>
      <w:r>
        <w:rPr>
          <w:lang w:val="fr-FR"/>
        </w:rPr>
        <w:t>tools</w:t>
      </w:r>
      <w:proofErr w:type="spellEnd"/>
      <w:r>
        <w:rPr>
          <w:lang w:val="fr-FR"/>
        </w:rPr>
        <w:t>.</w:t>
      </w:r>
    </w:p>
    <w:p w:rsidR="005C2880" w:rsidRDefault="005C2880" w:rsidP="000D2427">
      <w:pPr>
        <w:pStyle w:val="Sansinterligne"/>
        <w:rPr>
          <w:lang w:val="fr-FR"/>
        </w:rPr>
      </w:pPr>
    </w:p>
    <w:p w:rsidR="005C2880" w:rsidRDefault="005C2880" w:rsidP="000D2427">
      <w:pPr>
        <w:pStyle w:val="Sansinterligne"/>
        <w:rPr>
          <w:lang w:val="fr-FR"/>
        </w:rPr>
      </w:pPr>
      <w:r>
        <w:rPr>
          <w:lang w:val="fr-FR"/>
        </w:rPr>
        <w:t xml:space="preserve">Deuxième étape: signer votre fichier de zone avec </w:t>
      </w:r>
      <w:proofErr w:type="spellStart"/>
      <w:r>
        <w:rPr>
          <w:lang w:val="fr-FR"/>
        </w:rPr>
        <w:t>zonesigner</w:t>
      </w:r>
      <w:proofErr w:type="spellEnd"/>
      <w:r>
        <w:rPr>
          <w:lang w:val="fr-FR"/>
        </w:rPr>
        <w:t>.</w:t>
      </w:r>
    </w:p>
    <w:p w:rsidR="005C2880" w:rsidRPr="005C2880" w:rsidRDefault="005C2880" w:rsidP="005C2880">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5C2880">
        <w:rPr>
          <w:sz w:val="18"/>
          <w:lang w:val="fr-FR"/>
        </w:rPr>
        <w:lastRenderedPageBreak/>
        <w:t>zonesigner</w:t>
      </w:r>
      <w:proofErr w:type="spellEnd"/>
      <w:r w:rsidRPr="005C2880">
        <w:rPr>
          <w:sz w:val="18"/>
          <w:lang w:val="fr-FR"/>
        </w:rPr>
        <w:t xml:space="preserve"> -</w:t>
      </w:r>
      <w:proofErr w:type="spellStart"/>
      <w:r w:rsidRPr="005C2880">
        <w:rPr>
          <w:sz w:val="18"/>
          <w:lang w:val="fr-FR"/>
        </w:rPr>
        <w:t>genkeys</w:t>
      </w:r>
      <w:proofErr w:type="spellEnd"/>
      <w:r w:rsidRPr="005C2880">
        <w:rPr>
          <w:sz w:val="18"/>
          <w:lang w:val="fr-FR"/>
        </w:rPr>
        <w:t xml:space="preserve"> -</w:t>
      </w:r>
      <w:proofErr w:type="spellStart"/>
      <w:r w:rsidRPr="005C2880">
        <w:rPr>
          <w:sz w:val="18"/>
          <w:lang w:val="fr-FR"/>
        </w:rPr>
        <w:t>usensec3</w:t>
      </w:r>
      <w:proofErr w:type="spellEnd"/>
      <w:r w:rsidRPr="005C2880">
        <w:rPr>
          <w:sz w:val="18"/>
          <w:lang w:val="fr-FR"/>
        </w:rPr>
        <w:t xml:space="preserve"> -zone esit.be </w:t>
      </w:r>
      <w:proofErr w:type="spellStart"/>
      <w:r w:rsidRPr="005C2880">
        <w:rPr>
          <w:sz w:val="18"/>
          <w:lang w:val="fr-FR"/>
        </w:rPr>
        <w:t>esit.be.zone</w:t>
      </w:r>
      <w:proofErr w:type="spellEnd"/>
    </w:p>
    <w:p w:rsidR="005C2880" w:rsidRDefault="005C2880" w:rsidP="000D2427">
      <w:pPr>
        <w:pStyle w:val="Sansinterligne"/>
        <w:rPr>
          <w:lang w:val="fr-FR"/>
        </w:rPr>
      </w:pPr>
    </w:p>
    <w:p w:rsidR="005C2880" w:rsidRDefault="005C2880" w:rsidP="000D2427">
      <w:pPr>
        <w:pStyle w:val="Sansinterligne"/>
        <w:rPr>
          <w:lang w:val="fr-FR"/>
        </w:rPr>
      </w:pPr>
      <w:r>
        <w:rPr>
          <w:lang w:val="fr-FR"/>
        </w:rPr>
        <w:t>L'option -</w:t>
      </w:r>
      <w:proofErr w:type="spellStart"/>
      <w:r>
        <w:rPr>
          <w:lang w:val="fr-FR"/>
        </w:rPr>
        <w:t>genkeys</w:t>
      </w:r>
      <w:proofErr w:type="spellEnd"/>
      <w:r>
        <w:rPr>
          <w:lang w:val="fr-FR"/>
        </w:rPr>
        <w:t xml:space="preserve"> permet de générer les clefs (</w:t>
      </w:r>
      <w:proofErr w:type="spellStart"/>
      <w:r>
        <w:rPr>
          <w:lang w:val="fr-FR"/>
        </w:rPr>
        <w:t>KSK</w:t>
      </w:r>
      <w:proofErr w:type="spellEnd"/>
      <w:r>
        <w:rPr>
          <w:lang w:val="fr-FR"/>
        </w:rPr>
        <w:t xml:space="preserve"> et deux clefs </w:t>
      </w:r>
      <w:proofErr w:type="spellStart"/>
      <w:r>
        <w:rPr>
          <w:lang w:val="fr-FR"/>
        </w:rPr>
        <w:t>ZSK</w:t>
      </w:r>
      <w:proofErr w:type="spellEnd"/>
      <w:r>
        <w:rPr>
          <w:lang w:val="fr-FR"/>
        </w:rPr>
        <w:t xml:space="preserve">) et de signer la zone esit.be correspondant au fichier de zone </w:t>
      </w:r>
      <w:proofErr w:type="spellStart"/>
      <w:r>
        <w:rPr>
          <w:lang w:val="fr-FR"/>
        </w:rPr>
        <w:t>esit.be.zone</w:t>
      </w:r>
      <w:proofErr w:type="spellEnd"/>
      <w:r>
        <w:rPr>
          <w:lang w:val="fr-FR"/>
        </w:rPr>
        <w:t>.</w:t>
      </w:r>
    </w:p>
    <w:p w:rsidR="007069BB" w:rsidRDefault="00A13A2C" w:rsidP="000D2427">
      <w:pPr>
        <w:pStyle w:val="Sansinterligne"/>
        <w:rPr>
          <w:lang w:val="fr-FR"/>
        </w:rPr>
      </w:pPr>
      <w:r>
        <w:rPr>
          <w:lang w:val="fr-FR"/>
        </w:rPr>
        <w:t>L'option -</w:t>
      </w:r>
      <w:proofErr w:type="spellStart"/>
      <w:r>
        <w:rPr>
          <w:lang w:val="fr-FR"/>
        </w:rPr>
        <w:t>usensec3</w:t>
      </w:r>
      <w:proofErr w:type="spellEnd"/>
      <w:r>
        <w:rPr>
          <w:lang w:val="fr-FR"/>
        </w:rPr>
        <w:t xml:space="preserve"> permet d'utiliser les enregistrements </w:t>
      </w:r>
      <w:proofErr w:type="spellStart"/>
      <w:r>
        <w:rPr>
          <w:lang w:val="fr-FR"/>
        </w:rPr>
        <w:t>NSEC3</w:t>
      </w:r>
      <w:proofErr w:type="spellEnd"/>
      <w:r>
        <w:rPr>
          <w:lang w:val="fr-FR"/>
        </w:rPr>
        <w:t xml:space="preserve"> </w:t>
      </w:r>
      <w:r w:rsidR="007069BB">
        <w:rPr>
          <w:lang w:val="fr-FR"/>
        </w:rPr>
        <w:t xml:space="preserve">au lieu des enregistrements </w:t>
      </w:r>
      <w:proofErr w:type="spellStart"/>
      <w:r w:rsidR="007069BB">
        <w:rPr>
          <w:lang w:val="fr-FR"/>
        </w:rPr>
        <w:t>NSEC</w:t>
      </w:r>
      <w:proofErr w:type="spellEnd"/>
      <w:r w:rsidR="007069BB">
        <w:rPr>
          <w:lang w:val="fr-FR"/>
        </w:rPr>
        <w:t>.</w:t>
      </w:r>
    </w:p>
    <w:p w:rsidR="00D87775" w:rsidRDefault="00D87775" w:rsidP="000D2427">
      <w:pPr>
        <w:pStyle w:val="Sansinterligne"/>
        <w:rPr>
          <w:lang w:val="fr-FR"/>
        </w:rPr>
      </w:pPr>
      <w:r>
        <w:rPr>
          <w:lang w:val="fr-FR"/>
        </w:rPr>
        <w:t>Une fois la commande exécutée, nous obtiendrons les fichiers suivants:</w:t>
      </w:r>
    </w:p>
    <w:p w:rsidR="007069BB" w:rsidRDefault="007069BB" w:rsidP="000D2427">
      <w:pPr>
        <w:pStyle w:val="Sansinterligne"/>
        <w:rPr>
          <w:lang w:val="fr-FR"/>
        </w:rPr>
      </w:pPr>
    </w:p>
    <w:p w:rsidR="00D87775" w:rsidRDefault="00D87775" w:rsidP="007069BB">
      <w:pPr>
        <w:pStyle w:val="Sansinterligne"/>
        <w:rPr>
          <w:lang w:val="fr-FR"/>
        </w:rPr>
      </w:pPr>
      <w:r>
        <w:rPr>
          <w:lang w:val="fr-FR"/>
        </w:rPr>
        <w:t xml:space="preserve">-&gt; Les deux clefs </w:t>
      </w:r>
      <w:proofErr w:type="spellStart"/>
      <w:r>
        <w:rPr>
          <w:lang w:val="fr-FR"/>
        </w:rPr>
        <w:t>ZSK</w:t>
      </w:r>
      <w:proofErr w:type="spellEnd"/>
      <w:r>
        <w:rPr>
          <w:lang w:val="fr-FR"/>
        </w:rPr>
        <w:t xml:space="preserve"> comprenant pour chacune d'elles la clef privée et la clef publique.</w:t>
      </w:r>
    </w:p>
    <w:p w:rsidR="00D87775" w:rsidRDefault="00D87775" w:rsidP="007069BB">
      <w:pPr>
        <w:pStyle w:val="Sansinterligne"/>
        <w:rPr>
          <w:lang w:val="fr-FR"/>
        </w:rPr>
      </w:pPr>
      <w:r>
        <w:rPr>
          <w:lang w:val="fr-FR"/>
        </w:rPr>
        <w:t>Kesit.be.</w:t>
      </w:r>
      <w:r w:rsidRPr="00D87775">
        <w:rPr>
          <w:lang w:val="fr-FR"/>
        </w:rPr>
        <w:t xml:space="preserve"> </w:t>
      </w:r>
      <w:r>
        <w:rPr>
          <w:lang w:val="fr-FR"/>
        </w:rPr>
        <w:t>.+008+06228</w:t>
      </w:r>
      <w:r w:rsidRPr="007069BB">
        <w:rPr>
          <w:lang w:val="fr-FR"/>
        </w:rPr>
        <w:t>.key</w:t>
      </w:r>
    </w:p>
    <w:p w:rsidR="00D87775" w:rsidRPr="007069BB" w:rsidRDefault="00D87775" w:rsidP="007069BB">
      <w:pPr>
        <w:pStyle w:val="Sansinterligne"/>
        <w:rPr>
          <w:lang w:val="fr-FR"/>
        </w:rPr>
      </w:pPr>
      <w:r>
        <w:rPr>
          <w:lang w:val="fr-FR"/>
        </w:rPr>
        <w:t>Kesit.be.+008+06228.</w:t>
      </w:r>
      <w:proofErr w:type="spellStart"/>
      <w:r>
        <w:rPr>
          <w:lang w:val="fr-FR"/>
        </w:rPr>
        <w:t>private</w:t>
      </w:r>
      <w:proofErr w:type="spellEnd"/>
      <w:r w:rsidRPr="007069BB">
        <w:rPr>
          <w:lang w:val="fr-FR"/>
        </w:rPr>
        <w:t xml:space="preserve">      </w:t>
      </w:r>
    </w:p>
    <w:p w:rsidR="007069BB" w:rsidRPr="007069BB" w:rsidRDefault="007069BB" w:rsidP="007069BB">
      <w:pPr>
        <w:pStyle w:val="Sansinterligne"/>
        <w:rPr>
          <w:lang w:val="fr-FR"/>
        </w:rPr>
      </w:pPr>
      <w:r w:rsidRPr="007069BB">
        <w:rPr>
          <w:lang w:val="fr-FR"/>
        </w:rPr>
        <w:t>Kesit.be.+008+1725</w:t>
      </w:r>
      <w:r w:rsidR="00D87775">
        <w:rPr>
          <w:lang w:val="fr-FR"/>
        </w:rPr>
        <w:t xml:space="preserve">4.key     </w:t>
      </w:r>
    </w:p>
    <w:p w:rsidR="007069BB" w:rsidRDefault="007069BB" w:rsidP="007069BB">
      <w:pPr>
        <w:pStyle w:val="Sansinterligne"/>
        <w:rPr>
          <w:lang w:val="fr-FR"/>
        </w:rPr>
      </w:pPr>
      <w:r w:rsidRPr="007069BB">
        <w:rPr>
          <w:lang w:val="fr-FR"/>
        </w:rPr>
        <w:t>Kesit.be.+008+17254.</w:t>
      </w:r>
      <w:proofErr w:type="spellStart"/>
      <w:r w:rsidRPr="007069BB">
        <w:rPr>
          <w:lang w:val="fr-FR"/>
        </w:rPr>
        <w:t>private</w:t>
      </w:r>
      <w:proofErr w:type="spellEnd"/>
    </w:p>
    <w:p w:rsidR="00D87775" w:rsidRPr="007069BB" w:rsidRDefault="00D87775" w:rsidP="007069BB">
      <w:pPr>
        <w:pStyle w:val="Sansinterligne"/>
        <w:rPr>
          <w:lang w:val="fr-FR"/>
        </w:rPr>
      </w:pPr>
      <w:r>
        <w:rPr>
          <w:lang w:val="fr-FR"/>
        </w:rPr>
        <w:t xml:space="preserve">-&gt; La clef </w:t>
      </w:r>
      <w:proofErr w:type="spellStart"/>
      <w:r>
        <w:rPr>
          <w:lang w:val="fr-FR"/>
        </w:rPr>
        <w:t>KSK</w:t>
      </w:r>
      <w:proofErr w:type="spellEnd"/>
      <w:r>
        <w:rPr>
          <w:lang w:val="fr-FR"/>
        </w:rPr>
        <w:t xml:space="preserve"> comprenant la clef privée et la clef publique</w:t>
      </w:r>
    </w:p>
    <w:p w:rsidR="00D87775" w:rsidRDefault="007069BB" w:rsidP="007069BB">
      <w:pPr>
        <w:pStyle w:val="Sansinterligne"/>
        <w:rPr>
          <w:lang w:val="fr-FR"/>
        </w:rPr>
      </w:pPr>
      <w:r w:rsidRPr="007069BB">
        <w:rPr>
          <w:lang w:val="fr-FR"/>
        </w:rPr>
        <w:t>Kesit.be.+008+31818.key</w:t>
      </w:r>
    </w:p>
    <w:p w:rsidR="00D87775" w:rsidRDefault="00D87775" w:rsidP="007069BB">
      <w:pPr>
        <w:pStyle w:val="Sansinterligne"/>
        <w:rPr>
          <w:lang w:val="fr-FR"/>
        </w:rPr>
      </w:pPr>
      <w:r w:rsidRPr="007069BB">
        <w:rPr>
          <w:lang w:val="fr-FR"/>
        </w:rPr>
        <w:t>Kesit.be.+008+31818.</w:t>
      </w:r>
      <w:proofErr w:type="spellStart"/>
      <w:r w:rsidRPr="007069BB">
        <w:rPr>
          <w:lang w:val="fr-FR"/>
        </w:rPr>
        <w:t>private</w:t>
      </w:r>
      <w:proofErr w:type="spellEnd"/>
    </w:p>
    <w:p w:rsidR="00A13A2C" w:rsidRDefault="00D87775" w:rsidP="007069BB">
      <w:pPr>
        <w:pStyle w:val="Sansinterligne"/>
        <w:rPr>
          <w:lang w:val="fr-FR"/>
        </w:rPr>
      </w:pPr>
      <w:r>
        <w:rPr>
          <w:lang w:val="fr-FR"/>
        </w:rPr>
        <w:t>-&gt; Les enregistrements de type DS pour la zone parent</w:t>
      </w:r>
      <w:r w:rsidR="00A13A2C">
        <w:rPr>
          <w:lang w:val="fr-FR"/>
        </w:rPr>
        <w:t xml:space="preserve"> </w:t>
      </w:r>
    </w:p>
    <w:p w:rsidR="00D87775" w:rsidRDefault="00D87775" w:rsidP="00D87775">
      <w:pPr>
        <w:pStyle w:val="Sansinterligne"/>
        <w:rPr>
          <w:lang w:val="fr-FR"/>
        </w:rPr>
      </w:pPr>
      <w:r w:rsidRPr="007069BB">
        <w:rPr>
          <w:lang w:val="fr-FR"/>
        </w:rPr>
        <w:t>dsset-es</w:t>
      </w:r>
      <w:r>
        <w:rPr>
          <w:lang w:val="fr-FR"/>
        </w:rPr>
        <w:t>it.be.</w:t>
      </w:r>
    </w:p>
    <w:p w:rsidR="00D87775" w:rsidRPr="007069BB" w:rsidRDefault="00D87775" w:rsidP="00D87775">
      <w:pPr>
        <w:pStyle w:val="Sansinterligne"/>
        <w:rPr>
          <w:lang w:val="fr-FR"/>
        </w:rPr>
      </w:pPr>
      <w:r>
        <w:rPr>
          <w:lang w:val="fr-FR"/>
        </w:rPr>
        <w:t xml:space="preserve">-&gt; Fichier référençant les clefs de la zone esit.be    </w:t>
      </w:r>
    </w:p>
    <w:p w:rsidR="00D87775" w:rsidRDefault="00D87775" w:rsidP="00D87775">
      <w:pPr>
        <w:pStyle w:val="Sansinterligne"/>
        <w:rPr>
          <w:lang w:val="fr-FR"/>
        </w:rPr>
      </w:pPr>
      <w:proofErr w:type="spellStart"/>
      <w:r w:rsidRPr="007069BB">
        <w:rPr>
          <w:lang w:val="fr-FR"/>
        </w:rPr>
        <w:t>esit.be.krf</w:t>
      </w:r>
      <w:proofErr w:type="spellEnd"/>
    </w:p>
    <w:p w:rsidR="00D87775" w:rsidRDefault="00D87775" w:rsidP="00D87775">
      <w:pPr>
        <w:pStyle w:val="Sansinterligne"/>
        <w:rPr>
          <w:lang w:val="fr-FR"/>
        </w:rPr>
      </w:pPr>
      <w:r>
        <w:rPr>
          <w:lang w:val="fr-FR"/>
        </w:rPr>
        <w:t>-&gt; Fichier de zone signé.</w:t>
      </w:r>
    </w:p>
    <w:p w:rsidR="00D87775" w:rsidRDefault="00D87775" w:rsidP="00D87775">
      <w:pPr>
        <w:pStyle w:val="Sansinterligne"/>
        <w:rPr>
          <w:lang w:val="fr-FR"/>
        </w:rPr>
      </w:pPr>
      <w:proofErr w:type="spellStart"/>
      <w:r w:rsidRPr="007069BB">
        <w:rPr>
          <w:lang w:val="fr-FR"/>
        </w:rPr>
        <w:t>esit.be.zone.signed</w:t>
      </w:r>
      <w:proofErr w:type="spellEnd"/>
      <w:r w:rsidRPr="007069BB">
        <w:rPr>
          <w:lang w:val="fr-FR"/>
        </w:rPr>
        <w:t xml:space="preserve">  </w:t>
      </w:r>
    </w:p>
    <w:p w:rsidR="00D87775" w:rsidRDefault="00D87775" w:rsidP="00D87775">
      <w:pPr>
        <w:pStyle w:val="Sansinterligne"/>
        <w:rPr>
          <w:lang w:val="fr-FR"/>
        </w:rPr>
      </w:pPr>
      <w:r w:rsidRPr="007069BB">
        <w:rPr>
          <w:lang w:val="fr-FR"/>
        </w:rPr>
        <w:t xml:space="preserve">       </w:t>
      </w:r>
      <w:r>
        <w:rPr>
          <w:lang w:val="fr-FR"/>
        </w:rPr>
        <w:t xml:space="preserve">   </w:t>
      </w:r>
    </w:p>
    <w:p w:rsidR="00D87775" w:rsidRDefault="00DD1C5E" w:rsidP="007069BB">
      <w:pPr>
        <w:pStyle w:val="Sansinterligne"/>
        <w:rPr>
          <w:lang w:val="fr-FR"/>
        </w:rPr>
      </w:pPr>
      <w:r>
        <w:rPr>
          <w:lang w:val="fr-FR"/>
        </w:rPr>
        <w:t>Troisième étape: u</w:t>
      </w:r>
      <w:r w:rsidR="00455C9C">
        <w:rPr>
          <w:lang w:val="fr-FR"/>
        </w:rPr>
        <w:t xml:space="preserve">ne fois la zone signée, il ne reste plus qu'à la charger en modifiant la configuration de la zone au niveau du serveur </w:t>
      </w:r>
      <w:proofErr w:type="spellStart"/>
      <w:r w:rsidR="00455C9C">
        <w:rPr>
          <w:lang w:val="fr-FR"/>
        </w:rPr>
        <w:t>bind</w:t>
      </w:r>
      <w:proofErr w:type="spellEnd"/>
      <w:r w:rsidR="00455C9C">
        <w:rPr>
          <w:lang w:val="fr-FR"/>
        </w:rPr>
        <w:t xml:space="preserve"> en éditant le fichier /</w:t>
      </w:r>
      <w:proofErr w:type="spellStart"/>
      <w:r w:rsidR="00455C9C">
        <w:rPr>
          <w:lang w:val="fr-FR"/>
        </w:rPr>
        <w:t>etc</w:t>
      </w:r>
      <w:proofErr w:type="spellEnd"/>
      <w:r w:rsidR="00455C9C">
        <w:rPr>
          <w:lang w:val="fr-FR"/>
        </w:rPr>
        <w:t>/</w:t>
      </w:r>
      <w:proofErr w:type="spellStart"/>
      <w:r w:rsidR="00455C9C">
        <w:rPr>
          <w:lang w:val="fr-FR"/>
        </w:rPr>
        <w:t>bind</w:t>
      </w:r>
      <w:proofErr w:type="spellEnd"/>
      <w:r w:rsidR="00455C9C">
        <w:rPr>
          <w:lang w:val="fr-FR"/>
        </w:rPr>
        <w:t>/</w:t>
      </w:r>
      <w:proofErr w:type="spellStart"/>
      <w:r w:rsidR="00455C9C">
        <w:rPr>
          <w:lang w:val="fr-FR"/>
        </w:rPr>
        <w:t>named.conf.local</w:t>
      </w:r>
      <w:proofErr w:type="spellEnd"/>
    </w:p>
    <w:p w:rsidR="00455C9C" w:rsidRDefault="00455C9C" w:rsidP="007069BB">
      <w:pPr>
        <w:pStyle w:val="Sansinterligne"/>
        <w:rPr>
          <w:lang w:val="fr-FR"/>
        </w:rPr>
      </w:pPr>
    </w:p>
    <w:p w:rsidR="00455C9C" w:rsidRPr="00455C9C" w:rsidRDefault="00455C9C" w:rsidP="00455C9C">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zone "esit.be" IN {</w:t>
      </w:r>
    </w:p>
    <w:p w:rsidR="00455C9C" w:rsidRPr="00455C9C" w:rsidRDefault="00455C9C" w:rsidP="00455C9C">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 xml:space="preserve">        type master;</w:t>
      </w:r>
    </w:p>
    <w:p w:rsidR="00455C9C" w:rsidRPr="00455C9C" w:rsidRDefault="00455C9C" w:rsidP="00455C9C">
      <w:pPr>
        <w:pStyle w:val="Sansinterligne"/>
        <w:pBdr>
          <w:top w:val="single" w:sz="4" w:space="1" w:color="auto"/>
          <w:left w:val="single" w:sz="4" w:space="4" w:color="auto"/>
          <w:bottom w:val="single" w:sz="4" w:space="1" w:color="auto"/>
          <w:right w:val="single" w:sz="4" w:space="4" w:color="auto"/>
        </w:pBdr>
        <w:rPr>
          <w:b/>
          <w:color w:val="FF0000"/>
          <w:sz w:val="18"/>
          <w:lang w:val="fr-FR"/>
        </w:rPr>
      </w:pPr>
      <w:r w:rsidRPr="00455C9C">
        <w:rPr>
          <w:sz w:val="18"/>
          <w:lang w:val="fr-FR"/>
        </w:rPr>
        <w:t xml:space="preserve">        </w:t>
      </w:r>
      <w:r w:rsidRPr="00455C9C">
        <w:rPr>
          <w:b/>
          <w:color w:val="FF0000"/>
          <w:sz w:val="18"/>
          <w:lang w:val="fr-FR"/>
        </w:rPr>
        <w:t>file "</w:t>
      </w:r>
      <w:proofErr w:type="spellStart"/>
      <w:r w:rsidRPr="00455C9C">
        <w:rPr>
          <w:b/>
          <w:color w:val="FF0000"/>
          <w:sz w:val="18"/>
          <w:lang w:val="fr-FR"/>
        </w:rPr>
        <w:t>esit.be.zone</w:t>
      </w:r>
      <w:proofErr w:type="spellEnd"/>
      <w:r w:rsidRPr="00455C9C">
        <w:rPr>
          <w:b/>
          <w:color w:val="FF0000"/>
          <w:sz w:val="18"/>
          <w:lang w:val="fr-FR"/>
        </w:rPr>
        <w:t>";</w:t>
      </w:r>
    </w:p>
    <w:p w:rsidR="00455C9C" w:rsidRPr="00455C9C" w:rsidRDefault="00455C9C" w:rsidP="00455C9C">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 xml:space="preserve">        </w:t>
      </w:r>
      <w:proofErr w:type="spellStart"/>
      <w:r w:rsidRPr="00455C9C">
        <w:rPr>
          <w:sz w:val="18"/>
          <w:lang w:val="fr-FR"/>
        </w:rPr>
        <w:t>allow</w:t>
      </w:r>
      <w:proofErr w:type="spellEnd"/>
      <w:r w:rsidRPr="00455C9C">
        <w:rPr>
          <w:sz w:val="18"/>
          <w:lang w:val="fr-FR"/>
        </w:rPr>
        <w:t>-</w:t>
      </w:r>
      <w:proofErr w:type="spellStart"/>
      <w:r w:rsidRPr="00455C9C">
        <w:rPr>
          <w:sz w:val="18"/>
          <w:lang w:val="fr-FR"/>
        </w:rPr>
        <w:t>transfer</w:t>
      </w:r>
      <w:proofErr w:type="spellEnd"/>
      <w:r w:rsidRPr="00455C9C">
        <w:rPr>
          <w:sz w:val="18"/>
          <w:lang w:val="fr-FR"/>
        </w:rPr>
        <w:t xml:space="preserve"> {...}</w:t>
      </w:r>
    </w:p>
    <w:p w:rsidR="00455C9C" w:rsidRPr="00455C9C" w:rsidRDefault="00455C9C" w:rsidP="00455C9C">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 xml:space="preserve">        </w:t>
      </w:r>
      <w:proofErr w:type="spellStart"/>
      <w:r w:rsidRPr="00455C9C">
        <w:rPr>
          <w:sz w:val="18"/>
          <w:lang w:val="fr-FR"/>
        </w:rPr>
        <w:t>notify</w:t>
      </w:r>
      <w:proofErr w:type="spellEnd"/>
      <w:r w:rsidRPr="00455C9C">
        <w:rPr>
          <w:sz w:val="18"/>
          <w:lang w:val="fr-FR"/>
        </w:rPr>
        <w:t xml:space="preserve"> </w:t>
      </w:r>
      <w:proofErr w:type="spellStart"/>
      <w:r w:rsidRPr="00455C9C">
        <w:rPr>
          <w:sz w:val="18"/>
          <w:lang w:val="fr-FR"/>
        </w:rPr>
        <w:t>yes</w:t>
      </w:r>
      <w:proofErr w:type="spellEnd"/>
      <w:r w:rsidRPr="00455C9C">
        <w:rPr>
          <w:sz w:val="18"/>
          <w:lang w:val="fr-FR"/>
        </w:rPr>
        <w:t>;</w:t>
      </w:r>
    </w:p>
    <w:p w:rsidR="00455C9C" w:rsidRPr="00455C9C" w:rsidRDefault="00455C9C" w:rsidP="00455C9C">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w:t>
      </w:r>
    </w:p>
    <w:p w:rsidR="005C2880" w:rsidRDefault="005C2880" w:rsidP="000D2427">
      <w:pPr>
        <w:pStyle w:val="Sansinterligne"/>
        <w:rPr>
          <w:lang w:val="fr-FR"/>
        </w:rPr>
      </w:pPr>
    </w:p>
    <w:p w:rsidR="00455C9C" w:rsidRDefault="00455C9C" w:rsidP="000D2427">
      <w:pPr>
        <w:pStyle w:val="Sansinterligne"/>
        <w:rPr>
          <w:lang w:val="fr-FR"/>
        </w:rPr>
      </w:pPr>
      <w:r>
        <w:rPr>
          <w:lang w:val="fr-FR"/>
        </w:rPr>
        <w:t>Nous remplacerons le nom du fichier d'origine "</w:t>
      </w:r>
      <w:proofErr w:type="spellStart"/>
      <w:r>
        <w:rPr>
          <w:lang w:val="fr-FR"/>
        </w:rPr>
        <w:t>esit.be.zone</w:t>
      </w:r>
      <w:proofErr w:type="spellEnd"/>
      <w:r>
        <w:rPr>
          <w:lang w:val="fr-FR"/>
        </w:rPr>
        <w:t>" par "</w:t>
      </w:r>
      <w:proofErr w:type="spellStart"/>
      <w:r>
        <w:rPr>
          <w:lang w:val="fr-FR"/>
        </w:rPr>
        <w:t>esit.be.zone.signed</w:t>
      </w:r>
      <w:proofErr w:type="spellEnd"/>
      <w:r>
        <w:rPr>
          <w:lang w:val="fr-FR"/>
        </w:rPr>
        <w:t>"</w:t>
      </w:r>
    </w:p>
    <w:p w:rsidR="00455C9C" w:rsidRDefault="00455C9C" w:rsidP="00685B38">
      <w:pPr>
        <w:pStyle w:val="Sansinterligne"/>
        <w:rPr>
          <w:lang w:val="fr-FR"/>
        </w:rPr>
      </w:pPr>
    </w:p>
    <w:p w:rsidR="00455C9C" w:rsidRPr="00455C9C" w:rsidRDefault="00455C9C" w:rsidP="00685B38">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zone "esit.be" IN {</w:t>
      </w:r>
    </w:p>
    <w:p w:rsidR="00455C9C" w:rsidRPr="00455C9C" w:rsidRDefault="00455C9C" w:rsidP="00685B38">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 xml:space="preserve">        type master;</w:t>
      </w:r>
    </w:p>
    <w:p w:rsidR="00455C9C" w:rsidRPr="00455C9C" w:rsidRDefault="00455C9C" w:rsidP="00685B38">
      <w:pPr>
        <w:pStyle w:val="Sansinterligne"/>
        <w:pBdr>
          <w:top w:val="single" w:sz="4" w:space="1" w:color="auto"/>
          <w:left w:val="single" w:sz="4" w:space="4" w:color="auto"/>
          <w:bottom w:val="single" w:sz="4" w:space="1" w:color="auto"/>
          <w:right w:val="single" w:sz="4" w:space="4" w:color="auto"/>
        </w:pBdr>
        <w:rPr>
          <w:b/>
          <w:color w:val="FF0000"/>
          <w:sz w:val="18"/>
          <w:lang w:val="fr-FR"/>
        </w:rPr>
      </w:pPr>
      <w:r w:rsidRPr="00455C9C">
        <w:rPr>
          <w:sz w:val="18"/>
          <w:lang w:val="fr-FR"/>
        </w:rPr>
        <w:t xml:space="preserve">        </w:t>
      </w:r>
      <w:r w:rsidRPr="00455C9C">
        <w:rPr>
          <w:b/>
          <w:color w:val="FF0000"/>
          <w:sz w:val="18"/>
          <w:lang w:val="fr-FR"/>
        </w:rPr>
        <w:t>file "</w:t>
      </w:r>
      <w:proofErr w:type="spellStart"/>
      <w:r w:rsidRPr="00455C9C">
        <w:rPr>
          <w:b/>
          <w:color w:val="FF0000"/>
          <w:sz w:val="18"/>
          <w:lang w:val="fr-FR"/>
        </w:rPr>
        <w:t>esit.be.zone.signed</w:t>
      </w:r>
      <w:proofErr w:type="spellEnd"/>
      <w:r w:rsidRPr="00455C9C">
        <w:rPr>
          <w:b/>
          <w:color w:val="FF0000"/>
          <w:sz w:val="18"/>
          <w:lang w:val="fr-FR"/>
        </w:rPr>
        <w:t>";</w:t>
      </w:r>
    </w:p>
    <w:p w:rsidR="00455C9C" w:rsidRPr="00455C9C" w:rsidRDefault="00455C9C" w:rsidP="00685B38">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 xml:space="preserve">        </w:t>
      </w:r>
      <w:proofErr w:type="spellStart"/>
      <w:r w:rsidRPr="00455C9C">
        <w:rPr>
          <w:sz w:val="18"/>
          <w:lang w:val="fr-FR"/>
        </w:rPr>
        <w:t>allow</w:t>
      </w:r>
      <w:proofErr w:type="spellEnd"/>
      <w:r w:rsidRPr="00455C9C">
        <w:rPr>
          <w:sz w:val="18"/>
          <w:lang w:val="fr-FR"/>
        </w:rPr>
        <w:t>-</w:t>
      </w:r>
      <w:proofErr w:type="spellStart"/>
      <w:r w:rsidRPr="00455C9C">
        <w:rPr>
          <w:sz w:val="18"/>
          <w:lang w:val="fr-FR"/>
        </w:rPr>
        <w:t>transfer</w:t>
      </w:r>
      <w:proofErr w:type="spellEnd"/>
      <w:r w:rsidRPr="00455C9C">
        <w:rPr>
          <w:sz w:val="18"/>
          <w:lang w:val="fr-FR"/>
        </w:rPr>
        <w:t xml:space="preserve"> { 193.190.198.14; 193.190.182.40; 2001:6a8:3c80::14; 200$</w:t>
      </w:r>
    </w:p>
    <w:p w:rsidR="00455C9C" w:rsidRPr="00455C9C" w:rsidRDefault="00455C9C" w:rsidP="00685B38">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 xml:space="preserve">        </w:t>
      </w:r>
      <w:proofErr w:type="spellStart"/>
      <w:r w:rsidRPr="00455C9C">
        <w:rPr>
          <w:sz w:val="18"/>
          <w:lang w:val="fr-FR"/>
        </w:rPr>
        <w:t>notify</w:t>
      </w:r>
      <w:proofErr w:type="spellEnd"/>
      <w:r w:rsidRPr="00455C9C">
        <w:rPr>
          <w:sz w:val="18"/>
          <w:lang w:val="fr-FR"/>
        </w:rPr>
        <w:t xml:space="preserve"> </w:t>
      </w:r>
      <w:proofErr w:type="spellStart"/>
      <w:r w:rsidRPr="00455C9C">
        <w:rPr>
          <w:sz w:val="18"/>
          <w:lang w:val="fr-FR"/>
        </w:rPr>
        <w:t>yes</w:t>
      </w:r>
      <w:proofErr w:type="spellEnd"/>
      <w:r w:rsidRPr="00455C9C">
        <w:rPr>
          <w:sz w:val="18"/>
          <w:lang w:val="fr-FR"/>
        </w:rPr>
        <w:t>;</w:t>
      </w:r>
    </w:p>
    <w:p w:rsidR="00685B38" w:rsidRDefault="00455C9C" w:rsidP="00685B38">
      <w:pPr>
        <w:pStyle w:val="Sansinterligne"/>
        <w:pBdr>
          <w:top w:val="single" w:sz="4" w:space="1" w:color="auto"/>
          <w:left w:val="single" w:sz="4" w:space="4" w:color="auto"/>
          <w:bottom w:val="single" w:sz="4" w:space="1" w:color="auto"/>
          <w:right w:val="single" w:sz="4" w:space="4" w:color="auto"/>
        </w:pBdr>
        <w:rPr>
          <w:sz w:val="18"/>
          <w:lang w:val="fr-FR"/>
        </w:rPr>
      </w:pPr>
      <w:r w:rsidRPr="00455C9C">
        <w:rPr>
          <w:sz w:val="18"/>
          <w:lang w:val="fr-FR"/>
        </w:rPr>
        <w:t>};</w:t>
      </w:r>
    </w:p>
    <w:p w:rsidR="00685B38" w:rsidRDefault="00685B38" w:rsidP="00685B38">
      <w:pPr>
        <w:pStyle w:val="Sansinterligne"/>
        <w:rPr>
          <w:sz w:val="18"/>
          <w:lang w:val="fr-FR"/>
        </w:rPr>
      </w:pPr>
    </w:p>
    <w:p w:rsidR="00685B38" w:rsidRDefault="00DD1C5E" w:rsidP="00685B38">
      <w:pPr>
        <w:pStyle w:val="Sansinterligne"/>
        <w:rPr>
          <w:lang w:val="fr-FR"/>
        </w:rPr>
      </w:pPr>
      <w:r>
        <w:rPr>
          <w:lang w:val="fr-FR"/>
        </w:rPr>
        <w:t>Attention: le fichier de zone non signé doit toujours être conservé. C'est dans celui-ci que l'on apportera les modifications à la zone et qui sera à chaque fois signé de nouveau.</w:t>
      </w:r>
    </w:p>
    <w:p w:rsidR="00DD1C5E" w:rsidRDefault="00DD1C5E" w:rsidP="00685B38">
      <w:pPr>
        <w:pStyle w:val="Sansinterligne"/>
        <w:rPr>
          <w:lang w:val="fr-FR"/>
        </w:rPr>
      </w:pPr>
    </w:p>
    <w:p w:rsidR="00DD1C5E" w:rsidRDefault="00DD1C5E" w:rsidP="00685B38">
      <w:pPr>
        <w:pStyle w:val="Sansinterligne"/>
        <w:rPr>
          <w:lang w:val="fr-FR"/>
        </w:rPr>
      </w:pPr>
      <w:r>
        <w:rPr>
          <w:lang w:val="fr-FR"/>
        </w:rPr>
        <w:t>Quatrième étape: charger le record DS dans la zone parent. La procédure à suivre dépendra du provider chez lequel vous êtes.</w:t>
      </w:r>
    </w:p>
    <w:p w:rsidR="00DD1C5E" w:rsidRDefault="00DD1C5E" w:rsidP="00685B38">
      <w:pPr>
        <w:pStyle w:val="Sansinterligne"/>
        <w:rPr>
          <w:lang w:val="fr-FR"/>
        </w:rPr>
      </w:pPr>
    </w:p>
    <w:p w:rsidR="00DD1C5E" w:rsidRDefault="007C03C7" w:rsidP="00685B38">
      <w:pPr>
        <w:pStyle w:val="Sansinterligne"/>
        <w:rPr>
          <w:lang w:val="fr-FR"/>
        </w:rPr>
      </w:pPr>
      <w:r>
        <w:rPr>
          <w:lang w:val="fr-FR"/>
        </w:rPr>
        <w:t xml:space="preserve">Rappelons nous plusieurs points importants dans la gestion de </w:t>
      </w:r>
      <w:proofErr w:type="spellStart"/>
      <w:r>
        <w:rPr>
          <w:lang w:val="fr-FR"/>
        </w:rPr>
        <w:t>DNSSEC</w:t>
      </w:r>
      <w:proofErr w:type="spellEnd"/>
      <w:r>
        <w:rPr>
          <w:lang w:val="fr-FR"/>
        </w:rPr>
        <w:t>:</w:t>
      </w:r>
    </w:p>
    <w:p w:rsidR="003531A5" w:rsidRDefault="003531A5" w:rsidP="00685B38">
      <w:pPr>
        <w:pStyle w:val="Sansinterligne"/>
        <w:rPr>
          <w:lang w:val="fr-FR"/>
        </w:rPr>
      </w:pPr>
    </w:p>
    <w:p w:rsidR="007C03C7" w:rsidRDefault="007C03C7" w:rsidP="00685B38">
      <w:pPr>
        <w:pStyle w:val="Sansinterligne"/>
        <w:rPr>
          <w:lang w:val="fr-FR"/>
        </w:rPr>
      </w:pPr>
      <w:r>
        <w:rPr>
          <w:lang w:val="fr-FR"/>
        </w:rPr>
        <w:t xml:space="preserve">1- La rotation automatique des clefs </w:t>
      </w:r>
      <w:proofErr w:type="spellStart"/>
      <w:r>
        <w:rPr>
          <w:lang w:val="fr-FR"/>
        </w:rPr>
        <w:t>ZSK</w:t>
      </w:r>
      <w:proofErr w:type="spellEnd"/>
      <w:r>
        <w:rPr>
          <w:lang w:val="fr-FR"/>
        </w:rPr>
        <w:t xml:space="preserve"> chaque mois et le remplacement manuel de la clef </w:t>
      </w:r>
      <w:proofErr w:type="spellStart"/>
      <w:r>
        <w:rPr>
          <w:lang w:val="fr-FR"/>
        </w:rPr>
        <w:t>KSK</w:t>
      </w:r>
      <w:proofErr w:type="spellEnd"/>
      <w:r>
        <w:rPr>
          <w:lang w:val="fr-FR"/>
        </w:rPr>
        <w:t xml:space="preserve"> chaque année. Si vous passez au delà de la période de validité des signatures, votre zone ne sera plus accessible te les demandes de résolution fourniront l'erreur </w:t>
      </w:r>
      <w:proofErr w:type="spellStart"/>
      <w:r>
        <w:rPr>
          <w:lang w:val="fr-FR"/>
        </w:rPr>
        <w:t>SERVFAIL</w:t>
      </w:r>
      <w:proofErr w:type="spellEnd"/>
      <w:r>
        <w:rPr>
          <w:lang w:val="fr-FR"/>
        </w:rPr>
        <w:t>.</w:t>
      </w:r>
    </w:p>
    <w:p w:rsidR="007C03C7" w:rsidRDefault="007C03C7" w:rsidP="00685B38">
      <w:pPr>
        <w:pStyle w:val="Sansinterligne"/>
        <w:rPr>
          <w:lang w:val="fr-FR"/>
        </w:rPr>
      </w:pPr>
      <w:r>
        <w:rPr>
          <w:lang w:val="fr-FR"/>
        </w:rPr>
        <w:lastRenderedPageBreak/>
        <w:t xml:space="preserve">Un outil fourni avec </w:t>
      </w:r>
      <w:proofErr w:type="spellStart"/>
      <w:r>
        <w:rPr>
          <w:lang w:val="fr-FR"/>
        </w:rPr>
        <w:t>dnssec</w:t>
      </w:r>
      <w:proofErr w:type="spellEnd"/>
      <w:r>
        <w:rPr>
          <w:lang w:val="fr-FR"/>
        </w:rPr>
        <w:t>-</w:t>
      </w:r>
      <w:proofErr w:type="spellStart"/>
      <w:r>
        <w:rPr>
          <w:lang w:val="fr-FR"/>
        </w:rPr>
        <w:t>tools</w:t>
      </w:r>
      <w:proofErr w:type="spellEnd"/>
      <w:r>
        <w:rPr>
          <w:lang w:val="fr-FR"/>
        </w:rPr>
        <w:t xml:space="preserve"> est </w:t>
      </w:r>
      <w:proofErr w:type="spellStart"/>
      <w:r>
        <w:rPr>
          <w:lang w:val="fr-FR"/>
        </w:rPr>
        <w:t>roolerd</w:t>
      </w:r>
      <w:proofErr w:type="spellEnd"/>
      <w:r>
        <w:rPr>
          <w:lang w:val="fr-FR"/>
        </w:rPr>
        <w:t xml:space="preserve">. Le fichier de ce </w:t>
      </w:r>
      <w:proofErr w:type="spellStart"/>
      <w:r>
        <w:rPr>
          <w:lang w:val="fr-FR"/>
        </w:rPr>
        <w:t>deamon</w:t>
      </w:r>
      <w:proofErr w:type="spellEnd"/>
      <w:r>
        <w:rPr>
          <w:lang w:val="fr-FR"/>
        </w:rPr>
        <w:t xml:space="preserve"> peut être réalisé au moyen de l'utilitaire </w:t>
      </w:r>
      <w:proofErr w:type="spellStart"/>
      <w:r w:rsidRPr="007C03C7">
        <w:t>rollinit</w:t>
      </w:r>
      <w:proofErr w:type="spellEnd"/>
      <w:r>
        <w:rPr>
          <w:lang w:val="fr-FR"/>
        </w:rPr>
        <w:t>. Vous pouvez également éditer le fichier manuellement /</w:t>
      </w:r>
      <w:proofErr w:type="spellStart"/>
      <w:r>
        <w:rPr>
          <w:lang w:val="fr-FR"/>
        </w:rPr>
        <w:t>etc</w:t>
      </w:r>
      <w:proofErr w:type="spellEnd"/>
      <w:r>
        <w:rPr>
          <w:lang w:val="fr-FR"/>
        </w:rPr>
        <w:t>/</w:t>
      </w:r>
      <w:proofErr w:type="spellStart"/>
      <w:r>
        <w:rPr>
          <w:lang w:val="fr-FR"/>
        </w:rPr>
        <w:t>dnssec</w:t>
      </w:r>
      <w:proofErr w:type="spellEnd"/>
      <w:r>
        <w:rPr>
          <w:lang w:val="fr-FR"/>
        </w:rPr>
        <w:t>-</w:t>
      </w:r>
      <w:proofErr w:type="spellStart"/>
      <w:r>
        <w:rPr>
          <w:lang w:val="fr-FR"/>
        </w:rPr>
        <w:t>tools</w:t>
      </w:r>
      <w:proofErr w:type="spellEnd"/>
      <w:r>
        <w:rPr>
          <w:lang w:val="fr-FR"/>
        </w:rPr>
        <w:t>/</w:t>
      </w:r>
      <w:proofErr w:type="spellStart"/>
      <w:r>
        <w:rPr>
          <w:lang w:val="fr-FR"/>
        </w:rPr>
        <w:t>dnssec-tools.rollrec</w:t>
      </w:r>
      <w:proofErr w:type="spellEnd"/>
      <w:r>
        <w:rPr>
          <w:lang w:val="fr-FR"/>
        </w:rPr>
        <w:t xml:space="preserve">. Un exemple d'utilisation de la commande </w:t>
      </w:r>
      <w:proofErr w:type="spellStart"/>
      <w:r>
        <w:rPr>
          <w:lang w:val="fr-FR"/>
        </w:rPr>
        <w:t>rollint</w:t>
      </w:r>
      <w:proofErr w:type="spellEnd"/>
      <w:r>
        <w:rPr>
          <w:lang w:val="fr-FR"/>
        </w:rPr>
        <w:t>:</w:t>
      </w:r>
    </w:p>
    <w:p w:rsidR="007C03C7" w:rsidRDefault="007C03C7" w:rsidP="00685B38">
      <w:pPr>
        <w:pStyle w:val="Sansinterligne"/>
        <w:rPr>
          <w:lang w:val="fr-FR"/>
        </w:rPr>
      </w:pPr>
    </w:p>
    <w:p w:rsidR="007C03C7" w:rsidRPr="007C03C7" w:rsidRDefault="007C03C7" w:rsidP="007C03C7">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7C03C7">
        <w:rPr>
          <w:sz w:val="18"/>
          <w:lang w:val="fr-FR"/>
        </w:rPr>
        <w:t>rollinit</w:t>
      </w:r>
      <w:proofErr w:type="spellEnd"/>
      <w:r w:rsidRPr="007C03C7">
        <w:rPr>
          <w:sz w:val="18"/>
          <w:lang w:val="fr-FR"/>
        </w:rPr>
        <w:t xml:space="preserve"> -</w:t>
      </w:r>
      <w:proofErr w:type="spellStart"/>
      <w:r w:rsidRPr="007C03C7">
        <w:rPr>
          <w:sz w:val="18"/>
          <w:lang w:val="fr-FR"/>
        </w:rPr>
        <w:t>zonefile</w:t>
      </w:r>
      <w:proofErr w:type="spellEnd"/>
      <w:r w:rsidRPr="007C03C7">
        <w:rPr>
          <w:sz w:val="18"/>
          <w:lang w:val="fr-FR"/>
        </w:rPr>
        <w:t xml:space="preserve"> /var/cache/</w:t>
      </w:r>
      <w:proofErr w:type="spellStart"/>
      <w:r w:rsidRPr="007C03C7">
        <w:rPr>
          <w:sz w:val="18"/>
          <w:lang w:val="fr-FR"/>
        </w:rPr>
        <w:t>bind</w:t>
      </w:r>
      <w:proofErr w:type="spellEnd"/>
      <w:r w:rsidRPr="007C03C7">
        <w:rPr>
          <w:sz w:val="18"/>
          <w:lang w:val="fr-FR"/>
        </w:rPr>
        <w:t>/</w:t>
      </w:r>
      <w:proofErr w:type="spellStart"/>
      <w:r w:rsidRPr="007C03C7">
        <w:rPr>
          <w:sz w:val="18"/>
          <w:lang w:val="fr-FR"/>
        </w:rPr>
        <w:t>esit.be.zone.signed</w:t>
      </w:r>
      <w:proofErr w:type="spellEnd"/>
      <w:r w:rsidRPr="007C03C7">
        <w:rPr>
          <w:sz w:val="18"/>
          <w:lang w:val="fr-FR"/>
        </w:rPr>
        <w:t xml:space="preserve">  -</w:t>
      </w:r>
      <w:proofErr w:type="spellStart"/>
      <w:r w:rsidRPr="007C03C7">
        <w:rPr>
          <w:sz w:val="18"/>
          <w:lang w:val="fr-FR"/>
        </w:rPr>
        <w:t>keyrec</w:t>
      </w:r>
      <w:proofErr w:type="spellEnd"/>
      <w:r w:rsidRPr="007C03C7">
        <w:rPr>
          <w:sz w:val="18"/>
          <w:lang w:val="fr-FR"/>
        </w:rPr>
        <w:t xml:space="preserve"> /</w:t>
      </w:r>
      <w:proofErr w:type="spellStart"/>
      <w:r w:rsidRPr="007C03C7">
        <w:rPr>
          <w:sz w:val="18"/>
          <w:lang w:val="fr-FR"/>
        </w:rPr>
        <w:t>etc</w:t>
      </w:r>
      <w:proofErr w:type="spellEnd"/>
      <w:r w:rsidRPr="007C03C7">
        <w:rPr>
          <w:sz w:val="18"/>
          <w:lang w:val="fr-FR"/>
        </w:rPr>
        <w:t>/</w:t>
      </w:r>
      <w:proofErr w:type="spellStart"/>
      <w:r w:rsidRPr="007C03C7">
        <w:rPr>
          <w:sz w:val="18"/>
          <w:lang w:val="fr-FR"/>
        </w:rPr>
        <w:t>bind</w:t>
      </w:r>
      <w:proofErr w:type="spellEnd"/>
      <w:r w:rsidRPr="007C03C7">
        <w:rPr>
          <w:sz w:val="18"/>
          <w:lang w:val="fr-FR"/>
        </w:rPr>
        <w:t>/</w:t>
      </w:r>
      <w:proofErr w:type="spellStart"/>
      <w:r w:rsidRPr="007C03C7">
        <w:rPr>
          <w:sz w:val="18"/>
          <w:lang w:val="fr-FR"/>
        </w:rPr>
        <w:t>esit.be.krf</w:t>
      </w:r>
      <w:proofErr w:type="spellEnd"/>
      <w:r w:rsidRPr="007C03C7">
        <w:rPr>
          <w:sz w:val="18"/>
          <w:lang w:val="fr-FR"/>
        </w:rPr>
        <w:t xml:space="preserve"> -</w:t>
      </w:r>
      <w:proofErr w:type="spellStart"/>
      <w:r w:rsidRPr="007C03C7">
        <w:rPr>
          <w:sz w:val="18"/>
          <w:lang w:val="fr-FR"/>
        </w:rPr>
        <w:t>admin</w:t>
      </w:r>
      <w:proofErr w:type="spellEnd"/>
      <w:r w:rsidRPr="007C03C7">
        <w:rPr>
          <w:sz w:val="18"/>
          <w:lang w:val="fr-FR"/>
        </w:rPr>
        <w:t xml:space="preserve"> dnsadmin@esit.be esit.be &gt;&gt;/</w:t>
      </w:r>
      <w:proofErr w:type="spellStart"/>
      <w:r w:rsidRPr="007C03C7">
        <w:rPr>
          <w:sz w:val="18"/>
          <w:lang w:val="fr-FR"/>
        </w:rPr>
        <w:t>etc</w:t>
      </w:r>
      <w:proofErr w:type="spellEnd"/>
      <w:r w:rsidRPr="007C03C7">
        <w:rPr>
          <w:sz w:val="18"/>
          <w:lang w:val="fr-FR"/>
        </w:rPr>
        <w:t>/</w:t>
      </w:r>
      <w:proofErr w:type="spellStart"/>
      <w:r w:rsidRPr="007C03C7">
        <w:rPr>
          <w:sz w:val="18"/>
          <w:lang w:val="fr-FR"/>
        </w:rPr>
        <w:t>dnssec</w:t>
      </w:r>
      <w:proofErr w:type="spellEnd"/>
      <w:r w:rsidRPr="007C03C7">
        <w:rPr>
          <w:sz w:val="18"/>
          <w:lang w:val="fr-FR"/>
        </w:rPr>
        <w:t>-</w:t>
      </w:r>
      <w:proofErr w:type="spellStart"/>
      <w:r w:rsidRPr="007C03C7">
        <w:rPr>
          <w:sz w:val="18"/>
          <w:lang w:val="fr-FR"/>
        </w:rPr>
        <w:t>tools</w:t>
      </w:r>
      <w:proofErr w:type="spellEnd"/>
      <w:r w:rsidRPr="007C03C7">
        <w:rPr>
          <w:sz w:val="18"/>
          <w:lang w:val="fr-FR"/>
        </w:rPr>
        <w:t>/</w:t>
      </w:r>
      <w:proofErr w:type="spellStart"/>
      <w:r w:rsidRPr="007C03C7">
        <w:rPr>
          <w:sz w:val="18"/>
          <w:lang w:val="fr-FR"/>
        </w:rPr>
        <w:t>dnssec-tools.rollrec</w:t>
      </w:r>
      <w:proofErr w:type="spellEnd"/>
    </w:p>
    <w:p w:rsidR="00DD1C5E" w:rsidRDefault="00DD1C5E" w:rsidP="00685B38">
      <w:pPr>
        <w:pStyle w:val="Sansinterligne"/>
        <w:rPr>
          <w:lang w:val="fr-FR"/>
        </w:rPr>
      </w:pPr>
    </w:p>
    <w:p w:rsidR="0009020D" w:rsidRDefault="003531A5" w:rsidP="00685B38">
      <w:pPr>
        <w:pStyle w:val="Sansinterligne"/>
        <w:rPr>
          <w:lang w:val="fr-FR"/>
        </w:rPr>
      </w:pPr>
      <w:r>
        <w:rPr>
          <w:lang w:val="fr-FR"/>
        </w:rPr>
        <w:t>2-La modification du fichier de zone. Toute modification doit être apportée dans le fichier non signé</w:t>
      </w:r>
      <w:r w:rsidR="00DC157A">
        <w:rPr>
          <w:lang w:val="fr-FR"/>
        </w:rPr>
        <w:t xml:space="preserve">. Nous utiliserons la commande </w:t>
      </w:r>
      <w:proofErr w:type="spellStart"/>
      <w:r w:rsidR="00DC157A">
        <w:rPr>
          <w:lang w:val="fr-FR"/>
        </w:rPr>
        <w:t>zonesigner</w:t>
      </w:r>
      <w:proofErr w:type="spellEnd"/>
      <w:r w:rsidR="00DC157A">
        <w:rPr>
          <w:lang w:val="fr-FR"/>
        </w:rPr>
        <w:t xml:space="preserve"> avec la syntaxe suivante:</w:t>
      </w:r>
    </w:p>
    <w:p w:rsidR="00DC157A" w:rsidRDefault="00DC157A" w:rsidP="00685B38">
      <w:pPr>
        <w:pStyle w:val="Sansinterligne"/>
        <w:rPr>
          <w:lang w:val="fr-FR"/>
        </w:rPr>
      </w:pPr>
    </w:p>
    <w:p w:rsidR="00DC157A" w:rsidRPr="00DC157A" w:rsidRDefault="00DC157A" w:rsidP="00DC157A">
      <w:pPr>
        <w:pStyle w:val="Sansinterligne"/>
        <w:pBdr>
          <w:top w:val="single" w:sz="4" w:space="1" w:color="auto"/>
          <w:left w:val="single" w:sz="4" w:space="4" w:color="auto"/>
          <w:bottom w:val="single" w:sz="4" w:space="1" w:color="auto"/>
          <w:right w:val="single" w:sz="4" w:space="4" w:color="auto"/>
        </w:pBdr>
        <w:rPr>
          <w:sz w:val="18"/>
          <w:lang w:val="fr-FR"/>
        </w:rPr>
      </w:pPr>
      <w:proofErr w:type="spellStart"/>
      <w:r w:rsidRPr="00DC157A">
        <w:rPr>
          <w:sz w:val="18"/>
          <w:lang w:val="fr-FR"/>
        </w:rPr>
        <w:t>zonesigner</w:t>
      </w:r>
      <w:proofErr w:type="spellEnd"/>
      <w:r w:rsidRPr="00DC157A">
        <w:rPr>
          <w:sz w:val="18"/>
          <w:lang w:val="fr-FR"/>
        </w:rPr>
        <w:t xml:space="preserve"> -zone esit.be </w:t>
      </w:r>
      <w:proofErr w:type="spellStart"/>
      <w:r w:rsidRPr="00DC157A">
        <w:rPr>
          <w:sz w:val="18"/>
          <w:lang w:val="fr-FR"/>
        </w:rPr>
        <w:t>esit.be.zone</w:t>
      </w:r>
      <w:proofErr w:type="spellEnd"/>
      <w:r w:rsidR="006A3E42">
        <w:rPr>
          <w:sz w:val="18"/>
          <w:lang w:val="fr-FR"/>
        </w:rPr>
        <w:t xml:space="preserve"> esit.be.zone.signed</w:t>
      </w:r>
    </w:p>
    <w:p w:rsidR="00DC157A" w:rsidRDefault="00DC157A" w:rsidP="00685B38">
      <w:pPr>
        <w:pStyle w:val="Sansinterligne"/>
        <w:rPr>
          <w:lang w:val="fr-FR"/>
        </w:rPr>
      </w:pPr>
    </w:p>
    <w:p w:rsidR="00DC157A" w:rsidRDefault="00DC157A" w:rsidP="00685B38">
      <w:pPr>
        <w:pStyle w:val="Sansinterligne"/>
        <w:rPr>
          <w:lang w:val="fr-FR"/>
        </w:rPr>
      </w:pPr>
    </w:p>
    <w:p w:rsidR="0009020D" w:rsidRPr="001618A8" w:rsidRDefault="0009020D" w:rsidP="00685B38">
      <w:pPr>
        <w:pStyle w:val="Sansinterligne"/>
        <w:rPr>
          <w:lang w:val="fr-FR"/>
        </w:rPr>
      </w:pPr>
    </w:p>
    <w:sectPr w:rsidR="0009020D" w:rsidRPr="001618A8" w:rsidSect="00A93BC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8657E"/>
    <w:multiLevelType w:val="multilevel"/>
    <w:tmpl w:val="E11A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62200"/>
    <w:multiLevelType w:val="multilevel"/>
    <w:tmpl w:val="0E94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DB122C"/>
    <w:multiLevelType w:val="multilevel"/>
    <w:tmpl w:val="A1C0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07421A"/>
    <w:multiLevelType w:val="multilevel"/>
    <w:tmpl w:val="61A6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2C40AA"/>
    <w:multiLevelType w:val="multilevel"/>
    <w:tmpl w:val="EB28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9D1C7A"/>
    <w:multiLevelType w:val="multilevel"/>
    <w:tmpl w:val="6A8E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4D713C"/>
    <w:rsid w:val="00011A2D"/>
    <w:rsid w:val="00042F11"/>
    <w:rsid w:val="0009020D"/>
    <w:rsid w:val="000D2427"/>
    <w:rsid w:val="00113EF4"/>
    <w:rsid w:val="0015072F"/>
    <w:rsid w:val="001618A8"/>
    <w:rsid w:val="001D6220"/>
    <w:rsid w:val="002020CE"/>
    <w:rsid w:val="002133FC"/>
    <w:rsid w:val="00232E01"/>
    <w:rsid w:val="0025649D"/>
    <w:rsid w:val="00287706"/>
    <w:rsid w:val="002A23A5"/>
    <w:rsid w:val="002A4357"/>
    <w:rsid w:val="002A5ED9"/>
    <w:rsid w:val="002F5893"/>
    <w:rsid w:val="003531A5"/>
    <w:rsid w:val="00371B11"/>
    <w:rsid w:val="003771DD"/>
    <w:rsid w:val="004048EE"/>
    <w:rsid w:val="00426686"/>
    <w:rsid w:val="00430759"/>
    <w:rsid w:val="00447546"/>
    <w:rsid w:val="00455C9C"/>
    <w:rsid w:val="00475EDE"/>
    <w:rsid w:val="004B6EDE"/>
    <w:rsid w:val="004D713C"/>
    <w:rsid w:val="004E466B"/>
    <w:rsid w:val="00532053"/>
    <w:rsid w:val="005C2880"/>
    <w:rsid w:val="005C3742"/>
    <w:rsid w:val="005E441E"/>
    <w:rsid w:val="005F0F76"/>
    <w:rsid w:val="0062332F"/>
    <w:rsid w:val="00642FA4"/>
    <w:rsid w:val="006623E8"/>
    <w:rsid w:val="00685B38"/>
    <w:rsid w:val="00694C0C"/>
    <w:rsid w:val="006A2085"/>
    <w:rsid w:val="006A2856"/>
    <w:rsid w:val="006A3E42"/>
    <w:rsid w:val="006B3A9B"/>
    <w:rsid w:val="006C5DFA"/>
    <w:rsid w:val="006D5845"/>
    <w:rsid w:val="006E18E1"/>
    <w:rsid w:val="006E50E7"/>
    <w:rsid w:val="007069BB"/>
    <w:rsid w:val="00732544"/>
    <w:rsid w:val="00763CB2"/>
    <w:rsid w:val="00785027"/>
    <w:rsid w:val="007B3B5B"/>
    <w:rsid w:val="007C03C7"/>
    <w:rsid w:val="00816154"/>
    <w:rsid w:val="008413CD"/>
    <w:rsid w:val="00860A73"/>
    <w:rsid w:val="008A539D"/>
    <w:rsid w:val="008E445A"/>
    <w:rsid w:val="008F5A89"/>
    <w:rsid w:val="00901B83"/>
    <w:rsid w:val="0091695F"/>
    <w:rsid w:val="009B3F93"/>
    <w:rsid w:val="009C24A7"/>
    <w:rsid w:val="009C5B7A"/>
    <w:rsid w:val="00A13A2C"/>
    <w:rsid w:val="00A16EB9"/>
    <w:rsid w:val="00A17C49"/>
    <w:rsid w:val="00A46409"/>
    <w:rsid w:val="00A64AB6"/>
    <w:rsid w:val="00A841B1"/>
    <w:rsid w:val="00A93BC0"/>
    <w:rsid w:val="00B1314B"/>
    <w:rsid w:val="00B147A5"/>
    <w:rsid w:val="00B72187"/>
    <w:rsid w:val="00B84B8F"/>
    <w:rsid w:val="00B9246B"/>
    <w:rsid w:val="00BB750D"/>
    <w:rsid w:val="00C2167F"/>
    <w:rsid w:val="00C50CE6"/>
    <w:rsid w:val="00C530D4"/>
    <w:rsid w:val="00D05CFB"/>
    <w:rsid w:val="00D87775"/>
    <w:rsid w:val="00DC157A"/>
    <w:rsid w:val="00DD1C5E"/>
    <w:rsid w:val="00DE6C7D"/>
    <w:rsid w:val="00E3098D"/>
    <w:rsid w:val="00E32731"/>
    <w:rsid w:val="00E477F7"/>
    <w:rsid w:val="00EA5926"/>
    <w:rsid w:val="00EF7418"/>
    <w:rsid w:val="00F0710B"/>
    <w:rsid w:val="00F43F12"/>
    <w:rsid w:val="00FA6317"/>
    <w:rsid w:val="00FF179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BC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D713C"/>
    <w:rPr>
      <w:color w:val="0000FF" w:themeColor="hyperlink"/>
      <w:u w:val="single"/>
    </w:rPr>
  </w:style>
  <w:style w:type="paragraph" w:styleId="Textedebulles">
    <w:name w:val="Balloon Text"/>
    <w:basedOn w:val="Normal"/>
    <w:link w:val="TextedebullesCar"/>
    <w:uiPriority w:val="99"/>
    <w:semiHidden/>
    <w:unhideWhenUsed/>
    <w:rsid w:val="004D71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713C"/>
    <w:rPr>
      <w:rFonts w:ascii="Tahoma" w:hAnsi="Tahoma" w:cs="Tahoma"/>
      <w:sz w:val="16"/>
      <w:szCs w:val="16"/>
    </w:rPr>
  </w:style>
  <w:style w:type="paragraph" w:styleId="Sansinterligne">
    <w:name w:val="No Spacing"/>
    <w:uiPriority w:val="1"/>
    <w:qFormat/>
    <w:rsid w:val="004E466B"/>
    <w:pPr>
      <w:spacing w:after="0" w:line="240" w:lineRule="auto"/>
    </w:pPr>
  </w:style>
  <w:style w:type="table" w:styleId="Grilledutableau">
    <w:name w:val="Table Grid"/>
    <w:basedOn w:val="TableauNormal"/>
    <w:uiPriority w:val="59"/>
    <w:rsid w:val="009B3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F5A89"/>
    <w:pPr>
      <w:spacing w:after="0" w:line="240" w:lineRule="auto"/>
    </w:pPr>
    <w:rPr>
      <w:rFonts w:ascii="Times New Roman" w:eastAsia="Times New Roman" w:hAnsi="Times New Roman" w:cs="Times New Roman"/>
      <w:sz w:val="24"/>
      <w:szCs w:val="24"/>
      <w:lang w:eastAsia="fr-BE"/>
    </w:rPr>
  </w:style>
</w:styles>
</file>

<file path=word/webSettings.xml><?xml version="1.0" encoding="utf-8"?>
<w:webSettings xmlns:r="http://schemas.openxmlformats.org/officeDocument/2006/relationships" xmlns:w="http://schemas.openxmlformats.org/wordprocessingml/2006/main">
  <w:divs>
    <w:div w:id="449206961">
      <w:bodyDiv w:val="1"/>
      <w:marLeft w:val="0"/>
      <w:marRight w:val="0"/>
      <w:marTop w:val="0"/>
      <w:marBottom w:val="0"/>
      <w:divBdr>
        <w:top w:val="none" w:sz="0" w:space="0" w:color="auto"/>
        <w:left w:val="none" w:sz="0" w:space="0" w:color="auto"/>
        <w:bottom w:val="none" w:sz="0" w:space="0" w:color="auto"/>
        <w:right w:val="none" w:sz="0" w:space="0" w:color="auto"/>
      </w:divBdr>
      <w:divsChild>
        <w:div w:id="417294504">
          <w:marLeft w:val="0"/>
          <w:marRight w:val="0"/>
          <w:marTop w:val="0"/>
          <w:marBottom w:val="0"/>
          <w:divBdr>
            <w:top w:val="none" w:sz="0" w:space="0" w:color="auto"/>
            <w:left w:val="none" w:sz="0" w:space="0" w:color="auto"/>
            <w:bottom w:val="none" w:sz="0" w:space="0" w:color="auto"/>
            <w:right w:val="none" w:sz="0" w:space="0" w:color="auto"/>
          </w:divBdr>
          <w:divsChild>
            <w:div w:id="1338575420">
              <w:marLeft w:val="0"/>
              <w:marRight w:val="0"/>
              <w:marTop w:val="0"/>
              <w:marBottom w:val="0"/>
              <w:divBdr>
                <w:top w:val="none" w:sz="0" w:space="0" w:color="auto"/>
                <w:left w:val="none" w:sz="0" w:space="0" w:color="auto"/>
                <w:bottom w:val="none" w:sz="0" w:space="0" w:color="auto"/>
                <w:right w:val="none" w:sz="0" w:space="0" w:color="auto"/>
              </w:divBdr>
              <w:divsChild>
                <w:div w:id="1326205472">
                  <w:marLeft w:val="0"/>
                  <w:marRight w:val="0"/>
                  <w:marTop w:val="0"/>
                  <w:marBottom w:val="0"/>
                  <w:divBdr>
                    <w:top w:val="none" w:sz="0" w:space="0" w:color="auto"/>
                    <w:left w:val="none" w:sz="0" w:space="0" w:color="auto"/>
                    <w:bottom w:val="none" w:sz="0" w:space="0" w:color="auto"/>
                    <w:right w:val="none" w:sz="0" w:space="0" w:color="auto"/>
                  </w:divBdr>
                  <w:divsChild>
                    <w:div w:id="532808953">
                      <w:marLeft w:val="0"/>
                      <w:marRight w:val="0"/>
                      <w:marTop w:val="0"/>
                      <w:marBottom w:val="0"/>
                      <w:divBdr>
                        <w:top w:val="none" w:sz="0" w:space="0" w:color="auto"/>
                        <w:left w:val="none" w:sz="0" w:space="0" w:color="auto"/>
                        <w:bottom w:val="none" w:sz="0" w:space="0" w:color="auto"/>
                        <w:right w:val="none" w:sz="0" w:space="0" w:color="auto"/>
                      </w:divBdr>
                      <w:divsChild>
                        <w:div w:id="3649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313802">
      <w:bodyDiv w:val="1"/>
      <w:marLeft w:val="0"/>
      <w:marRight w:val="0"/>
      <w:marTop w:val="0"/>
      <w:marBottom w:val="0"/>
      <w:divBdr>
        <w:top w:val="none" w:sz="0" w:space="0" w:color="auto"/>
        <w:left w:val="none" w:sz="0" w:space="0" w:color="auto"/>
        <w:bottom w:val="none" w:sz="0" w:space="0" w:color="auto"/>
        <w:right w:val="none" w:sz="0" w:space="0" w:color="auto"/>
      </w:divBdr>
      <w:divsChild>
        <w:div w:id="624776239">
          <w:marLeft w:val="0"/>
          <w:marRight w:val="0"/>
          <w:marTop w:val="0"/>
          <w:marBottom w:val="0"/>
          <w:divBdr>
            <w:top w:val="none" w:sz="0" w:space="0" w:color="auto"/>
            <w:left w:val="none" w:sz="0" w:space="0" w:color="auto"/>
            <w:bottom w:val="none" w:sz="0" w:space="0" w:color="auto"/>
            <w:right w:val="none" w:sz="0" w:space="0" w:color="auto"/>
          </w:divBdr>
        </w:div>
      </w:divsChild>
    </w:div>
    <w:div w:id="1042555325">
      <w:bodyDiv w:val="1"/>
      <w:marLeft w:val="0"/>
      <w:marRight w:val="0"/>
      <w:marTop w:val="0"/>
      <w:marBottom w:val="0"/>
      <w:divBdr>
        <w:top w:val="none" w:sz="0" w:space="0" w:color="auto"/>
        <w:left w:val="none" w:sz="0" w:space="0" w:color="auto"/>
        <w:bottom w:val="none" w:sz="0" w:space="0" w:color="auto"/>
        <w:right w:val="none" w:sz="0" w:space="0" w:color="auto"/>
      </w:divBdr>
      <w:divsChild>
        <w:div w:id="242877665">
          <w:marLeft w:val="0"/>
          <w:marRight w:val="0"/>
          <w:marTop w:val="0"/>
          <w:marBottom w:val="0"/>
          <w:divBdr>
            <w:top w:val="none" w:sz="0" w:space="0" w:color="auto"/>
            <w:left w:val="none" w:sz="0" w:space="0" w:color="auto"/>
            <w:bottom w:val="none" w:sz="0" w:space="0" w:color="auto"/>
            <w:right w:val="none" w:sz="0" w:space="0" w:color="auto"/>
          </w:divBdr>
          <w:divsChild>
            <w:div w:id="1982033534">
              <w:marLeft w:val="0"/>
              <w:marRight w:val="0"/>
              <w:marTop w:val="0"/>
              <w:marBottom w:val="0"/>
              <w:divBdr>
                <w:top w:val="none" w:sz="0" w:space="0" w:color="auto"/>
                <w:left w:val="none" w:sz="0" w:space="0" w:color="auto"/>
                <w:bottom w:val="none" w:sz="0" w:space="0" w:color="auto"/>
                <w:right w:val="none" w:sz="0" w:space="0" w:color="auto"/>
              </w:divBdr>
              <w:divsChild>
                <w:div w:id="1891651045">
                  <w:marLeft w:val="0"/>
                  <w:marRight w:val="0"/>
                  <w:marTop w:val="0"/>
                  <w:marBottom w:val="0"/>
                  <w:divBdr>
                    <w:top w:val="none" w:sz="0" w:space="0" w:color="auto"/>
                    <w:left w:val="none" w:sz="0" w:space="0" w:color="auto"/>
                    <w:bottom w:val="none" w:sz="0" w:space="0" w:color="auto"/>
                    <w:right w:val="none" w:sz="0" w:space="0" w:color="auto"/>
                  </w:divBdr>
                  <w:divsChild>
                    <w:div w:id="4721454">
                      <w:marLeft w:val="0"/>
                      <w:marRight w:val="0"/>
                      <w:marTop w:val="0"/>
                      <w:marBottom w:val="0"/>
                      <w:divBdr>
                        <w:top w:val="none" w:sz="0" w:space="0" w:color="auto"/>
                        <w:left w:val="none" w:sz="0" w:space="0" w:color="auto"/>
                        <w:bottom w:val="none" w:sz="0" w:space="0" w:color="auto"/>
                        <w:right w:val="none" w:sz="0" w:space="0" w:color="auto"/>
                      </w:divBdr>
                      <w:divsChild>
                        <w:div w:id="13738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10753">
      <w:bodyDiv w:val="1"/>
      <w:marLeft w:val="0"/>
      <w:marRight w:val="0"/>
      <w:marTop w:val="0"/>
      <w:marBottom w:val="0"/>
      <w:divBdr>
        <w:top w:val="none" w:sz="0" w:space="0" w:color="auto"/>
        <w:left w:val="none" w:sz="0" w:space="0" w:color="auto"/>
        <w:bottom w:val="none" w:sz="0" w:space="0" w:color="auto"/>
        <w:right w:val="none" w:sz="0" w:space="0" w:color="auto"/>
      </w:divBdr>
      <w:divsChild>
        <w:div w:id="678773433">
          <w:marLeft w:val="0"/>
          <w:marRight w:val="0"/>
          <w:marTop w:val="0"/>
          <w:marBottom w:val="0"/>
          <w:divBdr>
            <w:top w:val="none" w:sz="0" w:space="0" w:color="auto"/>
            <w:left w:val="none" w:sz="0" w:space="0" w:color="auto"/>
            <w:bottom w:val="none" w:sz="0" w:space="0" w:color="auto"/>
            <w:right w:val="none" w:sz="0" w:space="0" w:color="auto"/>
          </w:divBdr>
          <w:divsChild>
            <w:div w:id="669330116">
              <w:marLeft w:val="0"/>
              <w:marRight w:val="0"/>
              <w:marTop w:val="0"/>
              <w:marBottom w:val="0"/>
              <w:divBdr>
                <w:top w:val="none" w:sz="0" w:space="0" w:color="auto"/>
                <w:left w:val="none" w:sz="0" w:space="0" w:color="auto"/>
                <w:bottom w:val="none" w:sz="0" w:space="0" w:color="auto"/>
                <w:right w:val="none" w:sz="0" w:space="0" w:color="auto"/>
              </w:divBdr>
              <w:divsChild>
                <w:div w:id="1074474619">
                  <w:marLeft w:val="0"/>
                  <w:marRight w:val="0"/>
                  <w:marTop w:val="0"/>
                  <w:marBottom w:val="0"/>
                  <w:divBdr>
                    <w:top w:val="none" w:sz="0" w:space="0" w:color="auto"/>
                    <w:left w:val="none" w:sz="0" w:space="0" w:color="auto"/>
                    <w:bottom w:val="none" w:sz="0" w:space="0" w:color="auto"/>
                    <w:right w:val="none" w:sz="0" w:space="0" w:color="auto"/>
                  </w:divBdr>
                  <w:divsChild>
                    <w:div w:id="799150366">
                      <w:marLeft w:val="0"/>
                      <w:marRight w:val="0"/>
                      <w:marTop w:val="0"/>
                      <w:marBottom w:val="0"/>
                      <w:divBdr>
                        <w:top w:val="none" w:sz="0" w:space="0" w:color="auto"/>
                        <w:left w:val="none" w:sz="0" w:space="0" w:color="auto"/>
                        <w:bottom w:val="none" w:sz="0" w:space="0" w:color="auto"/>
                        <w:right w:val="none" w:sz="0" w:space="0" w:color="auto"/>
                      </w:divBdr>
                      <w:divsChild>
                        <w:div w:id="20253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24660">
      <w:bodyDiv w:val="1"/>
      <w:marLeft w:val="0"/>
      <w:marRight w:val="0"/>
      <w:marTop w:val="0"/>
      <w:marBottom w:val="0"/>
      <w:divBdr>
        <w:top w:val="none" w:sz="0" w:space="0" w:color="auto"/>
        <w:left w:val="none" w:sz="0" w:space="0" w:color="auto"/>
        <w:bottom w:val="none" w:sz="0" w:space="0" w:color="auto"/>
        <w:right w:val="none" w:sz="0" w:space="0" w:color="auto"/>
      </w:divBdr>
      <w:divsChild>
        <w:div w:id="1623999064">
          <w:marLeft w:val="0"/>
          <w:marRight w:val="0"/>
          <w:marTop w:val="0"/>
          <w:marBottom w:val="0"/>
          <w:divBdr>
            <w:top w:val="none" w:sz="0" w:space="0" w:color="auto"/>
            <w:left w:val="none" w:sz="0" w:space="0" w:color="auto"/>
            <w:bottom w:val="none" w:sz="0" w:space="0" w:color="auto"/>
            <w:right w:val="none" w:sz="0" w:space="0" w:color="auto"/>
          </w:divBdr>
          <w:divsChild>
            <w:div w:id="760024628">
              <w:marLeft w:val="0"/>
              <w:marRight w:val="0"/>
              <w:marTop w:val="0"/>
              <w:marBottom w:val="0"/>
              <w:divBdr>
                <w:top w:val="none" w:sz="0" w:space="0" w:color="auto"/>
                <w:left w:val="none" w:sz="0" w:space="0" w:color="auto"/>
                <w:bottom w:val="none" w:sz="0" w:space="0" w:color="auto"/>
                <w:right w:val="none" w:sz="0" w:space="0" w:color="auto"/>
              </w:divBdr>
              <w:divsChild>
                <w:div w:id="226041189">
                  <w:marLeft w:val="0"/>
                  <w:marRight w:val="0"/>
                  <w:marTop w:val="0"/>
                  <w:marBottom w:val="0"/>
                  <w:divBdr>
                    <w:top w:val="none" w:sz="0" w:space="0" w:color="auto"/>
                    <w:left w:val="none" w:sz="0" w:space="0" w:color="auto"/>
                    <w:bottom w:val="none" w:sz="0" w:space="0" w:color="auto"/>
                    <w:right w:val="none" w:sz="0" w:space="0" w:color="auto"/>
                  </w:divBdr>
                  <w:divsChild>
                    <w:div w:id="1561943090">
                      <w:marLeft w:val="0"/>
                      <w:marRight w:val="0"/>
                      <w:marTop w:val="0"/>
                      <w:marBottom w:val="0"/>
                      <w:divBdr>
                        <w:top w:val="none" w:sz="0" w:space="0" w:color="auto"/>
                        <w:left w:val="none" w:sz="0" w:space="0" w:color="auto"/>
                        <w:bottom w:val="none" w:sz="0" w:space="0" w:color="auto"/>
                        <w:right w:val="none" w:sz="0" w:space="0" w:color="auto"/>
                      </w:divBdr>
                      <w:divsChild>
                        <w:div w:id="387534132">
                          <w:marLeft w:val="0"/>
                          <w:marRight w:val="0"/>
                          <w:marTop w:val="0"/>
                          <w:marBottom w:val="0"/>
                          <w:divBdr>
                            <w:top w:val="none" w:sz="0" w:space="0" w:color="auto"/>
                            <w:left w:val="none" w:sz="0" w:space="0" w:color="auto"/>
                            <w:bottom w:val="none" w:sz="0" w:space="0" w:color="auto"/>
                            <w:right w:val="none" w:sz="0" w:space="0" w:color="auto"/>
                          </w:divBdr>
                          <w:divsChild>
                            <w:div w:id="1148596445">
                              <w:marLeft w:val="0"/>
                              <w:marRight w:val="0"/>
                              <w:marTop w:val="0"/>
                              <w:marBottom w:val="0"/>
                              <w:divBdr>
                                <w:top w:val="none" w:sz="0" w:space="0" w:color="auto"/>
                                <w:left w:val="none" w:sz="0" w:space="0" w:color="auto"/>
                                <w:bottom w:val="none" w:sz="0" w:space="0" w:color="auto"/>
                                <w:right w:val="none" w:sz="0" w:space="0" w:color="auto"/>
                              </w:divBdr>
                              <w:divsChild>
                                <w:div w:id="343169697">
                                  <w:marLeft w:val="0"/>
                                  <w:marRight w:val="0"/>
                                  <w:marTop w:val="0"/>
                                  <w:marBottom w:val="0"/>
                                  <w:divBdr>
                                    <w:top w:val="none" w:sz="0" w:space="0" w:color="auto"/>
                                    <w:left w:val="none" w:sz="0" w:space="0" w:color="auto"/>
                                    <w:bottom w:val="none" w:sz="0" w:space="0" w:color="auto"/>
                                    <w:right w:val="none" w:sz="0" w:space="0" w:color="auto"/>
                                  </w:divBdr>
                                  <w:divsChild>
                                    <w:div w:id="44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453841">
      <w:bodyDiv w:val="1"/>
      <w:marLeft w:val="0"/>
      <w:marRight w:val="0"/>
      <w:marTop w:val="0"/>
      <w:marBottom w:val="0"/>
      <w:divBdr>
        <w:top w:val="none" w:sz="0" w:space="0" w:color="auto"/>
        <w:left w:val="none" w:sz="0" w:space="0" w:color="auto"/>
        <w:bottom w:val="none" w:sz="0" w:space="0" w:color="auto"/>
        <w:right w:val="none" w:sz="0" w:space="0" w:color="auto"/>
      </w:divBdr>
      <w:divsChild>
        <w:div w:id="1361855464">
          <w:marLeft w:val="0"/>
          <w:marRight w:val="0"/>
          <w:marTop w:val="0"/>
          <w:marBottom w:val="0"/>
          <w:divBdr>
            <w:top w:val="none" w:sz="0" w:space="0" w:color="auto"/>
            <w:left w:val="none" w:sz="0" w:space="0" w:color="auto"/>
            <w:bottom w:val="none" w:sz="0" w:space="0" w:color="auto"/>
            <w:right w:val="none" w:sz="0" w:space="0" w:color="auto"/>
          </w:divBdr>
          <w:divsChild>
            <w:div w:id="629358665">
              <w:marLeft w:val="0"/>
              <w:marRight w:val="0"/>
              <w:marTop w:val="0"/>
              <w:marBottom w:val="0"/>
              <w:divBdr>
                <w:top w:val="none" w:sz="0" w:space="0" w:color="auto"/>
                <w:left w:val="none" w:sz="0" w:space="0" w:color="auto"/>
                <w:bottom w:val="none" w:sz="0" w:space="0" w:color="auto"/>
                <w:right w:val="none" w:sz="0" w:space="0" w:color="auto"/>
              </w:divBdr>
              <w:divsChild>
                <w:div w:id="533269612">
                  <w:marLeft w:val="0"/>
                  <w:marRight w:val="0"/>
                  <w:marTop w:val="0"/>
                  <w:marBottom w:val="0"/>
                  <w:divBdr>
                    <w:top w:val="none" w:sz="0" w:space="0" w:color="auto"/>
                    <w:left w:val="none" w:sz="0" w:space="0" w:color="auto"/>
                    <w:bottom w:val="none" w:sz="0" w:space="0" w:color="auto"/>
                    <w:right w:val="none" w:sz="0" w:space="0" w:color="auto"/>
                  </w:divBdr>
                  <w:divsChild>
                    <w:div w:id="1261334617">
                      <w:marLeft w:val="0"/>
                      <w:marRight w:val="0"/>
                      <w:marTop w:val="0"/>
                      <w:marBottom w:val="0"/>
                      <w:divBdr>
                        <w:top w:val="none" w:sz="0" w:space="0" w:color="auto"/>
                        <w:left w:val="none" w:sz="0" w:space="0" w:color="auto"/>
                        <w:bottom w:val="none" w:sz="0" w:space="0" w:color="auto"/>
                        <w:right w:val="none" w:sz="0" w:space="0" w:color="auto"/>
                      </w:divBdr>
                      <w:divsChild>
                        <w:div w:id="1194229407">
                          <w:marLeft w:val="0"/>
                          <w:marRight w:val="0"/>
                          <w:marTop w:val="0"/>
                          <w:marBottom w:val="0"/>
                          <w:divBdr>
                            <w:top w:val="none" w:sz="0" w:space="0" w:color="auto"/>
                            <w:left w:val="none" w:sz="0" w:space="0" w:color="auto"/>
                            <w:bottom w:val="none" w:sz="0" w:space="0" w:color="auto"/>
                            <w:right w:val="none" w:sz="0" w:space="0" w:color="auto"/>
                          </w:divBdr>
                          <w:divsChild>
                            <w:div w:id="1166551418">
                              <w:marLeft w:val="0"/>
                              <w:marRight w:val="0"/>
                              <w:marTop w:val="0"/>
                              <w:marBottom w:val="0"/>
                              <w:divBdr>
                                <w:top w:val="none" w:sz="0" w:space="0" w:color="auto"/>
                                <w:left w:val="none" w:sz="0" w:space="0" w:color="auto"/>
                                <w:bottom w:val="none" w:sz="0" w:space="0" w:color="auto"/>
                                <w:right w:val="none" w:sz="0" w:space="0" w:color="auto"/>
                              </w:divBdr>
                              <w:divsChild>
                                <w:div w:id="590819024">
                                  <w:marLeft w:val="0"/>
                                  <w:marRight w:val="0"/>
                                  <w:marTop w:val="0"/>
                                  <w:marBottom w:val="0"/>
                                  <w:divBdr>
                                    <w:top w:val="none" w:sz="0" w:space="0" w:color="auto"/>
                                    <w:left w:val="none" w:sz="0" w:space="0" w:color="auto"/>
                                    <w:bottom w:val="none" w:sz="0" w:space="0" w:color="auto"/>
                                    <w:right w:val="none" w:sz="0" w:space="0" w:color="auto"/>
                                  </w:divBdr>
                                  <w:divsChild>
                                    <w:div w:id="9580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74781">
      <w:bodyDiv w:val="1"/>
      <w:marLeft w:val="0"/>
      <w:marRight w:val="0"/>
      <w:marTop w:val="0"/>
      <w:marBottom w:val="0"/>
      <w:divBdr>
        <w:top w:val="none" w:sz="0" w:space="0" w:color="auto"/>
        <w:left w:val="none" w:sz="0" w:space="0" w:color="auto"/>
        <w:bottom w:val="none" w:sz="0" w:space="0" w:color="auto"/>
        <w:right w:val="none" w:sz="0" w:space="0" w:color="auto"/>
      </w:divBdr>
      <w:divsChild>
        <w:div w:id="277298576">
          <w:marLeft w:val="0"/>
          <w:marRight w:val="0"/>
          <w:marTop w:val="0"/>
          <w:marBottom w:val="0"/>
          <w:divBdr>
            <w:top w:val="none" w:sz="0" w:space="0" w:color="auto"/>
            <w:left w:val="none" w:sz="0" w:space="0" w:color="auto"/>
            <w:bottom w:val="none" w:sz="0" w:space="0" w:color="auto"/>
            <w:right w:val="none" w:sz="0" w:space="0" w:color="auto"/>
          </w:divBdr>
          <w:divsChild>
            <w:div w:id="536893587">
              <w:marLeft w:val="0"/>
              <w:marRight w:val="0"/>
              <w:marTop w:val="0"/>
              <w:marBottom w:val="0"/>
              <w:divBdr>
                <w:top w:val="none" w:sz="0" w:space="0" w:color="auto"/>
                <w:left w:val="none" w:sz="0" w:space="0" w:color="auto"/>
                <w:bottom w:val="none" w:sz="0" w:space="0" w:color="auto"/>
                <w:right w:val="none" w:sz="0" w:space="0" w:color="auto"/>
              </w:divBdr>
              <w:divsChild>
                <w:div w:id="2105299124">
                  <w:marLeft w:val="0"/>
                  <w:marRight w:val="0"/>
                  <w:marTop w:val="0"/>
                  <w:marBottom w:val="0"/>
                  <w:divBdr>
                    <w:top w:val="none" w:sz="0" w:space="0" w:color="auto"/>
                    <w:left w:val="none" w:sz="0" w:space="0" w:color="auto"/>
                    <w:bottom w:val="none" w:sz="0" w:space="0" w:color="auto"/>
                    <w:right w:val="none" w:sz="0" w:space="0" w:color="auto"/>
                  </w:divBdr>
                  <w:divsChild>
                    <w:div w:id="1274482098">
                      <w:marLeft w:val="0"/>
                      <w:marRight w:val="0"/>
                      <w:marTop w:val="0"/>
                      <w:marBottom w:val="0"/>
                      <w:divBdr>
                        <w:top w:val="none" w:sz="0" w:space="0" w:color="auto"/>
                        <w:left w:val="none" w:sz="0" w:space="0" w:color="auto"/>
                        <w:bottom w:val="none" w:sz="0" w:space="0" w:color="auto"/>
                        <w:right w:val="none" w:sz="0" w:space="0" w:color="auto"/>
                      </w:divBdr>
                      <w:divsChild>
                        <w:div w:id="17679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984944">
      <w:bodyDiv w:val="1"/>
      <w:marLeft w:val="0"/>
      <w:marRight w:val="0"/>
      <w:marTop w:val="0"/>
      <w:marBottom w:val="0"/>
      <w:divBdr>
        <w:top w:val="none" w:sz="0" w:space="0" w:color="auto"/>
        <w:left w:val="none" w:sz="0" w:space="0" w:color="auto"/>
        <w:bottom w:val="none" w:sz="0" w:space="0" w:color="auto"/>
        <w:right w:val="none" w:sz="0" w:space="0" w:color="auto"/>
      </w:divBdr>
      <w:divsChild>
        <w:div w:id="113606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siwiki.ensimag.fr/index.php/Introduction_%C3%A0_DNSSEC"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8617</TotalTime>
  <Pages>10</Pages>
  <Words>3330</Words>
  <Characters>18315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78</cp:revision>
  <dcterms:created xsi:type="dcterms:W3CDTF">2014-06-15T06:21:00Z</dcterms:created>
  <dcterms:modified xsi:type="dcterms:W3CDTF">2014-06-26T06:52:00Z</dcterms:modified>
</cp:coreProperties>
</file>