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4</w:t>
      </w:r>
    </w:p>
    <w:p>
      <w:pPr>
        <w:spacing w:after="280"/>
      </w:pPr>
      <w:r>
        <w:rPr>
          <w:color w:val="606060"/>
          <w:sz w:val="24"/>
        </w:rPr>
        <w:t>Escalar sin deformar, y objetos inteligentes  ·  7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clase son 7 minutos. Si te pasas de 9, no es que te falte decir algo: es que te alargaste en una parte. Corta y sigue; lo que se te quedó va a los comentarios.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figura.png, el recorte de la clase 3. Si esa toma salió mal, hay copia en plantillas\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Una segunda imagen de figura lista, para el truco de Reemplazar contenido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la figura bien, y al lado la misma apachurrada. Dos segundos cada una.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Soy Richie, seguimos.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Hoy: cómo cambiarle el tamaño a algo sin arruinarlo. Suena simple y tiene dos trampas, y las dos se ven feo.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Son siete minutos y te vas con un clic derecho que te va a ahorrar horas.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Control+T y la trampa de deformar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Ctrl+T sobre la figura. Señala los ocho cuadritos.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Jala del cuadrito DEL LADO hasta dejarla estirada. Quédate 4 segundos; los dos primeros, callado.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Ctrl+T otra vez y jala de la ESQUINA. Señala la cadenita de la barra de opciones. Enter.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Control+T, transformar. Sale un recuadro con ocho cuadritos: cuatro en las esquinas y cuatro en los lados.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estirarla, después del silencio) —  Mira lo que acabo de hacer. Le apachurré la cabeza.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una figura así se nota mucho, porque la cabeza es más grande que el cuerpo. Esa proporción es la forma del muñeco: si la cambias, deja de verse como lo que 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Control+Z. Y lo que pasó es esto: si jalas de la esquina, se mantiene la proporción. Si jalas del lado, lo deformas.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si quieres estar seguro, aquí arriba entre el ancho y el alto hay una cadenita. Con la cadena cerrada no se deforma, jales de donde jales.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Una costumbre que te dejo: antes de darle Enter a cualquier transformación, mira si lo que era redondo sigue siendo redondo. Tres segundos, y te ahorra el ridículo.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2:45.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La trampa de agrandar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Ctrl+T, reduce al 30%.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Ctrl+T, súbela de vuelta al 100%.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Alt+rueda para acercarte: borrosa y con la orilla sucia.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Segunda trampa. Reduzco la figura al treinta por ciento, y la vuelvo a subir al cien.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mírala: borrosa.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razón es que al reducir, Photoshop tira píxeles, y tirar es fácil. Al agrandar tiene que inventar píxeles que nunca existieron. No es que lo haga mal: es que no hay información que poner.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regla: nunca agrandes una imagen más de lo que mide. Trabaja siempre con el archivo más grande que tengas y redúcelo. Nunca al revés.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4:15.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La solución a las dos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Clic derecho en la capa › Convertir en objeto inteligente. Señala el cuadrito de la miniatura.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Ctrl+T, redúcela al 20%. Enter. Ctrl+T, súbela al 100%. Enter. Zoom: sigue nítida.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Clic derecho › Reemplazar contenido. Escoge la otra imagen de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Señala que entró del mismo tamaño y en la misma posición.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el truco que hace que las dos trampas dejen de importar.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Clic derecho en la capa, Convertir en objeto inteligente. Fíjate que a la miniatura le apareció un cuadrito.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que acabo de hacer es meter la imagen en una cajita. Lo que ves es una vista previa; el original está guardado completo adentro.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por eso ahora puedo reducirla al veinte, aplicar, y subirla otra vez al cien...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sigue nítida. Porque no estaba escalando píxeles: estaba cambiando el tamaño de la vista previa. El original nunca se tocó.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hace otra cosa, que es la buena. Clic derecho, Reemplazar contenido. Le doy otra imagen...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entró del mismo tamaño, en la misma posición. No acomodé nada.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Quédate con eso, porque en la clase seis vamos a meter la figura en las cuatro caras de la caja. Y gracias a esto, cuando cambies de figura, se cambian las cuatro solas.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Guarda. Pantalla final a la Clase 5.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Deja tu figura convertida en objeto inteligente y guardada, porque de ahí partimos.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cinco le ponemos el nombre y el número.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4: escalar sin deformar (y sin pixelear)</w:t>
      </w:r>
    </w:p>
    <w:p>
      <w:r>
        <w:rPr>
          <w:sz w:val="22"/>
        </w:rPr>
        <w:t>Entrega: la figura convertida en objeto inteligente, guardada</w:t>
      </w:r>
    </w:p>
    <w:p>
      <w:r>
        <w:rPr>
          <w:sz w:val="22"/>
        </w:rPr>
        <w:t>Miniatura: texto “NO LA APACHURRES”. La figura bien y la apachurrada, con una tacha.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Reemplazar contenido — “Clic derecho, Reemplazar / y entra solo en su lugar”</w:t>
      </w:r>
    </w:p>
    <w:p>
      <w:pPr>
        <w:pStyle w:val="ListBullet"/>
        <w:ind w:left="454"/>
      </w:pPr>
      <w:r>
        <w:t>La cabeza apachurrada — “¿Ves qué tiene de malo? / la cabeza no es redonda”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