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docutil"/>
    <w:p>
      <w:pPr>
        <w:pStyle w:val="Heading1"/>
      </w:pPr>
      <w:r>
        <w:t xml:space="preserve">docutil</w:t>
      </w:r>
    </w:p>
    <w:p>
      <w:pPr>
        <w:pStyle w:val="FirstParagraph"/>
      </w:pPr>
      <w:r>
        <w:rPr>
          <w:b/>
          <w:bCs/>
        </w:rPr>
        <w:t xml:space="preserve">Enterprise-grade document automation toolkit for engineers, analysts, and GovCon teams</w:t>
      </w:r>
    </w:p>
    <w:p>
      <w:pPr>
        <w:pStyle w:val="BodyText"/>
      </w:pPr>
      <w:r>
        <w:rPr>
          <w:rStyle w:val="VerbatimChar"/>
        </w:rPr>
        <w:t xml:space="preserve">docutil</w:t>
      </w:r>
      <w:r>
        <w:t xml:space="preserve"> </w:t>
      </w:r>
      <w:r>
        <w:t xml:space="preserve">provides reliable, deterministic, and scriptable conversions between:</w:t>
      </w:r>
    </w:p>
    <w:p>
      <w:pPr>
        <w:pStyle w:val="Compact"/>
        <w:numPr>
          <w:ilvl w:val="0"/>
          <w:numId w:val="1001"/>
        </w:numPr>
      </w:pPr>
      <w:r>
        <w:t xml:space="preserve">Microsoft Word (</w:t>
      </w:r>
      <w:r>
        <w:rPr>
          <w:rStyle w:val="VerbatimChar"/>
        </w:rPr>
        <w:t xml:space="preserve">.docx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GitHub-Flavored Markdown (GFM)</w:t>
      </w:r>
    </w:p>
    <w:p>
      <w:pPr>
        <w:pStyle w:val="Compact"/>
        <w:numPr>
          <w:ilvl w:val="0"/>
          <w:numId w:val="1001"/>
        </w:numPr>
      </w:pPr>
      <w:r>
        <w:t xml:space="preserve">PDF reports</w:t>
      </w:r>
    </w:p>
    <w:p>
      <w:pPr>
        <w:pStyle w:val="FirstParagraph"/>
      </w:pPr>
      <w:r>
        <w:t xml:space="preserve">It is designed for:</w:t>
      </w:r>
    </w:p>
    <w:p>
      <w:pPr>
        <w:pStyle w:val="Compact"/>
        <w:numPr>
          <w:ilvl w:val="0"/>
          <w:numId w:val="1002"/>
        </w:numPr>
      </w:pPr>
      <w:r>
        <w:t xml:space="preserve">Technical documentation</w:t>
      </w:r>
    </w:p>
    <w:p>
      <w:pPr>
        <w:pStyle w:val="Compact"/>
        <w:numPr>
          <w:ilvl w:val="0"/>
          <w:numId w:val="1002"/>
        </w:numPr>
      </w:pPr>
      <w:r>
        <w:t xml:space="preserve">Proposal writing</w:t>
      </w:r>
    </w:p>
    <w:p>
      <w:pPr>
        <w:pStyle w:val="Compact"/>
        <w:numPr>
          <w:ilvl w:val="0"/>
          <w:numId w:val="1002"/>
        </w:numPr>
      </w:pPr>
      <w:r>
        <w:t xml:space="preserve">Compliance artifacts</w:t>
      </w:r>
    </w:p>
    <w:p>
      <w:pPr>
        <w:pStyle w:val="Compact"/>
        <w:numPr>
          <w:ilvl w:val="0"/>
          <w:numId w:val="1002"/>
        </w:numPr>
      </w:pPr>
      <w:r>
        <w:t xml:space="preserve">SOP automation</w:t>
      </w:r>
    </w:p>
    <w:p>
      <w:pPr>
        <w:pStyle w:val="Compact"/>
        <w:numPr>
          <w:ilvl w:val="0"/>
          <w:numId w:val="1002"/>
        </w:numPr>
      </w:pPr>
      <w:r>
        <w:t xml:space="preserve">Dashboard/report exports</w:t>
      </w:r>
    </w:p>
    <w:p>
      <w:pPr>
        <w:pStyle w:val="Compact"/>
        <w:numPr>
          <w:ilvl w:val="0"/>
          <w:numId w:val="1002"/>
        </w:numPr>
      </w:pPr>
      <w:r>
        <w:t xml:space="preserve">Batch processing of large document sets</w:t>
      </w:r>
    </w:p>
    <w:p>
      <w:pPr>
        <w:pStyle w:val="FirstParagraph"/>
      </w:pPr>
      <w:r>
        <w:t xml:space="preserve">Built on</w:t>
      </w:r>
      <w:r>
        <w:t xml:space="preserve"> </w:t>
      </w:r>
      <w:r>
        <w:rPr>
          <w:b/>
          <w:bCs/>
        </w:rPr>
        <w:t xml:space="preserve">Pandoc + Python</w:t>
      </w:r>
      <w:r>
        <w:t xml:space="preserve">, with a clean CLI and reusable library functions.</w:t>
      </w:r>
    </w:p>
    <w:p>
      <w:r>
        <w:pict>
          <v:rect style="width:0;height:1.5pt" o:hralign="center" o:hrstd="t" o:hr="t"/>
        </w:pict>
      </w:r>
    </w:p>
    <w:bookmarkStart w:id="9" w:name="key-capabilities"/>
    <w:p>
      <w:pPr>
        <w:pStyle w:val="Heading2"/>
      </w:pPr>
      <w:r>
        <w:t xml:space="preserve">Key Capabilities</w:t>
      </w:r>
    </w:p>
    <w:p>
      <w:pPr>
        <w:pStyle w:val="FirstParagraph"/>
      </w:pPr>
      <w:r>
        <w:t xml:space="preserve">✔ DOCX → Markdown (GitHub-ready)</w:t>
      </w:r>
      <w:r>
        <w:br/>
      </w:r>
      <w:r>
        <w:t xml:space="preserve">✔ Markdown → DOCX (client deliverables)</w:t>
      </w:r>
      <w:r>
        <w:br/>
      </w:r>
      <w:r>
        <w:t xml:space="preserve">✔ Markdown → PDF (executive reports)</w:t>
      </w:r>
      <w:r>
        <w:br/>
      </w:r>
      <w:r>
        <w:t xml:space="preserve">✔ Batch conversions across folders</w:t>
      </w:r>
      <w:r>
        <w:br/>
      </w:r>
      <w:r>
        <w:t xml:space="preserve">✔ DOCX metadata inspection</w:t>
      </w:r>
      <w:r>
        <w:br/>
      </w:r>
      <w:r>
        <w:t xml:space="preserve">✔ PDF text extraction (optional)</w:t>
      </w:r>
      <w:r>
        <w:br/>
      </w:r>
      <w:r>
        <w:t xml:space="preserve">✔ Project scaffolding templates</w:t>
      </w:r>
      <w:r>
        <w:br/>
      </w:r>
      <w:r>
        <w:t xml:space="preserve">✔ Scriptable + CI/CD friendly</w:t>
      </w:r>
    </w:p>
    <w:p>
      <w:r>
        <w:pict>
          <v:rect style="width:0;height:1.5pt" o:hralign="center" o:hrstd="t" o:hr="t"/>
        </w:pict>
      </w:r>
    </w:p>
    <w:bookmarkEnd w:id="9"/>
    <w:bookmarkStart w:id="10" w:name="design-philosophy"/>
    <w:p>
      <w:pPr>
        <w:pStyle w:val="Heading2"/>
      </w:pPr>
      <w:r>
        <w:t xml:space="preserve">Design Philosophy</w:t>
      </w:r>
    </w:p>
    <w:p>
      <w:pPr>
        <w:pStyle w:val="FirstParagraph"/>
      </w:pPr>
      <w:r>
        <w:rPr>
          <w:rStyle w:val="VerbatimChar"/>
        </w:rPr>
        <w:t xml:space="preserve">docutil</w:t>
      </w:r>
      <w:r>
        <w:t xml:space="preserve"> </w:t>
      </w:r>
      <w:r>
        <w:t xml:space="preserve">follows enterprise engineering best practices:</w:t>
      </w:r>
    </w:p>
    <w:p>
      <w:pPr>
        <w:pStyle w:val="Compact"/>
        <w:numPr>
          <w:ilvl w:val="0"/>
          <w:numId w:val="1003"/>
        </w:numPr>
      </w:pPr>
      <w:r>
        <w:t xml:space="preserve">Deterministic outputs</w:t>
      </w:r>
    </w:p>
    <w:p>
      <w:pPr>
        <w:pStyle w:val="Compact"/>
        <w:numPr>
          <w:ilvl w:val="0"/>
          <w:numId w:val="1003"/>
        </w:numPr>
      </w:pPr>
      <w:r>
        <w:t xml:space="preserve">Explicit error handling</w:t>
      </w:r>
    </w:p>
    <w:p>
      <w:pPr>
        <w:pStyle w:val="Compact"/>
        <w:numPr>
          <w:ilvl w:val="0"/>
          <w:numId w:val="1003"/>
        </w:numPr>
      </w:pPr>
      <w:r>
        <w:t xml:space="preserve">Structured logging</w:t>
      </w:r>
    </w:p>
    <w:p>
      <w:pPr>
        <w:pStyle w:val="Compact"/>
        <w:numPr>
          <w:ilvl w:val="0"/>
          <w:numId w:val="1003"/>
        </w:numPr>
      </w:pPr>
      <w:r>
        <w:t xml:space="preserve">Type-safe functions</w:t>
      </w:r>
    </w:p>
    <w:p>
      <w:pPr>
        <w:pStyle w:val="Compact"/>
        <w:numPr>
          <w:ilvl w:val="0"/>
          <w:numId w:val="1003"/>
        </w:numPr>
      </w:pPr>
      <w:r>
        <w:t xml:space="preserve">Path-first APIs</w:t>
      </w:r>
    </w:p>
    <w:p>
      <w:pPr>
        <w:pStyle w:val="Compact"/>
        <w:numPr>
          <w:ilvl w:val="0"/>
          <w:numId w:val="1003"/>
        </w:numPr>
      </w:pPr>
      <w:r>
        <w:t xml:space="preserve">CLI + importable modules</w:t>
      </w:r>
    </w:p>
    <w:p>
      <w:pPr>
        <w:pStyle w:val="Compact"/>
        <w:numPr>
          <w:ilvl w:val="0"/>
          <w:numId w:val="1003"/>
        </w:numPr>
      </w:pPr>
      <w:r>
        <w:t xml:space="preserve">No hidden side effects</w:t>
      </w:r>
    </w:p>
    <w:p>
      <w:pPr>
        <w:pStyle w:val="Compact"/>
        <w:numPr>
          <w:ilvl w:val="0"/>
          <w:numId w:val="1003"/>
        </w:numPr>
      </w:pPr>
      <w:r>
        <w:t xml:space="preserve">Works locally, in Docker, or CI pipelines</w:t>
      </w:r>
    </w:p>
    <w:p>
      <w:pPr>
        <w:pStyle w:val="FirstParagraph"/>
      </w:pPr>
      <w:r>
        <w:t xml:space="preserve">This is not a one-off script — it’s a</w:t>
      </w:r>
      <w:r>
        <w:t xml:space="preserve"> </w:t>
      </w:r>
      <w:r>
        <w:rPr>
          <w:b/>
          <w:bCs/>
        </w:rPr>
        <w:t xml:space="preserve">professional toolbelt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39" w:name="installation"/>
    <w:p>
      <w:pPr>
        <w:pStyle w:val="Heading2"/>
      </w:pPr>
      <w:r>
        <w:t xml:space="preserve">Installation</w:t>
      </w:r>
    </w:p>
    <w:bookmarkStart w:id="11" w:name="X4a20833743760d2399bd15777b288f5848d57ee"/>
    <w:p>
      <w:pPr>
        <w:pStyle w:val="Heading3"/>
      </w:pPr>
      <w:r>
        <w:t xml:space="preserve">1. Install Pandoc (required)</w:t>
      </w:r>
    </w:p>
    <w:bookmarkEnd w:id="11"/>
    <w:bookmarkStart w:id="12" w:name="conda-recommended"/>
    <w:p>
      <w:pPr>
        <w:pStyle w:val="Heading3"/>
      </w:pPr>
      <w:r>
        <w:t xml:space="preserve">Conda (recommended)</w:t>
      </w:r>
    </w:p>
    <w:p>
      <w:pPr>
        <w:pStyle w:val="SourceCode"/>
      </w:pPr>
      <w:r>
        <w:rPr>
          <w:rStyle w:val="VerbatimChar"/>
        </w:rPr>
        <w:t xml:space="preserve">conda install -c conda-forge pandoc</w:t>
      </w:r>
    </w:p>
    <w:bookmarkEnd w:id="12"/>
    <w:bookmarkStart w:id="13" w:name="verify"/>
    <w:p>
      <w:pPr>
        <w:pStyle w:val="Heading3"/>
      </w:pPr>
      <w:r>
        <w:t xml:space="preserve">Verify</w:t>
      </w:r>
    </w:p>
    <w:p>
      <w:pPr>
        <w:pStyle w:val="SourceCode"/>
      </w:pPr>
      <w:r>
        <w:rPr>
          <w:rStyle w:val="VerbatimChar"/>
        </w:rPr>
        <w:t xml:space="preserve">pandoc --version</w:t>
      </w:r>
    </w:p>
    <w:bookmarkEnd w:id="13"/>
    <w:bookmarkStart w:id="14" w:name="Xd3d67f5b1fb95320c73e8b48f0adbc67702744c"/>
    <w:p>
      <w:pPr>
        <w:pStyle w:val="Heading3"/>
      </w:pPr>
      <w:r>
        <w:t xml:space="preserve">2. Install docutil</w:t>
      </w:r>
    </w:p>
    <w:bookmarkEnd w:id="14"/>
    <w:bookmarkStart w:id="15" w:name="X43eda2ab6a8ce07f9af315619152d5be72274e1"/>
    <w:p>
      <w:pPr>
        <w:pStyle w:val="Heading3"/>
      </w:pPr>
      <w:r>
        <w:t xml:space="preserve">Editable install (recommended for development)</w:t>
      </w:r>
    </w:p>
    <w:p>
      <w:pPr>
        <w:pStyle w:val="FirstParagraph"/>
      </w:pPr>
      <w:r>
        <w:t xml:space="preserve">pip install -e .</w:t>
      </w:r>
    </w:p>
    <w:bookmarkEnd w:id="15"/>
    <w:bookmarkStart w:id="16" w:name="with-optional-features"/>
    <w:p>
      <w:pPr>
        <w:pStyle w:val="Heading3"/>
      </w:pPr>
      <w:r>
        <w:t xml:space="preserve">With optional features</w:t>
      </w:r>
    </w:p>
    <w:p>
      <w:pPr>
        <w:pStyle w:val="FirstParagraph"/>
      </w:pPr>
      <w:r>
        <w:t xml:space="preserve">pip install -e ".[docx,pdf,dev]"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 metadata</w:t>
            </w:r>
          </w:p>
        </w:tc>
        <w:tc>
          <w:tcPr/>
          <w:p>
            <w:pPr>
              <w:pStyle w:val="Compact"/>
            </w:pPr>
            <w:r>
              <w:t xml:space="preserve">python-docx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extraction</w:t>
            </w:r>
          </w:p>
        </w:tc>
        <w:tc>
          <w:tcPr/>
          <w:p>
            <w:pPr>
              <w:pStyle w:val="Compact"/>
            </w:pPr>
            <w:r>
              <w:t xml:space="preserve">PyMuPDF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Testing/Linting</w:t>
            </w:r>
          </w:p>
        </w:tc>
        <w:tc>
          <w:tcPr/>
          <w:p>
            <w:pPr>
              <w:pStyle w:val="Compact"/>
            </w:pPr>
            <w:r>
              <w:t xml:space="preserve">pytest, ruff, mypy</w:t>
            </w:r>
          </w:p>
        </w:tc>
      </w:tr>
    </w:tbl>
    <w:bookmarkEnd w:id="16"/>
    <w:bookmarkStart w:id="17" w:name="quick-start"/>
    <w:p>
      <w:pPr>
        <w:pStyle w:val="Heading3"/>
      </w:pPr>
      <w:r>
        <w:t xml:space="preserve">Quick Start</w:t>
      </w:r>
    </w:p>
    <w:bookmarkEnd w:id="17"/>
    <w:bookmarkStart w:id="18" w:name="convert-word--markdown"/>
    <w:p>
      <w:pPr>
        <w:pStyle w:val="Heading3"/>
      </w:pPr>
      <w:r>
        <w:t xml:space="preserve">Convert Word → Markdown</w:t>
      </w:r>
    </w:p>
    <w:p>
      <w:pPr>
        <w:pStyle w:val="SourceCode"/>
      </w:pPr>
      <w:r>
        <w:rPr>
          <w:rStyle w:val="VerbatimChar"/>
        </w:rPr>
        <w:t xml:space="preserve">docutil docx2md report.docx</w:t>
      </w:r>
    </w:p>
    <w:bookmarkEnd w:id="18"/>
    <w:bookmarkStart w:id="19" w:name="convert-markdown--word"/>
    <w:p>
      <w:pPr>
        <w:pStyle w:val="Heading3"/>
      </w:pPr>
      <w:r>
        <w:t xml:space="preserve">Convert Markdown → Word</w:t>
      </w:r>
    </w:p>
    <w:p>
      <w:pPr>
        <w:pStyle w:val="SourceCode"/>
      </w:pPr>
      <w:r>
        <w:rPr>
          <w:rStyle w:val="VerbatimChar"/>
        </w:rPr>
        <w:t xml:space="preserve">docutil md2docx README.md</w:t>
      </w:r>
    </w:p>
    <w:bookmarkEnd w:id="19"/>
    <w:bookmarkStart w:id="20" w:name="convert-markdown--pdf"/>
    <w:p>
      <w:pPr>
        <w:pStyle w:val="Heading3"/>
      </w:pPr>
      <w:r>
        <w:t xml:space="preserve">Convert Markdown → PDF</w:t>
      </w:r>
    </w:p>
    <w:p>
      <w:pPr>
        <w:pStyle w:val="SourceCode"/>
      </w:pPr>
      <w:r>
        <w:rPr>
          <w:rStyle w:val="VerbatimChar"/>
        </w:rPr>
        <w:t xml:space="preserve">docutil md2pdf report.md</w:t>
      </w:r>
    </w:p>
    <w:bookmarkEnd w:id="20"/>
    <w:bookmarkStart w:id="21" w:name="batch-convert-folder"/>
    <w:p>
      <w:pPr>
        <w:pStyle w:val="Heading3"/>
      </w:pPr>
      <w:r>
        <w:t xml:space="preserve">Batch convert folder</w:t>
      </w:r>
    </w:p>
    <w:p>
      <w:pPr>
        <w:pStyle w:val="SourceCode"/>
      </w:pPr>
      <w:r>
        <w:rPr>
          <w:rStyle w:val="VerbatimChar"/>
        </w:rPr>
        <w:t xml:space="preserve">docutil batch docx2md ./proposals --recursive</w:t>
      </w:r>
    </w:p>
    <w:bookmarkEnd w:id="21"/>
    <w:bookmarkStart w:id="22" w:name="inspect-metadata"/>
    <w:p>
      <w:pPr>
        <w:pStyle w:val="Heading3"/>
      </w:pPr>
      <w:r>
        <w:t xml:space="preserve">Inspect metadata</w:t>
      </w:r>
    </w:p>
    <w:p>
      <w:pPr>
        <w:pStyle w:val="SourceCode"/>
      </w:pPr>
      <w:r>
        <w:rPr>
          <w:rStyle w:val="VerbatimChar"/>
        </w:rPr>
        <w:t xml:space="preserve">docutil inspect docx proposal.docx</w:t>
      </w:r>
    </w:p>
    <w:bookmarkEnd w:id="22"/>
    <w:bookmarkStart w:id="23" w:name="extract-pdf-text"/>
    <w:p>
      <w:pPr>
        <w:pStyle w:val="Heading3"/>
      </w:pPr>
      <w:r>
        <w:t xml:space="preserve">Extract PDF text</w:t>
      </w:r>
    </w:p>
    <w:p>
      <w:pPr>
        <w:pStyle w:val="SourceCode"/>
      </w:pPr>
      <w:r>
        <w:rPr>
          <w:rStyle w:val="VerbatimChar"/>
        </w:rPr>
        <w:t xml:space="preserve">docutil inspect pdf contract.pdf --out-text contract.txt</w:t>
      </w:r>
    </w:p>
    <w:bookmarkEnd w:id="23"/>
    <w:bookmarkStart w:id="24" w:name="scaffold-new-project"/>
    <w:p>
      <w:pPr>
        <w:pStyle w:val="Heading3"/>
      </w:pPr>
      <w:r>
        <w:t xml:space="preserve">Scaffold new project</w:t>
      </w:r>
    </w:p>
    <w:p>
      <w:pPr>
        <w:pStyle w:val="SourceCode"/>
      </w:pPr>
      <w:r>
        <w:rPr>
          <w:rStyle w:val="VerbatimChar"/>
        </w:rPr>
        <w:t xml:space="preserve">docutil scaffold project MyNewTool ./workspace</w:t>
      </w:r>
    </w:p>
    <w:bookmarkEnd w:id="24"/>
    <w:bookmarkStart w:id="25" w:name="example-workflows"/>
    <w:p>
      <w:pPr>
        <w:pStyle w:val="Heading3"/>
      </w:pPr>
      <w:r>
        <w:t xml:space="preserve">Example Workflows</w:t>
      </w:r>
    </w:p>
    <w:bookmarkEnd w:id="25"/>
    <w:bookmarkStart w:id="26" w:name="proposal-modernization"/>
    <w:p>
      <w:pPr>
        <w:pStyle w:val="Heading3"/>
      </w:pPr>
      <w:r>
        <w:t xml:space="preserve">Proposal modernization</w:t>
      </w:r>
    </w:p>
    <w:p>
      <w:pPr>
        <w:pStyle w:val="SourceCode"/>
      </w:pPr>
      <w:r>
        <w:rPr>
          <w:rStyle w:val="VerbatimChar"/>
        </w:rPr>
        <w:t xml:space="preserve">docutil batch docx2md ./legacy_proposals --recursive</w:t>
      </w:r>
    </w:p>
    <w:p>
      <w:pPr>
        <w:pStyle w:val="FirstParagraph"/>
      </w:pPr>
      <w:r>
        <w:t xml:space="preserve">Executive reporting</w:t>
      </w:r>
    </w:p>
    <w:p>
      <w:pPr>
        <w:pStyle w:val="SourceCode"/>
      </w:pPr>
      <w:r>
        <w:rPr>
          <w:rStyle w:val="VerbatimChar"/>
        </w:rPr>
        <w:t xml:space="preserve">docutil md2pdf weekly_report.md</w:t>
      </w:r>
    </w:p>
    <w:bookmarkEnd w:id="26"/>
    <w:bookmarkStart w:id="27" w:name="compliance-audit"/>
    <w:p>
      <w:pPr>
        <w:pStyle w:val="Heading3"/>
      </w:pPr>
      <w:r>
        <w:t xml:space="preserve">Compliance audit</w:t>
      </w:r>
    </w:p>
    <w:p>
      <w:pPr>
        <w:pStyle w:val="SourceCode"/>
      </w:pPr>
      <w:r>
        <w:rPr>
          <w:rStyle w:val="VerbatimChar"/>
        </w:rPr>
        <w:t xml:space="preserve">docutil inspect docx training_plan.docx</w:t>
      </w:r>
    </w:p>
    <w:bookmarkEnd w:id="27"/>
    <w:bookmarkStart w:id="28" w:name="repo-bootstrap"/>
    <w:p>
      <w:pPr>
        <w:pStyle w:val="Heading3"/>
      </w:pPr>
      <w:r>
        <w:t xml:space="preserve">Repo bootstrap</w:t>
      </w:r>
    </w:p>
    <w:p>
      <w:pPr>
        <w:pStyle w:val="SourceCode"/>
      </w:pPr>
      <w:r>
        <w:rPr>
          <w:rStyle w:val="VerbatimChar"/>
        </w:rPr>
        <w:t xml:space="preserve">docutil scaffold project BudgetAutomation ./projects</w:t>
      </w:r>
    </w:p>
    <w:bookmarkEnd w:id="28"/>
    <w:bookmarkStart w:id="29" w:name="python-api-usage"/>
    <w:p>
      <w:pPr>
        <w:pStyle w:val="Heading3"/>
      </w:pPr>
      <w:r>
        <w:t xml:space="preserve">Python API Usage</w:t>
      </w:r>
    </w:p>
    <w:p>
      <w:pPr>
        <w:pStyle w:val="FirstParagraph"/>
      </w:pPr>
      <w:r>
        <w:t xml:space="preserve">All tools are importable for automation pipelines:</w:t>
      </w:r>
    </w:p>
    <w:p>
      <w:pPr>
        <w:pStyle w:val="SourceCode"/>
      </w:pPr>
      <w:r>
        <w:rPr>
          <w:rStyle w:val="VerbatimChar"/>
        </w:rPr>
        <w:t xml:space="preserve">from docutil.conversions.docx_to_markdown import docx_to_markdown</w:t>
      </w:r>
      <w:r>
        <w:br/>
      </w:r>
      <w:r>
        <w:br/>
      </w:r>
      <w:r>
        <w:rPr>
          <w:rStyle w:val="VerbatimChar"/>
        </w:rPr>
        <w:t xml:space="preserve">output = docx_to_markdown("proposal.docx")</w:t>
      </w:r>
      <w:r>
        <w:br/>
      </w:r>
      <w:r>
        <w:rPr>
          <w:rStyle w:val="VerbatimChar"/>
        </w:rPr>
        <w:t xml:space="preserve">print(output)</w:t>
      </w:r>
    </w:p>
    <w:p>
      <w:pPr>
        <w:pStyle w:val="FirstParagraph"/>
      </w:pPr>
      <w:r>
        <w:t xml:space="preserve">Batch example:</w:t>
      </w:r>
    </w:p>
    <w:p>
      <w:pPr>
        <w:pStyle w:val="SourceCode"/>
      </w:pPr>
      <w:r>
        <w:rPr>
          <w:rStyle w:val="VerbatimChar"/>
        </w:rPr>
        <w:t xml:space="preserve">from docutil.conversions.batch import batch_convert</w:t>
      </w:r>
      <w:r>
        <w:br/>
      </w:r>
      <w:r>
        <w:rPr>
          <w:rStyle w:val="VerbatimChar"/>
        </w:rPr>
        <w:t xml:space="preserve">from docutil.conversions.docx_to_markdown import docx_to_markdown</w:t>
      </w:r>
      <w:r>
        <w:br/>
      </w:r>
      <w:r>
        <w:br/>
      </w:r>
      <w:r>
        <w:rPr>
          <w:rStyle w:val="VerbatimChar"/>
        </w:rPr>
        <w:t xml:space="preserve">batch_convert("./input", ".docx", docx_to_markdown, recursive=True)</w:t>
      </w:r>
    </w:p>
    <w:bookmarkEnd w:id="29"/>
    <w:bookmarkStart w:id="30" w:name="project-structure"/>
    <w:p>
      <w:pPr>
        <w:pStyle w:val="Heading3"/>
      </w:pPr>
      <w:r>
        <w:t xml:space="preserve">Project Structure</w:t>
      </w:r>
    </w:p>
    <w:p>
      <w:pPr>
        <w:pStyle w:val="FirstParagraph"/>
      </w:pPr>
      <w:r>
        <w:t xml:space="preserve">docutil/ ├── conversions/ ├── inspect/ ├── templates/ ├── cli.py ├── pandoc_utils.py └── logging_utils.py</w:t>
      </w:r>
    </w:p>
    <w:p>
      <w:pPr>
        <w:pStyle w:val="BodyText"/>
      </w:pPr>
      <w:r>
        <w:t xml:space="preserve">Modules are organized by responsibility: | Folder | Purpose | | ----------- | --------------------------- | | conversions | File format conversions | | inspect | Metadata + extraction tools | | templates | Project scaffolding | | cli | Command line interface |</w:t>
      </w:r>
    </w:p>
    <w:bookmarkEnd w:id="30"/>
    <w:bookmarkStart w:id="31" w:name="requirements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04"/>
        </w:numPr>
      </w:pPr>
      <w:r>
        <w:t xml:space="preserve">Python 3.10+</w:t>
      </w:r>
    </w:p>
    <w:p>
      <w:pPr>
        <w:pStyle w:val="Compact"/>
        <w:numPr>
          <w:ilvl w:val="0"/>
          <w:numId w:val="1004"/>
        </w:numPr>
      </w:pPr>
      <w:r>
        <w:t xml:space="preserve">Pandoc</w:t>
      </w:r>
    </w:p>
    <w:p>
      <w:pPr>
        <w:pStyle w:val="Compact"/>
        <w:numPr>
          <w:ilvl w:val="0"/>
          <w:numId w:val="1004"/>
        </w:numPr>
      </w:pPr>
      <w:r>
        <w:t xml:space="preserve">(Optional) LaTeX engine for PDF output</w:t>
      </w:r>
    </w:p>
    <w:bookmarkEnd w:id="31"/>
    <w:bookmarkStart w:id="32" w:name="windows-pdf-tip"/>
    <w:p>
      <w:pPr>
        <w:pStyle w:val="Heading3"/>
      </w:pPr>
      <w:r>
        <w:t xml:space="preserve">Windows PDF tip</w:t>
      </w:r>
    </w:p>
    <w:p>
      <w:pPr>
        <w:pStyle w:val="FirstParagraph"/>
      </w:pPr>
      <w:r>
        <w:t xml:space="preserve">Install MiKTeX if PDF export fails:</w:t>
      </w:r>
    </w:p>
    <w:p>
      <w:pPr>
        <w:pStyle w:val="SourceCode"/>
      </w:pPr>
      <w:r>
        <w:rPr>
          <w:rStyle w:val="VerbatimChar"/>
        </w:rPr>
        <w:t xml:space="preserve">https://miktex.org/</w:t>
      </w:r>
    </w:p>
    <w:bookmarkEnd w:id="32"/>
    <w:bookmarkStart w:id="33" w:name="troubleshooting"/>
    <w:p>
      <w:pPr>
        <w:pStyle w:val="Heading3"/>
      </w:pPr>
      <w:r>
        <w:t xml:space="preserve">Troubleshooting</w:t>
      </w:r>
    </w:p>
    <w:bookmarkEnd w:id="33"/>
    <w:bookmarkStart w:id="34" w:name="pandoc-not-found"/>
    <w:p>
      <w:pPr>
        <w:pStyle w:val="Heading3"/>
      </w:pPr>
      <w:r>
        <w:t xml:space="preserve">Pandoc not found</w:t>
      </w:r>
    </w:p>
    <w:p>
      <w:pPr>
        <w:pStyle w:val="SourceCode"/>
      </w:pPr>
      <w:r>
        <w:rPr>
          <w:rStyle w:val="VerbatimChar"/>
        </w:rPr>
        <w:t xml:space="preserve">RuntimeError: Pandoc is not installed</w:t>
      </w:r>
    </w:p>
    <w:p>
      <w:pPr>
        <w:pStyle w:val="FirstParagraph"/>
      </w:pPr>
      <w:r>
        <w:t xml:space="preserve">Fix:</w:t>
      </w:r>
    </w:p>
    <w:p>
      <w:pPr>
        <w:pStyle w:val="SourceCode"/>
      </w:pPr>
      <w:r>
        <w:rPr>
          <w:rStyle w:val="VerbatimChar"/>
        </w:rPr>
        <w:t xml:space="preserve">conda install -c conda-forge pandoc</w:t>
      </w:r>
    </w:p>
    <w:bookmarkEnd w:id="34"/>
    <w:bookmarkStart w:id="35" w:name="pdf-conversion-fails"/>
    <w:p>
      <w:pPr>
        <w:pStyle w:val="Heading3"/>
      </w:pPr>
      <w:r>
        <w:t xml:space="preserve">PDF conversion fails</w:t>
      </w:r>
    </w:p>
    <w:p>
      <w:pPr>
        <w:pStyle w:val="FirstParagraph"/>
      </w:pPr>
      <w:r>
        <w:t xml:space="preserve">Likely missing PDF engine.</w:t>
      </w:r>
    </w:p>
    <w:p>
      <w:pPr>
        <w:pStyle w:val="BodyText"/>
      </w:pPr>
      <w:r>
        <w:t xml:space="preserve">Install:</w:t>
      </w:r>
    </w:p>
    <w:p>
      <w:pPr>
        <w:pStyle w:val="Compact"/>
        <w:numPr>
          <w:ilvl w:val="0"/>
          <w:numId w:val="1005"/>
        </w:numPr>
      </w:pPr>
      <w:r>
        <w:t xml:space="preserve">MiKTeX (Windows)</w:t>
      </w:r>
    </w:p>
    <w:p>
      <w:pPr>
        <w:pStyle w:val="Compact"/>
        <w:numPr>
          <w:ilvl w:val="0"/>
          <w:numId w:val="1005"/>
        </w:numPr>
      </w:pPr>
      <w:r>
        <w:t xml:space="preserve">TeX Live (Linux/macOS)</w:t>
      </w:r>
    </w:p>
    <w:bookmarkEnd w:id="35"/>
    <w:bookmarkStart w:id="36" w:name="development"/>
    <w:p>
      <w:pPr>
        <w:pStyle w:val="Heading3"/>
      </w:pPr>
      <w:r>
        <w:t xml:space="preserve">Development</w:t>
      </w:r>
    </w:p>
    <w:p>
      <w:pPr>
        <w:pStyle w:val="FirstParagraph"/>
      </w:pPr>
      <w:r>
        <w:t xml:space="preserve">Run tests:</w:t>
      </w:r>
    </w:p>
    <w:p>
      <w:pPr>
        <w:pStyle w:val="SourceCode"/>
      </w:pPr>
      <w:r>
        <w:rPr>
          <w:rStyle w:val="VerbatimChar"/>
        </w:rPr>
        <w:t xml:space="preserve">pytest</w:t>
      </w:r>
    </w:p>
    <w:p>
      <w:pPr>
        <w:pStyle w:val="FirstParagraph"/>
      </w:pPr>
      <w:r>
        <w:t xml:space="preserve">Lint:</w:t>
      </w:r>
    </w:p>
    <w:p>
      <w:pPr>
        <w:pStyle w:val="SourceCode"/>
      </w:pPr>
      <w:r>
        <w:rPr>
          <w:rStyle w:val="VerbatimChar"/>
        </w:rPr>
        <w:t xml:space="preserve">ruff check .</w:t>
      </w:r>
    </w:p>
    <w:p>
      <w:pPr>
        <w:pStyle w:val="FirstParagraph"/>
      </w:pPr>
      <w:r>
        <w:t xml:space="preserve">Type check:</w:t>
      </w:r>
    </w:p>
    <w:p>
      <w:pPr>
        <w:pStyle w:val="SourceCode"/>
      </w:pPr>
      <w:r>
        <w:rPr>
          <w:rStyle w:val="VerbatimChar"/>
        </w:rPr>
        <w:t xml:space="preserve">mypy .</w:t>
      </w:r>
    </w:p>
    <w:bookmarkEnd w:id="36"/>
    <w:bookmarkStart w:id="37" w:name="intended-audience"/>
    <w:p>
      <w:pPr>
        <w:pStyle w:val="Heading3"/>
      </w:pPr>
      <w:r>
        <w:t xml:space="preserve">Intended Audience</w:t>
      </w:r>
    </w:p>
    <w:p>
      <w:pPr>
        <w:pStyle w:val="Compact"/>
        <w:numPr>
          <w:ilvl w:val="0"/>
          <w:numId w:val="1006"/>
        </w:numPr>
      </w:pPr>
      <w:r>
        <w:t xml:space="preserve">Data engineers</w:t>
      </w:r>
    </w:p>
    <w:p>
      <w:pPr>
        <w:pStyle w:val="Compact"/>
        <w:numPr>
          <w:ilvl w:val="0"/>
          <w:numId w:val="1006"/>
        </w:numPr>
      </w:pPr>
      <w:r>
        <w:t xml:space="preserve">Analysts</w:t>
      </w:r>
    </w:p>
    <w:p>
      <w:pPr>
        <w:pStyle w:val="Compact"/>
        <w:numPr>
          <w:ilvl w:val="0"/>
          <w:numId w:val="1006"/>
        </w:numPr>
      </w:pPr>
      <w:r>
        <w:t xml:space="preserve">Technical writers</w:t>
      </w:r>
    </w:p>
    <w:p>
      <w:pPr>
        <w:pStyle w:val="Compact"/>
        <w:numPr>
          <w:ilvl w:val="0"/>
          <w:numId w:val="1006"/>
        </w:numPr>
      </w:pPr>
      <w:r>
        <w:t xml:space="preserve">Proposal teams</w:t>
      </w:r>
    </w:p>
    <w:p>
      <w:pPr>
        <w:pStyle w:val="Compact"/>
        <w:numPr>
          <w:ilvl w:val="0"/>
          <w:numId w:val="1006"/>
        </w:numPr>
      </w:pPr>
      <w:r>
        <w:t xml:space="preserve">GovCon/DoD environments</w:t>
      </w:r>
    </w:p>
    <w:p>
      <w:pPr>
        <w:pStyle w:val="Compact"/>
        <w:numPr>
          <w:ilvl w:val="0"/>
          <w:numId w:val="1006"/>
        </w:numPr>
      </w:pPr>
      <w:r>
        <w:t xml:space="preserve">Anyone converting Word ↔ Markdown ↔ PDF at scale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7"/>
    <w:bookmarkStart w:id="38" w:name="author"/>
    <w:p>
      <w:pPr>
        <w:pStyle w:val="Heading3"/>
      </w:pPr>
      <w:r>
        <w:t xml:space="preserve">Author</w:t>
      </w:r>
    </w:p>
    <w:p>
      <w:pPr>
        <w:pStyle w:val="FirstParagraph"/>
      </w:pPr>
      <w:r>
        <w:t xml:space="preserve">Richie Garafola Enterprise Analytics &amp; Automation Created: 2026-02-13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2026-02-15T03:15:59Z</dcterms:created>
  <dcterms:modified xsi:type="dcterms:W3CDTF">2026-02-15T03:15:59Z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