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B2454" w14:textId="77777777" w:rsidR="00476E02" w:rsidRPr="002C1F61" w:rsidRDefault="007057F1" w:rsidP="002C1F61">
      <w:pPr>
        <w:jc w:val="center"/>
        <w:rPr>
          <w:sz w:val="48"/>
          <w:szCs w:val="48"/>
        </w:rPr>
      </w:pPr>
      <w:r w:rsidRPr="002C1F61">
        <w:rPr>
          <w:b/>
          <w:bCs/>
          <w:sz w:val="48"/>
          <w:szCs w:val="48"/>
        </w:rPr>
        <w:t>Recommendation Systems</w:t>
      </w:r>
    </w:p>
    <w:p w14:paraId="249587F5" w14:textId="77777777" w:rsidR="00476E02" w:rsidRDefault="00476E02" w:rsidP="007057F1"/>
    <w:p w14:paraId="7C4AD9F9" w14:textId="3EAD9763" w:rsidR="007057F1" w:rsidRDefault="007057F1" w:rsidP="007057F1">
      <w:r>
        <w:br/>
      </w:r>
      <w:r>
        <w:t>The choice of recommendation method depends on the characteristics of your data and the specific requirements of your recommendation system. Here's a guideline on which methods are suitable for different types of data:</w:t>
      </w:r>
    </w:p>
    <w:p w14:paraId="5E991A6B" w14:textId="77777777" w:rsidR="007057F1" w:rsidRDefault="007057F1" w:rsidP="007057F1"/>
    <w:p w14:paraId="3297698B" w14:textId="77777777" w:rsidR="007057F1" w:rsidRPr="00F24DEB" w:rsidRDefault="007057F1" w:rsidP="007057F1">
      <w:pPr>
        <w:rPr>
          <w:i/>
          <w:iCs/>
          <w:color w:val="FF0000"/>
        </w:rPr>
      </w:pPr>
      <w:r w:rsidRPr="00F24DEB">
        <w:rPr>
          <w:i/>
          <w:iCs/>
          <w:color w:val="FF0000"/>
        </w:rPr>
        <w:t>Collaborative Filtering:</w:t>
      </w:r>
    </w:p>
    <w:p w14:paraId="75B8B7D5" w14:textId="77777777" w:rsidR="007057F1" w:rsidRDefault="007057F1" w:rsidP="007057F1"/>
    <w:p w14:paraId="4A716B60" w14:textId="77777777" w:rsidR="007057F1" w:rsidRDefault="007057F1" w:rsidP="007057F1">
      <w:r>
        <w:t>User-Based Collaborative Filtering:</w:t>
      </w:r>
    </w:p>
    <w:p w14:paraId="7C312B98" w14:textId="77777777" w:rsidR="007057F1" w:rsidRDefault="007057F1" w:rsidP="007057F1"/>
    <w:p w14:paraId="056271BD" w14:textId="77777777" w:rsidR="007057F1" w:rsidRDefault="007057F1" w:rsidP="007057F1">
      <w:r>
        <w:t>Suitable For: When you have user-item interaction data (ratings, likes, etc.) and want to recommend items based on the preferences of users with similar tastes.</w:t>
      </w:r>
    </w:p>
    <w:p w14:paraId="22C39A51" w14:textId="77777777" w:rsidR="00476E02" w:rsidRDefault="00476E02" w:rsidP="007057F1"/>
    <w:p w14:paraId="2CB21B61" w14:textId="77777777" w:rsidR="007057F1" w:rsidRDefault="007057F1" w:rsidP="007057F1">
      <w:r>
        <w:t>Considerations: May suffer from the "cold start" problem for new users.</w:t>
      </w:r>
    </w:p>
    <w:p w14:paraId="47D12929" w14:textId="77777777" w:rsidR="007057F1" w:rsidRDefault="007057F1" w:rsidP="007057F1">
      <w:r>
        <w:t>Item-Based Collaborative Filtering:</w:t>
      </w:r>
    </w:p>
    <w:p w14:paraId="3E24EA54" w14:textId="77777777" w:rsidR="007057F1" w:rsidRDefault="007057F1" w:rsidP="007057F1"/>
    <w:p w14:paraId="293E6997" w14:textId="2FA1A3B0" w:rsidR="007057F1" w:rsidRDefault="007057F1" w:rsidP="007057F1">
      <w:r>
        <w:t xml:space="preserve">Suitable For: </w:t>
      </w:r>
      <w:r w:rsidR="00F24DEB">
        <w:t>Like</w:t>
      </w:r>
      <w:r>
        <w:t xml:space="preserve"> user-based collaborative filtering, but it recommends items based on the similarity of items rather than users.</w:t>
      </w:r>
    </w:p>
    <w:p w14:paraId="5A658DDC" w14:textId="77777777" w:rsidR="007057F1" w:rsidRDefault="007057F1" w:rsidP="007057F1">
      <w:r>
        <w:t>Considerations: Can be computationally expensive for large item sets.</w:t>
      </w:r>
    </w:p>
    <w:p w14:paraId="225CDCC3" w14:textId="77777777" w:rsidR="00F24DEB" w:rsidRDefault="00F24DEB" w:rsidP="007057F1"/>
    <w:p w14:paraId="615F99B2" w14:textId="77777777" w:rsidR="00F24DEB" w:rsidRDefault="00F24DEB" w:rsidP="007057F1"/>
    <w:p w14:paraId="0500201F" w14:textId="77777777" w:rsidR="007057F1" w:rsidRPr="00F24DEB" w:rsidRDefault="007057F1" w:rsidP="007057F1">
      <w:pPr>
        <w:rPr>
          <w:i/>
          <w:iCs/>
        </w:rPr>
      </w:pPr>
      <w:r w:rsidRPr="00F24DEB">
        <w:rPr>
          <w:i/>
          <w:iCs/>
          <w:color w:val="FF0000"/>
        </w:rPr>
        <w:t>Content-Based Filtering:</w:t>
      </w:r>
    </w:p>
    <w:p w14:paraId="70DCE7A7" w14:textId="77777777" w:rsidR="007057F1" w:rsidRDefault="007057F1" w:rsidP="007057F1"/>
    <w:p w14:paraId="65AFD9D1" w14:textId="1F18EFC4" w:rsidR="007057F1" w:rsidRDefault="007057F1" w:rsidP="007057F1">
      <w:r>
        <w:t xml:space="preserve">Suitable For: When you have information about the content features of items and want to recommend items </w:t>
      </w:r>
      <w:r w:rsidR="00F24DEB">
        <w:t>like</w:t>
      </w:r>
      <w:r>
        <w:t xml:space="preserve"> those the user has shown interest in.</w:t>
      </w:r>
    </w:p>
    <w:p w14:paraId="26441333" w14:textId="77777777" w:rsidR="007057F1" w:rsidRDefault="007057F1" w:rsidP="007057F1">
      <w:r>
        <w:t>Considerations: Requires good item feature representation.</w:t>
      </w:r>
    </w:p>
    <w:p w14:paraId="5E21BEDC" w14:textId="77777777" w:rsidR="00F24DEB" w:rsidRDefault="00F24DEB" w:rsidP="007057F1"/>
    <w:p w14:paraId="60956C17" w14:textId="77777777" w:rsidR="00F24DEB" w:rsidRDefault="00F24DEB" w:rsidP="007057F1"/>
    <w:p w14:paraId="1CA15110" w14:textId="77777777" w:rsidR="007057F1" w:rsidRPr="00F24DEB" w:rsidRDefault="007057F1" w:rsidP="007057F1">
      <w:pPr>
        <w:rPr>
          <w:i/>
          <w:iCs/>
          <w:color w:val="FF0000"/>
        </w:rPr>
      </w:pPr>
      <w:r w:rsidRPr="00F24DEB">
        <w:rPr>
          <w:i/>
          <w:iCs/>
          <w:color w:val="FF0000"/>
        </w:rPr>
        <w:t>Matrix Factorization:</w:t>
      </w:r>
    </w:p>
    <w:p w14:paraId="73AF9BDD" w14:textId="77777777" w:rsidR="007057F1" w:rsidRDefault="007057F1" w:rsidP="007057F1"/>
    <w:p w14:paraId="32FB714F" w14:textId="77777777" w:rsidR="007057F1" w:rsidRDefault="007057F1" w:rsidP="007057F1">
      <w:r>
        <w:t>Suitable For: When you have user-item interaction data and want to capture latent factors in the data using techniques like SVD or ALS.</w:t>
      </w:r>
    </w:p>
    <w:p w14:paraId="7336BF7C" w14:textId="77777777" w:rsidR="007057F1" w:rsidRDefault="007057F1" w:rsidP="007057F1">
      <w:r>
        <w:t>Considerations: Can handle sparse data well.</w:t>
      </w:r>
    </w:p>
    <w:p w14:paraId="165CE572" w14:textId="77777777" w:rsidR="007057F1" w:rsidRDefault="007057F1" w:rsidP="007057F1">
      <w:r>
        <w:t>Hybrid Methods:</w:t>
      </w:r>
    </w:p>
    <w:p w14:paraId="04DB0163" w14:textId="77777777" w:rsidR="007057F1" w:rsidRDefault="007057F1" w:rsidP="007057F1"/>
    <w:p w14:paraId="60D0E491" w14:textId="77777777" w:rsidR="007057F1" w:rsidRDefault="007057F1" w:rsidP="007057F1">
      <w:r>
        <w:t>Suitable For: Combining collaborative and content-based methods to mitigate the limitations of each approach.</w:t>
      </w:r>
    </w:p>
    <w:p w14:paraId="48DD71F5" w14:textId="77777777" w:rsidR="007057F1" w:rsidRDefault="007057F1" w:rsidP="007057F1">
      <w:r>
        <w:t>Considerations: Provides a more robust recommendation system but may be more complex to implement.</w:t>
      </w:r>
    </w:p>
    <w:p w14:paraId="25AFC54B" w14:textId="77777777" w:rsidR="002C1F61" w:rsidRDefault="002C1F61" w:rsidP="007057F1"/>
    <w:p w14:paraId="5A09A40E" w14:textId="77777777" w:rsidR="002C1F61" w:rsidRDefault="002C1F61" w:rsidP="007057F1"/>
    <w:p w14:paraId="54861461" w14:textId="77777777" w:rsidR="002C1F61" w:rsidRDefault="002C1F61" w:rsidP="007057F1"/>
    <w:p w14:paraId="4BEC4E5C" w14:textId="77777777" w:rsidR="002C1F61" w:rsidRDefault="002C1F61" w:rsidP="007057F1"/>
    <w:p w14:paraId="72699154" w14:textId="77777777" w:rsidR="007057F1" w:rsidRPr="002C1F61" w:rsidRDefault="007057F1" w:rsidP="007057F1">
      <w:pPr>
        <w:rPr>
          <w:i/>
          <w:iCs/>
          <w:color w:val="FF0000"/>
        </w:rPr>
      </w:pPr>
      <w:r w:rsidRPr="002C1F61">
        <w:rPr>
          <w:i/>
          <w:iCs/>
          <w:color w:val="FF0000"/>
        </w:rPr>
        <w:t>Deep Learning:</w:t>
      </w:r>
    </w:p>
    <w:p w14:paraId="56F92EBD" w14:textId="77777777" w:rsidR="007057F1" w:rsidRDefault="007057F1" w:rsidP="007057F1"/>
    <w:p w14:paraId="3082DFCE" w14:textId="77777777" w:rsidR="007057F1" w:rsidRDefault="007057F1" w:rsidP="007057F1">
      <w:r>
        <w:t>Suitable For: When you have large amounts of data and want to capture complex patterns in user-item interactions.</w:t>
      </w:r>
    </w:p>
    <w:p w14:paraId="27D09ED4" w14:textId="77777777" w:rsidR="007057F1" w:rsidRDefault="007057F1" w:rsidP="007057F1">
      <w:r>
        <w:t>Considerations: Requires significant computational resources and data.</w:t>
      </w:r>
    </w:p>
    <w:p w14:paraId="0969FF50" w14:textId="77777777" w:rsidR="007057F1" w:rsidRDefault="007057F1" w:rsidP="007057F1">
      <w:r>
        <w:t>Association Rules:</w:t>
      </w:r>
    </w:p>
    <w:p w14:paraId="427460CD" w14:textId="77777777" w:rsidR="007057F1" w:rsidRDefault="007057F1" w:rsidP="007057F1"/>
    <w:p w14:paraId="05B26FEB" w14:textId="77777777" w:rsidR="007057F1" w:rsidRDefault="007057F1" w:rsidP="007057F1">
      <w:r>
        <w:t>Suitable For: When you want to discover associations between items in transactional data.</w:t>
      </w:r>
    </w:p>
    <w:p w14:paraId="297C3CE0" w14:textId="77777777" w:rsidR="007057F1" w:rsidRDefault="007057F1" w:rsidP="007057F1">
      <w:r>
        <w:t>Considerations: Often used in retail or basket analysis.</w:t>
      </w:r>
    </w:p>
    <w:p w14:paraId="2A690448" w14:textId="77777777" w:rsidR="002C1F61" w:rsidRDefault="002C1F61" w:rsidP="007057F1"/>
    <w:p w14:paraId="1E382130" w14:textId="77777777" w:rsidR="007057F1" w:rsidRPr="002C1F61" w:rsidRDefault="007057F1" w:rsidP="007057F1">
      <w:pPr>
        <w:rPr>
          <w:i/>
          <w:iCs/>
          <w:color w:val="FF0000"/>
        </w:rPr>
      </w:pPr>
      <w:r w:rsidRPr="002C1F61">
        <w:rPr>
          <w:i/>
          <w:iCs/>
          <w:color w:val="FF0000"/>
        </w:rPr>
        <w:t>Contextual Recommendations:</w:t>
      </w:r>
    </w:p>
    <w:p w14:paraId="6A5DF0AC" w14:textId="77777777" w:rsidR="007057F1" w:rsidRDefault="007057F1" w:rsidP="007057F1"/>
    <w:p w14:paraId="30E6E634" w14:textId="77777777" w:rsidR="007057F1" w:rsidRDefault="007057F1" w:rsidP="007057F1">
      <w:r>
        <w:t>Suitable For: When additional contextual information such as time, location, or user behavior is important for making recommendations.</w:t>
      </w:r>
    </w:p>
    <w:p w14:paraId="251A2C10" w14:textId="77777777" w:rsidR="007057F1" w:rsidRDefault="007057F1" w:rsidP="007057F1">
      <w:r>
        <w:t>Considerations: Enhances personalization based on the context but requires collecting and managing contextual data.</w:t>
      </w:r>
    </w:p>
    <w:p w14:paraId="78192D1D" w14:textId="77777777" w:rsidR="007057F1" w:rsidRDefault="007057F1" w:rsidP="007057F1">
      <w:r>
        <w:t>Reinforcement Learning:</w:t>
      </w:r>
    </w:p>
    <w:p w14:paraId="78E4A06D" w14:textId="77777777" w:rsidR="007057F1" w:rsidRDefault="007057F1" w:rsidP="007057F1"/>
    <w:p w14:paraId="75EB6F34" w14:textId="77777777" w:rsidR="007057F1" w:rsidRDefault="007057F1" w:rsidP="007057F1">
      <w:r>
        <w:t>Suitable For: When you want to optimize recommendations over time based on user feedback.</w:t>
      </w:r>
    </w:p>
    <w:p w14:paraId="62EF0892" w14:textId="64161699" w:rsidR="007057F1" w:rsidRDefault="007057F1" w:rsidP="007057F1">
      <w:r>
        <w:t>Considerations: May require a reward system and careful tuning of RL parameters.</w:t>
      </w:r>
    </w:p>
    <w:p w14:paraId="1704E471" w14:textId="77777777" w:rsidR="00F24DEB" w:rsidRDefault="00F24DEB" w:rsidP="007057F1"/>
    <w:p w14:paraId="2563F2FE" w14:textId="77777777" w:rsidR="00F24DEB" w:rsidRDefault="00F24DEB" w:rsidP="007057F1"/>
    <w:p w14:paraId="2F8A5580" w14:textId="75110AE9" w:rsidR="002C1F61" w:rsidRPr="002C1F61" w:rsidRDefault="002C1F61" w:rsidP="007057F1">
      <w:pPr>
        <w:rPr>
          <w:b/>
          <w:bCs/>
          <w:i/>
          <w:iCs/>
        </w:rPr>
      </w:pPr>
      <w:r w:rsidRPr="002C1F61">
        <w:rPr>
          <w:b/>
          <w:bCs/>
          <w:i/>
          <w:iCs/>
        </w:rPr>
        <w:t>Working with Sparse data</w:t>
      </w:r>
    </w:p>
    <w:p w14:paraId="3DA5F743" w14:textId="77777777" w:rsidR="00F24DEB" w:rsidRDefault="00F24DEB" w:rsidP="007057F1"/>
    <w:p w14:paraId="1D695FBA" w14:textId="77777777" w:rsidR="002C1F61" w:rsidRDefault="002C1F61" w:rsidP="002C1F61">
      <w:r>
        <w:t>High sparsity indicates that a significant portion of the user-item interaction matrix is empty, meaning that users have not interacted with many items or have not provided ratings for many items.</w:t>
      </w:r>
    </w:p>
    <w:p w14:paraId="6E8A1B70" w14:textId="77777777" w:rsidR="002C1F61" w:rsidRDefault="002C1F61" w:rsidP="002C1F61"/>
    <w:p w14:paraId="0D1219FA" w14:textId="434B92B8" w:rsidR="00F24DEB" w:rsidRDefault="002C1F61" w:rsidP="002C1F61">
      <w:r>
        <w:t>Low sparsity indicates that the matrix is more densely populated, and users have interacted with a larger proportion of items.</w:t>
      </w:r>
    </w:p>
    <w:p w14:paraId="4D60BEEE" w14:textId="77777777" w:rsidR="002C1F61" w:rsidRDefault="002C1F61" w:rsidP="002C1F61">
      <w:r>
        <w:t>The sparsity of the data can impact the choice and performance of recommendation algorithms. Collaborative filtering methods, for example, may struggle with highly sparse matrices because they rely on the similarity between users or items. Matrix factorization techniques, like Singular Value Decomposition (SVD), are often used to handle sparse matrices effectively.</w:t>
      </w:r>
    </w:p>
    <w:p w14:paraId="13898F9F" w14:textId="77777777" w:rsidR="002C1F61" w:rsidRDefault="002C1F61" w:rsidP="002C1F61"/>
    <w:p w14:paraId="09739870" w14:textId="1F579477" w:rsidR="002C1F61" w:rsidRDefault="002C1F61" w:rsidP="002C1F61">
      <w:r>
        <w:t>When dealing with sparse data, it's essential to consider strategies for handling missing values, such as imputation or specialized algorithms designed to work well with sparse matrices.</w:t>
      </w:r>
    </w:p>
    <w:sectPr w:rsidR="002C1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0000025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0000070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000007D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0000083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000008F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0000096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00000A2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00000A8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40817494">
    <w:abstractNumId w:val="0"/>
  </w:num>
  <w:num w:numId="2" w16cid:durableId="1954365687">
    <w:abstractNumId w:val="1"/>
  </w:num>
  <w:num w:numId="3" w16cid:durableId="235364113">
    <w:abstractNumId w:val="2"/>
  </w:num>
  <w:num w:numId="4" w16cid:durableId="1476486282">
    <w:abstractNumId w:val="3"/>
  </w:num>
  <w:num w:numId="5" w16cid:durableId="1444230630">
    <w:abstractNumId w:val="4"/>
  </w:num>
  <w:num w:numId="6" w16cid:durableId="1905026283">
    <w:abstractNumId w:val="5"/>
  </w:num>
  <w:num w:numId="7" w16cid:durableId="1377579081">
    <w:abstractNumId w:val="6"/>
  </w:num>
  <w:num w:numId="8" w16cid:durableId="539362332">
    <w:abstractNumId w:val="7"/>
  </w:num>
  <w:num w:numId="9" w16cid:durableId="1156338186">
    <w:abstractNumId w:val="8"/>
  </w:num>
  <w:num w:numId="10" w16cid:durableId="133255275">
    <w:abstractNumId w:val="9"/>
  </w:num>
  <w:num w:numId="11" w16cid:durableId="1805805286">
    <w:abstractNumId w:val="10"/>
  </w:num>
  <w:num w:numId="12" w16cid:durableId="1678386740">
    <w:abstractNumId w:val="11"/>
  </w:num>
  <w:num w:numId="13" w16cid:durableId="1519932571">
    <w:abstractNumId w:val="12"/>
  </w:num>
  <w:num w:numId="14" w16cid:durableId="313535475">
    <w:abstractNumId w:val="13"/>
  </w:num>
  <w:num w:numId="15" w16cid:durableId="868641133">
    <w:abstractNumId w:val="14"/>
  </w:num>
  <w:num w:numId="16" w16cid:durableId="1516727907">
    <w:abstractNumId w:val="15"/>
  </w:num>
  <w:num w:numId="17" w16cid:durableId="142897367">
    <w:abstractNumId w:val="16"/>
  </w:num>
  <w:num w:numId="18" w16cid:durableId="873493771">
    <w:abstractNumId w:val="17"/>
  </w:num>
  <w:num w:numId="19" w16cid:durableId="1782800433">
    <w:abstractNumId w:val="18"/>
  </w:num>
  <w:num w:numId="20" w16cid:durableId="85923633">
    <w:abstractNumId w:val="19"/>
  </w:num>
  <w:num w:numId="21" w16cid:durableId="1717699644">
    <w:abstractNumId w:val="20"/>
  </w:num>
  <w:num w:numId="22" w16cid:durableId="393502743">
    <w:abstractNumId w:val="21"/>
  </w:num>
  <w:num w:numId="23" w16cid:durableId="206189749">
    <w:abstractNumId w:val="22"/>
  </w:num>
  <w:num w:numId="24" w16cid:durableId="854270451">
    <w:abstractNumId w:val="23"/>
  </w:num>
  <w:num w:numId="25" w16cid:durableId="617952323">
    <w:abstractNumId w:val="24"/>
  </w:num>
  <w:num w:numId="26" w16cid:durableId="549459477">
    <w:abstractNumId w:val="25"/>
  </w:num>
  <w:num w:numId="27" w16cid:durableId="1584610933">
    <w:abstractNumId w:val="26"/>
  </w:num>
  <w:num w:numId="28" w16cid:durableId="10287199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F1"/>
    <w:rsid w:val="002C1F61"/>
    <w:rsid w:val="00476E02"/>
    <w:rsid w:val="007057F1"/>
    <w:rsid w:val="00A47193"/>
    <w:rsid w:val="00F24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61D23E"/>
  <w15:chartTrackingRefBased/>
  <w15:docId w15:val="{F054F8C0-CE68-FF46-8770-2FF617DE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4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Richik</dc:creator>
  <cp:keywords/>
  <dc:description/>
  <cp:lastModifiedBy>Ghosh, Richik</cp:lastModifiedBy>
  <cp:revision>1</cp:revision>
  <dcterms:created xsi:type="dcterms:W3CDTF">2023-12-27T01:54:00Z</dcterms:created>
  <dcterms:modified xsi:type="dcterms:W3CDTF">2023-12-27T06:41:00Z</dcterms:modified>
</cp:coreProperties>
</file>