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896F" w14:textId="77777777" w:rsidR="007E6D86" w:rsidRPr="00DC098F" w:rsidRDefault="007E6D86" w:rsidP="007E6D86">
      <w:pPr>
        <w:pStyle w:val="Default"/>
        <w:rPr>
          <w:rFonts w:eastAsia="Calibri"/>
          <w:color w:val="auto"/>
          <w:sz w:val="22"/>
          <w:szCs w:val="22"/>
          <w:lang w:val="es-ES"/>
        </w:rPr>
      </w:pPr>
    </w:p>
    <w:p w14:paraId="6B59EB1F" w14:textId="2615F382" w:rsidR="00D75DFA" w:rsidRPr="004F2075" w:rsidRDefault="00D75DFA" w:rsidP="004F2075">
      <w:pPr>
        <w:pStyle w:val="Default"/>
        <w:spacing w:line="480" w:lineRule="auto"/>
        <w:jc w:val="center"/>
        <w:rPr>
          <w:b/>
          <w:bCs/>
          <w:lang w:val="es-ES"/>
        </w:rPr>
      </w:pPr>
      <w:r w:rsidRPr="00DC098F">
        <w:rPr>
          <w:rFonts w:cstheme="minorBidi"/>
          <w:b/>
          <w:bCs/>
          <w:sz w:val="25"/>
          <w:szCs w:val="25"/>
          <w:lang w:val="es-ES"/>
        </w:rPr>
        <w:t>MODELO DE EVALUACIÓN</w:t>
      </w:r>
    </w:p>
    <w:p w14:paraId="29BE9DD7" w14:textId="5E054FE2" w:rsidR="002302CA" w:rsidRPr="00DC098F" w:rsidRDefault="002302CA" w:rsidP="002302CA">
      <w:pPr>
        <w:spacing w:after="0" w:line="480" w:lineRule="auto"/>
        <w:rPr>
          <w:rFonts w:cstheme="minorBidi"/>
          <w:b/>
          <w:bCs/>
          <w:sz w:val="25"/>
          <w:szCs w:val="25"/>
          <w:lang w:val="es-ES"/>
        </w:rPr>
      </w:pPr>
      <w:r w:rsidRPr="00DC098F">
        <w:rPr>
          <w:rFonts w:cstheme="minorBidi"/>
          <w:b/>
          <w:bCs/>
          <w:sz w:val="25"/>
          <w:szCs w:val="25"/>
          <w:lang w:val="es-ES"/>
        </w:rPr>
        <w:t xml:space="preserve">Nombre </w:t>
      </w:r>
      <w:r w:rsidR="004F2075" w:rsidRPr="00DC098F">
        <w:rPr>
          <w:rFonts w:cstheme="minorBidi"/>
          <w:b/>
          <w:bCs/>
          <w:sz w:val="25"/>
          <w:szCs w:val="25"/>
          <w:lang w:val="es-ES"/>
        </w:rPr>
        <w:t>completo:</w:t>
      </w:r>
      <w:r w:rsidR="004F2075">
        <w:rPr>
          <w:rFonts w:cstheme="minorBidi"/>
          <w:b/>
          <w:bCs/>
          <w:sz w:val="25"/>
          <w:szCs w:val="25"/>
          <w:lang w:val="es-ES"/>
        </w:rPr>
        <w:t xml:space="preserve"> _________________________________________</w:t>
      </w:r>
    </w:p>
    <w:p w14:paraId="7A5F62B9" w14:textId="5F814F02" w:rsidR="002302CA" w:rsidRPr="00DC098F" w:rsidRDefault="004F2075" w:rsidP="002302CA">
      <w:pPr>
        <w:spacing w:after="0" w:line="480" w:lineRule="auto"/>
        <w:rPr>
          <w:rFonts w:cstheme="minorBidi"/>
          <w:b/>
          <w:bCs/>
          <w:sz w:val="25"/>
          <w:szCs w:val="25"/>
          <w:lang w:val="es-ES"/>
        </w:rPr>
      </w:pPr>
      <w:r w:rsidRPr="00DC098F">
        <w:rPr>
          <w:rFonts w:cstheme="minorBidi"/>
          <w:b/>
          <w:bCs/>
          <w:sz w:val="25"/>
          <w:szCs w:val="25"/>
          <w:lang w:val="es-ES"/>
        </w:rPr>
        <w:t>Cargo:</w:t>
      </w:r>
      <w:r>
        <w:rPr>
          <w:rFonts w:cstheme="minorBidi"/>
          <w:b/>
          <w:bCs/>
          <w:sz w:val="25"/>
          <w:szCs w:val="25"/>
          <w:lang w:val="es-ES"/>
        </w:rPr>
        <w:t xml:space="preserve"> ___________________________________________________</w:t>
      </w:r>
    </w:p>
    <w:p w14:paraId="1994A0B9" w14:textId="361F7521" w:rsidR="002302CA" w:rsidRPr="00DC098F" w:rsidRDefault="004F2075" w:rsidP="002302CA">
      <w:pPr>
        <w:spacing w:after="0" w:line="480" w:lineRule="auto"/>
        <w:rPr>
          <w:rFonts w:cstheme="minorBidi"/>
          <w:b/>
          <w:bCs/>
          <w:sz w:val="25"/>
          <w:szCs w:val="25"/>
          <w:lang w:val="es-ES"/>
        </w:rPr>
      </w:pPr>
      <w:r w:rsidRPr="00DC098F">
        <w:rPr>
          <w:rFonts w:cstheme="minorBidi"/>
          <w:b/>
          <w:bCs/>
          <w:sz w:val="25"/>
          <w:szCs w:val="25"/>
          <w:lang w:val="es-ES"/>
        </w:rPr>
        <w:t>Fecha:</w:t>
      </w:r>
      <w:r>
        <w:rPr>
          <w:rFonts w:cstheme="minorBidi"/>
          <w:b/>
          <w:bCs/>
          <w:sz w:val="25"/>
          <w:szCs w:val="25"/>
          <w:lang w:val="es-ES"/>
        </w:rPr>
        <w:t xml:space="preserve"> __________________________________________________</w:t>
      </w:r>
    </w:p>
    <w:p w14:paraId="006D8652" w14:textId="760B43CB" w:rsidR="00114236" w:rsidRPr="00DC098F" w:rsidRDefault="00114236" w:rsidP="00114236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lang w:val="es-ES"/>
        </w:rPr>
      </w:pPr>
      <w:r w:rsidRPr="00DC098F">
        <w:rPr>
          <w:rFonts w:ascii="Arial" w:hAnsi="Arial" w:cs="Arial"/>
          <w:b/>
          <w:bCs/>
          <w:lang w:val="es-ES"/>
        </w:rPr>
        <w:t>¿</w:t>
      </w:r>
      <w:r w:rsidR="00550E75" w:rsidRPr="00DC098F">
        <w:rPr>
          <w:rFonts w:ascii="Arial" w:hAnsi="Arial" w:cs="Arial"/>
          <w:b/>
          <w:bCs/>
          <w:lang w:val="es-ES"/>
        </w:rPr>
        <w:t>R</w:t>
      </w:r>
      <w:r w:rsidRPr="00DC098F">
        <w:rPr>
          <w:rFonts w:ascii="Arial" w:hAnsi="Arial" w:cs="Arial"/>
          <w:b/>
          <w:bCs/>
          <w:lang w:val="es-ES"/>
        </w:rPr>
        <w:t xml:space="preserve">ecibió las </w:t>
      </w:r>
      <w:r w:rsidR="00550E75" w:rsidRPr="00DC098F">
        <w:rPr>
          <w:rFonts w:ascii="Arial" w:hAnsi="Arial" w:cs="Arial"/>
          <w:b/>
          <w:bCs/>
          <w:lang w:val="es-ES"/>
        </w:rPr>
        <w:t>N</w:t>
      </w:r>
      <w:r w:rsidRPr="00DC098F">
        <w:rPr>
          <w:rFonts w:ascii="Arial" w:hAnsi="Arial" w:cs="Arial"/>
          <w:b/>
          <w:bCs/>
          <w:lang w:val="es-ES"/>
        </w:rPr>
        <w:t xml:space="preserve">ormas de </w:t>
      </w:r>
      <w:r w:rsidR="00550E75" w:rsidRPr="00DC098F">
        <w:rPr>
          <w:rFonts w:ascii="Arial" w:hAnsi="Arial" w:cs="Arial"/>
          <w:b/>
          <w:bCs/>
          <w:lang w:val="es-ES"/>
        </w:rPr>
        <w:t>C</w:t>
      </w:r>
      <w:r w:rsidRPr="00DC098F">
        <w:rPr>
          <w:rFonts w:ascii="Arial" w:hAnsi="Arial" w:cs="Arial"/>
          <w:b/>
          <w:bCs/>
          <w:lang w:val="es-ES"/>
        </w:rPr>
        <w:t xml:space="preserve">ontrol </w:t>
      </w:r>
      <w:r w:rsidR="00550E75" w:rsidRPr="00DC098F">
        <w:rPr>
          <w:rFonts w:ascii="Arial" w:hAnsi="Arial" w:cs="Arial"/>
          <w:b/>
          <w:bCs/>
          <w:lang w:val="es-ES"/>
        </w:rPr>
        <w:t>I</w:t>
      </w:r>
      <w:r w:rsidRPr="00DC098F">
        <w:rPr>
          <w:rFonts w:ascii="Arial" w:hAnsi="Arial" w:cs="Arial"/>
          <w:b/>
          <w:bCs/>
          <w:lang w:val="es-ES"/>
        </w:rPr>
        <w:t xml:space="preserve">nterno </w:t>
      </w:r>
      <w:r w:rsidR="00550E75" w:rsidRPr="00DC098F">
        <w:rPr>
          <w:rFonts w:ascii="Arial" w:hAnsi="Arial" w:cs="Arial"/>
          <w:b/>
          <w:bCs/>
          <w:lang w:val="es-ES"/>
        </w:rPr>
        <w:t>por S</w:t>
      </w:r>
      <w:r w:rsidRPr="00DC098F">
        <w:rPr>
          <w:rFonts w:ascii="Arial" w:hAnsi="Arial" w:cs="Arial"/>
          <w:b/>
          <w:bCs/>
          <w:lang w:val="es-ES"/>
        </w:rPr>
        <w:t xml:space="preserve">istema de </w:t>
      </w:r>
      <w:r w:rsidR="00DC098F" w:rsidRPr="00DC098F">
        <w:rPr>
          <w:rFonts w:ascii="Arial" w:hAnsi="Arial" w:cs="Arial"/>
          <w:b/>
          <w:bCs/>
          <w:lang w:val="es-ES"/>
        </w:rPr>
        <w:t>Gestión</w:t>
      </w:r>
      <w:r w:rsidRPr="00DC098F">
        <w:rPr>
          <w:rFonts w:ascii="Arial" w:hAnsi="Arial" w:cs="Arial"/>
          <w:b/>
          <w:bCs/>
          <w:lang w:val="es-ES"/>
        </w:rPr>
        <w:t xml:space="preserve"> </w:t>
      </w:r>
      <w:r w:rsidR="00550E75" w:rsidRPr="00DC098F">
        <w:rPr>
          <w:rFonts w:ascii="Arial" w:hAnsi="Arial" w:cs="Arial"/>
          <w:b/>
          <w:bCs/>
          <w:lang w:val="es-ES"/>
        </w:rPr>
        <w:t>D</w:t>
      </w:r>
      <w:r w:rsidRPr="00DC098F">
        <w:rPr>
          <w:rFonts w:ascii="Arial" w:hAnsi="Arial" w:cs="Arial"/>
          <w:b/>
          <w:bCs/>
          <w:lang w:val="es-ES"/>
        </w:rPr>
        <w:t>ocumental?</w:t>
      </w:r>
    </w:p>
    <w:p w14:paraId="4A45ECAF" w14:textId="19C7A83F" w:rsidR="00114236" w:rsidRPr="00DC098F" w:rsidRDefault="00114236" w:rsidP="00114236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Si</w:t>
      </w:r>
    </w:p>
    <w:p w14:paraId="50CFADA8" w14:textId="17C6BFB3" w:rsidR="00114236" w:rsidRPr="00DC098F" w:rsidRDefault="00114236" w:rsidP="00114236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No</w:t>
      </w:r>
    </w:p>
    <w:p w14:paraId="1369414E" w14:textId="642ACF2C" w:rsidR="00114236" w:rsidRPr="00DC098F" w:rsidRDefault="00114236" w:rsidP="00550E75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lang w:val="es-ES"/>
        </w:rPr>
      </w:pPr>
      <w:r w:rsidRPr="00DC098F">
        <w:rPr>
          <w:rFonts w:ascii="Arial" w:hAnsi="Arial" w:cs="Arial"/>
          <w:b/>
          <w:bCs/>
          <w:lang w:val="es-ES"/>
        </w:rPr>
        <w:t>¿</w:t>
      </w:r>
      <w:r w:rsidR="00DC098F" w:rsidRPr="00DC098F">
        <w:rPr>
          <w:rFonts w:ascii="Arial" w:hAnsi="Arial" w:cs="Arial"/>
          <w:b/>
          <w:bCs/>
          <w:lang w:val="es-ES"/>
        </w:rPr>
        <w:t>Por qué</w:t>
      </w:r>
      <w:r w:rsidR="00550E75" w:rsidRPr="00DC098F">
        <w:rPr>
          <w:rFonts w:ascii="Arial" w:hAnsi="Arial" w:cs="Arial"/>
          <w:b/>
          <w:bCs/>
          <w:lang w:val="es-ES"/>
        </w:rPr>
        <w:t xml:space="preserve"> medio alternativo recibió las Normas de Control Interno</w:t>
      </w:r>
      <w:r w:rsidRPr="00DC098F">
        <w:rPr>
          <w:rFonts w:ascii="Arial" w:hAnsi="Arial" w:cs="Arial"/>
          <w:b/>
          <w:bCs/>
          <w:lang w:val="es-ES"/>
        </w:rPr>
        <w:t>?</w:t>
      </w:r>
    </w:p>
    <w:p w14:paraId="7AC91CA9" w14:textId="7EEACC77" w:rsidR="00550E75" w:rsidRPr="00DC098F" w:rsidRDefault="00550E75" w:rsidP="00550E75">
      <w:pPr>
        <w:pStyle w:val="Prrafodelista"/>
        <w:numPr>
          <w:ilvl w:val="0"/>
          <w:numId w:val="12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Chat Interno del GAD</w:t>
      </w:r>
    </w:p>
    <w:p w14:paraId="105D88E4" w14:textId="77777777" w:rsidR="00550E75" w:rsidRPr="00DC098F" w:rsidRDefault="00550E75" w:rsidP="00550E75">
      <w:pPr>
        <w:pStyle w:val="Prrafodelista"/>
        <w:numPr>
          <w:ilvl w:val="0"/>
          <w:numId w:val="12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 xml:space="preserve">Correo electrónico  </w:t>
      </w:r>
    </w:p>
    <w:p w14:paraId="2548520A" w14:textId="6932C09D" w:rsidR="00D75DFA" w:rsidRPr="00DC098F" w:rsidRDefault="00D75DFA" w:rsidP="00550E75">
      <w:pPr>
        <w:pStyle w:val="Prrafodelista"/>
        <w:numPr>
          <w:ilvl w:val="0"/>
          <w:numId w:val="2"/>
        </w:numPr>
        <w:spacing w:line="480" w:lineRule="auto"/>
        <w:rPr>
          <w:b/>
          <w:bCs/>
          <w:sz w:val="25"/>
          <w:szCs w:val="25"/>
          <w:lang w:val="es-ES"/>
        </w:rPr>
      </w:pPr>
      <w:r w:rsidRPr="00DC098F">
        <w:rPr>
          <w:b/>
          <w:bCs/>
          <w:sz w:val="25"/>
          <w:szCs w:val="25"/>
          <w:lang w:val="es-ES"/>
        </w:rPr>
        <w:t>¿</w:t>
      </w:r>
      <w:r w:rsidR="00DC098F" w:rsidRPr="00DC098F">
        <w:rPr>
          <w:b/>
          <w:bCs/>
          <w:sz w:val="25"/>
          <w:szCs w:val="25"/>
          <w:lang w:val="es-ES"/>
        </w:rPr>
        <w:t>Cuál</w:t>
      </w:r>
      <w:r w:rsidR="00550E75" w:rsidRPr="00DC098F">
        <w:rPr>
          <w:b/>
          <w:bCs/>
          <w:sz w:val="25"/>
          <w:szCs w:val="25"/>
          <w:lang w:val="es-ES"/>
        </w:rPr>
        <w:t xml:space="preserve"> es</w:t>
      </w:r>
      <w:r w:rsidRPr="00DC098F">
        <w:rPr>
          <w:b/>
          <w:bCs/>
          <w:sz w:val="25"/>
          <w:szCs w:val="25"/>
          <w:lang w:val="es-ES"/>
        </w:rPr>
        <w:t xml:space="preserve"> el organismo que </w:t>
      </w:r>
      <w:r w:rsidR="006828F1" w:rsidRPr="00DC098F">
        <w:rPr>
          <w:b/>
          <w:bCs/>
          <w:sz w:val="25"/>
          <w:szCs w:val="25"/>
          <w:lang w:val="es-ES"/>
        </w:rPr>
        <w:t>emite</w:t>
      </w:r>
      <w:r w:rsidRPr="00DC098F">
        <w:rPr>
          <w:b/>
          <w:bCs/>
          <w:sz w:val="25"/>
          <w:szCs w:val="25"/>
          <w:lang w:val="es-ES"/>
        </w:rPr>
        <w:t xml:space="preserve"> las </w:t>
      </w:r>
      <w:r w:rsidR="00550E75" w:rsidRPr="00DC098F">
        <w:rPr>
          <w:b/>
          <w:bCs/>
          <w:sz w:val="25"/>
          <w:szCs w:val="25"/>
          <w:lang w:val="es-ES"/>
        </w:rPr>
        <w:t>N</w:t>
      </w:r>
      <w:r w:rsidRPr="00DC098F">
        <w:rPr>
          <w:b/>
          <w:bCs/>
          <w:sz w:val="25"/>
          <w:szCs w:val="25"/>
          <w:lang w:val="es-ES"/>
        </w:rPr>
        <w:t xml:space="preserve">ormas de </w:t>
      </w:r>
      <w:r w:rsidR="00550E75" w:rsidRPr="00DC098F">
        <w:rPr>
          <w:b/>
          <w:bCs/>
          <w:sz w:val="25"/>
          <w:szCs w:val="25"/>
          <w:lang w:val="es-ES"/>
        </w:rPr>
        <w:t>C</w:t>
      </w:r>
      <w:r w:rsidRPr="00DC098F">
        <w:rPr>
          <w:b/>
          <w:bCs/>
          <w:sz w:val="25"/>
          <w:szCs w:val="25"/>
          <w:lang w:val="es-ES"/>
        </w:rPr>
        <w:t xml:space="preserve">ontrol </w:t>
      </w:r>
      <w:r w:rsidR="00550E75" w:rsidRPr="00DC098F">
        <w:rPr>
          <w:b/>
          <w:bCs/>
          <w:sz w:val="25"/>
          <w:szCs w:val="25"/>
          <w:lang w:val="es-ES"/>
        </w:rPr>
        <w:t>I</w:t>
      </w:r>
      <w:r w:rsidRPr="00DC098F">
        <w:rPr>
          <w:b/>
          <w:bCs/>
          <w:sz w:val="25"/>
          <w:szCs w:val="25"/>
          <w:lang w:val="es-ES"/>
        </w:rPr>
        <w:t>nterno</w:t>
      </w:r>
      <w:r w:rsidR="00550E75" w:rsidRPr="00DC098F">
        <w:rPr>
          <w:b/>
          <w:bCs/>
          <w:sz w:val="25"/>
          <w:szCs w:val="25"/>
          <w:lang w:val="es-ES"/>
        </w:rPr>
        <w:t xml:space="preserve"> para el Sector Público</w:t>
      </w:r>
      <w:r w:rsidRPr="00DC098F">
        <w:rPr>
          <w:b/>
          <w:bCs/>
          <w:sz w:val="25"/>
          <w:szCs w:val="25"/>
          <w:lang w:val="es-ES"/>
        </w:rPr>
        <w:t>?</w:t>
      </w:r>
    </w:p>
    <w:p w14:paraId="73B9D60A" w14:textId="0518CEC5" w:rsidR="00981834" w:rsidRPr="00DC098F" w:rsidRDefault="00D75DFA" w:rsidP="00D75DFA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Banco Central del Ecuador</w:t>
      </w:r>
    </w:p>
    <w:p w14:paraId="23C1017B" w14:textId="0F5E4943" w:rsidR="00D75DFA" w:rsidRPr="00DC098F" w:rsidRDefault="00D75DFA" w:rsidP="00D75DFA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Contralor</w:t>
      </w:r>
      <w:r w:rsidR="00550E75" w:rsidRPr="00DC098F">
        <w:rPr>
          <w:rFonts w:ascii="Arial" w:hAnsi="Arial" w:cs="Arial"/>
          <w:lang w:val="es-ES"/>
        </w:rPr>
        <w:t>í</w:t>
      </w:r>
      <w:r w:rsidRPr="00DC098F">
        <w:rPr>
          <w:rFonts w:ascii="Arial" w:hAnsi="Arial" w:cs="Arial"/>
          <w:lang w:val="es-ES"/>
        </w:rPr>
        <w:t xml:space="preserve">a General del Estado </w:t>
      </w:r>
    </w:p>
    <w:p w14:paraId="7259C242" w14:textId="6157DF7D" w:rsidR="00D75DFA" w:rsidRPr="00DC098F" w:rsidRDefault="00D75DFA" w:rsidP="00D75DFA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Ministerio de Fin</w:t>
      </w:r>
      <w:r w:rsidR="00550E75" w:rsidRPr="00DC098F">
        <w:rPr>
          <w:rFonts w:ascii="Arial" w:hAnsi="Arial" w:cs="Arial"/>
          <w:lang w:val="es-ES"/>
        </w:rPr>
        <w:t>a</w:t>
      </w:r>
      <w:r w:rsidRPr="00DC098F">
        <w:rPr>
          <w:rFonts w:ascii="Arial" w:hAnsi="Arial" w:cs="Arial"/>
          <w:lang w:val="es-ES"/>
        </w:rPr>
        <w:t>nzas</w:t>
      </w:r>
    </w:p>
    <w:p w14:paraId="39E11614" w14:textId="6613EE06" w:rsidR="00042156" w:rsidRPr="00DC098F" w:rsidRDefault="006828F1" w:rsidP="00550E75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lang w:val="es-ES"/>
        </w:rPr>
      </w:pPr>
      <w:r w:rsidRPr="00DC098F">
        <w:rPr>
          <w:rFonts w:ascii="Arial" w:hAnsi="Arial" w:cs="Arial"/>
          <w:b/>
          <w:bCs/>
          <w:lang w:val="es-ES"/>
        </w:rPr>
        <w:t>¿</w:t>
      </w:r>
      <w:r w:rsidR="00DC098F" w:rsidRPr="00DC098F">
        <w:rPr>
          <w:rFonts w:ascii="Arial" w:hAnsi="Arial" w:cs="Arial"/>
          <w:b/>
          <w:bCs/>
          <w:lang w:val="es-ES"/>
        </w:rPr>
        <w:t>Cuál</w:t>
      </w:r>
      <w:r w:rsidRPr="00DC098F">
        <w:rPr>
          <w:rFonts w:ascii="Arial" w:hAnsi="Arial" w:cs="Arial"/>
          <w:b/>
          <w:bCs/>
          <w:lang w:val="es-ES"/>
        </w:rPr>
        <w:t xml:space="preserve"> es </w:t>
      </w:r>
      <w:r w:rsidR="00887833" w:rsidRPr="00DC098F">
        <w:rPr>
          <w:rFonts w:ascii="Arial" w:hAnsi="Arial" w:cs="Arial"/>
          <w:b/>
          <w:bCs/>
          <w:lang w:val="es-ES"/>
        </w:rPr>
        <w:t xml:space="preserve">la </w:t>
      </w:r>
      <w:r w:rsidR="002302CA" w:rsidRPr="00DC098F">
        <w:rPr>
          <w:rFonts w:ascii="Arial" w:hAnsi="Arial" w:cs="Arial"/>
          <w:b/>
          <w:bCs/>
          <w:lang w:val="es-ES"/>
        </w:rPr>
        <w:t>N</w:t>
      </w:r>
      <w:r w:rsidR="00887833" w:rsidRPr="00DC098F">
        <w:rPr>
          <w:rFonts w:ascii="Arial" w:hAnsi="Arial" w:cs="Arial"/>
          <w:b/>
          <w:bCs/>
          <w:lang w:val="es-ES"/>
        </w:rPr>
        <w:t xml:space="preserve">orma </w:t>
      </w:r>
      <w:r w:rsidR="00550E75" w:rsidRPr="00DC098F">
        <w:rPr>
          <w:rFonts w:ascii="Arial" w:hAnsi="Arial" w:cs="Arial"/>
          <w:b/>
          <w:bCs/>
          <w:lang w:val="es-ES"/>
        </w:rPr>
        <w:t xml:space="preserve">de </w:t>
      </w:r>
      <w:r w:rsidR="002302CA" w:rsidRPr="00DC098F">
        <w:rPr>
          <w:rFonts w:ascii="Arial" w:hAnsi="Arial" w:cs="Arial"/>
          <w:b/>
          <w:bCs/>
          <w:lang w:val="es-ES"/>
        </w:rPr>
        <w:t>C</w:t>
      </w:r>
      <w:r w:rsidR="00550E75" w:rsidRPr="00DC098F">
        <w:rPr>
          <w:rFonts w:ascii="Arial" w:hAnsi="Arial" w:cs="Arial"/>
          <w:b/>
          <w:bCs/>
          <w:lang w:val="es-ES"/>
        </w:rPr>
        <w:t xml:space="preserve">ontrol </w:t>
      </w:r>
      <w:r w:rsidR="002302CA" w:rsidRPr="00DC098F">
        <w:rPr>
          <w:rFonts w:ascii="Arial" w:hAnsi="Arial" w:cs="Arial"/>
          <w:b/>
          <w:bCs/>
          <w:lang w:val="es-ES"/>
        </w:rPr>
        <w:t>I</w:t>
      </w:r>
      <w:r w:rsidR="00550E75" w:rsidRPr="00DC098F">
        <w:rPr>
          <w:rFonts w:ascii="Arial" w:hAnsi="Arial" w:cs="Arial"/>
          <w:b/>
          <w:bCs/>
          <w:lang w:val="es-ES"/>
        </w:rPr>
        <w:t xml:space="preserve">nterno </w:t>
      </w:r>
      <w:r w:rsidRPr="00DC098F">
        <w:rPr>
          <w:rFonts w:ascii="Arial" w:hAnsi="Arial" w:cs="Arial"/>
          <w:b/>
          <w:bCs/>
          <w:lang w:val="es-ES"/>
        </w:rPr>
        <w:t>que enmarca la conducta, los val</w:t>
      </w:r>
      <w:r w:rsidR="00E338D0" w:rsidRPr="00DC098F">
        <w:rPr>
          <w:rFonts w:ascii="Arial" w:hAnsi="Arial" w:cs="Arial"/>
          <w:b/>
          <w:bCs/>
          <w:lang w:val="es-ES"/>
        </w:rPr>
        <w:t>o</w:t>
      </w:r>
      <w:r w:rsidRPr="00DC098F">
        <w:rPr>
          <w:rFonts w:ascii="Arial" w:hAnsi="Arial" w:cs="Arial"/>
          <w:b/>
          <w:bCs/>
          <w:lang w:val="es-ES"/>
        </w:rPr>
        <w:t>res, prácticas y accionar de una entidad</w:t>
      </w:r>
      <w:r w:rsidR="00E338D0" w:rsidRPr="00DC098F">
        <w:rPr>
          <w:rFonts w:ascii="Arial" w:hAnsi="Arial" w:cs="Arial"/>
          <w:b/>
          <w:bCs/>
          <w:lang w:val="es-ES"/>
        </w:rPr>
        <w:t>?</w:t>
      </w:r>
    </w:p>
    <w:p w14:paraId="1A6FB303" w14:textId="2E164F85" w:rsidR="00E338D0" w:rsidRPr="00DC098F" w:rsidRDefault="00E338D0" w:rsidP="00E338D0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Entorno de Control</w:t>
      </w:r>
    </w:p>
    <w:p w14:paraId="4A3344F1" w14:textId="25F25415" w:rsidR="00E338D0" w:rsidRPr="00DC098F" w:rsidRDefault="00E338D0" w:rsidP="00E338D0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 xml:space="preserve">Actividades de Control </w:t>
      </w:r>
    </w:p>
    <w:p w14:paraId="2BE8BD00" w14:textId="416EE803" w:rsidR="00E338D0" w:rsidRPr="00DC098F" w:rsidRDefault="00E338D0" w:rsidP="00E338D0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Evaluación de Riesgos</w:t>
      </w:r>
    </w:p>
    <w:p w14:paraId="56C78FFC" w14:textId="693A7CE9" w:rsidR="002302CA" w:rsidRPr="00DC098F" w:rsidRDefault="002302CA" w:rsidP="00E338D0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Información y Comunicación</w:t>
      </w:r>
    </w:p>
    <w:p w14:paraId="03D6D4AF" w14:textId="2EF17CCD" w:rsidR="002302CA" w:rsidRPr="00DC098F" w:rsidRDefault="002302CA" w:rsidP="00E338D0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Seguimiento</w:t>
      </w:r>
    </w:p>
    <w:p w14:paraId="118F9273" w14:textId="1FC2B1E0" w:rsidR="000B7C08" w:rsidRPr="00DC098F" w:rsidRDefault="000B7C08" w:rsidP="00550E75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lang w:val="es-ES"/>
        </w:rPr>
      </w:pPr>
      <w:r w:rsidRPr="00DC098F">
        <w:rPr>
          <w:rFonts w:ascii="Arial" w:hAnsi="Arial" w:cs="Arial"/>
          <w:b/>
          <w:bCs/>
          <w:lang w:val="es-ES"/>
        </w:rPr>
        <w:lastRenderedPageBreak/>
        <w:t>¿</w:t>
      </w:r>
      <w:r w:rsidR="00DC098F" w:rsidRPr="00DC098F">
        <w:rPr>
          <w:rFonts w:ascii="Arial" w:hAnsi="Arial" w:cs="Arial"/>
          <w:b/>
          <w:bCs/>
          <w:lang w:val="es-ES"/>
        </w:rPr>
        <w:t>Cuál</w:t>
      </w:r>
      <w:r w:rsidR="00887833" w:rsidRPr="00DC098F">
        <w:rPr>
          <w:rFonts w:ascii="Arial" w:hAnsi="Arial" w:cs="Arial"/>
          <w:b/>
          <w:bCs/>
          <w:lang w:val="es-ES"/>
        </w:rPr>
        <w:t xml:space="preserve"> es la </w:t>
      </w:r>
      <w:r w:rsidR="00EB50D9" w:rsidRPr="00DC098F">
        <w:rPr>
          <w:rFonts w:ascii="Arial" w:hAnsi="Arial" w:cs="Arial"/>
          <w:b/>
          <w:bCs/>
          <w:lang w:val="es-ES"/>
        </w:rPr>
        <w:t>N</w:t>
      </w:r>
      <w:r w:rsidR="00887833" w:rsidRPr="00DC098F">
        <w:rPr>
          <w:rFonts w:ascii="Arial" w:hAnsi="Arial" w:cs="Arial"/>
          <w:b/>
          <w:bCs/>
          <w:lang w:val="es-ES"/>
        </w:rPr>
        <w:t xml:space="preserve">orma </w:t>
      </w:r>
      <w:r w:rsidR="00550E75" w:rsidRPr="00DC098F">
        <w:rPr>
          <w:rFonts w:ascii="Arial" w:hAnsi="Arial" w:cs="Arial"/>
          <w:b/>
          <w:bCs/>
          <w:lang w:val="es-ES"/>
        </w:rPr>
        <w:t xml:space="preserve">de </w:t>
      </w:r>
      <w:r w:rsidR="00EB50D9" w:rsidRPr="00DC098F">
        <w:rPr>
          <w:rFonts w:ascii="Arial" w:hAnsi="Arial" w:cs="Arial"/>
          <w:b/>
          <w:bCs/>
          <w:lang w:val="es-ES"/>
        </w:rPr>
        <w:t>Control I</w:t>
      </w:r>
      <w:r w:rsidR="00550E75" w:rsidRPr="00DC098F">
        <w:rPr>
          <w:rFonts w:ascii="Arial" w:hAnsi="Arial" w:cs="Arial"/>
          <w:b/>
          <w:bCs/>
          <w:lang w:val="es-ES"/>
        </w:rPr>
        <w:t xml:space="preserve">nterno </w:t>
      </w:r>
      <w:r w:rsidR="00887833" w:rsidRPr="00DC098F">
        <w:rPr>
          <w:rFonts w:ascii="Arial" w:hAnsi="Arial" w:cs="Arial"/>
          <w:b/>
          <w:bCs/>
          <w:lang w:val="es-ES"/>
        </w:rPr>
        <w:t xml:space="preserve">que identifica, analiza y trata los riesgos a los que </w:t>
      </w:r>
      <w:r w:rsidR="00DC098F" w:rsidRPr="00DC098F">
        <w:rPr>
          <w:rFonts w:ascii="Arial" w:hAnsi="Arial" w:cs="Arial"/>
          <w:b/>
          <w:bCs/>
          <w:lang w:val="es-ES"/>
        </w:rPr>
        <w:t>está</w:t>
      </w:r>
      <w:r w:rsidR="00887833" w:rsidRPr="00DC098F">
        <w:rPr>
          <w:rFonts w:ascii="Arial" w:hAnsi="Arial" w:cs="Arial"/>
          <w:b/>
          <w:bCs/>
          <w:lang w:val="es-ES"/>
        </w:rPr>
        <w:t xml:space="preserve"> expuesta la institución para el cumplimiento de sus objetivos</w:t>
      </w:r>
      <w:r w:rsidRPr="00DC098F">
        <w:rPr>
          <w:rFonts w:ascii="Arial" w:hAnsi="Arial" w:cs="Arial"/>
          <w:b/>
          <w:bCs/>
          <w:lang w:val="es-ES"/>
        </w:rPr>
        <w:t>?</w:t>
      </w:r>
    </w:p>
    <w:p w14:paraId="33183576" w14:textId="43393EE4" w:rsidR="006F3001" w:rsidRPr="00DC098F" w:rsidRDefault="00887833" w:rsidP="006F3001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Información y Comunicación</w:t>
      </w:r>
    </w:p>
    <w:p w14:paraId="4E8A7261" w14:textId="77777777" w:rsidR="006F3001" w:rsidRPr="00DC098F" w:rsidRDefault="006F3001" w:rsidP="006F3001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 xml:space="preserve">Actividades de Control </w:t>
      </w:r>
    </w:p>
    <w:p w14:paraId="55038A40" w14:textId="014D9FAA" w:rsidR="006F3001" w:rsidRPr="00DC098F" w:rsidRDefault="006F3001" w:rsidP="006F3001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Evaluación de Riesgos</w:t>
      </w:r>
    </w:p>
    <w:p w14:paraId="19F2F269" w14:textId="68272E18" w:rsidR="002302CA" w:rsidRPr="00DC098F" w:rsidRDefault="002302CA" w:rsidP="006F3001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Entorno de Control</w:t>
      </w:r>
    </w:p>
    <w:p w14:paraId="4220482D" w14:textId="2ED6A80E" w:rsidR="002302CA" w:rsidRPr="00DC098F" w:rsidRDefault="002302CA" w:rsidP="006F3001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Seguimiento</w:t>
      </w:r>
    </w:p>
    <w:p w14:paraId="419BFE87" w14:textId="1935D4FA" w:rsidR="00887833" w:rsidRPr="00DC098F" w:rsidRDefault="00887833" w:rsidP="00550E75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lang w:val="es-ES"/>
        </w:rPr>
      </w:pPr>
      <w:r w:rsidRPr="00DC098F">
        <w:rPr>
          <w:rFonts w:ascii="Arial" w:hAnsi="Arial" w:cs="Arial"/>
          <w:b/>
          <w:bCs/>
          <w:lang w:val="es-ES"/>
        </w:rPr>
        <w:t>¿</w:t>
      </w:r>
      <w:r w:rsidR="00DC098F" w:rsidRPr="00DC098F">
        <w:rPr>
          <w:rFonts w:ascii="Arial" w:hAnsi="Arial" w:cs="Arial"/>
          <w:b/>
          <w:bCs/>
          <w:lang w:val="es-ES"/>
        </w:rPr>
        <w:t>Cuál</w:t>
      </w:r>
      <w:r w:rsidR="00343303" w:rsidRPr="00DC098F">
        <w:rPr>
          <w:rFonts w:ascii="Arial" w:hAnsi="Arial" w:cs="Arial"/>
          <w:b/>
          <w:bCs/>
          <w:lang w:val="es-ES"/>
        </w:rPr>
        <w:t xml:space="preserve"> es la </w:t>
      </w:r>
      <w:r w:rsidR="00EB50D9" w:rsidRPr="00DC098F">
        <w:rPr>
          <w:rFonts w:ascii="Arial" w:hAnsi="Arial" w:cs="Arial"/>
          <w:b/>
          <w:bCs/>
          <w:lang w:val="es-ES"/>
        </w:rPr>
        <w:t>N</w:t>
      </w:r>
      <w:r w:rsidR="00343303" w:rsidRPr="00DC098F">
        <w:rPr>
          <w:rFonts w:ascii="Arial" w:hAnsi="Arial" w:cs="Arial"/>
          <w:b/>
          <w:bCs/>
          <w:lang w:val="es-ES"/>
        </w:rPr>
        <w:t xml:space="preserve">orma </w:t>
      </w:r>
      <w:r w:rsidR="002302CA" w:rsidRPr="00DC098F">
        <w:rPr>
          <w:rFonts w:ascii="Arial" w:hAnsi="Arial" w:cs="Arial"/>
          <w:b/>
          <w:bCs/>
          <w:lang w:val="es-ES"/>
        </w:rPr>
        <w:t xml:space="preserve">de </w:t>
      </w:r>
      <w:r w:rsidR="00EB50D9" w:rsidRPr="00DC098F">
        <w:rPr>
          <w:rFonts w:ascii="Arial" w:hAnsi="Arial" w:cs="Arial"/>
          <w:b/>
          <w:bCs/>
          <w:lang w:val="es-ES"/>
        </w:rPr>
        <w:t>C</w:t>
      </w:r>
      <w:r w:rsidR="002302CA" w:rsidRPr="00DC098F">
        <w:rPr>
          <w:rFonts w:ascii="Arial" w:hAnsi="Arial" w:cs="Arial"/>
          <w:b/>
          <w:bCs/>
          <w:lang w:val="es-ES"/>
        </w:rPr>
        <w:t xml:space="preserve">ontrol </w:t>
      </w:r>
      <w:r w:rsidR="00EB50D9" w:rsidRPr="00DC098F">
        <w:rPr>
          <w:rFonts w:ascii="Arial" w:hAnsi="Arial" w:cs="Arial"/>
          <w:b/>
          <w:bCs/>
          <w:lang w:val="es-ES"/>
        </w:rPr>
        <w:t>I</w:t>
      </w:r>
      <w:r w:rsidR="002302CA" w:rsidRPr="00DC098F">
        <w:rPr>
          <w:rFonts w:ascii="Arial" w:hAnsi="Arial" w:cs="Arial"/>
          <w:b/>
          <w:bCs/>
          <w:lang w:val="es-ES"/>
        </w:rPr>
        <w:t xml:space="preserve">nterno </w:t>
      </w:r>
      <w:r w:rsidR="00343303" w:rsidRPr="00DC098F">
        <w:rPr>
          <w:rFonts w:ascii="Arial" w:hAnsi="Arial" w:cs="Arial"/>
          <w:b/>
          <w:bCs/>
          <w:lang w:val="es-ES"/>
        </w:rPr>
        <w:t xml:space="preserve">que identifica, captura y comunica la información pertinente y </w:t>
      </w:r>
      <w:r w:rsidR="007A6D1C" w:rsidRPr="00DC098F">
        <w:rPr>
          <w:rFonts w:ascii="Arial" w:hAnsi="Arial" w:cs="Arial"/>
          <w:b/>
          <w:bCs/>
          <w:lang w:val="es-ES"/>
        </w:rPr>
        <w:t>oportuna que permite a los servidores cumplir con sus responsabilidades</w:t>
      </w:r>
      <w:r w:rsidRPr="00DC098F">
        <w:rPr>
          <w:rFonts w:ascii="Arial" w:hAnsi="Arial" w:cs="Arial"/>
          <w:b/>
          <w:bCs/>
          <w:lang w:val="es-ES"/>
        </w:rPr>
        <w:t>?</w:t>
      </w:r>
    </w:p>
    <w:p w14:paraId="00F207DA" w14:textId="22005CC3" w:rsidR="007A6D1C" w:rsidRPr="00DC098F" w:rsidRDefault="007A6D1C" w:rsidP="007A6D1C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Información y Comunicación</w:t>
      </w:r>
    </w:p>
    <w:p w14:paraId="6023DECE" w14:textId="77777777" w:rsidR="007A6D1C" w:rsidRPr="00DC098F" w:rsidRDefault="007A6D1C" w:rsidP="007A6D1C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 xml:space="preserve">Actividades de Control </w:t>
      </w:r>
    </w:p>
    <w:p w14:paraId="5B277B68" w14:textId="41AE2F66" w:rsidR="007A6D1C" w:rsidRPr="00DC098F" w:rsidRDefault="007A6D1C" w:rsidP="007A6D1C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Seguimiento</w:t>
      </w:r>
    </w:p>
    <w:p w14:paraId="525D2AF4" w14:textId="190FF292" w:rsidR="002302CA" w:rsidRPr="00DC098F" w:rsidRDefault="002302CA" w:rsidP="007A6D1C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Entorno de Control</w:t>
      </w:r>
    </w:p>
    <w:p w14:paraId="13D993A6" w14:textId="0D531AC8" w:rsidR="002302CA" w:rsidRPr="00DC098F" w:rsidRDefault="002302CA" w:rsidP="007A6D1C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Evaluación de Riesgos</w:t>
      </w:r>
    </w:p>
    <w:p w14:paraId="62FE6407" w14:textId="1221F890" w:rsidR="00C500C0" w:rsidRPr="00DC098F" w:rsidRDefault="00C500C0" w:rsidP="00C500C0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lang w:val="es-ES"/>
        </w:rPr>
      </w:pPr>
      <w:r w:rsidRPr="00DC098F">
        <w:rPr>
          <w:rFonts w:ascii="Arial" w:hAnsi="Arial" w:cs="Arial"/>
          <w:b/>
          <w:bCs/>
          <w:lang w:val="es-ES"/>
        </w:rPr>
        <w:t>¿</w:t>
      </w:r>
      <w:r w:rsidR="00DC098F" w:rsidRPr="00DC098F">
        <w:rPr>
          <w:rFonts w:ascii="Arial" w:hAnsi="Arial" w:cs="Arial"/>
          <w:b/>
          <w:bCs/>
          <w:lang w:val="es-ES"/>
        </w:rPr>
        <w:t>Cuál</w:t>
      </w:r>
      <w:r w:rsidRPr="00DC098F">
        <w:rPr>
          <w:rFonts w:ascii="Arial" w:hAnsi="Arial" w:cs="Arial"/>
          <w:b/>
          <w:bCs/>
          <w:lang w:val="es-ES"/>
        </w:rPr>
        <w:t xml:space="preserve"> es la </w:t>
      </w:r>
      <w:r w:rsidR="00EB50D9" w:rsidRPr="00DC098F">
        <w:rPr>
          <w:rFonts w:ascii="Arial" w:hAnsi="Arial" w:cs="Arial"/>
          <w:b/>
          <w:bCs/>
          <w:lang w:val="es-ES"/>
        </w:rPr>
        <w:t>N</w:t>
      </w:r>
      <w:r w:rsidRPr="00DC098F">
        <w:rPr>
          <w:rFonts w:ascii="Arial" w:hAnsi="Arial" w:cs="Arial"/>
          <w:b/>
          <w:bCs/>
          <w:lang w:val="es-ES"/>
        </w:rPr>
        <w:t xml:space="preserve">orma de </w:t>
      </w:r>
      <w:r w:rsidR="00EB50D9" w:rsidRPr="00DC098F">
        <w:rPr>
          <w:rFonts w:ascii="Arial" w:hAnsi="Arial" w:cs="Arial"/>
          <w:b/>
          <w:bCs/>
          <w:lang w:val="es-ES"/>
        </w:rPr>
        <w:t>C</w:t>
      </w:r>
      <w:r w:rsidRPr="00DC098F">
        <w:rPr>
          <w:rFonts w:ascii="Arial" w:hAnsi="Arial" w:cs="Arial"/>
          <w:b/>
          <w:bCs/>
          <w:lang w:val="es-ES"/>
        </w:rPr>
        <w:t xml:space="preserve">ontrol </w:t>
      </w:r>
      <w:r w:rsidR="00EB50D9" w:rsidRPr="00DC098F">
        <w:rPr>
          <w:rFonts w:ascii="Arial" w:hAnsi="Arial" w:cs="Arial"/>
          <w:b/>
          <w:bCs/>
          <w:lang w:val="es-ES"/>
        </w:rPr>
        <w:t>I</w:t>
      </w:r>
      <w:r w:rsidRPr="00DC098F">
        <w:rPr>
          <w:rFonts w:ascii="Arial" w:hAnsi="Arial" w:cs="Arial"/>
          <w:b/>
          <w:bCs/>
          <w:lang w:val="es-ES"/>
        </w:rPr>
        <w:t>nterno que</w:t>
      </w:r>
      <w:r w:rsidR="00A52599" w:rsidRPr="00DC098F">
        <w:rPr>
          <w:rFonts w:ascii="Arial" w:hAnsi="Arial" w:cs="Arial"/>
          <w:b/>
          <w:bCs/>
          <w:lang w:val="es-ES"/>
        </w:rPr>
        <w:t xml:space="preserve"> abarca toda la organización, todos los niveles y todas las funciones incluyen una diversidad de acciones de control de detección y prevención</w:t>
      </w:r>
      <w:r w:rsidRPr="00DC098F">
        <w:rPr>
          <w:rFonts w:ascii="Arial" w:hAnsi="Arial" w:cs="Arial"/>
          <w:b/>
          <w:bCs/>
          <w:lang w:val="es-ES"/>
        </w:rPr>
        <w:t>?</w:t>
      </w:r>
    </w:p>
    <w:p w14:paraId="77B64114" w14:textId="77777777" w:rsidR="00A52599" w:rsidRPr="00DC098F" w:rsidRDefault="00A52599" w:rsidP="00A52599">
      <w:pPr>
        <w:pStyle w:val="Prrafodelista"/>
        <w:numPr>
          <w:ilvl w:val="0"/>
          <w:numId w:val="13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Información y Comunicación</w:t>
      </w:r>
    </w:p>
    <w:p w14:paraId="467F50EC" w14:textId="77777777" w:rsidR="00A52599" w:rsidRPr="00DC098F" w:rsidRDefault="00A52599" w:rsidP="00A52599">
      <w:pPr>
        <w:pStyle w:val="Prrafodelista"/>
        <w:numPr>
          <w:ilvl w:val="0"/>
          <w:numId w:val="13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 xml:space="preserve">Actividades de Control </w:t>
      </w:r>
    </w:p>
    <w:p w14:paraId="5A65D2A1" w14:textId="77777777" w:rsidR="00A52599" w:rsidRPr="00DC098F" w:rsidRDefault="00A52599" w:rsidP="00A52599">
      <w:pPr>
        <w:pStyle w:val="Prrafodelista"/>
        <w:numPr>
          <w:ilvl w:val="0"/>
          <w:numId w:val="13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Entorno de Control</w:t>
      </w:r>
    </w:p>
    <w:p w14:paraId="385D36D5" w14:textId="0F4E41B5" w:rsidR="00A52599" w:rsidRPr="00DC098F" w:rsidRDefault="00A52599" w:rsidP="00A52599">
      <w:pPr>
        <w:pStyle w:val="Prrafodelista"/>
        <w:numPr>
          <w:ilvl w:val="0"/>
          <w:numId w:val="13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Evaluación de Riesgos</w:t>
      </w:r>
    </w:p>
    <w:p w14:paraId="483B80B7" w14:textId="33C13947" w:rsidR="00A52599" w:rsidRPr="00DC098F" w:rsidRDefault="00A52599" w:rsidP="00A52599">
      <w:pPr>
        <w:pStyle w:val="Prrafodelista"/>
        <w:numPr>
          <w:ilvl w:val="0"/>
          <w:numId w:val="13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Seguimiento</w:t>
      </w:r>
    </w:p>
    <w:p w14:paraId="5A76DC0A" w14:textId="66CFAFD6" w:rsidR="00A52599" w:rsidRPr="00DC098F" w:rsidRDefault="00A52599" w:rsidP="00A52599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lang w:val="es-ES"/>
        </w:rPr>
      </w:pPr>
      <w:r w:rsidRPr="00DC098F">
        <w:rPr>
          <w:rFonts w:ascii="Arial" w:hAnsi="Arial" w:cs="Arial"/>
          <w:b/>
          <w:bCs/>
          <w:lang w:val="es-ES"/>
        </w:rPr>
        <w:lastRenderedPageBreak/>
        <w:t>¿</w:t>
      </w:r>
      <w:r w:rsidR="00DC098F" w:rsidRPr="00DC098F">
        <w:rPr>
          <w:rFonts w:ascii="Arial" w:hAnsi="Arial" w:cs="Arial"/>
          <w:b/>
          <w:bCs/>
          <w:lang w:val="es-ES"/>
        </w:rPr>
        <w:t>Cuál</w:t>
      </w:r>
      <w:r w:rsidRPr="00DC098F">
        <w:rPr>
          <w:rFonts w:ascii="Arial" w:hAnsi="Arial" w:cs="Arial"/>
          <w:b/>
          <w:bCs/>
          <w:lang w:val="es-ES"/>
        </w:rPr>
        <w:t xml:space="preserve"> es la </w:t>
      </w:r>
      <w:r w:rsidR="00EB50D9" w:rsidRPr="00DC098F">
        <w:rPr>
          <w:rFonts w:ascii="Arial" w:hAnsi="Arial" w:cs="Arial"/>
          <w:b/>
          <w:bCs/>
          <w:lang w:val="es-ES"/>
        </w:rPr>
        <w:t>N</w:t>
      </w:r>
      <w:r w:rsidRPr="00DC098F">
        <w:rPr>
          <w:rFonts w:ascii="Arial" w:hAnsi="Arial" w:cs="Arial"/>
          <w:b/>
          <w:bCs/>
          <w:lang w:val="es-ES"/>
        </w:rPr>
        <w:t xml:space="preserve">orma de </w:t>
      </w:r>
      <w:r w:rsidR="00EB50D9" w:rsidRPr="00DC098F">
        <w:rPr>
          <w:rFonts w:ascii="Arial" w:hAnsi="Arial" w:cs="Arial"/>
          <w:b/>
          <w:bCs/>
          <w:lang w:val="es-ES"/>
        </w:rPr>
        <w:t>C</w:t>
      </w:r>
      <w:r w:rsidRPr="00DC098F">
        <w:rPr>
          <w:rFonts w:ascii="Arial" w:hAnsi="Arial" w:cs="Arial"/>
          <w:b/>
          <w:bCs/>
          <w:lang w:val="es-ES"/>
        </w:rPr>
        <w:t xml:space="preserve">ontrol </w:t>
      </w:r>
      <w:r w:rsidR="00EB50D9" w:rsidRPr="00DC098F">
        <w:rPr>
          <w:rFonts w:ascii="Arial" w:hAnsi="Arial" w:cs="Arial"/>
          <w:b/>
          <w:bCs/>
          <w:lang w:val="es-ES"/>
        </w:rPr>
        <w:t>I</w:t>
      </w:r>
      <w:r w:rsidRPr="00DC098F">
        <w:rPr>
          <w:rFonts w:ascii="Arial" w:hAnsi="Arial" w:cs="Arial"/>
          <w:b/>
          <w:bCs/>
          <w:lang w:val="es-ES"/>
        </w:rPr>
        <w:t xml:space="preserve">nterno que </w:t>
      </w:r>
      <w:r w:rsidR="00362F4E" w:rsidRPr="00DC098F">
        <w:rPr>
          <w:rFonts w:ascii="Arial" w:hAnsi="Arial" w:cs="Arial"/>
          <w:b/>
          <w:bCs/>
          <w:lang w:val="es-ES"/>
        </w:rPr>
        <w:t>establece procedimientos de seguimiento continuo, evaluaciones periódicas o una combinación de ambas para asegurar la eficacia del sistema de control interno?</w:t>
      </w:r>
    </w:p>
    <w:p w14:paraId="7F931590" w14:textId="77777777" w:rsidR="00362F4E" w:rsidRPr="00DC098F" w:rsidRDefault="00362F4E" w:rsidP="00362F4E">
      <w:pPr>
        <w:pStyle w:val="Prrafodelista"/>
        <w:numPr>
          <w:ilvl w:val="0"/>
          <w:numId w:val="14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Seguimiento</w:t>
      </w:r>
    </w:p>
    <w:p w14:paraId="3232DEBF" w14:textId="77777777" w:rsidR="00362F4E" w:rsidRPr="00DC098F" w:rsidRDefault="00362F4E" w:rsidP="00362F4E">
      <w:pPr>
        <w:pStyle w:val="Prrafodelista"/>
        <w:numPr>
          <w:ilvl w:val="0"/>
          <w:numId w:val="14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 xml:space="preserve">Actividades de Control </w:t>
      </w:r>
    </w:p>
    <w:p w14:paraId="6999AC70" w14:textId="77777777" w:rsidR="00362F4E" w:rsidRPr="00DC098F" w:rsidRDefault="00362F4E" w:rsidP="00362F4E">
      <w:pPr>
        <w:pStyle w:val="Prrafodelista"/>
        <w:numPr>
          <w:ilvl w:val="0"/>
          <w:numId w:val="14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Información y Comunicación</w:t>
      </w:r>
    </w:p>
    <w:p w14:paraId="70DC00B9" w14:textId="77777777" w:rsidR="00362F4E" w:rsidRPr="00DC098F" w:rsidRDefault="00362F4E" w:rsidP="00362F4E">
      <w:pPr>
        <w:pStyle w:val="Prrafodelista"/>
        <w:numPr>
          <w:ilvl w:val="0"/>
          <w:numId w:val="14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Entorno de Control</w:t>
      </w:r>
    </w:p>
    <w:p w14:paraId="461262D8" w14:textId="10643F45" w:rsidR="007A6D1C" w:rsidRPr="00DC098F" w:rsidRDefault="00362F4E" w:rsidP="00362F4E">
      <w:pPr>
        <w:pStyle w:val="Prrafodelista"/>
        <w:numPr>
          <w:ilvl w:val="0"/>
          <w:numId w:val="14"/>
        </w:numPr>
        <w:spacing w:line="480" w:lineRule="auto"/>
        <w:rPr>
          <w:rFonts w:ascii="Arial" w:hAnsi="Arial" w:cs="Arial"/>
          <w:lang w:val="es-ES"/>
        </w:rPr>
      </w:pPr>
      <w:r w:rsidRPr="00DC098F">
        <w:rPr>
          <w:rFonts w:ascii="Arial" w:hAnsi="Arial" w:cs="Arial"/>
          <w:lang w:val="es-ES"/>
        </w:rPr>
        <w:t>Evaluación de Riesgos</w:t>
      </w:r>
    </w:p>
    <w:p w14:paraId="3D6DF265" w14:textId="77777777" w:rsidR="007A6D1C" w:rsidRPr="00DC098F" w:rsidRDefault="007A6D1C" w:rsidP="007A6D1C">
      <w:pPr>
        <w:spacing w:line="480" w:lineRule="auto"/>
        <w:rPr>
          <w:rFonts w:ascii="Arial" w:hAnsi="Arial" w:cs="Arial"/>
          <w:lang w:val="es-ES"/>
        </w:rPr>
      </w:pPr>
    </w:p>
    <w:p w14:paraId="33AFE771" w14:textId="77777777" w:rsidR="007A6D1C" w:rsidRPr="00DC098F" w:rsidRDefault="007A6D1C" w:rsidP="007A6D1C">
      <w:pPr>
        <w:spacing w:line="480" w:lineRule="auto"/>
        <w:ind w:left="360"/>
        <w:rPr>
          <w:rFonts w:ascii="Arial" w:hAnsi="Arial" w:cs="Arial"/>
          <w:b/>
          <w:bCs/>
          <w:lang w:val="es-ES"/>
        </w:rPr>
      </w:pPr>
    </w:p>
    <w:p w14:paraId="4CCDDE0E" w14:textId="77777777" w:rsidR="006F3001" w:rsidRPr="00DC098F" w:rsidRDefault="006F3001" w:rsidP="006F3001">
      <w:pPr>
        <w:pStyle w:val="Prrafodelista"/>
        <w:spacing w:line="480" w:lineRule="auto"/>
        <w:rPr>
          <w:rFonts w:ascii="Arial" w:hAnsi="Arial" w:cs="Arial"/>
          <w:b/>
          <w:bCs/>
          <w:lang w:val="es-ES"/>
        </w:rPr>
      </w:pPr>
    </w:p>
    <w:p w14:paraId="7E1FAE69" w14:textId="77777777" w:rsidR="000B7C08" w:rsidRPr="00DC098F" w:rsidRDefault="000B7C08" w:rsidP="000B7C08">
      <w:pPr>
        <w:spacing w:line="480" w:lineRule="auto"/>
        <w:ind w:left="360"/>
        <w:rPr>
          <w:rFonts w:ascii="Arial" w:hAnsi="Arial" w:cs="Arial"/>
          <w:lang w:val="es-ES"/>
        </w:rPr>
      </w:pPr>
    </w:p>
    <w:p w14:paraId="503DD84B" w14:textId="6F9F9EF8" w:rsidR="00042156" w:rsidRPr="00DC098F" w:rsidRDefault="00042156">
      <w:pPr>
        <w:rPr>
          <w:lang w:val="es-ES"/>
        </w:rPr>
      </w:pPr>
    </w:p>
    <w:p w14:paraId="59A2753F" w14:textId="4878D41E" w:rsidR="00042156" w:rsidRPr="00DC098F" w:rsidRDefault="00042156">
      <w:pPr>
        <w:rPr>
          <w:lang w:val="es-ES"/>
        </w:rPr>
      </w:pPr>
    </w:p>
    <w:p w14:paraId="5E6E61C2" w14:textId="77777777" w:rsidR="00042156" w:rsidRPr="00DC098F" w:rsidRDefault="00042156">
      <w:pPr>
        <w:rPr>
          <w:lang w:val="es-ES"/>
        </w:rPr>
      </w:pPr>
    </w:p>
    <w:sectPr w:rsidR="00042156" w:rsidRPr="00DC098F" w:rsidSect="00EE637E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3EF0" w14:textId="77777777" w:rsidR="00EA5767" w:rsidRDefault="00EA5767" w:rsidP="00FE1873">
      <w:pPr>
        <w:spacing w:after="0" w:line="240" w:lineRule="auto"/>
      </w:pPr>
      <w:r>
        <w:separator/>
      </w:r>
    </w:p>
  </w:endnote>
  <w:endnote w:type="continuationSeparator" w:id="0">
    <w:p w14:paraId="58BBE50A" w14:textId="77777777" w:rsidR="00EA5767" w:rsidRDefault="00EA5767" w:rsidP="00FE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FE40" w14:textId="77777777" w:rsidR="00EA5767" w:rsidRDefault="00EA5767" w:rsidP="00FE1873">
      <w:pPr>
        <w:spacing w:after="0" w:line="240" w:lineRule="auto"/>
      </w:pPr>
      <w:r>
        <w:separator/>
      </w:r>
    </w:p>
  </w:footnote>
  <w:footnote w:type="continuationSeparator" w:id="0">
    <w:p w14:paraId="1883C434" w14:textId="77777777" w:rsidR="00EA5767" w:rsidRDefault="00EA5767" w:rsidP="00FE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18FC0" w14:textId="77777777" w:rsidR="000A687B" w:rsidRDefault="000A68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4CD9"/>
    <w:multiLevelType w:val="hybridMultilevel"/>
    <w:tmpl w:val="7854D0E6"/>
    <w:lvl w:ilvl="0" w:tplc="2B828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D3C9A"/>
    <w:multiLevelType w:val="hybridMultilevel"/>
    <w:tmpl w:val="3F0E548A"/>
    <w:lvl w:ilvl="0" w:tplc="1FE883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81273"/>
    <w:multiLevelType w:val="hybridMultilevel"/>
    <w:tmpl w:val="A530AEA4"/>
    <w:lvl w:ilvl="0" w:tplc="D1E495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3696"/>
    <w:multiLevelType w:val="hybridMultilevel"/>
    <w:tmpl w:val="FF96BBD4"/>
    <w:lvl w:ilvl="0" w:tplc="74009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40BE5"/>
    <w:multiLevelType w:val="hybridMultilevel"/>
    <w:tmpl w:val="9A9A7A18"/>
    <w:lvl w:ilvl="0" w:tplc="F89E6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76760"/>
    <w:multiLevelType w:val="hybridMultilevel"/>
    <w:tmpl w:val="ED2661B2"/>
    <w:lvl w:ilvl="0" w:tplc="C05CFC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7659A"/>
    <w:multiLevelType w:val="hybridMultilevel"/>
    <w:tmpl w:val="D1D0A072"/>
    <w:lvl w:ilvl="0" w:tplc="0F36F0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B696E"/>
    <w:multiLevelType w:val="hybridMultilevel"/>
    <w:tmpl w:val="4CB890D6"/>
    <w:lvl w:ilvl="0" w:tplc="05DE5A3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C6F09"/>
    <w:multiLevelType w:val="hybridMultilevel"/>
    <w:tmpl w:val="2DBAA85E"/>
    <w:lvl w:ilvl="0" w:tplc="76808D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F2490"/>
    <w:multiLevelType w:val="hybridMultilevel"/>
    <w:tmpl w:val="9126C714"/>
    <w:lvl w:ilvl="0" w:tplc="BBF8B1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30EC3"/>
    <w:multiLevelType w:val="hybridMultilevel"/>
    <w:tmpl w:val="AF98F506"/>
    <w:lvl w:ilvl="0" w:tplc="29B455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83B6A"/>
    <w:multiLevelType w:val="hybridMultilevel"/>
    <w:tmpl w:val="8A3ED396"/>
    <w:lvl w:ilvl="0" w:tplc="2B828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53C76"/>
    <w:multiLevelType w:val="hybridMultilevel"/>
    <w:tmpl w:val="1E8AF6A2"/>
    <w:lvl w:ilvl="0" w:tplc="2B828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755AA"/>
    <w:multiLevelType w:val="hybridMultilevel"/>
    <w:tmpl w:val="6E10BFA6"/>
    <w:lvl w:ilvl="0" w:tplc="72640A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026474">
    <w:abstractNumId w:val="12"/>
  </w:num>
  <w:num w:numId="2" w16cid:durableId="1428455110">
    <w:abstractNumId w:val="0"/>
  </w:num>
  <w:num w:numId="3" w16cid:durableId="607398153">
    <w:abstractNumId w:val="2"/>
  </w:num>
  <w:num w:numId="4" w16cid:durableId="607857218">
    <w:abstractNumId w:val="5"/>
  </w:num>
  <w:num w:numId="5" w16cid:durableId="1997613605">
    <w:abstractNumId w:val="1"/>
  </w:num>
  <w:num w:numId="6" w16cid:durableId="802818758">
    <w:abstractNumId w:val="4"/>
  </w:num>
  <w:num w:numId="7" w16cid:durableId="1981153740">
    <w:abstractNumId w:val="10"/>
  </w:num>
  <w:num w:numId="8" w16cid:durableId="951286511">
    <w:abstractNumId w:val="7"/>
  </w:num>
  <w:num w:numId="9" w16cid:durableId="1505130191">
    <w:abstractNumId w:val="13"/>
  </w:num>
  <w:num w:numId="10" w16cid:durableId="505632067">
    <w:abstractNumId w:val="11"/>
  </w:num>
  <w:num w:numId="11" w16cid:durableId="500854471">
    <w:abstractNumId w:val="6"/>
  </w:num>
  <w:num w:numId="12" w16cid:durableId="1372806841">
    <w:abstractNumId w:val="3"/>
  </w:num>
  <w:num w:numId="13" w16cid:durableId="1733044845">
    <w:abstractNumId w:val="9"/>
  </w:num>
  <w:num w:numId="14" w16cid:durableId="973366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00666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8B"/>
    <w:rsid w:val="0000395D"/>
    <w:rsid w:val="000178B8"/>
    <w:rsid w:val="00017B52"/>
    <w:rsid w:val="0003747F"/>
    <w:rsid w:val="00042105"/>
    <w:rsid w:val="00042156"/>
    <w:rsid w:val="000640AE"/>
    <w:rsid w:val="00082E25"/>
    <w:rsid w:val="00094539"/>
    <w:rsid w:val="000A267B"/>
    <w:rsid w:val="000A4DC6"/>
    <w:rsid w:val="000A687B"/>
    <w:rsid w:val="000B257A"/>
    <w:rsid w:val="000B665B"/>
    <w:rsid w:val="000B7C08"/>
    <w:rsid w:val="000E00A6"/>
    <w:rsid w:val="000F264A"/>
    <w:rsid w:val="00107922"/>
    <w:rsid w:val="00114236"/>
    <w:rsid w:val="0011777E"/>
    <w:rsid w:val="001240ED"/>
    <w:rsid w:val="00153017"/>
    <w:rsid w:val="0016064B"/>
    <w:rsid w:val="00170139"/>
    <w:rsid w:val="001912DE"/>
    <w:rsid w:val="001B1FE4"/>
    <w:rsid w:val="001C4413"/>
    <w:rsid w:val="001D1057"/>
    <w:rsid w:val="001D1EB0"/>
    <w:rsid w:val="001F00C5"/>
    <w:rsid w:val="00205811"/>
    <w:rsid w:val="002302CA"/>
    <w:rsid w:val="00284933"/>
    <w:rsid w:val="002A5CBA"/>
    <w:rsid w:val="002C4159"/>
    <w:rsid w:val="002E12DA"/>
    <w:rsid w:val="00301ABC"/>
    <w:rsid w:val="003102FB"/>
    <w:rsid w:val="00340175"/>
    <w:rsid w:val="00343303"/>
    <w:rsid w:val="003517E1"/>
    <w:rsid w:val="00362F4E"/>
    <w:rsid w:val="003875FF"/>
    <w:rsid w:val="0039069C"/>
    <w:rsid w:val="003C7C28"/>
    <w:rsid w:val="003F5F52"/>
    <w:rsid w:val="003F63E5"/>
    <w:rsid w:val="004106C1"/>
    <w:rsid w:val="004167E0"/>
    <w:rsid w:val="00436E89"/>
    <w:rsid w:val="004372EF"/>
    <w:rsid w:val="00445DB4"/>
    <w:rsid w:val="00454E2B"/>
    <w:rsid w:val="00493355"/>
    <w:rsid w:val="004959A2"/>
    <w:rsid w:val="004B1130"/>
    <w:rsid w:val="004C53D0"/>
    <w:rsid w:val="004F2075"/>
    <w:rsid w:val="00512F63"/>
    <w:rsid w:val="00532F7E"/>
    <w:rsid w:val="00550E75"/>
    <w:rsid w:val="00551F19"/>
    <w:rsid w:val="005606E9"/>
    <w:rsid w:val="005802B1"/>
    <w:rsid w:val="0058371E"/>
    <w:rsid w:val="00595213"/>
    <w:rsid w:val="005B025F"/>
    <w:rsid w:val="005B629F"/>
    <w:rsid w:val="005D3A11"/>
    <w:rsid w:val="005F7AA4"/>
    <w:rsid w:val="006010D1"/>
    <w:rsid w:val="00610B2B"/>
    <w:rsid w:val="0068215A"/>
    <w:rsid w:val="006828F1"/>
    <w:rsid w:val="006C6035"/>
    <w:rsid w:val="006F3001"/>
    <w:rsid w:val="00713FA6"/>
    <w:rsid w:val="00723183"/>
    <w:rsid w:val="00784B6B"/>
    <w:rsid w:val="007A6D1C"/>
    <w:rsid w:val="007C2B8F"/>
    <w:rsid w:val="007D1986"/>
    <w:rsid w:val="007E6D86"/>
    <w:rsid w:val="00836AFE"/>
    <w:rsid w:val="008436CD"/>
    <w:rsid w:val="00854842"/>
    <w:rsid w:val="00880568"/>
    <w:rsid w:val="00887833"/>
    <w:rsid w:val="00896780"/>
    <w:rsid w:val="00896F15"/>
    <w:rsid w:val="008E0842"/>
    <w:rsid w:val="008E7B61"/>
    <w:rsid w:val="00911233"/>
    <w:rsid w:val="009657B4"/>
    <w:rsid w:val="00973AFB"/>
    <w:rsid w:val="00981834"/>
    <w:rsid w:val="009822C5"/>
    <w:rsid w:val="009907C4"/>
    <w:rsid w:val="009A07E8"/>
    <w:rsid w:val="009A2E63"/>
    <w:rsid w:val="009E4905"/>
    <w:rsid w:val="00A4449B"/>
    <w:rsid w:val="00A52599"/>
    <w:rsid w:val="00A7648B"/>
    <w:rsid w:val="00A91167"/>
    <w:rsid w:val="00AA4223"/>
    <w:rsid w:val="00AF152B"/>
    <w:rsid w:val="00AF1BD5"/>
    <w:rsid w:val="00AF7674"/>
    <w:rsid w:val="00B060E6"/>
    <w:rsid w:val="00B6480E"/>
    <w:rsid w:val="00B82992"/>
    <w:rsid w:val="00B92662"/>
    <w:rsid w:val="00BA76BC"/>
    <w:rsid w:val="00BA79E1"/>
    <w:rsid w:val="00BB131B"/>
    <w:rsid w:val="00BC5FC1"/>
    <w:rsid w:val="00BD1124"/>
    <w:rsid w:val="00BE3189"/>
    <w:rsid w:val="00BE7E60"/>
    <w:rsid w:val="00C06517"/>
    <w:rsid w:val="00C06F2E"/>
    <w:rsid w:val="00C217BE"/>
    <w:rsid w:val="00C362F7"/>
    <w:rsid w:val="00C429F1"/>
    <w:rsid w:val="00C500C0"/>
    <w:rsid w:val="00C6342F"/>
    <w:rsid w:val="00C70E19"/>
    <w:rsid w:val="00C749D9"/>
    <w:rsid w:val="00CC796D"/>
    <w:rsid w:val="00D54C90"/>
    <w:rsid w:val="00D75DFA"/>
    <w:rsid w:val="00D96191"/>
    <w:rsid w:val="00DA64D6"/>
    <w:rsid w:val="00DB0002"/>
    <w:rsid w:val="00DB61BE"/>
    <w:rsid w:val="00DC098F"/>
    <w:rsid w:val="00DC612B"/>
    <w:rsid w:val="00DD206C"/>
    <w:rsid w:val="00E02EB7"/>
    <w:rsid w:val="00E1531B"/>
    <w:rsid w:val="00E338D0"/>
    <w:rsid w:val="00E37688"/>
    <w:rsid w:val="00E40A1B"/>
    <w:rsid w:val="00E434EF"/>
    <w:rsid w:val="00E44642"/>
    <w:rsid w:val="00E71A82"/>
    <w:rsid w:val="00E72DD1"/>
    <w:rsid w:val="00EA5767"/>
    <w:rsid w:val="00EB50D9"/>
    <w:rsid w:val="00EC0DBD"/>
    <w:rsid w:val="00EC1F59"/>
    <w:rsid w:val="00ED6798"/>
    <w:rsid w:val="00EE637E"/>
    <w:rsid w:val="00EF73E8"/>
    <w:rsid w:val="00F02827"/>
    <w:rsid w:val="00F31978"/>
    <w:rsid w:val="00F40546"/>
    <w:rsid w:val="00F541AC"/>
    <w:rsid w:val="00F57D69"/>
    <w:rsid w:val="00F70F19"/>
    <w:rsid w:val="00F87C28"/>
    <w:rsid w:val="00F94D8D"/>
    <w:rsid w:val="00F96355"/>
    <w:rsid w:val="00FB2570"/>
    <w:rsid w:val="00FD721D"/>
    <w:rsid w:val="00FE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6664"/>
    </o:shapedefaults>
    <o:shapelayout v:ext="edit">
      <o:idmap v:ext="edit" data="2"/>
    </o:shapelayout>
  </w:shapeDefaults>
  <w:decimalSymbol w:val=","/>
  <w:listSeparator w:val=";"/>
  <w14:docId w14:val="453524B2"/>
  <w15:chartTrackingRefBased/>
  <w15:docId w15:val="{6C7C469B-D1C5-4E61-B23F-8AB145D4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35"/>
    <w:rPr>
      <w:rFonts w:ascii="Calibri" w:eastAsia="Calibri" w:hAnsi="Calibri" w:cs="Calibri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FE18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873"/>
    <w:rPr>
      <w:rFonts w:ascii="Calibri" w:eastAsia="Calibri" w:hAnsi="Calibri" w:cs="Calibri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FE18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73"/>
    <w:rPr>
      <w:rFonts w:ascii="Calibri" w:eastAsia="Calibri" w:hAnsi="Calibri" w:cs="Calibri"/>
      <w:lang w:val="es-EC"/>
    </w:rPr>
  </w:style>
  <w:style w:type="table" w:styleId="Tablaconcuadrcula">
    <w:name w:val="Table Grid"/>
    <w:basedOn w:val="Tablanormal"/>
    <w:uiPriority w:val="39"/>
    <w:rsid w:val="00FE1873"/>
    <w:pPr>
      <w:spacing w:after="0" w:line="240" w:lineRule="auto"/>
    </w:pPr>
    <w:rPr>
      <w:rFonts w:ascii="Calibri" w:eastAsia="Calibri" w:hAnsi="Calibri" w:cs="Calibri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cajaactividades">
    <w:name w:val="Texto_caja_actividades"/>
    <w:basedOn w:val="Normal"/>
    <w:qFormat/>
    <w:rsid w:val="00FE1873"/>
    <w:pPr>
      <w:spacing w:after="0" w:line="240" w:lineRule="auto"/>
      <w:jc w:val="center"/>
    </w:pPr>
    <w:rPr>
      <w:rFonts w:eastAsia="Times New Roman" w:cs="UnitOT-Medi"/>
      <w:b/>
      <w:color w:val="333333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106C1"/>
    <w:pPr>
      <w:spacing w:after="0" w:line="240" w:lineRule="auto"/>
    </w:pPr>
    <w:rPr>
      <w:rFonts w:ascii="Calibri" w:eastAsia="Calibri" w:hAnsi="Calibri" w:cs="Calibri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342F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ipervnculo">
    <w:name w:val="Hyperlink"/>
    <w:basedOn w:val="Fuentedeprrafopredeter"/>
    <w:uiPriority w:val="99"/>
    <w:unhideWhenUsed/>
    <w:rsid w:val="00F57D69"/>
    <w:rPr>
      <w:color w:val="0563C1" w:themeColor="hyperlink"/>
      <w:u w:val="single"/>
    </w:rPr>
  </w:style>
  <w:style w:type="paragraph" w:customStyle="1" w:styleId="Default">
    <w:name w:val="Default"/>
    <w:rsid w:val="00F57D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B02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02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025F"/>
    <w:rPr>
      <w:rFonts w:ascii="Calibri" w:eastAsia="Calibri" w:hAnsi="Calibri" w:cs="Calibri"/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02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025F"/>
    <w:rPr>
      <w:rFonts w:ascii="Calibri" w:eastAsia="Calibri" w:hAnsi="Calibri" w:cs="Calibri"/>
      <w:b/>
      <w:bCs/>
      <w:sz w:val="20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Min16</b:Tag>
    <b:SourceType>InternetSite</b:SourceType>
    <b:Guid>{8CDCE420-BE5D-4B5A-8AB6-DE838018CEFA}</b:Guid>
    <b:Title>Código del Trabajo</b:Title>
    <b:Year>2016</b:Year>
    <b:Month>09</b:Month>
    <b:Day>26</b:Day>
    <b:URL>https://trabajo.gob.ec/wp-content/uploads/downloads/2012/11/C%C3%B3digo-de-Tabajo-PDF.pdf</b:URL>
    <b:Author>
      <b:Author>
        <b:NameList>
          <b:Person>
            <b:Last>Ministerio de Trabajo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83711DF-99E7-431F-A9D5-83AF9344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Nadia  Lissette Jacome Sanchez</cp:lastModifiedBy>
  <cp:revision>4</cp:revision>
  <dcterms:created xsi:type="dcterms:W3CDTF">2022-07-27T18:09:00Z</dcterms:created>
  <dcterms:modified xsi:type="dcterms:W3CDTF">2022-07-27T18:15:00Z</dcterms:modified>
</cp:coreProperties>
</file>