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58C3" w14:textId="03B9A895" w:rsidR="000449D1" w:rsidRDefault="00685921">
      <w:pPr>
        <w:rPr>
          <w:b/>
          <w:bCs/>
          <w:sz w:val="30"/>
          <w:szCs w:val="30"/>
        </w:rPr>
      </w:pPr>
      <w:r>
        <w:rPr>
          <w:rFonts w:hint="eastAsia"/>
          <w:b/>
          <w:bCs/>
          <w:sz w:val="30"/>
          <w:szCs w:val="30"/>
        </w:rPr>
        <w:t>材料</w:t>
      </w:r>
      <w:r w:rsidRPr="00685921">
        <w:rPr>
          <w:rFonts w:hint="eastAsia"/>
          <w:b/>
          <w:bCs/>
          <w:sz w:val="30"/>
          <w:szCs w:val="30"/>
        </w:rPr>
        <w:t>处理</w:t>
      </w:r>
    </w:p>
    <w:p w14:paraId="3F9BBFC8" w14:textId="2F8D8271" w:rsidR="00685921" w:rsidRDefault="00685921" w:rsidP="00685921">
      <w:pPr>
        <w:pStyle w:val="a3"/>
        <w:numPr>
          <w:ilvl w:val="0"/>
          <w:numId w:val="1"/>
        </w:numPr>
        <w:ind w:firstLineChars="0"/>
        <w:rPr>
          <w:b/>
          <w:bCs/>
          <w:sz w:val="30"/>
          <w:szCs w:val="30"/>
        </w:rPr>
      </w:pPr>
      <w:r w:rsidRPr="00685921">
        <w:rPr>
          <w:rFonts w:hint="eastAsia"/>
          <w:b/>
          <w:bCs/>
          <w:sz w:val="30"/>
          <w:szCs w:val="30"/>
        </w:rPr>
        <w:t>标本</w:t>
      </w:r>
    </w:p>
    <w:p w14:paraId="56A1746D" w14:textId="02F9C1A4" w:rsidR="00685921" w:rsidRDefault="00685921" w:rsidP="00685921">
      <w:pPr>
        <w:pStyle w:val="a3"/>
        <w:ind w:left="510" w:firstLineChars="0" w:firstLine="0"/>
        <w:rPr>
          <w:rFonts w:ascii="Arial" w:hAnsi="Arial" w:cs="Arial"/>
          <w:color w:val="403D39"/>
          <w:szCs w:val="21"/>
          <w:shd w:val="clear" w:color="auto" w:fill="FFFFFF"/>
        </w:rPr>
      </w:pPr>
      <w:r w:rsidRPr="00685921">
        <w:rPr>
          <w:rFonts w:ascii="Arial" w:hAnsi="Arial" w:cs="Arial"/>
          <w:color w:val="403D39"/>
          <w:szCs w:val="21"/>
          <w:shd w:val="clear" w:color="auto" w:fill="FFFFFF"/>
        </w:rPr>
        <w:t>在</w:t>
      </w:r>
      <w:r w:rsidRPr="00685921">
        <w:rPr>
          <w:rFonts w:ascii="Arial" w:hAnsi="Arial" w:cs="Arial"/>
          <w:color w:val="403D39"/>
          <w:szCs w:val="21"/>
          <w:shd w:val="clear" w:color="auto" w:fill="FFFFFF"/>
        </w:rPr>
        <w:t xml:space="preserve"> 4°C </w:t>
      </w:r>
      <w:r w:rsidRPr="00685921">
        <w:rPr>
          <w:rFonts w:ascii="Arial" w:hAnsi="Arial" w:cs="Arial"/>
          <w:color w:val="403D39"/>
          <w:szCs w:val="21"/>
          <w:shd w:val="clear" w:color="auto" w:fill="FFFFFF"/>
        </w:rPr>
        <w:t>的</w:t>
      </w:r>
      <w:r w:rsidRPr="00685921">
        <w:rPr>
          <w:rFonts w:ascii="Arial" w:hAnsi="Arial" w:cs="Arial"/>
          <w:color w:val="403D39"/>
          <w:szCs w:val="21"/>
          <w:shd w:val="clear" w:color="auto" w:fill="FFFFFF"/>
        </w:rPr>
        <w:t xml:space="preserve"> 0.5% </w:t>
      </w:r>
      <w:r w:rsidRPr="00685921">
        <w:rPr>
          <w:rFonts w:ascii="Arial" w:hAnsi="Arial" w:cs="Arial"/>
          <w:color w:val="403D39"/>
          <w:szCs w:val="21"/>
          <w:shd w:val="clear" w:color="auto" w:fill="FFFFFF"/>
        </w:rPr>
        <w:t>氯胺</w:t>
      </w:r>
      <w:r w:rsidRPr="00685921">
        <w:rPr>
          <w:rFonts w:ascii="Arial" w:hAnsi="Arial" w:cs="Arial"/>
          <w:color w:val="403D39"/>
          <w:szCs w:val="21"/>
          <w:shd w:val="clear" w:color="auto" w:fill="FFFFFF"/>
        </w:rPr>
        <w:t xml:space="preserve">-T </w:t>
      </w:r>
      <w:r w:rsidRPr="00685921">
        <w:rPr>
          <w:rFonts w:ascii="Arial" w:hAnsi="Arial" w:cs="Arial"/>
          <w:color w:val="403D39"/>
          <w:szCs w:val="21"/>
          <w:shd w:val="clear" w:color="auto" w:fill="FFFFFF"/>
        </w:rPr>
        <w:t>水溶液中保存</w:t>
      </w:r>
      <w:r w:rsidRPr="00685921">
        <w:rPr>
          <w:rFonts w:ascii="Arial" w:hAnsi="Arial" w:cs="Arial"/>
          <w:color w:val="403D39"/>
          <w:szCs w:val="21"/>
          <w:shd w:val="clear" w:color="auto" w:fill="FFFFFF"/>
        </w:rPr>
        <w:t xml:space="preserve"> 7 </w:t>
      </w:r>
      <w:r w:rsidRPr="00685921">
        <w:rPr>
          <w:rFonts w:ascii="Arial" w:hAnsi="Arial" w:cs="Arial"/>
          <w:color w:val="403D39"/>
          <w:szCs w:val="21"/>
          <w:shd w:val="clear" w:color="auto" w:fill="FFFFFF"/>
        </w:rPr>
        <w:t>天，然后在</w:t>
      </w:r>
      <w:r w:rsidRPr="00685921">
        <w:rPr>
          <w:rFonts w:ascii="Arial" w:hAnsi="Arial" w:cs="Arial"/>
          <w:color w:val="403D39"/>
          <w:szCs w:val="21"/>
          <w:shd w:val="clear" w:color="auto" w:fill="FFFFFF"/>
        </w:rPr>
        <w:t xml:space="preserve"> 4°C </w:t>
      </w:r>
      <w:r w:rsidRPr="00685921">
        <w:rPr>
          <w:rFonts w:ascii="Arial" w:hAnsi="Arial" w:cs="Arial"/>
          <w:color w:val="403D39"/>
          <w:szCs w:val="21"/>
          <w:shd w:val="clear" w:color="auto" w:fill="FFFFFF"/>
        </w:rPr>
        <w:t>的蒸馏水中保存</w:t>
      </w:r>
    </w:p>
    <w:p w14:paraId="72A1CA1A" w14:textId="6705EA32" w:rsidR="00685921" w:rsidRDefault="00685921" w:rsidP="00685921">
      <w:pPr>
        <w:pStyle w:val="a3"/>
        <w:ind w:left="510" w:firstLineChars="0" w:firstLine="0"/>
        <w:rPr>
          <w:rFonts w:ascii="Arial" w:hAnsi="Arial" w:cs="Arial"/>
          <w:color w:val="403D39"/>
          <w:szCs w:val="21"/>
          <w:shd w:val="clear" w:color="auto" w:fill="FFFFFF"/>
        </w:rPr>
      </w:pPr>
      <w:r>
        <w:rPr>
          <w:rFonts w:ascii="Arial" w:hAnsi="Arial" w:cs="Arial"/>
          <w:color w:val="403D39"/>
          <w:szCs w:val="21"/>
          <w:shd w:val="clear" w:color="auto" w:fill="FFFFFF"/>
        </w:rPr>
        <w:t>低速水冷金刚石锯去除咬合釉质和浅表牙本质</w:t>
      </w:r>
    </w:p>
    <w:p w14:paraId="479E4D50" w14:textId="444A791C" w:rsidR="00685921" w:rsidRPr="00685921" w:rsidRDefault="00685921" w:rsidP="00685921">
      <w:pPr>
        <w:pStyle w:val="a3"/>
        <w:ind w:left="510" w:firstLineChars="0" w:firstLine="0"/>
        <w:rPr>
          <w:b/>
          <w:bCs/>
          <w:szCs w:val="21"/>
        </w:rPr>
      </w:pPr>
      <w:r>
        <w:rPr>
          <w:rFonts w:ascii="Arial" w:hAnsi="Arial" w:cs="Arial"/>
          <w:color w:val="403D39"/>
          <w:szCs w:val="21"/>
          <w:shd w:val="clear" w:color="auto" w:fill="FFFFFF"/>
        </w:rPr>
        <w:t>平坦表面涂有</w:t>
      </w:r>
      <w:r>
        <w:rPr>
          <w:rFonts w:ascii="Arial" w:hAnsi="Arial" w:cs="Arial"/>
          <w:color w:val="403D39"/>
          <w:szCs w:val="21"/>
          <w:shd w:val="clear" w:color="auto" w:fill="FFFFFF"/>
        </w:rPr>
        <w:t>CEREC Optispry</w:t>
      </w:r>
      <w:r>
        <w:rPr>
          <w:rFonts w:ascii="Arial" w:hAnsi="Arial" w:cs="Arial" w:hint="eastAsia"/>
          <w:color w:val="403D39"/>
          <w:szCs w:val="21"/>
          <w:shd w:val="clear" w:color="auto" w:fill="FFFFFF"/>
        </w:rPr>
        <w:t>（是个德国产的什么喷雾）</w:t>
      </w:r>
      <w:r>
        <w:rPr>
          <w:rFonts w:ascii="Arial" w:hAnsi="Arial" w:cs="Arial"/>
          <w:color w:val="403D39"/>
          <w:szCs w:val="21"/>
          <w:shd w:val="clear" w:color="auto" w:fill="FFFFFF"/>
        </w:rPr>
        <w:t>并用</w:t>
      </w:r>
      <w:r>
        <w:rPr>
          <w:rFonts w:ascii="Arial" w:hAnsi="Arial" w:cs="Arial"/>
          <w:color w:val="403D39"/>
          <w:szCs w:val="21"/>
          <w:shd w:val="clear" w:color="auto" w:fill="FFFFFF"/>
        </w:rPr>
        <w:t>CEREC Omnicam</w:t>
      </w:r>
      <w:r>
        <w:rPr>
          <w:rFonts w:ascii="Arial" w:hAnsi="Arial" w:cs="Arial" w:hint="eastAsia"/>
          <w:color w:val="403D39"/>
          <w:szCs w:val="21"/>
          <w:shd w:val="clear" w:color="auto" w:fill="FFFFFF"/>
        </w:rPr>
        <w:t>（口扫仪）</w:t>
      </w:r>
      <w:r>
        <w:rPr>
          <w:rFonts w:ascii="Arial" w:hAnsi="Arial" w:cs="Arial"/>
          <w:color w:val="403D39"/>
          <w:szCs w:val="21"/>
          <w:shd w:val="clear" w:color="auto" w:fill="FFFFFF"/>
        </w:rPr>
        <w:t>扫描。根据复制的精确虚拟</w:t>
      </w:r>
      <w:r>
        <w:rPr>
          <w:rFonts w:ascii="Arial" w:hAnsi="Arial" w:cs="Arial"/>
          <w:color w:val="403D39"/>
          <w:szCs w:val="21"/>
          <w:shd w:val="clear" w:color="auto" w:fill="FFFFFF"/>
        </w:rPr>
        <w:t xml:space="preserve"> 3D </w:t>
      </w:r>
      <w:r>
        <w:rPr>
          <w:rFonts w:ascii="Arial" w:hAnsi="Arial" w:cs="Arial"/>
          <w:color w:val="403D39"/>
          <w:szCs w:val="21"/>
          <w:shd w:val="clear" w:color="auto" w:fill="FFFFFF"/>
        </w:rPr>
        <w:t>模型设计了伸缩冠。</w:t>
      </w:r>
    </w:p>
    <w:p w14:paraId="2B6FD167" w14:textId="13CF2DA0" w:rsidR="00685921" w:rsidRDefault="00685921" w:rsidP="00685921">
      <w:pPr>
        <w:pStyle w:val="a3"/>
        <w:numPr>
          <w:ilvl w:val="0"/>
          <w:numId w:val="1"/>
        </w:numPr>
        <w:ind w:firstLineChars="0"/>
        <w:rPr>
          <w:b/>
          <w:bCs/>
          <w:sz w:val="30"/>
          <w:szCs w:val="30"/>
        </w:rPr>
      </w:pPr>
      <w:r>
        <w:rPr>
          <w:rFonts w:hint="eastAsia"/>
          <w:b/>
          <w:bCs/>
          <w:sz w:val="30"/>
          <w:szCs w:val="30"/>
        </w:rPr>
        <w:t>修复材料</w:t>
      </w:r>
    </w:p>
    <w:p w14:paraId="23F1C4D1" w14:textId="7A1CF050" w:rsidR="00685921" w:rsidRDefault="00685921" w:rsidP="00685921">
      <w:pPr>
        <w:pStyle w:val="a3"/>
        <w:ind w:left="510" w:firstLineChars="0" w:firstLine="0"/>
        <w:rPr>
          <w:rFonts w:ascii="Arial" w:hAnsi="Arial" w:cs="Arial"/>
          <w:color w:val="403D39"/>
          <w:szCs w:val="21"/>
          <w:shd w:val="clear" w:color="auto" w:fill="FFFFFF"/>
        </w:rPr>
      </w:pPr>
      <w:r>
        <w:rPr>
          <w:rFonts w:ascii="Arial" w:hAnsi="Arial" w:cs="Arial"/>
          <w:color w:val="403D39"/>
          <w:szCs w:val="21"/>
          <w:shd w:val="clear" w:color="auto" w:fill="FFFFFF"/>
        </w:rPr>
        <w:t xml:space="preserve">50 μm </w:t>
      </w:r>
      <w:r>
        <w:rPr>
          <w:rFonts w:ascii="Arial" w:hAnsi="Arial" w:cs="Arial"/>
          <w:color w:val="403D39"/>
          <w:szCs w:val="21"/>
          <w:shd w:val="clear" w:color="auto" w:fill="FFFFFF"/>
        </w:rPr>
        <w:t>氧化铝颗粒进行喷砂；在蒸馏水中超声清洗</w:t>
      </w:r>
      <w:r>
        <w:rPr>
          <w:rFonts w:ascii="Arial" w:hAnsi="Arial" w:cs="Arial"/>
          <w:color w:val="403D39"/>
          <w:szCs w:val="21"/>
          <w:shd w:val="clear" w:color="auto" w:fill="FFFFFF"/>
        </w:rPr>
        <w:t>5</w:t>
      </w:r>
      <w:r>
        <w:rPr>
          <w:rFonts w:ascii="Arial" w:hAnsi="Arial" w:cs="Arial"/>
          <w:color w:val="403D39"/>
          <w:szCs w:val="21"/>
          <w:shd w:val="clear" w:color="auto" w:fill="FFFFFF"/>
        </w:rPr>
        <w:t>分钟并风干；用</w:t>
      </w:r>
      <w:r>
        <w:rPr>
          <w:rFonts w:ascii="Arial" w:hAnsi="Arial" w:cs="Arial"/>
          <w:color w:val="403D39"/>
          <w:szCs w:val="21"/>
          <w:shd w:val="clear" w:color="auto" w:fill="FFFFFF"/>
        </w:rPr>
        <w:t>10%</w:t>
      </w:r>
      <w:r w:rsidR="00C83727">
        <w:rPr>
          <w:rFonts w:ascii="Arial" w:hAnsi="Arial" w:cs="Arial" w:hint="eastAsia"/>
          <w:color w:val="403D39"/>
          <w:szCs w:val="21"/>
          <w:shd w:val="clear" w:color="auto" w:fill="FFFFFF"/>
        </w:rPr>
        <w:t>氢氟酸蚀刻</w:t>
      </w:r>
      <w:r>
        <w:rPr>
          <w:rFonts w:ascii="Arial" w:hAnsi="Arial" w:cs="Arial"/>
          <w:color w:val="403D39"/>
          <w:szCs w:val="21"/>
          <w:shd w:val="clear" w:color="auto" w:fill="FFFFFF"/>
        </w:rPr>
        <w:t>；然后在蒸馏水中超声清洗</w:t>
      </w:r>
      <w:r>
        <w:rPr>
          <w:rFonts w:ascii="Arial" w:hAnsi="Arial" w:cs="Arial"/>
          <w:color w:val="403D39"/>
          <w:szCs w:val="21"/>
          <w:shd w:val="clear" w:color="auto" w:fill="FFFFFF"/>
        </w:rPr>
        <w:t>5</w:t>
      </w:r>
      <w:r>
        <w:rPr>
          <w:rFonts w:ascii="Arial" w:hAnsi="Arial" w:cs="Arial"/>
          <w:color w:val="403D39"/>
          <w:szCs w:val="21"/>
          <w:shd w:val="clear" w:color="auto" w:fill="FFFFFF"/>
        </w:rPr>
        <w:t>分钟并风干。</w:t>
      </w:r>
    </w:p>
    <w:p w14:paraId="76C999A3" w14:textId="239334E0" w:rsidR="00C83727" w:rsidRDefault="00C83727" w:rsidP="00C83727">
      <w:pPr>
        <w:pStyle w:val="a3"/>
        <w:numPr>
          <w:ilvl w:val="0"/>
          <w:numId w:val="1"/>
        </w:numPr>
        <w:ind w:firstLineChars="0"/>
        <w:rPr>
          <w:rFonts w:ascii="Arial" w:hAnsi="Arial" w:cs="Arial"/>
          <w:b/>
          <w:bCs/>
          <w:color w:val="403D39"/>
          <w:sz w:val="30"/>
          <w:szCs w:val="30"/>
          <w:shd w:val="clear" w:color="auto" w:fill="FFFFFF"/>
        </w:rPr>
      </w:pPr>
      <w:r w:rsidRPr="00C83727">
        <w:rPr>
          <w:rFonts w:ascii="Arial" w:hAnsi="Arial" w:cs="Arial" w:hint="eastAsia"/>
          <w:b/>
          <w:bCs/>
          <w:color w:val="403D39"/>
          <w:sz w:val="30"/>
          <w:szCs w:val="30"/>
          <w:shd w:val="clear" w:color="auto" w:fill="FFFFFF"/>
        </w:rPr>
        <w:t>表面准备</w:t>
      </w:r>
    </w:p>
    <w:p w14:paraId="57B0D01B" w14:textId="7C426257" w:rsidR="00C83727" w:rsidRDefault="00C83727" w:rsidP="00C83727">
      <w:pPr>
        <w:pStyle w:val="a4"/>
        <w:shd w:val="clear" w:color="auto" w:fill="FFFFFF"/>
        <w:spacing w:before="0" w:beforeAutospacing="0" w:after="225" w:afterAutospacing="0"/>
        <w:ind w:firstLineChars="200" w:firstLine="420"/>
        <w:rPr>
          <w:rFonts w:ascii="Arial" w:hAnsi="Arial" w:cs="Arial"/>
          <w:color w:val="403D39"/>
          <w:sz w:val="21"/>
          <w:szCs w:val="21"/>
        </w:rPr>
      </w:pPr>
      <w:r>
        <w:rPr>
          <w:rFonts w:ascii="Arial" w:hAnsi="Arial" w:cs="Arial"/>
          <w:color w:val="403D39"/>
          <w:sz w:val="21"/>
          <w:szCs w:val="21"/>
        </w:rPr>
        <w:t>表面均用浮石</w:t>
      </w:r>
      <w:r>
        <w:rPr>
          <w:rFonts w:ascii="Arial" w:hAnsi="Arial" w:cs="Arial"/>
          <w:color w:val="403D39"/>
          <w:sz w:val="21"/>
          <w:szCs w:val="21"/>
        </w:rPr>
        <w:t>/</w:t>
      </w:r>
      <w:r>
        <w:rPr>
          <w:rFonts w:ascii="Arial" w:hAnsi="Arial" w:cs="Arial"/>
          <w:color w:val="403D39"/>
          <w:sz w:val="21"/>
          <w:szCs w:val="21"/>
        </w:rPr>
        <w:t>水低速清洁。</w:t>
      </w:r>
    </w:p>
    <w:p w14:paraId="2409861C" w14:textId="77777777" w:rsidR="00C83727" w:rsidRPr="00C83727" w:rsidRDefault="00C83727" w:rsidP="00C83727">
      <w:pPr>
        <w:pStyle w:val="a3"/>
        <w:ind w:left="510" w:firstLineChars="0" w:firstLine="0"/>
        <w:rPr>
          <w:rFonts w:ascii="Arial" w:hAnsi="Arial" w:cs="Arial"/>
          <w:b/>
          <w:bCs/>
          <w:color w:val="403D39"/>
          <w:sz w:val="30"/>
          <w:szCs w:val="30"/>
          <w:shd w:val="clear" w:color="auto" w:fill="FFFFFF"/>
        </w:rPr>
      </w:pPr>
    </w:p>
    <w:p w14:paraId="4CC102BF" w14:textId="3E099E03" w:rsidR="00C83727" w:rsidRDefault="00C83727" w:rsidP="00C83727">
      <w:pPr>
        <w:pStyle w:val="a3"/>
        <w:numPr>
          <w:ilvl w:val="0"/>
          <w:numId w:val="1"/>
        </w:numPr>
        <w:ind w:firstLineChars="0"/>
        <w:rPr>
          <w:b/>
          <w:bCs/>
          <w:sz w:val="30"/>
          <w:szCs w:val="30"/>
        </w:rPr>
      </w:pPr>
      <w:r>
        <w:rPr>
          <w:rFonts w:hint="eastAsia"/>
          <w:b/>
          <w:bCs/>
          <w:sz w:val="30"/>
          <w:szCs w:val="30"/>
        </w:rPr>
        <w:t>润滑程序</w:t>
      </w:r>
    </w:p>
    <w:p w14:paraId="6AEA360B" w14:textId="2CA4D282" w:rsidR="00C83727" w:rsidRDefault="00C83727" w:rsidP="00C83727">
      <w:pPr>
        <w:pStyle w:val="a3"/>
        <w:ind w:left="510" w:firstLineChars="0" w:firstLine="0"/>
        <w:rPr>
          <w:b/>
          <w:bCs/>
          <w:sz w:val="30"/>
          <w:szCs w:val="30"/>
        </w:rPr>
      </w:pPr>
      <w:r>
        <w:rPr>
          <w:rFonts w:ascii="Arial" w:hAnsi="Arial" w:cs="Arial" w:hint="eastAsia"/>
          <w:color w:val="403D39"/>
          <w:szCs w:val="21"/>
          <w:shd w:val="clear" w:color="auto" w:fill="FFFFFF"/>
        </w:rPr>
        <w:t>对</w:t>
      </w:r>
      <w:r>
        <w:rPr>
          <w:rFonts w:ascii="Arial" w:hAnsi="Arial" w:cs="Arial"/>
          <w:color w:val="403D39"/>
          <w:szCs w:val="21"/>
          <w:shd w:val="clear" w:color="auto" w:fill="FFFFFF"/>
        </w:rPr>
        <w:t>牙冠的平坦表面施加标准化恒定压力。使用在校准的高强度</w:t>
      </w:r>
      <w:r>
        <w:rPr>
          <w:rFonts w:ascii="Arial" w:hAnsi="Arial" w:cs="Arial"/>
          <w:color w:val="403D39"/>
          <w:szCs w:val="21"/>
          <w:shd w:val="clear" w:color="auto" w:fill="FFFFFF"/>
        </w:rPr>
        <w:t xml:space="preserve"> LED</w:t>
      </w:r>
      <w:r>
        <w:rPr>
          <w:rFonts w:ascii="Arial" w:hAnsi="Arial" w:cs="Arial"/>
          <w:color w:val="403D39"/>
          <w:szCs w:val="21"/>
          <w:shd w:val="clear" w:color="auto" w:fill="FFFFFF"/>
        </w:rPr>
        <w:t>装置对样本进行光固化，将粘合的样品在</w:t>
      </w:r>
      <w:r>
        <w:rPr>
          <w:rFonts w:ascii="Arial" w:hAnsi="Arial" w:cs="Arial"/>
          <w:color w:val="403D39"/>
          <w:szCs w:val="21"/>
          <w:shd w:val="clear" w:color="auto" w:fill="FFFFFF"/>
        </w:rPr>
        <w:t>37°C</w:t>
      </w:r>
      <w:r>
        <w:rPr>
          <w:rFonts w:ascii="Arial" w:hAnsi="Arial" w:cs="Arial"/>
          <w:color w:val="403D39"/>
          <w:szCs w:val="21"/>
          <w:shd w:val="clear" w:color="auto" w:fill="FFFFFF"/>
        </w:rPr>
        <w:t>下在蒸馏水中储存</w:t>
      </w:r>
      <w:r>
        <w:rPr>
          <w:rFonts w:ascii="Arial" w:hAnsi="Arial" w:cs="Arial"/>
          <w:color w:val="403D39"/>
          <w:szCs w:val="21"/>
          <w:shd w:val="clear" w:color="auto" w:fill="FFFFFF"/>
        </w:rPr>
        <w:t>24</w:t>
      </w:r>
      <w:r>
        <w:rPr>
          <w:rFonts w:ascii="Arial" w:hAnsi="Arial" w:cs="Arial"/>
          <w:color w:val="403D39"/>
          <w:szCs w:val="21"/>
          <w:shd w:val="clear" w:color="auto" w:fill="FFFFFF"/>
        </w:rPr>
        <w:t>小时以等待单体转化</w:t>
      </w:r>
    </w:p>
    <w:p w14:paraId="19DF01DE" w14:textId="62BB7904" w:rsidR="00C83727" w:rsidRDefault="00C83727" w:rsidP="00C83727">
      <w:pPr>
        <w:pStyle w:val="a3"/>
        <w:numPr>
          <w:ilvl w:val="0"/>
          <w:numId w:val="1"/>
        </w:numPr>
        <w:ind w:firstLineChars="0"/>
        <w:rPr>
          <w:b/>
          <w:bCs/>
          <w:sz w:val="30"/>
          <w:szCs w:val="30"/>
        </w:rPr>
      </w:pPr>
      <w:r>
        <w:rPr>
          <w:rFonts w:hint="eastAsia"/>
          <w:b/>
          <w:bCs/>
          <w:sz w:val="30"/>
          <w:szCs w:val="30"/>
        </w:rPr>
        <w:t>微拉伸粘合强度测试</w:t>
      </w:r>
    </w:p>
    <w:p w14:paraId="427BB1F7" w14:textId="12D7755D"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color w:val="403D39"/>
          <w:sz w:val="21"/>
          <w:szCs w:val="21"/>
        </w:rPr>
        <w:t>24</w:t>
      </w:r>
      <w:r>
        <w:rPr>
          <w:rFonts w:ascii="Arial" w:hAnsi="Arial" w:cs="Arial"/>
          <w:color w:val="403D39"/>
          <w:sz w:val="21"/>
          <w:szCs w:val="21"/>
        </w:rPr>
        <w:t>小时后，使用低速切割锯将样品垂直切成连续的板，并进一步用水冷金刚石刀片切成棒。使用氰基丙烯酸酯将样本连接到通用试验机装置上，并用</w:t>
      </w:r>
      <w:r>
        <w:rPr>
          <w:rFonts w:ascii="Arial" w:hAnsi="Arial" w:cs="Arial"/>
          <w:color w:val="403D39"/>
          <w:sz w:val="21"/>
          <w:szCs w:val="21"/>
        </w:rPr>
        <w:t xml:space="preserve"> 50 N </w:t>
      </w:r>
      <w:r>
        <w:rPr>
          <w:rFonts w:ascii="Arial" w:hAnsi="Arial" w:cs="Arial"/>
          <w:color w:val="403D39"/>
          <w:sz w:val="21"/>
          <w:szCs w:val="21"/>
        </w:rPr>
        <w:t>的低单元施加压力至失效十字头速度为</w:t>
      </w:r>
      <w:r>
        <w:rPr>
          <w:rFonts w:ascii="Arial" w:hAnsi="Arial" w:cs="Arial"/>
          <w:color w:val="403D39"/>
          <w:sz w:val="21"/>
          <w:szCs w:val="21"/>
        </w:rPr>
        <w:t>0.5</w:t>
      </w:r>
      <w:r>
        <w:rPr>
          <w:rFonts w:ascii="Arial" w:hAnsi="Arial" w:cs="Arial"/>
          <w:color w:val="403D39"/>
          <w:sz w:val="21"/>
          <w:szCs w:val="21"/>
        </w:rPr>
        <w:t>毫米</w:t>
      </w:r>
      <w:r>
        <w:rPr>
          <w:rFonts w:ascii="Arial" w:hAnsi="Arial" w:cs="Arial"/>
          <w:color w:val="403D39"/>
          <w:sz w:val="21"/>
          <w:szCs w:val="21"/>
        </w:rPr>
        <w:t>/</w:t>
      </w:r>
      <w:r>
        <w:rPr>
          <w:rFonts w:ascii="Arial" w:hAnsi="Arial" w:cs="Arial"/>
          <w:color w:val="403D39"/>
          <w:sz w:val="21"/>
          <w:szCs w:val="21"/>
        </w:rPr>
        <w:t>分钟。记录失效载荷</w:t>
      </w:r>
      <w:r>
        <w:rPr>
          <w:rFonts w:ascii="Arial" w:hAnsi="Arial" w:cs="Arial"/>
          <w:color w:val="403D39"/>
          <w:sz w:val="21"/>
          <w:szCs w:val="21"/>
        </w:rPr>
        <w:t xml:space="preserve"> (N)</w:t>
      </w:r>
      <w:r>
        <w:rPr>
          <w:rFonts w:ascii="Arial" w:hAnsi="Arial" w:cs="Arial"/>
          <w:color w:val="403D39"/>
          <w:sz w:val="21"/>
          <w:szCs w:val="21"/>
        </w:rPr>
        <w:t>，并使用</w:t>
      </w:r>
      <w:r>
        <w:rPr>
          <w:rFonts w:ascii="Arial" w:hAnsi="Arial" w:cs="Arial"/>
          <w:color w:val="403D39"/>
          <w:sz w:val="21"/>
          <w:szCs w:val="21"/>
        </w:rPr>
        <w:t xml:space="preserve"> Mtest </w:t>
      </w:r>
      <w:r>
        <w:rPr>
          <w:rFonts w:ascii="Arial" w:hAnsi="Arial" w:cs="Arial"/>
          <w:color w:val="403D39"/>
          <w:sz w:val="21"/>
          <w:szCs w:val="21"/>
        </w:rPr>
        <w:t>软件使用每个样品的表面积计算</w:t>
      </w:r>
      <w:r>
        <w:rPr>
          <w:rFonts w:ascii="Arial" w:hAnsi="Arial" w:cs="Arial"/>
          <w:color w:val="403D39"/>
          <w:sz w:val="21"/>
          <w:szCs w:val="21"/>
        </w:rPr>
        <w:t xml:space="preserve"> μTBS</w:t>
      </w:r>
      <w:r>
        <w:rPr>
          <w:rFonts w:ascii="Arial" w:hAnsi="Arial" w:cs="Arial"/>
          <w:color w:val="403D39"/>
          <w:sz w:val="21"/>
          <w:szCs w:val="21"/>
        </w:rPr>
        <w:t>。</w:t>
      </w:r>
    </w:p>
    <w:p w14:paraId="25753993" w14:textId="62197A5F"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hint="eastAsia"/>
          <w:color w:val="403D39"/>
          <w:sz w:val="21"/>
          <w:szCs w:val="21"/>
        </w:rPr>
        <w:t>（这个我们应该不用做）</w:t>
      </w:r>
      <w:r>
        <w:rPr>
          <w:rFonts w:ascii="Arial" w:hAnsi="Arial" w:cs="Arial"/>
          <w:color w:val="403D39"/>
          <w:sz w:val="21"/>
          <w:szCs w:val="21"/>
        </w:rPr>
        <w:t>将每组的断裂样本风干，安装在金属存根上，溅射金层，然后在扫描电子显微镜</w:t>
      </w:r>
      <w:r>
        <w:rPr>
          <w:rFonts w:ascii="Arial" w:hAnsi="Arial" w:cs="Arial"/>
          <w:color w:val="403D39"/>
          <w:sz w:val="21"/>
          <w:szCs w:val="21"/>
        </w:rPr>
        <w:t xml:space="preserve"> (SEM)</w:t>
      </w:r>
      <w:r>
        <w:rPr>
          <w:rFonts w:ascii="Arial" w:hAnsi="Arial" w:cs="Arial"/>
          <w:color w:val="403D39"/>
          <w:sz w:val="21"/>
          <w:szCs w:val="21"/>
        </w:rPr>
        <w:t>下在</w:t>
      </w:r>
      <w:r>
        <w:rPr>
          <w:rFonts w:ascii="Arial" w:hAnsi="Arial" w:cs="Arial"/>
          <w:color w:val="403D39"/>
          <w:sz w:val="21"/>
          <w:szCs w:val="21"/>
        </w:rPr>
        <w:t xml:space="preserve"> 20 </w:t>
      </w:r>
      <w:r>
        <w:rPr>
          <w:rFonts w:hint="eastAsia"/>
          <w:color w:val="403D39"/>
          <w:sz w:val="21"/>
          <w:szCs w:val="21"/>
        </w:rPr>
        <w:t>℃</w:t>
      </w:r>
      <w:r>
        <w:rPr>
          <w:rFonts w:ascii="Arial" w:hAnsi="Arial" w:cs="Arial"/>
          <w:color w:val="403D39"/>
          <w:sz w:val="21"/>
          <w:szCs w:val="21"/>
        </w:rPr>
        <w:t>下进行检查。使用不同放大倍数测定</w:t>
      </w:r>
      <w:r>
        <w:rPr>
          <w:rFonts w:ascii="Arial" w:hAnsi="Arial" w:cs="Arial"/>
          <w:color w:val="403D39"/>
          <w:sz w:val="21"/>
          <w:szCs w:val="21"/>
        </w:rPr>
        <w:t xml:space="preserve"> kV </w:t>
      </w:r>
      <w:r>
        <w:rPr>
          <w:rFonts w:ascii="Arial" w:hAnsi="Arial" w:cs="Arial"/>
          <w:color w:val="403D39"/>
          <w:sz w:val="21"/>
          <w:szCs w:val="21"/>
        </w:rPr>
        <w:t>以确定故障模式。破坏模式分为五种类型：</w:t>
      </w:r>
    </w:p>
    <w:p w14:paraId="04EB7134" w14:textId="77777777"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color w:val="403D39"/>
          <w:sz w:val="21"/>
          <w:szCs w:val="21"/>
        </w:rPr>
        <w:t>a</w:t>
      </w:r>
      <w:r>
        <w:rPr>
          <w:rFonts w:ascii="Arial" w:hAnsi="Arial" w:cs="Arial"/>
          <w:color w:val="403D39"/>
          <w:sz w:val="21"/>
          <w:szCs w:val="21"/>
        </w:rPr>
        <w:t>）树脂水门汀内聚破坏</w:t>
      </w:r>
    </w:p>
    <w:p w14:paraId="41BD60E7" w14:textId="77777777"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color w:val="403D39"/>
          <w:sz w:val="21"/>
          <w:szCs w:val="21"/>
        </w:rPr>
        <w:t>b</w:t>
      </w:r>
      <w:r>
        <w:rPr>
          <w:rFonts w:ascii="Arial" w:hAnsi="Arial" w:cs="Arial"/>
          <w:color w:val="403D39"/>
          <w:sz w:val="21"/>
          <w:szCs w:val="21"/>
        </w:rPr>
        <w:t>）牙本质与粘合剂或树脂水门汀之间的粘合破坏</w:t>
      </w:r>
    </w:p>
    <w:p w14:paraId="4E5CEF53" w14:textId="77777777"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color w:val="403D39"/>
          <w:sz w:val="21"/>
          <w:szCs w:val="21"/>
        </w:rPr>
        <w:t>c</w:t>
      </w:r>
      <w:r>
        <w:rPr>
          <w:rFonts w:ascii="Arial" w:hAnsi="Arial" w:cs="Arial"/>
          <w:color w:val="403D39"/>
          <w:sz w:val="21"/>
          <w:szCs w:val="21"/>
        </w:rPr>
        <w:t>）树脂水门汀与修复材料之间的粘合破坏</w:t>
      </w:r>
    </w:p>
    <w:p w14:paraId="2BEE36E2" w14:textId="77777777"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color w:val="403D39"/>
          <w:sz w:val="21"/>
          <w:szCs w:val="21"/>
        </w:rPr>
        <w:t>d</w:t>
      </w:r>
      <w:r>
        <w:rPr>
          <w:rFonts w:ascii="Arial" w:hAnsi="Arial" w:cs="Arial"/>
          <w:color w:val="403D39"/>
          <w:sz w:val="21"/>
          <w:szCs w:val="21"/>
        </w:rPr>
        <w:t>）修复材料内聚破坏</w:t>
      </w:r>
    </w:p>
    <w:p w14:paraId="1E671E95" w14:textId="28C86C44" w:rsidR="00C83727" w:rsidRDefault="00C83727" w:rsidP="00C83727">
      <w:pPr>
        <w:pStyle w:val="a4"/>
        <w:shd w:val="clear" w:color="auto" w:fill="FFFFFF"/>
        <w:spacing w:before="0" w:beforeAutospacing="0" w:after="225" w:afterAutospacing="0"/>
        <w:ind w:left="510"/>
        <w:rPr>
          <w:rFonts w:ascii="Arial" w:hAnsi="Arial" w:cs="Arial"/>
          <w:color w:val="403D39"/>
          <w:sz w:val="21"/>
          <w:szCs w:val="21"/>
        </w:rPr>
      </w:pPr>
      <w:r>
        <w:rPr>
          <w:rFonts w:ascii="Arial" w:hAnsi="Arial" w:cs="Arial"/>
          <w:color w:val="403D39"/>
          <w:sz w:val="21"/>
          <w:szCs w:val="21"/>
        </w:rPr>
        <w:t>e</w:t>
      </w:r>
      <w:r>
        <w:rPr>
          <w:rFonts w:ascii="Arial" w:hAnsi="Arial" w:cs="Arial"/>
          <w:color w:val="403D39"/>
          <w:sz w:val="21"/>
          <w:szCs w:val="21"/>
        </w:rPr>
        <w:t>）当发生不止一种类型时发生混合故障。</w:t>
      </w:r>
    </w:p>
    <w:p w14:paraId="2D355CF8" w14:textId="489046CA" w:rsidR="00C83727" w:rsidRDefault="00C83727" w:rsidP="00C83727">
      <w:pPr>
        <w:pStyle w:val="a3"/>
        <w:ind w:left="510" w:firstLineChars="0" w:firstLine="0"/>
        <w:rPr>
          <w:b/>
          <w:bCs/>
          <w:sz w:val="30"/>
          <w:szCs w:val="30"/>
        </w:rPr>
      </w:pPr>
      <w:r>
        <w:rPr>
          <w:rFonts w:hint="eastAsia"/>
          <w:b/>
          <w:bCs/>
          <w:sz w:val="30"/>
          <w:szCs w:val="30"/>
        </w:rPr>
        <w:t>可能的提高粘合的方法</w:t>
      </w:r>
    </w:p>
    <w:p w14:paraId="183A4AC7" w14:textId="7A60C9E2" w:rsidR="00C83727" w:rsidRDefault="00C83727" w:rsidP="00C83727">
      <w:pPr>
        <w:pStyle w:val="a3"/>
        <w:ind w:left="510" w:firstLineChars="0" w:firstLine="0"/>
        <w:rPr>
          <w:rFonts w:ascii="Arial" w:hAnsi="Arial" w:cs="Arial"/>
          <w:color w:val="403D39"/>
          <w:szCs w:val="21"/>
          <w:shd w:val="clear" w:color="auto" w:fill="FFFFFF"/>
        </w:rPr>
      </w:pPr>
      <w:r>
        <w:rPr>
          <w:rFonts w:ascii="Arial" w:hAnsi="Arial" w:cs="Arial"/>
          <w:color w:val="403D39"/>
          <w:szCs w:val="21"/>
          <w:shd w:val="clear" w:color="auto" w:fill="FFFFFF"/>
        </w:rPr>
        <w:t>陶瓷材料的粘合力可以通过提高表面能来增强，并且可以改善粘合剂或树脂水泥在材料表面的润湿性。因此，用氢氟酸进行内表面蚀刻，以形成促进树脂渗透的反应区域。</w:t>
      </w:r>
      <w:r>
        <w:rPr>
          <w:rFonts w:ascii="Arial" w:hAnsi="Arial" w:cs="Arial"/>
          <w:color w:val="403D39"/>
          <w:szCs w:val="21"/>
          <w:shd w:val="clear" w:color="auto" w:fill="FFFFFF"/>
        </w:rPr>
        <w:t xml:space="preserve"> </w:t>
      </w:r>
      <w:r>
        <w:rPr>
          <w:rFonts w:ascii="Arial" w:hAnsi="Arial" w:cs="Arial"/>
          <w:color w:val="403D39"/>
          <w:szCs w:val="21"/>
          <w:shd w:val="clear" w:color="auto" w:fill="FFFFFF"/>
        </w:rPr>
        <w:lastRenderedPageBreak/>
        <w:t>这种表面处理溶解了玻璃相并促进了明显的凹坑和凹坑，形成了适合微机械保持的蜂窝状表面。化学蚀刻过程可以通过氢氟酸与长石陶瓷的二氧化硅相优先反应形成六氟硅酸盐来解释。</w:t>
      </w:r>
      <w:r>
        <w:rPr>
          <w:rFonts w:ascii="Arial" w:hAnsi="Arial" w:cs="Arial"/>
          <w:color w:val="403D39"/>
          <w:szCs w:val="21"/>
          <w:shd w:val="clear" w:color="auto" w:fill="FFFFFF"/>
        </w:rPr>
        <w:t>Vita Enamic</w:t>
      </w:r>
      <w:r>
        <w:rPr>
          <w:rFonts w:ascii="Arial" w:hAnsi="Arial" w:cs="Arial" w:hint="eastAsia"/>
          <w:color w:val="403D39"/>
          <w:szCs w:val="21"/>
          <w:shd w:val="clear" w:color="auto" w:fill="FFFFFF"/>
        </w:rPr>
        <w:t>（一种材料）</w:t>
      </w:r>
      <w:r>
        <w:rPr>
          <w:rFonts w:ascii="Arial" w:hAnsi="Arial" w:cs="Arial"/>
          <w:color w:val="403D39"/>
          <w:szCs w:val="21"/>
          <w:shd w:val="clear" w:color="auto" w:fill="FFFFFF"/>
        </w:rPr>
        <w:t xml:space="preserve"> </w:t>
      </w:r>
      <w:r>
        <w:rPr>
          <w:rFonts w:ascii="Arial" w:hAnsi="Arial" w:cs="Arial"/>
          <w:color w:val="403D39"/>
          <w:szCs w:val="21"/>
          <w:shd w:val="clear" w:color="auto" w:fill="FFFFFF"/>
        </w:rPr>
        <w:t>蚀刻表面的形貌特征是持久的树脂基体，而陶瓷基体被部分去除，并在表面形成微孔。因此，陶瓷表面变得粗糙且具有微机械保持力</w:t>
      </w:r>
      <w:r w:rsidR="00F50637">
        <w:rPr>
          <w:rFonts w:ascii="Arial" w:hAnsi="Arial" w:cs="Arial" w:hint="eastAsia"/>
          <w:color w:val="403D39"/>
          <w:szCs w:val="21"/>
          <w:shd w:val="clear" w:color="auto" w:fill="FFFFFF"/>
        </w:rPr>
        <w:t>.</w:t>
      </w:r>
      <w:r w:rsidR="00F50637">
        <w:rPr>
          <w:rFonts w:ascii="Arial" w:hAnsi="Arial" w:cs="Arial"/>
          <w:color w:val="403D39"/>
          <w:szCs w:val="21"/>
          <w:shd w:val="clear" w:color="auto" w:fill="FFFFFF"/>
        </w:rPr>
        <w:t xml:space="preserve"> </w:t>
      </w:r>
      <w:r>
        <w:rPr>
          <w:rFonts w:ascii="Arial" w:hAnsi="Arial" w:cs="Arial"/>
          <w:color w:val="403D39"/>
          <w:szCs w:val="21"/>
          <w:shd w:val="clear" w:color="auto" w:fill="FFFFFF"/>
        </w:rPr>
        <w:t xml:space="preserve">Vita Suprinity </w:t>
      </w:r>
      <w:r>
        <w:rPr>
          <w:rFonts w:ascii="Arial" w:hAnsi="Arial" w:cs="Arial"/>
          <w:color w:val="403D39"/>
          <w:szCs w:val="21"/>
          <w:shd w:val="clear" w:color="auto" w:fill="FFFFFF"/>
        </w:rPr>
        <w:t>被蚀刻</w:t>
      </w:r>
      <w:r>
        <w:rPr>
          <w:rFonts w:ascii="Arial" w:hAnsi="Arial" w:cs="Arial"/>
          <w:color w:val="403D39"/>
          <w:szCs w:val="21"/>
          <w:shd w:val="clear" w:color="auto" w:fill="FFFFFF"/>
        </w:rPr>
        <w:t xml:space="preserve"> 20 </w:t>
      </w:r>
      <w:r>
        <w:rPr>
          <w:rFonts w:ascii="Arial" w:hAnsi="Arial" w:cs="Arial"/>
          <w:color w:val="403D39"/>
          <w:szCs w:val="21"/>
          <w:shd w:val="clear" w:color="auto" w:fill="FFFFFF"/>
        </w:rPr>
        <w:t>秒，这种表面处理形成了一个相对光滑的表面，具有较小的底切，这可归因于具有细小、密集晶体的特定微观结构。此外，当陶瓷被蚀刻时，羟基会暴露出来，并且该基团可以与硅烷偶联剂发生化学相互作用。因此，在本研究中对样品进行了硅烷化。</w:t>
      </w:r>
    </w:p>
    <w:p w14:paraId="43670511" w14:textId="54FBFA21" w:rsidR="00011ED6" w:rsidRDefault="00011ED6" w:rsidP="00C83727">
      <w:pPr>
        <w:pStyle w:val="a3"/>
        <w:ind w:left="510" w:firstLineChars="0" w:firstLine="0"/>
        <w:rPr>
          <w:rFonts w:ascii="Arial" w:hAnsi="Arial" w:cs="Arial"/>
          <w:color w:val="403D39"/>
          <w:szCs w:val="21"/>
          <w:shd w:val="clear" w:color="auto" w:fill="FFFFFF"/>
        </w:rPr>
      </w:pPr>
    </w:p>
    <w:p w14:paraId="5D03561E" w14:textId="5C90EB09" w:rsidR="00011ED6" w:rsidRDefault="00011ED6" w:rsidP="00C83727">
      <w:pPr>
        <w:pStyle w:val="a3"/>
        <w:ind w:left="510" w:firstLineChars="0" w:firstLine="0"/>
        <w:rPr>
          <w:rFonts w:ascii="Arial" w:hAnsi="Arial" w:cs="Arial"/>
          <w:b/>
          <w:bCs/>
          <w:color w:val="403D39"/>
          <w:sz w:val="32"/>
          <w:szCs w:val="32"/>
          <w:shd w:val="clear" w:color="auto" w:fill="FFFFFF"/>
        </w:rPr>
      </w:pPr>
      <w:r w:rsidRPr="00011ED6">
        <w:rPr>
          <w:rFonts w:ascii="Arial" w:hAnsi="Arial" w:cs="Arial" w:hint="eastAsia"/>
          <w:b/>
          <w:bCs/>
          <w:color w:val="403D39"/>
          <w:sz w:val="32"/>
          <w:szCs w:val="32"/>
          <w:shd w:val="clear" w:color="auto" w:fill="FFFFFF"/>
        </w:rPr>
        <w:t>其他测试强度的角度</w:t>
      </w:r>
    </w:p>
    <w:p w14:paraId="5FE37469" w14:textId="77777777" w:rsidR="00011ED6" w:rsidRPr="00011ED6" w:rsidRDefault="00011ED6" w:rsidP="00011ED6">
      <w:pPr>
        <w:pStyle w:val="a4"/>
        <w:shd w:val="clear" w:color="auto" w:fill="FFFFFF"/>
        <w:spacing w:before="400" w:beforeAutospacing="0" w:after="400" w:afterAutospacing="0"/>
        <w:ind w:firstLine="600"/>
        <w:rPr>
          <w:rFonts w:ascii="Cambria" w:hAnsi="Cambria"/>
          <w:color w:val="212121"/>
          <w:sz w:val="28"/>
          <w:szCs w:val="28"/>
        </w:rPr>
      </w:pPr>
      <w:r w:rsidRPr="00011ED6">
        <w:rPr>
          <w:rFonts w:ascii="Cambria" w:hAnsi="Cambria"/>
          <w:color w:val="212121"/>
          <w:sz w:val="28"/>
          <w:szCs w:val="28"/>
        </w:rPr>
        <w:t> </w:t>
      </w:r>
      <w:r w:rsidRPr="00011ED6">
        <w:rPr>
          <w:rFonts w:ascii="Cambria" w:hAnsi="Cambria"/>
          <w:color w:val="212121"/>
          <w:sz w:val="28"/>
          <w:szCs w:val="28"/>
        </w:rPr>
        <w:t>推出粘合强度测试</w:t>
      </w:r>
    </w:p>
    <w:p w14:paraId="33F5D9C1" w14:textId="7743B620" w:rsidR="00011ED6" w:rsidRPr="00011ED6" w:rsidRDefault="00011ED6" w:rsidP="00011ED6">
      <w:pPr>
        <w:pStyle w:val="a4"/>
        <w:shd w:val="clear" w:color="auto" w:fill="FFFFFF"/>
        <w:spacing w:before="400" w:beforeAutospacing="0" w:after="400" w:afterAutospacing="0"/>
        <w:ind w:firstLine="600"/>
        <w:rPr>
          <w:rFonts w:ascii="Cambria" w:hAnsi="Cambria"/>
          <w:color w:val="212121"/>
          <w:sz w:val="28"/>
          <w:szCs w:val="28"/>
        </w:rPr>
      </w:pPr>
      <w:r w:rsidRPr="00011ED6">
        <w:rPr>
          <w:rFonts w:ascii="Cambria" w:hAnsi="Cambria"/>
          <w:color w:val="212121"/>
          <w:sz w:val="28"/>
          <w:szCs w:val="28"/>
        </w:rPr>
        <w:t>总共</w:t>
      </w:r>
      <w:r w:rsidRPr="00011ED6">
        <w:rPr>
          <w:rFonts w:ascii="Cambria" w:hAnsi="Cambria"/>
          <w:color w:val="212121"/>
          <w:sz w:val="28"/>
          <w:szCs w:val="28"/>
        </w:rPr>
        <w:t xml:space="preserve"> 24 </w:t>
      </w:r>
      <w:r w:rsidRPr="00011ED6">
        <w:rPr>
          <w:rFonts w:ascii="Cambria" w:hAnsi="Cambria"/>
          <w:color w:val="212121"/>
          <w:sz w:val="28"/>
          <w:szCs w:val="28"/>
        </w:rPr>
        <w:t>颗牙齿被锉平并扩口至锉刀</w:t>
      </w:r>
      <w:r w:rsidRPr="00011ED6">
        <w:rPr>
          <w:rFonts w:ascii="Cambria" w:hAnsi="Cambria"/>
          <w:color w:val="212121"/>
          <w:sz w:val="28"/>
          <w:szCs w:val="28"/>
        </w:rPr>
        <w:t>#60</w:t>
      </w:r>
      <w:r w:rsidRPr="00011ED6">
        <w:rPr>
          <w:rFonts w:ascii="Cambria" w:hAnsi="Cambria"/>
          <w:color w:val="212121"/>
          <w:sz w:val="28"/>
          <w:szCs w:val="28"/>
        </w:rPr>
        <w:t>。一半样品用生理盐水冲洗，其余一半用</w:t>
      </w:r>
      <w:r w:rsidRPr="00011ED6">
        <w:rPr>
          <w:rFonts w:ascii="Cambria" w:hAnsi="Cambria"/>
          <w:color w:val="212121"/>
          <w:sz w:val="28"/>
          <w:szCs w:val="28"/>
        </w:rPr>
        <w:t>2.5</w:t>
      </w:r>
      <w:r w:rsidRPr="00011ED6">
        <w:rPr>
          <w:rFonts w:ascii="Cambria" w:hAnsi="Cambria"/>
          <w:color w:val="212121"/>
          <w:sz w:val="28"/>
          <w:szCs w:val="28"/>
        </w:rPr>
        <w:t>％次氯酸钠冲洗，然后在根管治疗期间用</w:t>
      </w:r>
      <w:r w:rsidRPr="00011ED6">
        <w:rPr>
          <w:rFonts w:ascii="Cambria" w:hAnsi="Cambria"/>
          <w:color w:val="212121"/>
          <w:sz w:val="28"/>
          <w:szCs w:val="28"/>
        </w:rPr>
        <w:t>NS</w:t>
      </w:r>
      <w:r w:rsidRPr="00011ED6">
        <w:rPr>
          <w:rFonts w:ascii="Cambria" w:hAnsi="Cambria"/>
          <w:color w:val="212121"/>
          <w:sz w:val="28"/>
          <w:szCs w:val="28"/>
        </w:rPr>
        <w:t>冲洗。所有根管均使用纤维桩钻进行成形和准备。在每组中，一半的牙齿接受直径为</w:t>
      </w:r>
      <w:r w:rsidRPr="00011ED6">
        <w:rPr>
          <w:rFonts w:ascii="Cambria" w:hAnsi="Cambria"/>
          <w:color w:val="212121"/>
          <w:sz w:val="28"/>
          <w:szCs w:val="28"/>
        </w:rPr>
        <w:t xml:space="preserve"> 1 </w:t>
      </w:r>
      <w:r w:rsidRPr="00011ED6">
        <w:rPr>
          <w:rFonts w:ascii="Cambria" w:hAnsi="Cambria"/>
          <w:color w:val="212121"/>
          <w:sz w:val="28"/>
          <w:szCs w:val="28"/>
        </w:rPr>
        <w:t>毫米的</w:t>
      </w:r>
      <w:r w:rsidRPr="00011ED6">
        <w:rPr>
          <w:rFonts w:ascii="Cambria" w:hAnsi="Cambria"/>
          <w:color w:val="212121"/>
          <w:sz w:val="28"/>
          <w:szCs w:val="28"/>
        </w:rPr>
        <w:t xml:space="preserve">#1 </w:t>
      </w:r>
      <w:r w:rsidRPr="00011ED6">
        <w:rPr>
          <w:rFonts w:ascii="Cambria" w:hAnsi="Cambria"/>
          <w:color w:val="212121"/>
          <w:sz w:val="28"/>
          <w:szCs w:val="28"/>
        </w:rPr>
        <w:t>硅烷化纤维桩，并用蚀刻和冲洗树脂水</w:t>
      </w:r>
      <w:r>
        <w:rPr>
          <w:rFonts w:ascii="Cambria" w:hAnsi="Cambria" w:hint="eastAsia"/>
          <w:color w:val="212121"/>
          <w:sz w:val="28"/>
          <w:szCs w:val="28"/>
        </w:rPr>
        <w:t>泥</w:t>
      </w:r>
      <w:r w:rsidRPr="00011ED6">
        <w:rPr>
          <w:rFonts w:ascii="Cambria" w:hAnsi="Cambria"/>
          <w:color w:val="212121"/>
          <w:sz w:val="28"/>
          <w:szCs w:val="28"/>
        </w:rPr>
        <w:t>进行粘合；剩下的一半收到相同的纤维柱，根据制造商的说明用自蚀刻自粘树脂水进行粘合。在</w:t>
      </w:r>
      <w:r w:rsidRPr="00011ED6">
        <w:rPr>
          <w:rFonts w:ascii="Cambria" w:hAnsi="Cambria"/>
          <w:color w:val="212121"/>
          <w:sz w:val="28"/>
          <w:szCs w:val="28"/>
        </w:rPr>
        <w:t xml:space="preserve"> 37°C</w:t>
      </w:r>
      <w:r w:rsidRPr="00011ED6">
        <w:rPr>
          <w:rFonts w:ascii="Cambria" w:hAnsi="Cambria"/>
          <w:color w:val="212121"/>
          <w:sz w:val="28"/>
          <w:szCs w:val="28"/>
        </w:rPr>
        <w:t>、</w:t>
      </w:r>
      <w:r w:rsidRPr="00011ED6">
        <w:rPr>
          <w:rFonts w:ascii="Cambria" w:hAnsi="Cambria"/>
          <w:color w:val="212121"/>
          <w:sz w:val="28"/>
          <w:szCs w:val="28"/>
        </w:rPr>
        <w:t xml:space="preserve">100% </w:t>
      </w:r>
      <w:r w:rsidRPr="00011ED6">
        <w:rPr>
          <w:rFonts w:ascii="Cambria" w:hAnsi="Cambria"/>
          <w:color w:val="212121"/>
          <w:sz w:val="28"/>
          <w:szCs w:val="28"/>
        </w:rPr>
        <w:t>湿度下储存</w:t>
      </w:r>
      <w:r w:rsidRPr="00011ED6">
        <w:rPr>
          <w:rFonts w:ascii="Cambria" w:hAnsi="Cambria"/>
          <w:color w:val="212121"/>
          <w:sz w:val="28"/>
          <w:szCs w:val="28"/>
        </w:rPr>
        <w:t xml:space="preserve"> 24 </w:t>
      </w:r>
      <w:r w:rsidRPr="00011ED6">
        <w:rPr>
          <w:rFonts w:ascii="Cambria" w:hAnsi="Cambria"/>
          <w:color w:val="212121"/>
          <w:sz w:val="28"/>
          <w:szCs w:val="28"/>
        </w:rPr>
        <w:t>小时后，使用切割机中的金刚石盘从每个根的中间部分制备两个</w:t>
      </w:r>
      <w:r w:rsidRPr="00011ED6">
        <w:rPr>
          <w:rFonts w:ascii="Cambria" w:hAnsi="Cambria"/>
          <w:color w:val="212121"/>
          <w:sz w:val="28"/>
          <w:szCs w:val="28"/>
        </w:rPr>
        <w:t xml:space="preserve"> 1.5 </w:t>
      </w:r>
      <w:r w:rsidRPr="00011ED6">
        <w:rPr>
          <w:rFonts w:ascii="Cambria" w:hAnsi="Cambria"/>
          <w:color w:val="212121"/>
          <w:sz w:val="28"/>
          <w:szCs w:val="28"/>
        </w:rPr>
        <w:t>毫米的切片。准备好的切片以</w:t>
      </w:r>
      <w:r w:rsidRPr="00011ED6">
        <w:rPr>
          <w:rFonts w:ascii="Cambria" w:hAnsi="Cambria"/>
          <w:color w:val="212121"/>
          <w:sz w:val="28"/>
          <w:szCs w:val="28"/>
        </w:rPr>
        <w:t xml:space="preserve"> 1 </w:t>
      </w:r>
      <w:r w:rsidRPr="00011ED6">
        <w:rPr>
          <w:rFonts w:ascii="Cambria" w:hAnsi="Cambria"/>
          <w:color w:val="212121"/>
          <w:sz w:val="28"/>
          <w:szCs w:val="28"/>
        </w:rPr>
        <w:t>毫米</w:t>
      </w:r>
      <w:r w:rsidRPr="00011ED6">
        <w:rPr>
          <w:rFonts w:ascii="Cambria" w:hAnsi="Cambria"/>
          <w:color w:val="212121"/>
          <w:sz w:val="28"/>
          <w:szCs w:val="28"/>
        </w:rPr>
        <w:t>/</w:t>
      </w:r>
      <w:r w:rsidRPr="00011ED6">
        <w:rPr>
          <w:rFonts w:ascii="Cambria" w:hAnsi="Cambria"/>
          <w:color w:val="212121"/>
          <w:sz w:val="28"/>
          <w:szCs w:val="28"/>
        </w:rPr>
        <w:t>分钟的夹头速度从较小的横截面向较大的横截面施加压缩力，直到在万能试验机中粘合失败。记录所用的力并使用</w:t>
      </w:r>
      <w:r w:rsidRPr="00011ED6">
        <w:rPr>
          <w:rFonts w:ascii="Cambria" w:hAnsi="Cambria"/>
          <w:color w:val="212121"/>
          <w:sz w:val="28"/>
          <w:szCs w:val="28"/>
        </w:rPr>
        <w:t>SPSS 16</w:t>
      </w:r>
      <w:r w:rsidRPr="00011ED6">
        <w:rPr>
          <w:rFonts w:ascii="Cambria" w:hAnsi="Cambria"/>
          <w:color w:val="212121"/>
          <w:sz w:val="28"/>
          <w:szCs w:val="28"/>
        </w:rPr>
        <w:t>统计软件分析数据。</w:t>
      </w:r>
      <w:r w:rsidRPr="00011ED6">
        <w:rPr>
          <w:rStyle w:val="a6"/>
          <w:rFonts w:ascii="Cambria" w:hAnsi="Cambria"/>
          <w:color w:val="212121"/>
          <w:sz w:val="28"/>
          <w:szCs w:val="28"/>
        </w:rPr>
        <w:t>p</w:t>
      </w:r>
      <w:r w:rsidRPr="00011ED6">
        <w:rPr>
          <w:rFonts w:ascii="Cambria" w:hAnsi="Cambria"/>
          <w:color w:val="212121"/>
          <w:sz w:val="28"/>
          <w:szCs w:val="28"/>
        </w:rPr>
        <w:t>值</w:t>
      </w:r>
      <w:r w:rsidRPr="00011ED6">
        <w:rPr>
          <w:rFonts w:ascii="Cambria" w:hAnsi="Cambria"/>
          <w:color w:val="212121"/>
          <w:sz w:val="28"/>
          <w:szCs w:val="28"/>
        </w:rPr>
        <w:t>&lt;0.05</w:t>
      </w:r>
      <w:r w:rsidRPr="00011ED6">
        <w:rPr>
          <w:rFonts w:ascii="Cambria" w:hAnsi="Cambria"/>
          <w:color w:val="212121"/>
          <w:sz w:val="28"/>
          <w:szCs w:val="28"/>
        </w:rPr>
        <w:t>被设定为具有统计显着性。</w:t>
      </w:r>
    </w:p>
    <w:p w14:paraId="0AD35CD7" w14:textId="77777777" w:rsidR="00011ED6" w:rsidRDefault="00011ED6" w:rsidP="00011ED6">
      <w:pPr>
        <w:pStyle w:val="a4"/>
        <w:shd w:val="clear" w:color="auto" w:fill="FFFFFF"/>
        <w:spacing w:before="400" w:beforeAutospacing="0" w:after="400" w:afterAutospacing="0"/>
        <w:ind w:firstLine="600"/>
        <w:rPr>
          <w:rFonts w:ascii="Cambria" w:hAnsi="Cambria"/>
          <w:color w:val="212121"/>
          <w:sz w:val="30"/>
          <w:szCs w:val="30"/>
        </w:rPr>
      </w:pPr>
      <w:r>
        <w:rPr>
          <w:rFonts w:ascii="Cambria" w:hAnsi="Cambria"/>
          <w:color w:val="212121"/>
          <w:sz w:val="30"/>
          <w:szCs w:val="30"/>
        </w:rPr>
        <w:t>拉拔粘合强度测试</w:t>
      </w:r>
    </w:p>
    <w:p w14:paraId="699D61B2" w14:textId="0972675F" w:rsidR="00011ED6" w:rsidRDefault="00011ED6" w:rsidP="00011ED6">
      <w:pPr>
        <w:pStyle w:val="a4"/>
        <w:shd w:val="clear" w:color="auto" w:fill="FFFFFF"/>
        <w:spacing w:before="400" w:beforeAutospacing="0" w:after="400" w:afterAutospacing="0"/>
        <w:ind w:firstLine="600"/>
        <w:rPr>
          <w:rFonts w:ascii="Cambria" w:hAnsi="Cambria"/>
          <w:color w:val="212121"/>
          <w:sz w:val="30"/>
          <w:szCs w:val="30"/>
        </w:rPr>
      </w:pPr>
      <w:r>
        <w:rPr>
          <w:rFonts w:ascii="Cambria" w:hAnsi="Cambria"/>
          <w:color w:val="212121"/>
          <w:sz w:val="30"/>
          <w:szCs w:val="30"/>
        </w:rPr>
        <w:lastRenderedPageBreak/>
        <w:t>对于拔出组，每个</w:t>
      </w:r>
      <w:r>
        <w:rPr>
          <w:rFonts w:ascii="Cambria" w:hAnsi="Cambria"/>
          <w:color w:val="212121"/>
          <w:sz w:val="30"/>
          <w:szCs w:val="30"/>
        </w:rPr>
        <w:t xml:space="preserve"> 1.5 </w:t>
      </w:r>
      <w:r>
        <w:rPr>
          <w:rFonts w:ascii="Cambria" w:hAnsi="Cambria"/>
          <w:color w:val="212121"/>
          <w:sz w:val="30"/>
          <w:szCs w:val="30"/>
        </w:rPr>
        <w:t>毫米的牙本质切片都用</w:t>
      </w:r>
      <w:r>
        <w:rPr>
          <w:rFonts w:ascii="Cambria" w:hAnsi="Cambria"/>
          <w:color w:val="212121"/>
          <w:sz w:val="30"/>
          <w:szCs w:val="30"/>
        </w:rPr>
        <w:t xml:space="preserve"> 4 </w:t>
      </w:r>
      <w:r>
        <w:rPr>
          <w:rFonts w:ascii="Cambria" w:hAnsi="Cambria"/>
          <w:color w:val="212121"/>
          <w:sz w:val="30"/>
          <w:szCs w:val="30"/>
        </w:rPr>
        <w:t>毫米的纤维柱片粘合。因此，总共</w:t>
      </w:r>
      <w:r>
        <w:rPr>
          <w:rFonts w:ascii="Cambria" w:hAnsi="Cambria"/>
          <w:color w:val="212121"/>
          <w:sz w:val="30"/>
          <w:szCs w:val="30"/>
        </w:rPr>
        <w:t xml:space="preserve"> 24 </w:t>
      </w:r>
      <w:r>
        <w:rPr>
          <w:rFonts w:ascii="Cambria" w:hAnsi="Cambria"/>
          <w:color w:val="212121"/>
          <w:sz w:val="30"/>
          <w:szCs w:val="30"/>
        </w:rPr>
        <w:t>颗牙齿以与推出测试类似的方式制备。在根管预备过程中，一半牙齿用</w:t>
      </w:r>
      <w:r>
        <w:rPr>
          <w:rFonts w:ascii="Cambria" w:hAnsi="Cambria"/>
          <w:color w:val="212121"/>
          <w:sz w:val="30"/>
          <w:szCs w:val="30"/>
        </w:rPr>
        <w:t xml:space="preserve"> NS </w:t>
      </w:r>
      <w:r>
        <w:rPr>
          <w:rFonts w:ascii="Cambria" w:hAnsi="Cambria"/>
          <w:color w:val="212121"/>
          <w:sz w:val="30"/>
          <w:szCs w:val="30"/>
        </w:rPr>
        <w:t>冲洗，另一半用</w:t>
      </w:r>
      <w:r>
        <w:rPr>
          <w:rFonts w:ascii="Cambria" w:hAnsi="Cambria"/>
          <w:color w:val="212121"/>
          <w:sz w:val="30"/>
          <w:szCs w:val="30"/>
        </w:rPr>
        <w:t xml:space="preserve"> 2.5% SHC </w:t>
      </w:r>
      <w:r>
        <w:rPr>
          <w:rFonts w:ascii="Cambria" w:hAnsi="Cambria"/>
          <w:color w:val="212121"/>
          <w:sz w:val="30"/>
          <w:szCs w:val="30"/>
        </w:rPr>
        <w:t>冲洗，然后用</w:t>
      </w:r>
      <w:r>
        <w:rPr>
          <w:rFonts w:ascii="Cambria" w:hAnsi="Cambria"/>
          <w:color w:val="212121"/>
          <w:sz w:val="30"/>
          <w:szCs w:val="30"/>
        </w:rPr>
        <w:t xml:space="preserve"> NS </w:t>
      </w:r>
      <w:r>
        <w:rPr>
          <w:rFonts w:ascii="Cambria" w:hAnsi="Cambria"/>
          <w:color w:val="212121"/>
          <w:sz w:val="30"/>
          <w:szCs w:val="30"/>
        </w:rPr>
        <w:t>冲洗。从每个根的中间部分制备两个</w:t>
      </w:r>
      <w:r>
        <w:rPr>
          <w:rFonts w:ascii="Cambria" w:hAnsi="Cambria"/>
          <w:color w:val="212121"/>
          <w:sz w:val="30"/>
          <w:szCs w:val="30"/>
        </w:rPr>
        <w:t xml:space="preserve"> 1.5 </w:t>
      </w:r>
      <w:r>
        <w:rPr>
          <w:rFonts w:ascii="Cambria" w:hAnsi="Cambria"/>
          <w:color w:val="212121"/>
          <w:sz w:val="30"/>
          <w:szCs w:val="30"/>
        </w:rPr>
        <w:t>毫米的切片。长度为</w:t>
      </w:r>
      <w:r>
        <w:rPr>
          <w:rFonts w:ascii="Cambria" w:hAnsi="Cambria"/>
          <w:color w:val="212121"/>
          <w:sz w:val="30"/>
          <w:szCs w:val="30"/>
        </w:rPr>
        <w:t xml:space="preserve"> 4 </w:t>
      </w:r>
      <w:r>
        <w:rPr>
          <w:rFonts w:ascii="Cambria" w:hAnsi="Cambria"/>
          <w:color w:val="212121"/>
          <w:sz w:val="30"/>
          <w:szCs w:val="30"/>
        </w:rPr>
        <w:t>毫米的分段柱采用</w:t>
      </w:r>
      <w:r>
        <w:rPr>
          <w:rFonts w:ascii="Cambria" w:hAnsi="Cambria"/>
          <w:color w:val="212121"/>
          <w:sz w:val="30"/>
          <w:szCs w:val="30"/>
        </w:rPr>
        <w:t xml:space="preserve"> Duo-link </w:t>
      </w:r>
      <w:r>
        <w:rPr>
          <w:rFonts w:ascii="Cambria" w:hAnsi="Cambria"/>
          <w:color w:val="212121"/>
          <w:sz w:val="30"/>
          <w:szCs w:val="30"/>
        </w:rPr>
        <w:t>和</w:t>
      </w:r>
      <w:r>
        <w:rPr>
          <w:rFonts w:ascii="Cambria" w:hAnsi="Cambria"/>
          <w:color w:val="212121"/>
          <w:sz w:val="30"/>
          <w:szCs w:val="30"/>
        </w:rPr>
        <w:t xml:space="preserve"> BisCem </w:t>
      </w:r>
      <w:r>
        <w:rPr>
          <w:rFonts w:ascii="Cambria" w:hAnsi="Cambria"/>
          <w:color w:val="212121"/>
          <w:sz w:val="30"/>
          <w:szCs w:val="30"/>
        </w:rPr>
        <w:t>树脂水泥进行硅烷化和粘合。在</w:t>
      </w:r>
      <w:r>
        <w:rPr>
          <w:rFonts w:ascii="Cambria" w:hAnsi="Cambria"/>
          <w:color w:val="212121"/>
          <w:sz w:val="30"/>
          <w:szCs w:val="30"/>
        </w:rPr>
        <w:t xml:space="preserve"> 100% </w:t>
      </w:r>
      <w:r>
        <w:rPr>
          <w:rFonts w:ascii="Cambria" w:hAnsi="Cambria"/>
          <w:color w:val="212121"/>
          <w:sz w:val="30"/>
          <w:szCs w:val="30"/>
        </w:rPr>
        <w:t>湿度下储存</w:t>
      </w:r>
      <w:r>
        <w:rPr>
          <w:rFonts w:ascii="Cambria" w:hAnsi="Cambria"/>
          <w:color w:val="212121"/>
          <w:sz w:val="30"/>
          <w:szCs w:val="30"/>
        </w:rPr>
        <w:t xml:space="preserve"> 24 </w:t>
      </w:r>
      <w:r>
        <w:rPr>
          <w:rFonts w:ascii="Cambria" w:hAnsi="Cambria"/>
          <w:color w:val="212121"/>
          <w:sz w:val="30"/>
          <w:szCs w:val="30"/>
        </w:rPr>
        <w:t>小时并安装在丙烯酸树脂中后，使用万能试验</w:t>
      </w:r>
      <w:r>
        <w:rPr>
          <w:rFonts w:ascii="Cambria" w:hAnsi="Cambria" w:hint="eastAsia"/>
          <w:color w:val="212121"/>
          <w:sz w:val="30"/>
          <w:szCs w:val="30"/>
        </w:rPr>
        <w:t>机</w:t>
      </w:r>
      <w:r>
        <w:rPr>
          <w:rFonts w:ascii="Cambria" w:hAnsi="Cambria"/>
          <w:color w:val="212121"/>
          <w:sz w:val="30"/>
          <w:szCs w:val="30"/>
        </w:rPr>
        <w:t>以</w:t>
      </w:r>
      <w:r>
        <w:rPr>
          <w:rFonts w:ascii="Cambria" w:hAnsi="Cambria"/>
          <w:color w:val="212121"/>
          <w:sz w:val="30"/>
          <w:szCs w:val="30"/>
        </w:rPr>
        <w:t xml:space="preserve"> 1 </w:t>
      </w:r>
      <w:r>
        <w:rPr>
          <w:rFonts w:ascii="Cambria" w:hAnsi="Cambria"/>
          <w:color w:val="212121"/>
          <w:sz w:val="30"/>
          <w:szCs w:val="30"/>
        </w:rPr>
        <w:t>毫米</w:t>
      </w:r>
      <w:r>
        <w:rPr>
          <w:rFonts w:ascii="Cambria" w:hAnsi="Cambria"/>
          <w:color w:val="212121"/>
          <w:sz w:val="30"/>
          <w:szCs w:val="30"/>
        </w:rPr>
        <w:t>/</w:t>
      </w:r>
      <w:r>
        <w:rPr>
          <w:rFonts w:ascii="Cambria" w:hAnsi="Cambria"/>
          <w:color w:val="212121"/>
          <w:sz w:val="30"/>
          <w:szCs w:val="30"/>
        </w:rPr>
        <w:t>分钟的十字头速度对柱进行拉拔力。记录力并使用</w:t>
      </w:r>
      <w:r>
        <w:rPr>
          <w:rFonts w:ascii="Cambria" w:hAnsi="Cambria"/>
          <w:color w:val="212121"/>
          <w:sz w:val="30"/>
          <w:szCs w:val="30"/>
        </w:rPr>
        <w:t>SPSS</w:t>
      </w:r>
      <w:r>
        <w:rPr>
          <w:rFonts w:ascii="Cambria" w:hAnsi="Cambria"/>
          <w:color w:val="212121"/>
          <w:sz w:val="30"/>
          <w:szCs w:val="30"/>
        </w:rPr>
        <w:t>统计软件对数据进行分析和比较。</w:t>
      </w:r>
      <w:r>
        <w:rPr>
          <w:rStyle w:val="a6"/>
          <w:rFonts w:ascii="Cambria" w:hAnsi="Cambria"/>
          <w:color w:val="212121"/>
          <w:sz w:val="30"/>
          <w:szCs w:val="30"/>
        </w:rPr>
        <w:t>p</w:t>
      </w:r>
      <w:r>
        <w:rPr>
          <w:rFonts w:ascii="Cambria" w:hAnsi="Cambria"/>
          <w:color w:val="212121"/>
          <w:sz w:val="30"/>
          <w:szCs w:val="30"/>
        </w:rPr>
        <w:t>-</w:t>
      </w:r>
      <w:r>
        <w:rPr>
          <w:rFonts w:ascii="Cambria" w:hAnsi="Cambria"/>
          <w:color w:val="212121"/>
          <w:sz w:val="30"/>
          <w:szCs w:val="30"/>
        </w:rPr>
        <w:t>值</w:t>
      </w:r>
      <w:r>
        <w:rPr>
          <w:rFonts w:ascii="Cambria" w:hAnsi="Cambria"/>
          <w:color w:val="212121"/>
          <w:sz w:val="30"/>
          <w:szCs w:val="30"/>
        </w:rPr>
        <w:t>&lt;0.05</w:t>
      </w:r>
      <w:r>
        <w:rPr>
          <w:rFonts w:ascii="Cambria" w:hAnsi="Cambria"/>
          <w:color w:val="212121"/>
          <w:sz w:val="30"/>
          <w:szCs w:val="30"/>
        </w:rPr>
        <w:t>被设置为具有统计显着性。</w:t>
      </w:r>
    </w:p>
    <w:p w14:paraId="3B46E2FC" w14:textId="77777777" w:rsidR="00011ED6" w:rsidRDefault="00011ED6" w:rsidP="00011ED6">
      <w:pPr>
        <w:pStyle w:val="a4"/>
        <w:shd w:val="clear" w:color="auto" w:fill="FFFFFF"/>
        <w:spacing w:before="400" w:beforeAutospacing="0" w:after="400" w:afterAutospacing="0"/>
        <w:ind w:firstLine="600"/>
        <w:rPr>
          <w:rFonts w:ascii="Cambria" w:hAnsi="Cambria"/>
          <w:color w:val="212121"/>
          <w:sz w:val="30"/>
          <w:szCs w:val="30"/>
        </w:rPr>
      </w:pPr>
      <w:r>
        <w:rPr>
          <w:rFonts w:ascii="Cambria" w:hAnsi="Cambria"/>
          <w:color w:val="212121"/>
          <w:sz w:val="30"/>
          <w:szCs w:val="30"/>
        </w:rPr>
        <w:t>剪切粘合强度测试</w:t>
      </w:r>
    </w:p>
    <w:p w14:paraId="297EAB40" w14:textId="75CD2B0F" w:rsidR="00011ED6" w:rsidRDefault="00011ED6" w:rsidP="00011ED6">
      <w:pPr>
        <w:pStyle w:val="a4"/>
        <w:shd w:val="clear" w:color="auto" w:fill="FFFFFF"/>
        <w:spacing w:before="400" w:beforeAutospacing="0" w:after="400" w:afterAutospacing="0"/>
        <w:ind w:firstLine="600"/>
        <w:rPr>
          <w:rFonts w:ascii="Cambria" w:hAnsi="Cambria"/>
          <w:color w:val="212121"/>
          <w:sz w:val="30"/>
          <w:szCs w:val="30"/>
        </w:rPr>
      </w:pPr>
      <w:r>
        <w:rPr>
          <w:rFonts w:ascii="Cambria" w:hAnsi="Cambria"/>
          <w:color w:val="212121"/>
          <w:sz w:val="30"/>
          <w:szCs w:val="30"/>
        </w:rPr>
        <w:t>牙冠被移除。按照前两次测试的说明，制备根部中部横截面的冠状面，并用</w:t>
      </w:r>
      <w:r>
        <w:rPr>
          <w:rFonts w:ascii="Cambria" w:hAnsi="Cambria"/>
          <w:color w:val="212121"/>
          <w:sz w:val="30"/>
          <w:szCs w:val="30"/>
        </w:rPr>
        <w:t xml:space="preserve"> NS </w:t>
      </w:r>
      <w:r>
        <w:rPr>
          <w:rFonts w:ascii="Cambria" w:hAnsi="Cambria"/>
          <w:color w:val="212121"/>
          <w:sz w:val="30"/>
          <w:szCs w:val="30"/>
        </w:rPr>
        <w:t>和</w:t>
      </w:r>
      <w:r>
        <w:rPr>
          <w:rFonts w:ascii="Cambria" w:hAnsi="Cambria"/>
          <w:color w:val="212121"/>
          <w:sz w:val="30"/>
          <w:szCs w:val="30"/>
        </w:rPr>
        <w:t xml:space="preserve"> SHC </w:t>
      </w:r>
      <w:r>
        <w:rPr>
          <w:rFonts w:ascii="Cambria" w:hAnsi="Cambria"/>
          <w:color w:val="212121"/>
          <w:sz w:val="30"/>
          <w:szCs w:val="30"/>
        </w:rPr>
        <w:t>冲洗，分为两个相等的组。根据制造商的说明，塑料模具的横截面尺寸为</w:t>
      </w:r>
      <w:r>
        <w:rPr>
          <w:rFonts w:ascii="Cambria" w:hAnsi="Cambria"/>
          <w:color w:val="212121"/>
          <w:sz w:val="30"/>
          <w:szCs w:val="30"/>
        </w:rPr>
        <w:t xml:space="preserve"> 3.2 </w:t>
      </w:r>
      <w:r>
        <w:rPr>
          <w:rFonts w:ascii="Cambria" w:hAnsi="Cambria"/>
          <w:color w:val="212121"/>
          <w:sz w:val="30"/>
          <w:szCs w:val="30"/>
        </w:rPr>
        <w:t>毫米，长度为</w:t>
      </w:r>
      <w:r>
        <w:rPr>
          <w:rFonts w:ascii="Cambria" w:hAnsi="Cambria"/>
          <w:color w:val="212121"/>
          <w:sz w:val="30"/>
          <w:szCs w:val="30"/>
        </w:rPr>
        <w:t xml:space="preserve"> 2 </w:t>
      </w:r>
      <w:r>
        <w:rPr>
          <w:rFonts w:ascii="Cambria" w:hAnsi="Cambria"/>
          <w:color w:val="212121"/>
          <w:sz w:val="30"/>
          <w:szCs w:val="30"/>
        </w:rPr>
        <w:t>毫米，在根部横截面中粘合在</w:t>
      </w:r>
      <w:r>
        <w:rPr>
          <w:rFonts w:ascii="Cambria" w:hAnsi="Cambria"/>
          <w:color w:val="212121"/>
          <w:sz w:val="30"/>
          <w:szCs w:val="30"/>
        </w:rPr>
        <w:t xml:space="preserve"> Duo-Link </w:t>
      </w:r>
      <w:r>
        <w:rPr>
          <w:rFonts w:ascii="Cambria" w:hAnsi="Cambria"/>
          <w:color w:val="212121"/>
          <w:sz w:val="30"/>
          <w:szCs w:val="30"/>
        </w:rPr>
        <w:t>和</w:t>
      </w:r>
      <w:r>
        <w:rPr>
          <w:rFonts w:ascii="Cambria" w:hAnsi="Cambria"/>
          <w:color w:val="212121"/>
          <w:sz w:val="30"/>
          <w:szCs w:val="30"/>
        </w:rPr>
        <w:t xml:space="preserve"> BisCem </w:t>
      </w:r>
      <w:r>
        <w:rPr>
          <w:rFonts w:ascii="Cambria" w:hAnsi="Cambria"/>
          <w:color w:val="212121"/>
          <w:sz w:val="30"/>
          <w:szCs w:val="30"/>
        </w:rPr>
        <w:t>组中。在水浴中储存</w:t>
      </w:r>
      <w:r>
        <w:rPr>
          <w:rFonts w:ascii="Cambria" w:hAnsi="Cambria"/>
          <w:color w:val="212121"/>
          <w:sz w:val="30"/>
          <w:szCs w:val="30"/>
        </w:rPr>
        <w:t xml:space="preserve"> 24 </w:t>
      </w:r>
      <w:r>
        <w:rPr>
          <w:rFonts w:ascii="Cambria" w:hAnsi="Cambria"/>
          <w:color w:val="212121"/>
          <w:sz w:val="30"/>
          <w:szCs w:val="30"/>
        </w:rPr>
        <w:t>小时后，树脂圆柱体在万能试验机中以</w:t>
      </w:r>
      <w:r>
        <w:rPr>
          <w:rFonts w:ascii="Cambria" w:hAnsi="Cambria"/>
          <w:color w:val="212121"/>
          <w:sz w:val="30"/>
          <w:szCs w:val="30"/>
        </w:rPr>
        <w:t xml:space="preserve"> 1 </w:t>
      </w:r>
      <w:r>
        <w:rPr>
          <w:rFonts w:ascii="Cambria" w:hAnsi="Cambria"/>
          <w:color w:val="212121"/>
          <w:sz w:val="30"/>
          <w:szCs w:val="30"/>
        </w:rPr>
        <w:t>毫米</w:t>
      </w:r>
      <w:r>
        <w:rPr>
          <w:rFonts w:ascii="Cambria" w:hAnsi="Cambria"/>
          <w:color w:val="212121"/>
          <w:sz w:val="30"/>
          <w:szCs w:val="30"/>
        </w:rPr>
        <w:t>/</w:t>
      </w:r>
      <w:r>
        <w:rPr>
          <w:rFonts w:ascii="Cambria" w:hAnsi="Cambria"/>
          <w:color w:val="212121"/>
          <w:sz w:val="30"/>
          <w:szCs w:val="30"/>
        </w:rPr>
        <w:t>分钟的应变速率承受剪切力。使用</w:t>
      </w:r>
      <w:r>
        <w:rPr>
          <w:rFonts w:ascii="Cambria" w:hAnsi="Cambria"/>
          <w:color w:val="212121"/>
          <w:sz w:val="30"/>
          <w:szCs w:val="30"/>
        </w:rPr>
        <w:t>SPSS</w:t>
      </w:r>
      <w:r>
        <w:rPr>
          <w:rFonts w:ascii="Cambria" w:hAnsi="Cambria"/>
          <w:color w:val="212121"/>
          <w:sz w:val="30"/>
          <w:szCs w:val="30"/>
        </w:rPr>
        <w:t>统计软件记录和评估数据，</w:t>
      </w:r>
      <w:r>
        <w:rPr>
          <w:rStyle w:val="a6"/>
          <w:rFonts w:ascii="Cambria" w:hAnsi="Cambria"/>
          <w:color w:val="212121"/>
          <w:sz w:val="30"/>
          <w:szCs w:val="30"/>
        </w:rPr>
        <w:t>p</w:t>
      </w:r>
      <w:r>
        <w:rPr>
          <w:rFonts w:ascii="Cambria" w:hAnsi="Cambria"/>
          <w:color w:val="212121"/>
          <w:sz w:val="30"/>
          <w:szCs w:val="30"/>
        </w:rPr>
        <w:t>值</w:t>
      </w:r>
      <w:r>
        <w:rPr>
          <w:rFonts w:ascii="Cambria" w:hAnsi="Cambria"/>
          <w:color w:val="212121"/>
          <w:sz w:val="30"/>
          <w:szCs w:val="30"/>
        </w:rPr>
        <w:t>&lt;0.05</w:t>
      </w:r>
      <w:r>
        <w:rPr>
          <w:rFonts w:ascii="Cambria" w:hAnsi="Cambria"/>
          <w:color w:val="212121"/>
          <w:sz w:val="30"/>
          <w:szCs w:val="30"/>
        </w:rPr>
        <w:t>被设置为具有统计显着性。</w:t>
      </w:r>
    </w:p>
    <w:p w14:paraId="1D4B6A51" w14:textId="7E4CA65C" w:rsidR="00011ED6" w:rsidRDefault="00011ED6" w:rsidP="00011ED6">
      <w:pPr>
        <w:pStyle w:val="a4"/>
        <w:shd w:val="clear" w:color="auto" w:fill="FFFFFF"/>
        <w:spacing w:before="400" w:beforeAutospacing="0" w:after="400" w:afterAutospacing="0"/>
        <w:rPr>
          <w:rFonts w:ascii="Cambria" w:hAnsi="Cambria"/>
          <w:color w:val="212121"/>
          <w:sz w:val="30"/>
          <w:szCs w:val="30"/>
        </w:rPr>
      </w:pPr>
      <w:r>
        <w:rPr>
          <w:rFonts w:ascii="Cambria" w:hAnsi="Cambria" w:hint="eastAsia"/>
          <w:color w:val="212121"/>
          <w:sz w:val="30"/>
          <w:szCs w:val="30"/>
        </w:rPr>
        <w:t>N</w:t>
      </w:r>
      <w:r>
        <w:rPr>
          <w:rFonts w:ascii="Cambria" w:hAnsi="Cambria"/>
          <w:color w:val="212121"/>
          <w:sz w:val="30"/>
          <w:szCs w:val="30"/>
        </w:rPr>
        <w:t>S</w:t>
      </w:r>
      <w:r>
        <w:rPr>
          <w:rFonts w:ascii="Cambria" w:hAnsi="Cambria" w:hint="eastAsia"/>
          <w:color w:val="212121"/>
          <w:sz w:val="30"/>
          <w:szCs w:val="30"/>
        </w:rPr>
        <w:t>生理盐水</w:t>
      </w:r>
      <w:r>
        <w:rPr>
          <w:rFonts w:ascii="Cambria" w:hAnsi="Cambria" w:hint="eastAsia"/>
          <w:color w:val="212121"/>
          <w:sz w:val="30"/>
          <w:szCs w:val="30"/>
        </w:rPr>
        <w:t xml:space="preserve"> </w:t>
      </w:r>
      <w:r>
        <w:rPr>
          <w:rFonts w:ascii="Cambria" w:hAnsi="Cambria"/>
          <w:color w:val="212121"/>
          <w:sz w:val="30"/>
          <w:szCs w:val="30"/>
        </w:rPr>
        <w:t xml:space="preserve"> SHC</w:t>
      </w:r>
      <w:r>
        <w:rPr>
          <w:rFonts w:ascii="Cambria" w:hAnsi="Cambria" w:hint="eastAsia"/>
          <w:color w:val="212121"/>
          <w:sz w:val="30"/>
          <w:szCs w:val="30"/>
        </w:rPr>
        <w:t>次氯酸钠</w:t>
      </w:r>
    </w:p>
    <w:p w14:paraId="3BAF2325" w14:textId="294BB404" w:rsidR="00011ED6" w:rsidRPr="00011ED6" w:rsidRDefault="00011ED6" w:rsidP="00011ED6">
      <w:pPr>
        <w:pStyle w:val="a4"/>
        <w:shd w:val="clear" w:color="auto" w:fill="FFFFFF"/>
        <w:spacing w:before="400" w:beforeAutospacing="0" w:after="400" w:afterAutospacing="0"/>
        <w:rPr>
          <w:rFonts w:ascii="Cambria" w:hAnsi="Cambria"/>
          <w:color w:val="212121"/>
          <w:sz w:val="28"/>
          <w:szCs w:val="28"/>
        </w:rPr>
      </w:pPr>
      <w:r w:rsidRPr="00011ED6">
        <w:rPr>
          <w:rFonts w:ascii="Cambria" w:hAnsi="Cambria"/>
          <w:color w:val="212121"/>
          <w:sz w:val="28"/>
          <w:szCs w:val="28"/>
          <w:shd w:val="clear" w:color="auto" w:fill="FFFFFF"/>
        </w:rPr>
        <w:lastRenderedPageBreak/>
        <w:t>拉拔测试被认为是与应力分布相关的最佳测试。在这种情况下，该测试可用于更正确地报告纤维桩与牙根牙本质的粘合强度。然而，该测试需要使用大量纤维柱，这增加了研究成本并降低了其受欢迎程度。在推出测试中，力平行于粘合界面施加，这会导致剪切应力的应用，并提供更好的粘合强度估计</w:t>
      </w:r>
    </w:p>
    <w:p w14:paraId="2CDD92E3" w14:textId="77777777" w:rsidR="00011ED6" w:rsidRPr="00011ED6" w:rsidRDefault="00011ED6" w:rsidP="00011ED6">
      <w:pPr>
        <w:pStyle w:val="a4"/>
        <w:shd w:val="clear" w:color="auto" w:fill="FFFFFF"/>
        <w:spacing w:before="400" w:beforeAutospacing="0" w:after="400" w:afterAutospacing="0"/>
        <w:ind w:firstLine="600"/>
        <w:rPr>
          <w:rFonts w:ascii="Cambria" w:hAnsi="Cambria"/>
          <w:color w:val="212121"/>
          <w:sz w:val="30"/>
          <w:szCs w:val="30"/>
        </w:rPr>
      </w:pPr>
    </w:p>
    <w:p w14:paraId="11D7A070" w14:textId="77777777" w:rsidR="00011ED6" w:rsidRPr="00011ED6" w:rsidRDefault="00011ED6" w:rsidP="00C83727">
      <w:pPr>
        <w:pStyle w:val="a3"/>
        <w:ind w:left="510" w:firstLineChars="0" w:firstLine="0"/>
        <w:rPr>
          <w:b/>
          <w:bCs/>
          <w:sz w:val="32"/>
          <w:szCs w:val="32"/>
        </w:rPr>
      </w:pPr>
    </w:p>
    <w:sectPr w:rsidR="00011ED6" w:rsidRPr="00011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95C36"/>
    <w:multiLevelType w:val="hybridMultilevel"/>
    <w:tmpl w:val="543016F4"/>
    <w:lvl w:ilvl="0" w:tplc="F3B4E91C">
      <w:start w:val="1"/>
      <w:numFmt w:val="decimal"/>
      <w:lvlText w:val="%1."/>
      <w:lvlJc w:val="left"/>
      <w:pPr>
        <w:ind w:left="510" w:hanging="360"/>
      </w:pPr>
      <w:rPr>
        <w:rFonts w:hint="default"/>
      </w:rPr>
    </w:lvl>
    <w:lvl w:ilvl="1" w:tplc="04090019" w:tentative="1">
      <w:start w:val="1"/>
      <w:numFmt w:val="lowerLetter"/>
      <w:lvlText w:val="%2)"/>
      <w:lvlJc w:val="left"/>
      <w:pPr>
        <w:ind w:left="1030" w:hanging="440"/>
      </w:pPr>
    </w:lvl>
    <w:lvl w:ilvl="2" w:tplc="0409001B" w:tentative="1">
      <w:start w:val="1"/>
      <w:numFmt w:val="lowerRoman"/>
      <w:lvlText w:val="%3."/>
      <w:lvlJc w:val="right"/>
      <w:pPr>
        <w:ind w:left="1470" w:hanging="440"/>
      </w:pPr>
    </w:lvl>
    <w:lvl w:ilvl="3" w:tplc="0409000F" w:tentative="1">
      <w:start w:val="1"/>
      <w:numFmt w:val="decimal"/>
      <w:lvlText w:val="%4."/>
      <w:lvlJc w:val="left"/>
      <w:pPr>
        <w:ind w:left="1910" w:hanging="440"/>
      </w:pPr>
    </w:lvl>
    <w:lvl w:ilvl="4" w:tplc="04090019" w:tentative="1">
      <w:start w:val="1"/>
      <w:numFmt w:val="lowerLetter"/>
      <w:lvlText w:val="%5)"/>
      <w:lvlJc w:val="left"/>
      <w:pPr>
        <w:ind w:left="2350" w:hanging="440"/>
      </w:pPr>
    </w:lvl>
    <w:lvl w:ilvl="5" w:tplc="0409001B" w:tentative="1">
      <w:start w:val="1"/>
      <w:numFmt w:val="lowerRoman"/>
      <w:lvlText w:val="%6."/>
      <w:lvlJc w:val="right"/>
      <w:pPr>
        <w:ind w:left="2790" w:hanging="440"/>
      </w:pPr>
    </w:lvl>
    <w:lvl w:ilvl="6" w:tplc="0409000F" w:tentative="1">
      <w:start w:val="1"/>
      <w:numFmt w:val="decimal"/>
      <w:lvlText w:val="%7."/>
      <w:lvlJc w:val="left"/>
      <w:pPr>
        <w:ind w:left="3230" w:hanging="440"/>
      </w:pPr>
    </w:lvl>
    <w:lvl w:ilvl="7" w:tplc="04090019" w:tentative="1">
      <w:start w:val="1"/>
      <w:numFmt w:val="lowerLetter"/>
      <w:lvlText w:val="%8)"/>
      <w:lvlJc w:val="left"/>
      <w:pPr>
        <w:ind w:left="3670" w:hanging="440"/>
      </w:pPr>
    </w:lvl>
    <w:lvl w:ilvl="8" w:tplc="0409001B" w:tentative="1">
      <w:start w:val="1"/>
      <w:numFmt w:val="lowerRoman"/>
      <w:lvlText w:val="%9."/>
      <w:lvlJc w:val="right"/>
      <w:pPr>
        <w:ind w:left="4110" w:hanging="440"/>
      </w:pPr>
    </w:lvl>
  </w:abstractNum>
  <w:num w:numId="1" w16cid:durableId="210206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21"/>
    <w:rsid w:val="00011ED6"/>
    <w:rsid w:val="000449D1"/>
    <w:rsid w:val="0038284B"/>
    <w:rsid w:val="00685921"/>
    <w:rsid w:val="006F4154"/>
    <w:rsid w:val="00AF5285"/>
    <w:rsid w:val="00C83727"/>
    <w:rsid w:val="00F5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76"/>
  <w15:chartTrackingRefBased/>
  <w15:docId w15:val="{B5642872-9BF2-4AD9-B36D-2549C7B3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921"/>
    <w:pPr>
      <w:ind w:firstLineChars="200" w:firstLine="420"/>
    </w:pPr>
  </w:style>
  <w:style w:type="paragraph" w:styleId="a4">
    <w:name w:val="Normal (Web)"/>
    <w:basedOn w:val="a"/>
    <w:uiPriority w:val="99"/>
    <w:unhideWhenUsed/>
    <w:rsid w:val="00C83727"/>
    <w:pPr>
      <w:widowControl/>
      <w:spacing w:before="100" w:beforeAutospacing="1" w:after="100" w:afterAutospacing="1"/>
      <w:jc w:val="left"/>
    </w:pPr>
    <w:rPr>
      <w:rFonts w:ascii="宋体" w:eastAsia="宋体" w:hAnsi="宋体" w:cs="宋体"/>
      <w:kern w:val="0"/>
      <w:sz w:val="24"/>
      <w:szCs w:val="24"/>
    </w:rPr>
  </w:style>
  <w:style w:type="character" w:customStyle="1" w:styleId="ref">
    <w:name w:val="ref"/>
    <w:basedOn w:val="a0"/>
    <w:rsid w:val="00C83727"/>
  </w:style>
  <w:style w:type="character" w:styleId="a5">
    <w:name w:val="Hyperlink"/>
    <w:basedOn w:val="a0"/>
    <w:uiPriority w:val="99"/>
    <w:semiHidden/>
    <w:unhideWhenUsed/>
    <w:rsid w:val="00011ED6"/>
    <w:rPr>
      <w:color w:val="0000FF"/>
      <w:u w:val="single"/>
    </w:rPr>
  </w:style>
  <w:style w:type="character" w:styleId="a6">
    <w:name w:val="Emphasis"/>
    <w:basedOn w:val="a0"/>
    <w:uiPriority w:val="20"/>
    <w:qFormat/>
    <w:rsid w:val="00011E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6730">
      <w:bodyDiv w:val="1"/>
      <w:marLeft w:val="0"/>
      <w:marRight w:val="0"/>
      <w:marTop w:val="0"/>
      <w:marBottom w:val="0"/>
      <w:divBdr>
        <w:top w:val="none" w:sz="0" w:space="0" w:color="auto"/>
        <w:left w:val="none" w:sz="0" w:space="0" w:color="auto"/>
        <w:bottom w:val="none" w:sz="0" w:space="0" w:color="auto"/>
        <w:right w:val="none" w:sz="0" w:space="0" w:color="auto"/>
      </w:divBdr>
    </w:div>
    <w:div w:id="105581853">
      <w:bodyDiv w:val="1"/>
      <w:marLeft w:val="0"/>
      <w:marRight w:val="0"/>
      <w:marTop w:val="0"/>
      <w:marBottom w:val="0"/>
      <w:divBdr>
        <w:top w:val="none" w:sz="0" w:space="0" w:color="auto"/>
        <w:left w:val="none" w:sz="0" w:space="0" w:color="auto"/>
        <w:bottom w:val="none" w:sz="0" w:space="0" w:color="auto"/>
        <w:right w:val="none" w:sz="0" w:space="0" w:color="auto"/>
      </w:divBdr>
    </w:div>
    <w:div w:id="375158937">
      <w:bodyDiv w:val="1"/>
      <w:marLeft w:val="0"/>
      <w:marRight w:val="0"/>
      <w:marTop w:val="0"/>
      <w:marBottom w:val="0"/>
      <w:divBdr>
        <w:top w:val="none" w:sz="0" w:space="0" w:color="auto"/>
        <w:left w:val="none" w:sz="0" w:space="0" w:color="auto"/>
        <w:bottom w:val="none" w:sz="0" w:space="0" w:color="auto"/>
        <w:right w:val="none" w:sz="0" w:space="0" w:color="auto"/>
      </w:divBdr>
    </w:div>
    <w:div w:id="1389836843">
      <w:bodyDiv w:val="1"/>
      <w:marLeft w:val="0"/>
      <w:marRight w:val="0"/>
      <w:marTop w:val="0"/>
      <w:marBottom w:val="0"/>
      <w:divBdr>
        <w:top w:val="none" w:sz="0" w:space="0" w:color="auto"/>
        <w:left w:val="none" w:sz="0" w:space="0" w:color="auto"/>
        <w:bottom w:val="none" w:sz="0" w:space="0" w:color="auto"/>
        <w:right w:val="none" w:sz="0" w:space="0" w:color="auto"/>
      </w:divBdr>
    </w:div>
    <w:div w:id="19841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靖峰 林</dc:creator>
  <cp:keywords/>
  <dc:description/>
  <cp:lastModifiedBy>一鸣 钟</cp:lastModifiedBy>
  <cp:revision>2</cp:revision>
  <dcterms:created xsi:type="dcterms:W3CDTF">2023-08-03T15:59:00Z</dcterms:created>
  <dcterms:modified xsi:type="dcterms:W3CDTF">2023-08-03T15:59:00Z</dcterms:modified>
</cp:coreProperties>
</file>