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4B70" w14:textId="77777777" w:rsidR="00E84A7F" w:rsidRDefault="00E84A7F" w:rsidP="006105C1">
      <w:pPr>
        <w:spacing w:after="100" w:afterAutospacing="1"/>
        <w:rPr>
          <w:rFonts w:ascii="Times New Roman" w:hAnsi="Times New Roman" w:cs="Times New Roman"/>
          <w:b/>
        </w:rPr>
      </w:pPr>
    </w:p>
    <w:p w14:paraId="7B22B2F3" w14:textId="77777777" w:rsidR="00E84A7F" w:rsidRDefault="00E84A7F" w:rsidP="006105C1">
      <w:pPr>
        <w:spacing w:after="100" w:afterAutospacing="1"/>
        <w:rPr>
          <w:rFonts w:ascii="Times New Roman" w:hAnsi="Times New Roman" w:cs="Times New Roman"/>
          <w:b/>
        </w:rPr>
      </w:pPr>
    </w:p>
    <w:p w14:paraId="3B38C559" w14:textId="4890EEB7" w:rsidR="006105C1" w:rsidRPr="00E84A7F" w:rsidRDefault="006105C1" w:rsidP="006105C1">
      <w:pPr>
        <w:spacing w:after="100" w:afterAutospacing="1"/>
        <w:rPr>
          <w:rFonts w:ascii="Times New Roman" w:hAnsi="Times New Roman" w:cs="Times New Roman"/>
          <w:i/>
        </w:rPr>
      </w:pPr>
      <w:r w:rsidRPr="00E84A7F">
        <w:rPr>
          <w:rFonts w:ascii="Times New Roman" w:hAnsi="Times New Roman" w:cs="Times New Roman"/>
          <w:i/>
        </w:rPr>
        <w:t>Note: Some of these problems may be adapted or copied from published sources.</w:t>
      </w:r>
    </w:p>
    <w:p w14:paraId="0BF7C239" w14:textId="77777777" w:rsidR="006105C1" w:rsidRPr="00E84A7F" w:rsidRDefault="006105C1" w:rsidP="006105C1">
      <w:pPr>
        <w:spacing w:before="100" w:beforeAutospacing="1" w:after="100" w:afterAutospacing="1"/>
        <w:rPr>
          <w:rFonts w:ascii="Times New Roman" w:hAnsi="Times New Roman" w:cs="Times New Roman"/>
          <w:b/>
        </w:rPr>
      </w:pPr>
      <w:r w:rsidRPr="00E84A7F">
        <w:rPr>
          <w:rFonts w:ascii="Times New Roman" w:hAnsi="Times New Roman" w:cs="Times New Roman"/>
          <w:b/>
        </w:rPr>
        <w:t>Answers to problems are at the end of this document.</w:t>
      </w:r>
    </w:p>
    <w:p w14:paraId="0BD70F32" w14:textId="174C8AA5" w:rsidR="003F4E5C" w:rsidRPr="00E84A7F" w:rsidRDefault="00D440FA"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M</w:t>
      </w:r>
      <w:r w:rsidR="00AE304A" w:rsidRPr="00E84A7F">
        <w:rPr>
          <w:rFonts w:ascii="Times New Roman" w:eastAsiaTheme="minorEastAsia" w:hAnsi="Times New Roman" w:cs="Times New Roman"/>
        </w:rPr>
        <w:t>F</w:t>
      </w:r>
      <w:r w:rsidRPr="00E84A7F">
        <w:rPr>
          <w:rFonts w:ascii="Times New Roman" w:eastAsiaTheme="minorEastAsia" w:hAnsi="Times New Roman" w:cs="Times New Roman"/>
        </w:rPr>
        <w:t xml:space="preserve">1. </w:t>
      </w:r>
      <w:r w:rsidR="00DF76A0" w:rsidRPr="00E84A7F">
        <w:rPr>
          <w:rFonts w:ascii="Times New Roman" w:eastAsiaTheme="minorEastAsia" w:hAnsi="Times New Roman" w:cs="Times New Roman"/>
        </w:rPr>
        <w:t xml:space="preserve">Anna and Bob, curious about conservation of energy, </w:t>
      </w:r>
      <w:r w:rsidR="003F4E5C" w:rsidRPr="00E84A7F">
        <w:rPr>
          <w:rFonts w:ascii="Times New Roman" w:eastAsiaTheme="minorEastAsia" w:hAnsi="Times New Roman" w:cs="Times New Roman"/>
        </w:rPr>
        <w:t xml:space="preserve">head to a 10-meter-high cliff, armed with a 4 kg bowling ball.  At the top of the cliff, instead of simply dropping the ball, Bob </w:t>
      </w:r>
      <w:r w:rsidR="003F4E5C" w:rsidRPr="00E84A7F">
        <w:rPr>
          <w:rFonts w:ascii="Times New Roman" w:eastAsiaTheme="minorEastAsia" w:hAnsi="Times New Roman" w:cs="Times New Roman"/>
          <w:i/>
        </w:rPr>
        <w:t>throws</w:t>
      </w:r>
      <w:r w:rsidR="003F4E5C" w:rsidRPr="00E84A7F">
        <w:rPr>
          <w:rFonts w:ascii="Times New Roman" w:eastAsiaTheme="minorEastAsia" w:hAnsi="Times New Roman" w:cs="Times New Roman"/>
        </w:rPr>
        <w:t xml:space="preserve"> the ball directly downward, giving it an initial speed of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 xml:space="preserve">=6 </m:t>
        </m:r>
        <m:r>
          <m:rPr>
            <m:nor/>
          </m:rPr>
          <w:rPr>
            <w:rFonts w:ascii="Cambria Math" w:eastAsiaTheme="minorEastAsia" w:hAnsi="Cambria Math" w:cs="Times New Roman"/>
          </w:rPr>
          <m:t>m/s</m:t>
        </m:r>
      </m:oMath>
      <w:r w:rsidR="003F4E5C" w:rsidRPr="00E84A7F">
        <w:rPr>
          <w:rFonts w:ascii="Times New Roman" w:eastAsiaTheme="minorEastAsia" w:hAnsi="Times New Roman" w:cs="Times New Roman"/>
        </w:rPr>
        <w:t xml:space="preserve">.  </w:t>
      </w:r>
      <w:r w:rsidR="002074BD" w:rsidRPr="00E84A7F">
        <w:rPr>
          <w:rFonts w:ascii="Times New Roman" w:eastAsiaTheme="minorEastAsia" w:hAnsi="Times New Roman" w:cs="Times New Roman"/>
        </w:rPr>
        <w:t xml:space="preserve">(a) How much </w:t>
      </w:r>
      <w:r w:rsidR="008C211C" w:rsidRPr="00E84A7F">
        <w:rPr>
          <w:rFonts w:ascii="Times New Roman" w:eastAsiaTheme="minorEastAsia" w:hAnsi="Times New Roman" w:cs="Times New Roman"/>
        </w:rPr>
        <w:t>kinetic energy</w:t>
      </w:r>
      <w:r w:rsidR="002074BD" w:rsidRPr="00E84A7F">
        <w:rPr>
          <w:rFonts w:ascii="Times New Roman" w:eastAsiaTheme="minorEastAsia" w:hAnsi="Times New Roman" w:cs="Times New Roman"/>
        </w:rPr>
        <w:t xml:space="preserve"> </w:t>
      </w:r>
      <w:r w:rsidR="008C211C" w:rsidRPr="00E84A7F">
        <w:rPr>
          <w:rFonts w:ascii="Times New Roman" w:eastAsiaTheme="minorEastAsia" w:hAnsi="Times New Roman" w:cs="Times New Roman"/>
        </w:rPr>
        <w:t xml:space="preserve">did </w:t>
      </w:r>
      <w:r w:rsidR="002074BD" w:rsidRPr="00E84A7F">
        <w:rPr>
          <w:rFonts w:ascii="Times New Roman" w:eastAsiaTheme="minorEastAsia" w:hAnsi="Times New Roman" w:cs="Times New Roman"/>
        </w:rPr>
        <w:t xml:space="preserve">Bob </w:t>
      </w:r>
      <w:r w:rsidR="008C211C" w:rsidRPr="00E84A7F">
        <w:rPr>
          <w:rFonts w:ascii="Times New Roman" w:eastAsiaTheme="minorEastAsia" w:hAnsi="Times New Roman" w:cs="Times New Roman"/>
        </w:rPr>
        <w:t xml:space="preserve">add to </w:t>
      </w:r>
      <w:r w:rsidR="002074BD" w:rsidRPr="00E84A7F">
        <w:rPr>
          <w:rFonts w:ascii="Times New Roman" w:eastAsiaTheme="minorEastAsia" w:hAnsi="Times New Roman" w:cs="Times New Roman"/>
        </w:rPr>
        <w:t xml:space="preserve">the bowling ball </w:t>
      </w:r>
      <w:r w:rsidR="008C211C" w:rsidRPr="00E84A7F">
        <w:rPr>
          <w:rFonts w:ascii="Times New Roman" w:eastAsiaTheme="minorEastAsia" w:hAnsi="Times New Roman" w:cs="Times New Roman"/>
        </w:rPr>
        <w:t>with his throwing motion</w:t>
      </w:r>
      <w:r w:rsidR="002074BD" w:rsidRPr="00E84A7F">
        <w:rPr>
          <w:rFonts w:ascii="Times New Roman" w:eastAsiaTheme="minorEastAsia" w:hAnsi="Times New Roman" w:cs="Times New Roman"/>
        </w:rPr>
        <w:t xml:space="preserve">?  (b) </w:t>
      </w:r>
      <w:r w:rsidR="003F4E5C" w:rsidRPr="00E84A7F">
        <w:rPr>
          <w:rFonts w:ascii="Times New Roman" w:eastAsiaTheme="minorEastAsia" w:hAnsi="Times New Roman" w:cs="Times New Roman"/>
        </w:rPr>
        <w:t>What is the final velocity of the ball at the bottom of the cliff, just before it hits the ground?</w:t>
      </w:r>
    </w:p>
    <w:p w14:paraId="07E430BD" w14:textId="553E0F8B" w:rsidR="002074BD" w:rsidRPr="00E84A7F" w:rsidRDefault="003F4E5C"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MF2. Next, Anna places a large trampoline at the bottom of the 10</w:t>
      </w:r>
      <w:r w:rsidR="00693E8B" w:rsidRPr="00E84A7F">
        <w:rPr>
          <w:rFonts w:ascii="Times New Roman" w:eastAsiaTheme="minorEastAsia" w:hAnsi="Times New Roman" w:cs="Times New Roman"/>
        </w:rPr>
        <w:t>-</w:t>
      </w:r>
      <w:r w:rsidRPr="00E84A7F">
        <w:rPr>
          <w:rFonts w:ascii="Times New Roman" w:eastAsiaTheme="minorEastAsia" w:hAnsi="Times New Roman" w:cs="Times New Roman"/>
        </w:rPr>
        <w:t xml:space="preserve">meter cliff.  Bob drops the bowling ball (with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=0</m:t>
        </m:r>
      </m:oMath>
      <w:r w:rsidR="004E1D16" w:rsidRPr="00E84A7F">
        <w:rPr>
          <w:rFonts w:ascii="Times New Roman" w:eastAsiaTheme="minorEastAsia" w:hAnsi="Times New Roman" w:cs="Times New Roman"/>
        </w:rPr>
        <w:t xml:space="preserve"> this time</w:t>
      </w:r>
      <w:r w:rsidRPr="00E84A7F">
        <w:rPr>
          <w:rFonts w:ascii="Times New Roman" w:eastAsiaTheme="minorEastAsia" w:hAnsi="Times New Roman" w:cs="Times New Roman"/>
        </w:rPr>
        <w:t>) from the top of the cliff, so that it lands directly on the trampoline.  The ball depress</w:t>
      </w:r>
      <w:r w:rsidR="004E1D16" w:rsidRPr="00E84A7F">
        <w:rPr>
          <w:rFonts w:ascii="Times New Roman" w:eastAsiaTheme="minorEastAsia" w:hAnsi="Times New Roman" w:cs="Times New Roman"/>
        </w:rPr>
        <w:t>es</w:t>
      </w:r>
      <w:r w:rsidRPr="00E84A7F">
        <w:rPr>
          <w:rFonts w:ascii="Times New Roman" w:eastAsiaTheme="minorEastAsia" w:hAnsi="Times New Roman" w:cs="Times New Roman"/>
        </w:rPr>
        <w:t xml:space="preserve"> </w:t>
      </w:r>
      <w:r w:rsidR="004E1D16" w:rsidRPr="00E84A7F">
        <w:rPr>
          <w:rFonts w:ascii="Times New Roman" w:eastAsiaTheme="minorEastAsia" w:hAnsi="Times New Roman" w:cs="Times New Roman"/>
        </w:rPr>
        <w:t xml:space="preserve">the </w:t>
      </w:r>
      <w:r w:rsidRPr="00E84A7F">
        <w:rPr>
          <w:rFonts w:ascii="Times New Roman" w:eastAsiaTheme="minorEastAsia" w:hAnsi="Times New Roman" w:cs="Times New Roman"/>
        </w:rPr>
        <w:t>center</w:t>
      </w:r>
      <w:r w:rsidR="004E1D16" w:rsidRPr="00E84A7F">
        <w:rPr>
          <w:rFonts w:ascii="Times New Roman" w:eastAsiaTheme="minorEastAsia" w:hAnsi="Times New Roman" w:cs="Times New Roman"/>
        </w:rPr>
        <w:t xml:space="preserve"> of the trampoline</w:t>
      </w:r>
      <w:r w:rsidRPr="00E84A7F">
        <w:rPr>
          <w:rFonts w:ascii="Times New Roman" w:eastAsiaTheme="minorEastAsia" w:hAnsi="Times New Roman" w:cs="Times New Roman"/>
        </w:rPr>
        <w:t xml:space="preserve"> and then bounces back up roughly to Bob’s height.  Anna notices that when the bowling ball was at its lowest point, the springs on the edge</w:t>
      </w:r>
      <w:r w:rsidR="004E1D16" w:rsidRPr="00E84A7F">
        <w:rPr>
          <w:rFonts w:ascii="Times New Roman" w:eastAsiaTheme="minorEastAsia" w:hAnsi="Times New Roman" w:cs="Times New Roman"/>
        </w:rPr>
        <w:t>s</w:t>
      </w:r>
      <w:r w:rsidRPr="00E84A7F">
        <w:rPr>
          <w:rFonts w:ascii="Times New Roman" w:eastAsiaTheme="minorEastAsia" w:hAnsi="Times New Roman" w:cs="Times New Roman"/>
        </w:rPr>
        <w:t xml:space="preserve"> of the trampoline were all visibly stretched.  At the moment when the springs were </w:t>
      </w:r>
      <w:r w:rsidR="002074BD" w:rsidRPr="00E84A7F">
        <w:rPr>
          <w:rFonts w:ascii="Times New Roman" w:eastAsiaTheme="minorEastAsia" w:hAnsi="Times New Roman" w:cs="Times New Roman"/>
        </w:rPr>
        <w:t>at their maximum stretch, how much potential energy was stored in the</w:t>
      </w:r>
      <w:r w:rsidR="004E1D16" w:rsidRPr="00E84A7F">
        <w:rPr>
          <w:rFonts w:ascii="Times New Roman" w:eastAsiaTheme="minorEastAsia" w:hAnsi="Times New Roman" w:cs="Times New Roman"/>
        </w:rPr>
        <w:t>m</w:t>
      </w:r>
      <w:r w:rsidR="002074BD" w:rsidRPr="00E84A7F">
        <w:rPr>
          <w:rFonts w:ascii="Times New Roman" w:eastAsiaTheme="minorEastAsia" w:hAnsi="Times New Roman" w:cs="Times New Roman"/>
        </w:rPr>
        <w:t>?</w:t>
      </w:r>
    </w:p>
    <w:p w14:paraId="4D85C79F" w14:textId="23B0F692" w:rsidR="002074BD" w:rsidRPr="00E84A7F" w:rsidRDefault="002074BD"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 xml:space="preserve">MF3. A helium atom has a mass of </w:t>
      </w:r>
      <m:oMath>
        <m:r>
          <w:rPr>
            <w:rFonts w:ascii="Cambria Math" w:eastAsiaTheme="minorEastAsia" w:hAnsi="Cambria Math" w:cs="Times New Roman"/>
          </w:rPr>
          <m:t>m=6.68×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-27</m:t>
            </m:r>
          </m:sup>
        </m:sSup>
      </m:oMath>
      <w:r w:rsidRPr="00E84A7F">
        <w:rPr>
          <w:rFonts w:ascii="Times New Roman" w:eastAsiaTheme="minorEastAsia" w:hAnsi="Times New Roman" w:cs="Times New Roman"/>
        </w:rPr>
        <w:t xml:space="preserve"> kg.  Use </w:t>
      </w:r>
      <w:r w:rsidRPr="00E84A7F">
        <w:rPr>
          <w:rFonts w:ascii="Times New Roman" w:eastAsiaTheme="minorEastAsia" w:hAnsi="Times New Roman" w:cs="Times New Roman"/>
          <w:i/>
        </w:rPr>
        <w:t>both</w:t>
      </w:r>
      <w:r w:rsidRPr="00E84A7F">
        <w:rPr>
          <w:rFonts w:ascii="Times New Roman" w:eastAsiaTheme="minorEastAsia" w:hAnsi="Times New Roman" w:cs="Times New Roman"/>
        </w:rPr>
        <w:t xml:space="preserve"> the Newtonian expression </w:t>
      </w:r>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Pr="00E84A7F">
        <w:rPr>
          <w:rFonts w:ascii="Times New Roman" w:eastAsiaTheme="minorEastAsia" w:hAnsi="Times New Roman" w:cs="Times New Roman"/>
        </w:rPr>
        <w:t xml:space="preserve"> </w:t>
      </w:r>
      <w:r w:rsidRPr="00E84A7F">
        <w:rPr>
          <w:rFonts w:ascii="Times New Roman" w:eastAsiaTheme="minorEastAsia" w:hAnsi="Times New Roman" w:cs="Times New Roman"/>
          <w:i/>
        </w:rPr>
        <w:t>and</w:t>
      </w:r>
      <w:r w:rsidRPr="00E84A7F">
        <w:rPr>
          <w:rFonts w:ascii="Times New Roman" w:eastAsiaTheme="minorEastAsia" w:hAnsi="Times New Roman" w:cs="Times New Roman"/>
        </w:rPr>
        <w:t xml:space="preserve"> the relativistic expression </w:t>
      </w:r>
      <m:oMath>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γ-1</m:t>
            </m:r>
          </m:e>
        </m:d>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sidRPr="00E84A7F">
        <w:rPr>
          <w:rFonts w:ascii="Times New Roman" w:eastAsiaTheme="minorEastAsia" w:hAnsi="Times New Roman" w:cs="Times New Roman"/>
        </w:rPr>
        <w:t xml:space="preserve"> to calculate the kinetic energy of the helium atom (a) at </w:t>
      </w:r>
      <m:oMath>
        <m:r>
          <w:rPr>
            <w:rFonts w:ascii="Cambria Math" w:eastAsiaTheme="minorEastAsia" w:hAnsi="Cambria Math" w:cs="Times New Roman"/>
          </w:rPr>
          <m:t>v=0.008c</m:t>
        </m:r>
      </m:oMath>
      <w:r w:rsidRPr="00E84A7F">
        <w:rPr>
          <w:rFonts w:ascii="Times New Roman" w:eastAsiaTheme="minorEastAsia" w:hAnsi="Times New Roman" w:cs="Times New Roman"/>
        </w:rPr>
        <w:t xml:space="preserve"> (b) at </w:t>
      </w:r>
      <m:oMath>
        <m:r>
          <w:rPr>
            <w:rFonts w:ascii="Cambria Math" w:eastAsiaTheme="minorEastAsia" w:hAnsi="Cambria Math" w:cs="Times New Roman"/>
          </w:rPr>
          <m:t>v=0.08c</m:t>
        </m:r>
      </m:oMath>
      <w:r w:rsidRPr="00E84A7F">
        <w:rPr>
          <w:rFonts w:ascii="Times New Roman" w:eastAsiaTheme="minorEastAsia" w:hAnsi="Times New Roman" w:cs="Times New Roman"/>
        </w:rPr>
        <w:t xml:space="preserve">, and (c) at </w:t>
      </w:r>
      <m:oMath>
        <m:r>
          <w:rPr>
            <w:rFonts w:ascii="Cambria Math" w:eastAsiaTheme="minorEastAsia" w:hAnsi="Cambria Math" w:cs="Times New Roman"/>
          </w:rPr>
          <m:t>v=0.8c</m:t>
        </m:r>
      </m:oMath>
      <w:r w:rsidRPr="00E84A7F">
        <w:rPr>
          <w:rFonts w:ascii="Times New Roman" w:eastAsiaTheme="minorEastAsia" w:hAnsi="Times New Roman" w:cs="Times New Roman"/>
        </w:rPr>
        <w:t>.</w:t>
      </w:r>
    </w:p>
    <w:p w14:paraId="301EC669" w14:textId="1D227462" w:rsidR="000825F1" w:rsidRPr="00E84A7F" w:rsidRDefault="002074BD"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 xml:space="preserve">MF4. You’ve </w:t>
      </w:r>
      <w:r w:rsidR="00E55B13" w:rsidRPr="00E84A7F">
        <w:rPr>
          <w:rFonts w:ascii="Times New Roman" w:eastAsiaTheme="minorEastAsia" w:hAnsi="Times New Roman" w:cs="Times New Roman"/>
        </w:rPr>
        <w:t xml:space="preserve">just </w:t>
      </w:r>
      <w:r w:rsidRPr="00E84A7F">
        <w:rPr>
          <w:rFonts w:ascii="Times New Roman" w:eastAsiaTheme="minorEastAsia" w:hAnsi="Times New Roman" w:cs="Times New Roman"/>
        </w:rPr>
        <w:t>seen in the previous problem that for low speeds (</w:t>
      </w:r>
      <m:oMath>
        <m:r>
          <w:rPr>
            <w:rFonts w:ascii="Cambria Math" w:eastAsiaTheme="minorEastAsia" w:hAnsi="Cambria Math" w:cs="Times New Roman"/>
          </w:rPr>
          <m:t>v≪c</m:t>
        </m:r>
      </m:oMath>
      <w:r w:rsidRPr="00E84A7F">
        <w:rPr>
          <w:rFonts w:ascii="Times New Roman" w:eastAsiaTheme="minorEastAsia" w:hAnsi="Times New Roman" w:cs="Times New Roman"/>
        </w:rPr>
        <w:t xml:space="preserve">), the relativistic expression </w:t>
      </w:r>
      <w:r w:rsidR="00E55B13" w:rsidRPr="00E84A7F">
        <w:rPr>
          <w:rFonts w:ascii="Times New Roman" w:eastAsiaTheme="minorEastAsia" w:hAnsi="Times New Roman" w:cs="Times New Roman"/>
        </w:rPr>
        <w:t xml:space="preserve">for kinetic energy and the Newtonian expression for kinetic energy yield similar results.  Now, we’ll prove it.  (a) Write the relativistic expression for kinetic energy </w:t>
      </w:r>
      <m:oMath>
        <m:r>
          <w:rPr>
            <w:rFonts w:ascii="Cambria Math" w:eastAsiaTheme="minorEastAsia" w:hAnsi="Cambria Math" w:cs="Times New Roman"/>
          </w:rPr>
          <m:t>K</m:t>
        </m:r>
      </m:oMath>
      <w:r w:rsidR="00E55B13" w:rsidRPr="00E84A7F">
        <w:rPr>
          <w:rFonts w:ascii="Times New Roman" w:eastAsiaTheme="minorEastAsia" w:hAnsi="Times New Roman" w:cs="Times New Roman"/>
        </w:rPr>
        <w:t xml:space="preserve">, but do so by writing out </w:t>
      </w:r>
      <m:oMath>
        <m:r>
          <w:rPr>
            <w:rFonts w:ascii="Cambria Math" w:eastAsiaTheme="minorEastAsia" w:hAnsi="Cambria Math" w:cs="Times New Roman"/>
          </w:rPr>
          <m:t>γ</m:t>
        </m:r>
      </m:oMath>
      <w:r w:rsidR="00E55B13" w:rsidRPr="00E84A7F">
        <w:rPr>
          <w:rFonts w:ascii="Times New Roman" w:eastAsiaTheme="minorEastAsia" w:hAnsi="Times New Roman" w:cs="Times New Roman"/>
        </w:rPr>
        <w:t xml:space="preserve"> in terms </w:t>
      </w:r>
      <m:oMath>
        <m:r>
          <w:rPr>
            <w:rFonts w:ascii="Cambria Math" w:eastAsiaTheme="minorEastAsia" w:hAnsi="Cambria Math" w:cs="Times New Roman"/>
          </w:rPr>
          <m:t>v</m:t>
        </m:r>
      </m:oMath>
      <w:r w:rsidR="00E55B13" w:rsidRPr="00E84A7F">
        <w:rPr>
          <w:rFonts w:ascii="Times New Roman" w:eastAsiaTheme="minorEastAsia" w:hAnsi="Times New Roman" w:cs="Times New Roman"/>
        </w:rPr>
        <w:t xml:space="preserve"> and </w:t>
      </w:r>
      <m:oMath>
        <m:r>
          <w:rPr>
            <w:rFonts w:ascii="Cambria Math" w:eastAsiaTheme="minorEastAsia" w:hAnsi="Cambria Math" w:cs="Times New Roman"/>
          </w:rPr>
          <m:t>c</m:t>
        </m:r>
      </m:oMath>
      <w:r w:rsidR="00E55B13" w:rsidRPr="00E84A7F">
        <w:rPr>
          <w:rFonts w:ascii="Times New Roman" w:eastAsiaTheme="minorEastAsia" w:hAnsi="Times New Roman" w:cs="Times New Roman"/>
        </w:rPr>
        <w:t xml:space="preserve">.  </w:t>
      </w:r>
      <w:r w:rsidR="004E1D16" w:rsidRPr="00E84A7F">
        <w:rPr>
          <w:rFonts w:ascii="Times New Roman" w:eastAsiaTheme="minorEastAsia" w:hAnsi="Times New Roman" w:cs="Times New Roman"/>
        </w:rPr>
        <w:t>(</w:t>
      </w:r>
      <w:r w:rsidR="00E55B13" w:rsidRPr="00E84A7F">
        <w:rPr>
          <w:rFonts w:ascii="Times New Roman" w:eastAsiaTheme="minorEastAsia" w:hAnsi="Times New Roman" w:cs="Times New Roman"/>
        </w:rPr>
        <w:t xml:space="preserve">That is, just substitute in the formula for </w:t>
      </w:r>
      <m:oMath>
        <m:r>
          <w:rPr>
            <w:rFonts w:ascii="Cambria Math" w:eastAsiaTheme="minorEastAsia" w:hAnsi="Cambria Math" w:cs="Times New Roman"/>
          </w:rPr>
          <m:t>γ</m:t>
        </m:r>
      </m:oMath>
      <w:r w:rsidR="00E55B13" w:rsidRPr="00E84A7F">
        <w:rPr>
          <w:rFonts w:ascii="Times New Roman" w:eastAsiaTheme="minorEastAsia" w:hAnsi="Times New Roman" w:cs="Times New Roman"/>
        </w:rPr>
        <w:t>.</w:t>
      </w:r>
      <w:r w:rsidR="004E1D16" w:rsidRPr="00E84A7F">
        <w:rPr>
          <w:rFonts w:ascii="Times New Roman" w:eastAsiaTheme="minorEastAsia" w:hAnsi="Times New Roman" w:cs="Times New Roman"/>
        </w:rPr>
        <w:t>)</w:t>
      </w:r>
      <w:r w:rsidR="00E55B13" w:rsidRPr="00E84A7F">
        <w:rPr>
          <w:rFonts w:ascii="Times New Roman" w:eastAsiaTheme="minorEastAsia" w:hAnsi="Times New Roman" w:cs="Times New Roman"/>
        </w:rPr>
        <w:t xml:space="preserve">  (b) </w:t>
      </w:r>
      <w:r w:rsidR="00D86DD1" w:rsidRPr="00E84A7F">
        <w:rPr>
          <w:rFonts w:ascii="Times New Roman" w:eastAsiaTheme="minorEastAsia" w:hAnsi="Times New Roman" w:cs="Times New Roman"/>
        </w:rPr>
        <w:t xml:space="preserve">Rewrite your expression for </w:t>
      </w:r>
      <m:oMath>
        <m:r>
          <w:rPr>
            <w:rFonts w:ascii="Cambria Math" w:eastAsiaTheme="minorEastAsia" w:hAnsi="Cambria Math" w:cs="Times New Roman"/>
          </w:rPr>
          <m:t>K</m:t>
        </m:r>
      </m:oMath>
      <w:r w:rsidR="00D86DD1" w:rsidRPr="00E84A7F">
        <w:rPr>
          <w:rFonts w:ascii="Times New Roman" w:eastAsiaTheme="minorEastAsia" w:hAnsi="Times New Roman" w:cs="Times New Roman"/>
        </w:rPr>
        <w:t xml:space="preserve"> using an exponent rather than a square root sign, and u</w:t>
      </w:r>
      <w:r w:rsidR="00E55B13" w:rsidRPr="00E84A7F">
        <w:rPr>
          <w:rFonts w:ascii="Times New Roman" w:eastAsiaTheme="minorEastAsia" w:hAnsi="Times New Roman" w:cs="Times New Roman"/>
        </w:rPr>
        <w:t xml:space="preserve">se the binomial series expansion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1+x</m:t>
                </m:r>
              </m:e>
            </m:d>
          </m:e>
          <m:sup>
            <m:r>
              <w:rPr>
                <w:rFonts w:ascii="Cambria Math" w:eastAsiaTheme="minorEastAsia" w:hAnsi="Cambria Math" w:cs="Times New Roman"/>
              </w:rPr>
              <m:t>α</m:t>
            </m:r>
          </m:sup>
        </m:sSup>
        <m:r>
          <w:rPr>
            <w:rFonts w:ascii="Cambria Math" w:eastAsiaTheme="minorEastAsia" w:hAnsi="Cambria Math" w:cs="Times New Roman"/>
          </w:rPr>
          <m:t>≈1+αx+…</m:t>
        </m:r>
      </m:oMath>
      <w:r w:rsidR="00E55B13" w:rsidRPr="00E84A7F">
        <w:rPr>
          <w:rFonts w:ascii="Times New Roman" w:eastAsiaTheme="minorEastAsia" w:hAnsi="Times New Roman" w:cs="Times New Roman"/>
        </w:rPr>
        <w:t xml:space="preserve"> to </w:t>
      </w:r>
      <w:r w:rsidR="004E1D16" w:rsidRPr="00E84A7F">
        <w:rPr>
          <w:rFonts w:ascii="Times New Roman" w:eastAsiaTheme="minorEastAsia" w:hAnsi="Times New Roman" w:cs="Times New Roman"/>
        </w:rPr>
        <w:t xml:space="preserve">expand </w:t>
      </w:r>
      <m:oMath>
        <m:r>
          <w:rPr>
            <w:rFonts w:ascii="Cambria Math" w:eastAsiaTheme="minorEastAsia" w:hAnsi="Cambria Math" w:cs="Times New Roman"/>
          </w:rPr>
          <m:t>γ</m:t>
        </m:r>
      </m:oMath>
      <w:r w:rsidR="00E55B13" w:rsidRPr="00E84A7F">
        <w:rPr>
          <w:rFonts w:ascii="Times New Roman" w:eastAsiaTheme="minorEastAsia" w:hAnsi="Times New Roman" w:cs="Times New Roman"/>
        </w:rPr>
        <w:t xml:space="preserve">.  We’ll assume here that </w:t>
      </w:r>
      <m:oMath>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c</m:t>
            </m:r>
          </m:den>
        </m:f>
        <m:r>
          <w:rPr>
            <w:rFonts w:ascii="Cambria Math" w:eastAsiaTheme="minorEastAsia" w:hAnsi="Cambria Math" w:cs="Times New Roman"/>
          </w:rPr>
          <m:t>≪1</m:t>
        </m:r>
      </m:oMath>
      <w:r w:rsidR="00E55B13" w:rsidRPr="00E84A7F">
        <w:rPr>
          <w:rFonts w:ascii="Times New Roman" w:eastAsiaTheme="minorEastAsia" w:hAnsi="Times New Roman" w:cs="Times New Roman"/>
        </w:rPr>
        <w:t>, so that you only need to keep th</w:t>
      </w:r>
      <w:r w:rsidR="004E1D16" w:rsidRPr="00E84A7F">
        <w:rPr>
          <w:rFonts w:ascii="Times New Roman" w:eastAsiaTheme="minorEastAsia" w:hAnsi="Times New Roman" w:cs="Times New Roman"/>
        </w:rPr>
        <w:t>e</w:t>
      </w:r>
      <w:r w:rsidR="00E55B13" w:rsidRPr="00E84A7F">
        <w:rPr>
          <w:rFonts w:ascii="Times New Roman" w:eastAsiaTheme="minorEastAsia" w:hAnsi="Times New Roman" w:cs="Times New Roman"/>
        </w:rPr>
        <w:t xml:space="preserve"> first two terms</w:t>
      </w:r>
      <w:r w:rsidR="004E1D16" w:rsidRPr="00E84A7F">
        <w:rPr>
          <w:rFonts w:ascii="Times New Roman" w:eastAsiaTheme="minorEastAsia" w:hAnsi="Times New Roman" w:cs="Times New Roman"/>
        </w:rPr>
        <w:t xml:space="preserve"> of the expansion</w:t>
      </w:r>
      <w:r w:rsidR="00E55B13" w:rsidRPr="00E84A7F">
        <w:rPr>
          <w:rFonts w:ascii="Times New Roman" w:eastAsiaTheme="minorEastAsia" w:hAnsi="Times New Roman" w:cs="Times New Roman"/>
        </w:rPr>
        <w:t xml:space="preserve">, ignoring anything of order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oMath>
      <w:r w:rsidR="00E55B13" w:rsidRPr="00E84A7F">
        <w:rPr>
          <w:rFonts w:ascii="Times New Roman" w:eastAsiaTheme="minorEastAsia" w:hAnsi="Times New Roman" w:cs="Times New Roman"/>
        </w:rPr>
        <w:t xml:space="preserve"> or higher.  (c)</w:t>
      </w:r>
      <w:r w:rsidR="00D86DD1" w:rsidRPr="00E84A7F">
        <w:rPr>
          <w:rFonts w:ascii="Times New Roman" w:eastAsiaTheme="minorEastAsia" w:hAnsi="Times New Roman" w:cs="Times New Roman"/>
        </w:rPr>
        <w:t> </w:t>
      </w:r>
      <w:r w:rsidR="00E55B13" w:rsidRPr="00E84A7F">
        <w:rPr>
          <w:rFonts w:ascii="Times New Roman" w:eastAsiaTheme="minorEastAsia" w:hAnsi="Times New Roman" w:cs="Times New Roman"/>
        </w:rPr>
        <w:t xml:space="preserve">Show that your result reduces to the Newtonian result </w:t>
      </w:r>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2</m:t>
            </m:r>
          </m:sup>
        </m:sSup>
      </m:oMath>
      <w:r w:rsidR="00E55B13" w:rsidRPr="00E84A7F">
        <w:rPr>
          <w:rFonts w:ascii="Times New Roman" w:eastAsiaTheme="minorEastAsia" w:hAnsi="Times New Roman" w:cs="Times New Roman"/>
        </w:rPr>
        <w:t>.</w:t>
      </w:r>
    </w:p>
    <w:p w14:paraId="526F1791" w14:textId="3E9BBBC7" w:rsidR="00427403" w:rsidRPr="00E84A7F" w:rsidRDefault="00CF0710" w:rsidP="002E6CD7">
      <w:pPr>
        <w:rPr>
          <w:rFonts w:ascii="Times New Roman" w:eastAsiaTheme="minorEastAsia" w:hAnsi="Times New Roman" w:cs="Times New Roman"/>
        </w:rPr>
      </w:pPr>
      <w:r w:rsidRPr="00E84A7F">
        <w:rPr>
          <w:rFonts w:ascii="Times New Roman" w:eastAsiaTheme="minorEastAsia" w:hAnsi="Times New Roman" w:cs="Times New Roman"/>
          <w:noProof/>
        </w:rPr>
        <mc:AlternateContent>
          <mc:Choice Requires="wpg">
            <w:drawing>
              <wp:anchor distT="0" distB="0" distL="114300" distR="114300" simplePos="0" relativeHeight="251679744" behindDoc="0" locked="0" layoutInCell="1" allowOverlap="1" wp14:anchorId="1E7E1040" wp14:editId="2641025B">
                <wp:simplePos x="0" y="0"/>
                <wp:positionH relativeFrom="column">
                  <wp:posOffset>3603567</wp:posOffset>
                </wp:positionH>
                <wp:positionV relativeFrom="paragraph">
                  <wp:posOffset>132080</wp:posOffset>
                </wp:positionV>
                <wp:extent cx="2327910" cy="1017905"/>
                <wp:effectExtent l="0" t="0" r="0" b="10795"/>
                <wp:wrapSquare wrapText="bothSides"/>
                <wp:docPr id="17" name="Group 17"/>
                <wp:cNvGraphicFramePr/>
                <a:graphic xmlns:a="http://schemas.openxmlformats.org/drawingml/2006/main">
                  <a:graphicData uri="http://schemas.microsoft.com/office/word/2010/wordprocessingGroup">
                    <wpg:wgp>
                      <wpg:cNvGrpSpPr/>
                      <wpg:grpSpPr>
                        <a:xfrm>
                          <a:off x="0" y="0"/>
                          <a:ext cx="2327910" cy="1017905"/>
                          <a:chOff x="0" y="0"/>
                          <a:chExt cx="2327910" cy="1017905"/>
                        </a:xfrm>
                      </wpg:grpSpPr>
                      <wpg:grpSp>
                        <wpg:cNvPr id="6" name="Group 6"/>
                        <wpg:cNvGrpSpPr/>
                        <wpg:grpSpPr>
                          <a:xfrm>
                            <a:off x="723900" y="673100"/>
                            <a:ext cx="443932" cy="344805"/>
                            <a:chOff x="0" y="0"/>
                            <a:chExt cx="443932" cy="344805"/>
                          </a:xfrm>
                        </wpg:grpSpPr>
                        <wps:wsp>
                          <wps:cNvPr id="3" name="Oval 3"/>
                          <wps:cNvSpPr/>
                          <wps:spPr>
                            <a:xfrm>
                              <a:off x="0" y="45720"/>
                              <a:ext cx="225911" cy="26445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61544" y="0"/>
                              <a:ext cx="282388" cy="3448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5790" y="79248"/>
                              <a:ext cx="125505" cy="19507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774700" y="717550"/>
                            <a:ext cx="240792" cy="246888"/>
                          </a:xfrm>
                          <a:prstGeom prst="rect">
                            <a:avLst/>
                          </a:prstGeom>
                          <a:noFill/>
                          <a:ln w="6350">
                            <a:noFill/>
                          </a:ln>
                        </wps:spPr>
                        <wps:txbx>
                          <w:txbxContent>
                            <w:p w14:paraId="6A826C17" w14:textId="1E773016" w:rsidR="00CF0710" w:rsidRDefault="00CF0710" w:rsidP="00CF0710">
                              <m:oMathPara>
                                <m:oMath>
                                  <m:r>
                                    <w:rPr>
                                      <w:rFonts w:ascii="Cambria Math" w:hAnsi="Cambria Math"/>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0" y="0"/>
                            <a:ext cx="721360" cy="320040"/>
                            <a:chOff x="0" y="0"/>
                            <a:chExt cx="721360" cy="320040"/>
                          </a:xfrm>
                        </wpg:grpSpPr>
                        <wps:wsp>
                          <wps:cNvPr id="2" name="Oval 2"/>
                          <wps:cNvSpPr/>
                          <wps:spPr>
                            <a:xfrm>
                              <a:off x="31261" y="0"/>
                              <a:ext cx="320040" cy="320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15631"/>
                              <a:ext cx="349885" cy="246380"/>
                            </a:xfrm>
                            <a:prstGeom prst="rect">
                              <a:avLst/>
                            </a:prstGeom>
                            <a:noFill/>
                            <a:ln w="6350">
                              <a:noFill/>
                            </a:ln>
                          </wps:spPr>
                          <wps:txbx>
                            <w:txbxContent>
                              <w:p w14:paraId="7D8A8A08" w14:textId="5C987758" w:rsidR="00CF0710" w:rsidRDefault="00CF0710" w:rsidP="00CF0710">
                                <m:oMathPara>
                                  <m:oMath>
                                    <m:r>
                                      <w:rPr>
                                        <w:rFonts w:ascii="Cambria Math" w:hAnsi="Cambria Math"/>
                                      </w:rPr>
                                      <m:t>2m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355600" y="160215"/>
                              <a:ext cx="365760" cy="0"/>
                            </a:xfrm>
                            <a:prstGeom prst="straightConnector1">
                              <a:avLst/>
                            </a:prstGeom>
                            <a:ln>
                              <a:solidFill>
                                <a:schemeClr val="tx1"/>
                              </a:solidFill>
                              <a:headEnd type="none" w="med" len="med"/>
                              <a:tailEnd type="arrow" w="sm" len="sm"/>
                            </a:ln>
                          </wps:spPr>
                          <wps:style>
                            <a:lnRef idx="1">
                              <a:schemeClr val="accent1"/>
                            </a:lnRef>
                            <a:fillRef idx="0">
                              <a:schemeClr val="accent1"/>
                            </a:fillRef>
                            <a:effectRef idx="0">
                              <a:schemeClr val="accent1"/>
                            </a:effectRef>
                            <a:fontRef idx="minor">
                              <a:schemeClr val="tx1"/>
                            </a:fontRef>
                          </wps:style>
                          <wps:bodyPr/>
                        </wps:wsp>
                      </wpg:grpSp>
                      <wpg:grpSp>
                        <wpg:cNvPr id="14" name="Group 14"/>
                        <wpg:cNvGrpSpPr/>
                        <wpg:grpSpPr>
                          <a:xfrm>
                            <a:off x="1428750" y="0"/>
                            <a:ext cx="899160" cy="276860"/>
                            <a:chOff x="-117231" y="0"/>
                            <a:chExt cx="899551" cy="277446"/>
                          </a:xfrm>
                        </wpg:grpSpPr>
                        <wps:wsp>
                          <wps:cNvPr id="1" name="Oval 1"/>
                          <wps:cNvSpPr/>
                          <wps:spPr>
                            <a:xfrm>
                              <a:off x="470876" y="27354"/>
                              <a:ext cx="243840" cy="2438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06400" y="0"/>
                              <a:ext cx="375920" cy="277446"/>
                            </a:xfrm>
                            <a:prstGeom prst="rect">
                              <a:avLst/>
                            </a:prstGeom>
                            <a:noFill/>
                            <a:ln w="6350">
                              <a:noFill/>
                            </a:ln>
                          </wps:spPr>
                          <wps:txbx>
                            <w:txbxContent>
                              <w:p w14:paraId="40ED7A06" w14:textId="66AC4467" w:rsidR="00CF0710" w:rsidRDefault="00CF0710">
                                <m:oMathPara>
                                  <m:oMath>
                                    <m:r>
                                      <w:rPr>
                                        <w:rFonts w:ascii="Cambria Math" w:hAnsi="Cambria Math"/>
                                      </w:rPr>
                                      <m:t>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17231" y="146229"/>
                              <a:ext cx="579811" cy="0"/>
                            </a:xfrm>
                            <a:prstGeom prst="straightConnector1">
                              <a:avLst/>
                            </a:prstGeom>
                            <a:ln>
                              <a:solidFill>
                                <a:schemeClr val="tx1"/>
                              </a:solidFill>
                              <a:headEnd type="none" w="med" len="med"/>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12" name="Text Box 12"/>
                        <wps:cNvSpPr txBox="1"/>
                        <wps:spPr>
                          <a:xfrm>
                            <a:off x="273050" y="127000"/>
                            <a:ext cx="675005" cy="246380"/>
                          </a:xfrm>
                          <a:prstGeom prst="rect">
                            <a:avLst/>
                          </a:prstGeom>
                          <a:noFill/>
                          <a:ln w="6350">
                            <a:noFill/>
                          </a:ln>
                        </wps:spPr>
                        <wps:txbx>
                          <w:txbxContent>
                            <w:p w14:paraId="4075158D" w14:textId="4D77B152" w:rsidR="00CF0710" w:rsidRDefault="00CF0710" w:rsidP="00CF0710">
                              <m:oMathPara>
                                <m:oMath>
                                  <m:r>
                                    <w:rPr>
                                      <w:rFonts w:ascii="Cambria Math" w:hAnsi="Cambria Math"/>
                                    </w:rPr>
                                    <m:t>0.5c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257300" y="127000"/>
                            <a:ext cx="675132" cy="246888"/>
                          </a:xfrm>
                          <a:prstGeom prst="rect">
                            <a:avLst/>
                          </a:prstGeom>
                          <a:noFill/>
                          <a:ln w="6350">
                            <a:noFill/>
                          </a:ln>
                        </wps:spPr>
                        <wps:txbx>
                          <w:txbxContent>
                            <w:p w14:paraId="2F6D81F5" w14:textId="72A75822" w:rsidR="00CF0710" w:rsidRDefault="00CF0710" w:rsidP="00CF0710">
                              <m:oMathPara>
                                <m:oMath>
                                  <m:r>
                                    <w:rPr>
                                      <w:rFonts w:ascii="Cambria Math" w:hAnsi="Cambria Math"/>
                                    </w:rPr>
                                    <m:t>0.756c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098550" y="704850"/>
                            <a:ext cx="675132" cy="246888"/>
                          </a:xfrm>
                          <a:prstGeom prst="rect">
                            <a:avLst/>
                          </a:prstGeom>
                          <a:noFill/>
                          <a:ln w="6350">
                            <a:noFill/>
                          </a:ln>
                        </wps:spPr>
                        <wps:txbx>
                          <w:txbxContent>
                            <w:p w14:paraId="05740491" w14:textId="3BD2D7D6" w:rsidR="00CF0710" w:rsidRDefault="00CF0710" w:rsidP="00CF0710">
                              <m:oMathPara>
                                <m:oMath>
                                  <m:r>
                                    <w:rPr>
                                      <w:rFonts w:ascii="Cambria Math" w:hAnsi="Cambria Math"/>
                                    </w:rPr>
                                    <m:t>u=0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7E1040" id="Group 17" o:spid="_x0000_s1026" style="position:absolute;margin-left:283.75pt;margin-top:10.4pt;width:183.3pt;height:80.15pt;z-index:251679744" coordsize="23279,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">
                <v:group id="Group 6" o:spid="_x0000_s1027" style="position:absolute;left:7239;top:6731;width:4439;height:3448" coordsize="443932,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3" o:spid="_x0000_s1028" style="position:absolute;top:45720;width:225911;height:264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oval id="Oval 4" o:spid="_x0000_s1029" style="position:absolute;left:161544;width:282388;height:344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" fillcolor="white [3212]" strokecolor="black [3213]" strokeweight="2pt"/>
                  <v:rect id="Rectangle 5" o:spid="_x0000_s1030" style="position:absolute;left:115790;top:79248;width:125505;height:195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" fillcolor="white [3212]" stroked="f" strokeweight="2pt"/>
                </v:group>
                <v:shapetype id="_x0000_t202" coordsize="21600,21600" o:spt="202" path="m,l,21600r21600,l21600,xe">
                  <v:stroke joinstyle="miter"/>
                  <v:path gradientshapeok="t" o:connecttype="rect"/>
                </v:shapetype>
                <v:shape id="Text Box 9" o:spid="_x0000_s1031" type="#_x0000_t202" style="position:absolute;left:7747;top:7175;width:2407;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A826C17" w14:textId="1E773016" w:rsidR="00CF0710" w:rsidRDefault="00CF0710" w:rsidP="00CF0710">
                        <m:oMathPara>
                          <m:oMath>
                            <m:r>
                              <w:rPr>
                                <w:rFonts w:ascii="Cambria Math" w:hAnsi="Cambria Math"/>
                              </w:rPr>
                              <m:t>M</m:t>
                            </m:r>
                          </m:oMath>
                        </m:oMathPara>
                      </w:p>
                    </w:txbxContent>
                  </v:textbox>
                </v:shape>
                <v:group id="Group 15" o:spid="_x0000_s1032" style="position:absolute;width:7213;height:3200" coordsize="7213,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2" o:spid="_x0000_s1033" style="position:absolute;left:312;width:320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shape id="Text Box 8" o:spid="_x0000_s1034" type="#_x0000_t202" style="position:absolute;top:156;width:349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D8A8A08" w14:textId="5C987758" w:rsidR="00CF0710" w:rsidRDefault="00CF0710" w:rsidP="00CF0710">
                          <m:oMathPara>
                            <m:oMath>
                              <m:r>
                                <w:rPr>
                                  <w:rFonts w:ascii="Cambria Math" w:hAnsi="Cambria Math"/>
                                </w:rPr>
                                <m:t>2m</m:t>
                              </m:r>
                            </m:oMath>
                          </m:oMathPara>
                        </w:p>
                      </w:txbxContent>
                    </v:textbox>
                  </v:shape>
                  <v:shapetype id="_x0000_t32" coordsize="21600,21600" o:spt="32" o:oned="t" path="m,l21600,21600e" filled="f">
                    <v:path arrowok="t" fillok="f" o:connecttype="none"/>
                    <o:lock v:ext="edit" shapetype="t"/>
                  </v:shapetype>
                  <v:shape id="Straight Arrow Connector 10" o:spid="_x0000_s1035" type="#_x0000_t32" style="position:absolute;left:3556;top:1602;width:3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" strokecolor="black [3213]">
                    <v:stroke endarrow="open" endarrowwidth="narrow" endarrowlength="short"/>
                  </v:shape>
                </v:group>
                <v:group id="Group 14" o:spid="_x0000_s1036" style="position:absolute;left:14287;width:8992;height:2768" coordorigin="-1172" coordsize="8995,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 o:spid="_x0000_s1037" style="position:absolute;left:4708;top:273;width:2439;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" filled="f" strokecolor="black [3213]" strokeweight="2pt"/>
                  <v:shape id="Text Box 7" o:spid="_x0000_s1038" type="#_x0000_t202" style="position:absolute;left:4064;width:3759;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0ED7A06" w14:textId="66AC4467" w:rsidR="00CF0710" w:rsidRDefault="00CF0710">
                          <m:oMathPara>
                            <m:oMath>
                              <m:r>
                                <w:rPr>
                                  <w:rFonts w:ascii="Cambria Math" w:hAnsi="Cambria Math"/>
                                </w:rPr>
                                <m:t>m</m:t>
                              </m:r>
                            </m:oMath>
                          </m:oMathPara>
                        </w:p>
                      </w:txbxContent>
                    </v:textbox>
                  </v:shape>
                  <v:shape id="Straight Arrow Connector 11" o:spid="_x0000_s1039" type="#_x0000_t32" style="position:absolute;left:-1172;top:1462;width:5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" strokecolor="black [3213]">
                    <v:stroke endarrow="open" endarrowwidth="narrow" endarrowlength="short"/>
                  </v:shape>
                </v:group>
                <v:shape id="Text Box 12" o:spid="_x0000_s1040" type="#_x0000_t202" style="position:absolute;left:2730;top:1270;width:675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075158D" w14:textId="4D77B152" w:rsidR="00CF0710" w:rsidRDefault="00CF0710" w:rsidP="00CF0710">
                        <m:oMathPara>
                          <m:oMath>
                            <m:r>
                              <w:rPr>
                                <w:rFonts w:ascii="Cambria Math" w:hAnsi="Cambria Math"/>
                              </w:rPr>
                              <m:t>0.5c</m:t>
                            </m:r>
                          </m:oMath>
                        </m:oMathPara>
                      </w:p>
                    </w:txbxContent>
                  </v:textbox>
                </v:shape>
                <v:shape id="Text Box 13" o:spid="_x0000_s1041" type="#_x0000_t202" style="position:absolute;left:12573;top:1270;width:6751;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F6D81F5" w14:textId="72A75822" w:rsidR="00CF0710" w:rsidRDefault="00CF0710" w:rsidP="00CF0710">
                        <m:oMathPara>
                          <m:oMath>
                            <m:r>
                              <w:rPr>
                                <w:rFonts w:ascii="Cambria Math" w:hAnsi="Cambria Math"/>
                              </w:rPr>
                              <m:t>0.756c</m:t>
                            </m:r>
                          </m:oMath>
                        </m:oMathPara>
                      </w:p>
                    </w:txbxContent>
                  </v:textbox>
                </v:shape>
                <v:shape id="Text Box 16" o:spid="_x0000_s1042" type="#_x0000_t202" style="position:absolute;left:10985;top:7048;width:6751;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5740491" w14:textId="3BD2D7D6" w:rsidR="00CF0710" w:rsidRDefault="00CF0710" w:rsidP="00CF0710">
                        <m:oMathPara>
                          <m:oMath>
                            <m:r>
                              <w:rPr>
                                <w:rFonts w:ascii="Cambria Math" w:hAnsi="Cambria Math"/>
                              </w:rPr>
                              <m:t>u=0</m:t>
                            </m:r>
                          </m:oMath>
                        </m:oMathPara>
                      </w:p>
                    </w:txbxContent>
                  </v:textbox>
                </v:shape>
                <w10:wrap type="square"/>
              </v:group>
            </w:pict>
          </mc:Fallback>
        </mc:AlternateContent>
      </w:r>
      <w:r w:rsidR="00427403" w:rsidRPr="00E84A7F">
        <w:rPr>
          <w:rFonts w:ascii="Times New Roman" w:eastAsiaTheme="minorEastAsia" w:hAnsi="Times New Roman" w:cs="Times New Roman"/>
        </w:rPr>
        <w:t xml:space="preserve">MF5.  Two particles of different masses collide together.  The first particle has a mass </w:t>
      </w:r>
      <m:oMath>
        <m:r>
          <w:rPr>
            <w:rFonts w:ascii="Cambria Math" w:eastAsiaTheme="minorEastAsia" w:hAnsi="Cambria Math" w:cs="Times New Roman"/>
          </w:rPr>
          <m:t>2m</m:t>
        </m:r>
      </m:oMath>
      <w:r w:rsidR="00427403" w:rsidRPr="00E84A7F">
        <w:rPr>
          <w:rFonts w:ascii="Times New Roman" w:eastAsiaTheme="minorEastAsia" w:hAnsi="Times New Roman" w:cs="Times New Roman"/>
        </w:rPr>
        <w:t xml:space="preserve"> and speed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=0.5c</m:t>
        </m:r>
      </m:oMath>
      <w:r w:rsidR="00427403" w:rsidRPr="00E84A7F">
        <w:rPr>
          <w:rFonts w:ascii="Times New Roman" w:eastAsiaTheme="minorEastAsia" w:hAnsi="Times New Roman" w:cs="Times New Roman"/>
        </w:rPr>
        <w:t xml:space="preserve">.  The second particle has a mass of </w:t>
      </w:r>
      <m:oMath>
        <m:r>
          <w:rPr>
            <w:rFonts w:ascii="Cambria Math" w:eastAsiaTheme="minorEastAsia" w:hAnsi="Cambria Math" w:cs="Times New Roman"/>
          </w:rPr>
          <m:t>m</m:t>
        </m:r>
      </m:oMath>
      <w:r w:rsidR="00427403" w:rsidRPr="00E84A7F">
        <w:rPr>
          <w:rFonts w:ascii="Times New Roman" w:eastAsiaTheme="minorEastAsia" w:hAnsi="Times New Roman" w:cs="Times New Roman"/>
        </w:rPr>
        <w:t xml:space="preserve"> </w:t>
      </w:r>
      <w:r w:rsidR="00E876C2" w:rsidRPr="00E84A7F">
        <w:rPr>
          <w:rFonts w:ascii="Times New Roman" w:eastAsiaTheme="minorEastAsia" w:hAnsi="Times New Roman" w:cs="Times New Roman"/>
        </w:rPr>
        <w:t xml:space="preserve">(half the first mass) </w:t>
      </w:r>
      <w:r w:rsidR="00427403" w:rsidRPr="00E84A7F">
        <w:rPr>
          <w:rFonts w:ascii="Times New Roman" w:eastAsiaTheme="minorEastAsia" w:hAnsi="Times New Roman" w:cs="Times New Roman"/>
        </w:rPr>
        <w:t xml:space="preserve">and a speed of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=0.756c</m:t>
        </m:r>
      </m:oMath>
      <w:r w:rsidR="00E876C2" w:rsidRPr="00E84A7F">
        <w:rPr>
          <w:rFonts w:ascii="Times New Roman" w:eastAsiaTheme="minorEastAsia" w:hAnsi="Times New Roman" w:cs="Times New Roman"/>
        </w:rPr>
        <w:t xml:space="preserve"> in the opposite direction.  When they collide and stick together, the resulting particle is at rest, with velocity </w:t>
      </w:r>
      <m:oMath>
        <m:r>
          <w:rPr>
            <w:rFonts w:ascii="Cambria Math" w:eastAsiaTheme="minorEastAsia" w:hAnsi="Cambria Math" w:cs="Times New Roman"/>
          </w:rPr>
          <m:t>u=0</m:t>
        </m:r>
      </m:oMath>
      <w:r w:rsidR="00E876C2" w:rsidRPr="00E84A7F">
        <w:rPr>
          <w:rFonts w:ascii="Times New Roman" w:eastAsiaTheme="minorEastAsia" w:hAnsi="Times New Roman" w:cs="Times New Roman"/>
        </w:rPr>
        <w:t xml:space="preserve">.  (a) What is the mass </w:t>
      </w:r>
      <m:oMath>
        <m:r>
          <w:rPr>
            <w:rFonts w:ascii="Cambria Math" w:eastAsiaTheme="minorEastAsia" w:hAnsi="Cambria Math" w:cs="Times New Roman"/>
          </w:rPr>
          <m:t>M</m:t>
        </m:r>
      </m:oMath>
      <w:r w:rsidR="00E876C2" w:rsidRPr="00E84A7F">
        <w:rPr>
          <w:rFonts w:ascii="Times New Roman" w:eastAsiaTheme="minorEastAsia" w:hAnsi="Times New Roman" w:cs="Times New Roman"/>
        </w:rPr>
        <w:t xml:space="preserve"> of the resulting particle?  (b) How much kinetic energy is converted to mass during the collision?</w:t>
      </w:r>
    </w:p>
    <w:p w14:paraId="0ABDAF74" w14:textId="79719F29" w:rsidR="00E876C2" w:rsidRPr="00E84A7F" w:rsidRDefault="00E876C2"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 xml:space="preserve">MF6.  </w:t>
      </w:r>
      <w:r w:rsidR="00B34E61" w:rsidRPr="00E84A7F">
        <w:rPr>
          <w:rFonts w:ascii="Times New Roman" w:eastAsiaTheme="minorEastAsia" w:hAnsi="Times New Roman" w:cs="Times New Roman"/>
        </w:rPr>
        <w:t>In this problem, we’ll a</w:t>
      </w:r>
      <w:r w:rsidRPr="00E84A7F">
        <w:rPr>
          <w:rFonts w:ascii="Times New Roman" w:eastAsiaTheme="minorEastAsia" w:hAnsi="Times New Roman" w:cs="Times New Roman"/>
        </w:rPr>
        <w:t xml:space="preserve">nalyze the collision of the previous problem in a reference frame with speed </w:t>
      </w:r>
      <m:oMath>
        <m:r>
          <w:rPr>
            <w:rFonts w:ascii="Cambria Math" w:eastAsiaTheme="minorEastAsia" w:hAnsi="Cambria Math" w:cs="Times New Roman"/>
          </w:rPr>
          <m:t>v=0.5c</m:t>
        </m:r>
      </m:oMath>
      <w:r w:rsidRPr="00E84A7F">
        <w:rPr>
          <w:rFonts w:ascii="Times New Roman" w:eastAsiaTheme="minorEastAsia" w:hAnsi="Times New Roman" w:cs="Times New Roman"/>
        </w:rPr>
        <w:t xml:space="preserve">, in which the first particle now has speed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=0</m:t>
        </m:r>
      </m:oMath>
      <w:r w:rsidRPr="00E84A7F">
        <w:rPr>
          <w:rFonts w:ascii="Times New Roman" w:eastAsiaTheme="minorEastAsia" w:hAnsi="Times New Roman" w:cs="Times New Roman"/>
        </w:rPr>
        <w:t xml:space="preserve">.  (a) What are the speeds of the other original </w:t>
      </w:r>
      <w:r w:rsidRPr="00E84A7F">
        <w:rPr>
          <w:rFonts w:ascii="Times New Roman" w:eastAsiaTheme="minorEastAsia" w:hAnsi="Times New Roman" w:cs="Times New Roman"/>
        </w:rPr>
        <w:lastRenderedPageBreak/>
        <w:t>particle and the resulting particle in this reference frame</w:t>
      </w:r>
      <w:r w:rsidR="00761D3C" w:rsidRPr="00E84A7F">
        <w:rPr>
          <w:rFonts w:ascii="Times New Roman" w:eastAsiaTheme="minorEastAsia" w:hAnsi="Times New Roman" w:cs="Times New Roman"/>
        </w:rPr>
        <w:t>?</w:t>
      </w:r>
      <w:r w:rsidRPr="00E84A7F">
        <w:rPr>
          <w:rFonts w:ascii="Times New Roman" w:eastAsiaTheme="minorEastAsia" w:hAnsi="Times New Roman" w:cs="Times New Roman"/>
        </w:rPr>
        <w:t xml:space="preserve">  (b) What is the initial kinetic energy of the system before the collision?  (c) What is the final kinetic energy of the system after the collision?  (d) What is the total energy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TOTAL</m:t>
            </m:r>
          </m:sub>
        </m:sSub>
      </m:oMath>
      <w:r w:rsidRPr="00E84A7F">
        <w:rPr>
          <w:rFonts w:ascii="Times New Roman" w:eastAsiaTheme="minorEastAsia" w:hAnsi="Times New Roman" w:cs="Times New Roman"/>
        </w:rPr>
        <w:t xml:space="preserve"> of the system in this reference frame?</w:t>
      </w:r>
    </w:p>
    <w:tbl>
      <w:tblPr>
        <w:tblStyle w:val="TableGrid"/>
        <w:tblpPr w:leftFromText="180" w:rightFromText="180" w:vertAnchor="text" w:horzAnchor="margin" w:tblpXSpec="right" w:tblpY="708"/>
        <w:tblW w:w="0" w:type="auto"/>
        <w:tblLook w:val="04A0" w:firstRow="1" w:lastRow="0" w:firstColumn="1" w:lastColumn="0" w:noHBand="0" w:noVBand="1"/>
      </w:tblPr>
      <w:tblGrid>
        <w:gridCol w:w="1648"/>
        <w:gridCol w:w="1857"/>
      </w:tblGrid>
      <w:tr w:rsidR="002C3F0C" w:rsidRPr="00E84A7F" w14:paraId="54A5B961" w14:textId="77777777" w:rsidTr="005753C6">
        <w:trPr>
          <w:trHeight w:val="360"/>
        </w:trPr>
        <w:tc>
          <w:tcPr>
            <w:tcW w:w="1648" w:type="dxa"/>
            <w:vAlign w:val="center"/>
          </w:tcPr>
          <w:p w14:paraId="18626710" w14:textId="77777777" w:rsidR="002C3F0C" w:rsidRPr="00E84A7F" w:rsidRDefault="002C3F0C" w:rsidP="005753C6">
            <w:pPr>
              <w:spacing w:before="100" w:beforeAutospacing="1" w:after="100" w:afterAutospacing="1"/>
              <w:jc w:val="center"/>
              <w:rPr>
                <w:rFonts w:ascii="Times New Roman" w:eastAsiaTheme="minorEastAsia" w:hAnsi="Times New Roman" w:cs="Times New Roman"/>
                <w:b/>
              </w:rPr>
            </w:pPr>
            <w:r w:rsidRPr="00E84A7F">
              <w:rPr>
                <w:rFonts w:ascii="Times New Roman" w:eastAsiaTheme="minorEastAsia" w:hAnsi="Times New Roman" w:cs="Times New Roman"/>
                <w:b/>
              </w:rPr>
              <w:t>Isotope</w:t>
            </w:r>
          </w:p>
        </w:tc>
        <w:tc>
          <w:tcPr>
            <w:tcW w:w="1857" w:type="dxa"/>
            <w:vAlign w:val="center"/>
          </w:tcPr>
          <w:p w14:paraId="121898AC" w14:textId="77777777" w:rsidR="002C3F0C" w:rsidRPr="00E84A7F" w:rsidRDefault="002C3F0C" w:rsidP="005753C6">
            <w:pPr>
              <w:spacing w:before="100" w:beforeAutospacing="1" w:after="100" w:afterAutospacing="1"/>
              <w:jc w:val="center"/>
              <w:rPr>
                <w:rFonts w:ascii="Times New Roman" w:eastAsiaTheme="minorEastAsia" w:hAnsi="Times New Roman" w:cs="Times New Roman"/>
                <w:b/>
              </w:rPr>
            </w:pPr>
            <w:r w:rsidRPr="00E84A7F">
              <w:rPr>
                <w:rFonts w:ascii="Times New Roman" w:eastAsiaTheme="minorEastAsia" w:hAnsi="Times New Roman" w:cs="Times New Roman"/>
                <w:b/>
              </w:rPr>
              <w:t>mass (in amu)</w:t>
            </w:r>
          </w:p>
        </w:tc>
      </w:tr>
      <w:tr w:rsidR="002C3F0C" w:rsidRPr="00E84A7F" w14:paraId="6CB6E97A" w14:textId="77777777" w:rsidTr="005753C6">
        <w:trPr>
          <w:trHeight w:val="360"/>
        </w:trPr>
        <w:tc>
          <w:tcPr>
            <w:tcW w:w="1648" w:type="dxa"/>
            <w:vAlign w:val="center"/>
          </w:tcPr>
          <w:p w14:paraId="74C58F3C" w14:textId="77777777" w:rsidR="002C3F0C" w:rsidRPr="00E84A7F" w:rsidRDefault="00000000" w:rsidP="005753C6">
            <w:pPr>
              <w:spacing w:before="100" w:beforeAutospacing="1" w:after="100" w:afterAutospacing="1"/>
              <w:jc w:val="center"/>
              <w:rPr>
                <w:rFonts w:ascii="Times New Roman" w:eastAsiaTheme="minorEastAsia" w:hAnsi="Times New Roman" w:cs="Times New Roman"/>
              </w:rPr>
            </w:pPr>
            <m:oMathPara>
              <m:oMath>
                <m:sPre>
                  <m:sPrePr>
                    <m:ctrlPr>
                      <w:rPr>
                        <w:rFonts w:ascii="Cambria Math" w:eastAsiaTheme="minorEastAsia" w:hAnsi="Cambria Math" w:cs="Times New Roman"/>
                        <w:i/>
                      </w:rPr>
                    </m:ctrlPr>
                  </m:sPrePr>
                  <m:sub>
                    <m:r>
                      <w:rPr>
                        <w:rFonts w:ascii="Cambria Math" w:eastAsiaTheme="minorEastAsia" w:hAnsi="Cambria Math" w:cs="Times New Roman"/>
                      </w:rPr>
                      <m:t>1</m:t>
                    </m:r>
                  </m:sub>
                  <m:sup>
                    <m:r>
                      <w:rPr>
                        <w:rFonts w:ascii="Cambria Math" w:eastAsiaTheme="minorEastAsia" w:hAnsi="Cambria Math" w:cs="Times New Roman"/>
                      </w:rPr>
                      <m:t>1</m:t>
                    </m:r>
                  </m:sup>
                  <m:e>
                    <m:r>
                      <w:rPr>
                        <w:rFonts w:ascii="Cambria Math" w:eastAsiaTheme="minorEastAsia" w:hAnsi="Cambria Math" w:cs="Times New Roman"/>
                      </w:rPr>
                      <m:t>H</m:t>
                    </m:r>
                  </m:e>
                </m:sPre>
              </m:oMath>
            </m:oMathPara>
          </w:p>
        </w:tc>
        <w:tc>
          <w:tcPr>
            <w:tcW w:w="1857" w:type="dxa"/>
            <w:vAlign w:val="center"/>
          </w:tcPr>
          <w:p w14:paraId="5A14D832" w14:textId="77777777" w:rsidR="002C3F0C" w:rsidRPr="00E84A7F" w:rsidRDefault="002C3F0C" w:rsidP="005753C6">
            <w:pPr>
              <w:spacing w:before="100" w:beforeAutospacing="1" w:after="100" w:afterAutospacing="1"/>
              <w:jc w:val="center"/>
              <w:rPr>
                <w:rFonts w:ascii="Times New Roman" w:eastAsiaTheme="minorEastAsia" w:hAnsi="Times New Roman" w:cs="Times New Roman"/>
              </w:rPr>
            </w:pPr>
            <w:r w:rsidRPr="00E84A7F">
              <w:rPr>
                <w:rFonts w:ascii="Times New Roman" w:eastAsiaTheme="minorEastAsia" w:hAnsi="Times New Roman" w:cs="Times New Roman"/>
              </w:rPr>
              <w:t>1.007825</w:t>
            </w:r>
          </w:p>
        </w:tc>
      </w:tr>
      <w:tr w:rsidR="002C3F0C" w:rsidRPr="00E84A7F" w14:paraId="2673584E" w14:textId="77777777" w:rsidTr="005753C6">
        <w:trPr>
          <w:trHeight w:val="360"/>
        </w:trPr>
        <w:tc>
          <w:tcPr>
            <w:tcW w:w="1648" w:type="dxa"/>
            <w:vAlign w:val="center"/>
          </w:tcPr>
          <w:p w14:paraId="4027DC11" w14:textId="77777777" w:rsidR="002C3F0C" w:rsidRPr="00E84A7F" w:rsidRDefault="00000000" w:rsidP="005753C6">
            <w:pPr>
              <w:spacing w:before="100" w:beforeAutospacing="1" w:after="100" w:afterAutospacing="1"/>
              <w:jc w:val="center"/>
              <w:rPr>
                <w:rFonts w:ascii="Times New Roman" w:eastAsiaTheme="minorEastAsia" w:hAnsi="Times New Roman" w:cs="Times New Roman"/>
              </w:rPr>
            </w:pPr>
            <m:oMathPara>
              <m:oMath>
                <m:sPre>
                  <m:sPrePr>
                    <m:ctrlPr>
                      <w:rPr>
                        <w:rFonts w:ascii="Cambria Math" w:eastAsiaTheme="minorEastAsia" w:hAnsi="Cambria Math" w:cs="Times New Roman"/>
                        <w:i/>
                      </w:rPr>
                    </m:ctrlPr>
                  </m:sPrePr>
                  <m:sub>
                    <m:r>
                      <w:rPr>
                        <w:rFonts w:ascii="Cambria Math" w:eastAsiaTheme="minorEastAsia" w:hAnsi="Cambria Math" w:cs="Times New Roman"/>
                      </w:rPr>
                      <m:t>2</m:t>
                    </m:r>
                  </m:sub>
                  <m:sup>
                    <m:r>
                      <w:rPr>
                        <w:rFonts w:ascii="Cambria Math" w:eastAsiaTheme="minorEastAsia" w:hAnsi="Cambria Math" w:cs="Times New Roman"/>
                      </w:rPr>
                      <m:t>4</m:t>
                    </m:r>
                  </m:sup>
                  <m:e>
                    <m:r>
                      <w:rPr>
                        <w:rFonts w:ascii="Cambria Math" w:eastAsiaTheme="minorEastAsia" w:hAnsi="Cambria Math" w:cs="Times New Roman"/>
                      </w:rPr>
                      <m:t>He</m:t>
                    </m:r>
                  </m:e>
                </m:sPre>
              </m:oMath>
            </m:oMathPara>
          </w:p>
        </w:tc>
        <w:tc>
          <w:tcPr>
            <w:tcW w:w="1857" w:type="dxa"/>
            <w:vAlign w:val="center"/>
          </w:tcPr>
          <w:p w14:paraId="54323DA2" w14:textId="77777777" w:rsidR="002C3F0C" w:rsidRPr="00E84A7F" w:rsidRDefault="002C3F0C" w:rsidP="005753C6">
            <w:pPr>
              <w:spacing w:before="100" w:beforeAutospacing="1" w:after="100" w:afterAutospacing="1"/>
              <w:jc w:val="center"/>
              <w:rPr>
                <w:rFonts w:ascii="Times New Roman" w:eastAsiaTheme="minorEastAsia" w:hAnsi="Times New Roman" w:cs="Times New Roman"/>
              </w:rPr>
            </w:pPr>
            <w:r w:rsidRPr="00E84A7F">
              <w:rPr>
                <w:rFonts w:ascii="Times New Roman" w:eastAsiaTheme="minorEastAsia" w:hAnsi="Times New Roman" w:cs="Times New Roman"/>
              </w:rPr>
              <w:t>4.002603</w:t>
            </w:r>
          </w:p>
        </w:tc>
      </w:tr>
      <w:tr w:rsidR="002C3F0C" w:rsidRPr="00E84A7F" w14:paraId="34040B99" w14:textId="77777777" w:rsidTr="005753C6">
        <w:trPr>
          <w:trHeight w:val="360"/>
        </w:trPr>
        <w:tc>
          <w:tcPr>
            <w:tcW w:w="1648" w:type="dxa"/>
            <w:vAlign w:val="center"/>
          </w:tcPr>
          <w:p w14:paraId="320F63C1" w14:textId="77777777" w:rsidR="002C3F0C" w:rsidRPr="00E84A7F" w:rsidRDefault="00000000" w:rsidP="005753C6">
            <w:pPr>
              <w:spacing w:before="100" w:beforeAutospacing="1" w:after="100" w:afterAutospacing="1"/>
              <w:jc w:val="center"/>
              <w:rPr>
                <w:rFonts w:ascii="Times New Roman" w:eastAsiaTheme="minorEastAsia" w:hAnsi="Times New Roman" w:cs="Times New Roman"/>
              </w:rPr>
            </w:pPr>
            <m:oMathPara>
              <m:oMath>
                <m:sPre>
                  <m:sPrePr>
                    <m:ctrlPr>
                      <w:rPr>
                        <w:rFonts w:ascii="Cambria Math" w:eastAsiaTheme="minorEastAsia" w:hAnsi="Cambria Math" w:cs="Times New Roman"/>
                        <w:i/>
                      </w:rPr>
                    </m:ctrlPr>
                  </m:sPrePr>
                  <m:sub>
                    <m:r>
                      <w:rPr>
                        <w:rFonts w:ascii="Cambria Math" w:eastAsiaTheme="minorEastAsia" w:hAnsi="Cambria Math" w:cs="Times New Roman"/>
                      </w:rPr>
                      <m:t>6</m:t>
                    </m:r>
                  </m:sub>
                  <m:sup>
                    <m:r>
                      <w:rPr>
                        <w:rFonts w:ascii="Cambria Math" w:eastAsiaTheme="minorEastAsia" w:hAnsi="Cambria Math" w:cs="Times New Roman"/>
                      </w:rPr>
                      <m:t>12</m:t>
                    </m:r>
                  </m:sup>
                  <m:e>
                    <m:r>
                      <w:rPr>
                        <w:rFonts w:ascii="Cambria Math" w:eastAsiaTheme="minorEastAsia" w:hAnsi="Cambria Math" w:cs="Times New Roman"/>
                      </w:rPr>
                      <m:t>C</m:t>
                    </m:r>
                  </m:e>
                </m:sPre>
              </m:oMath>
            </m:oMathPara>
          </w:p>
        </w:tc>
        <w:tc>
          <w:tcPr>
            <w:tcW w:w="1857" w:type="dxa"/>
            <w:vAlign w:val="center"/>
          </w:tcPr>
          <w:p w14:paraId="1372BE87" w14:textId="77777777" w:rsidR="002C3F0C" w:rsidRPr="00E84A7F" w:rsidRDefault="002C3F0C" w:rsidP="005753C6">
            <w:pPr>
              <w:spacing w:before="100" w:beforeAutospacing="1" w:after="100" w:afterAutospacing="1"/>
              <w:jc w:val="center"/>
              <w:rPr>
                <w:rFonts w:ascii="Times New Roman" w:eastAsiaTheme="minorEastAsia" w:hAnsi="Times New Roman" w:cs="Times New Roman"/>
              </w:rPr>
            </w:pPr>
            <w:r w:rsidRPr="00E84A7F">
              <w:rPr>
                <w:rFonts w:ascii="Times New Roman" w:eastAsiaTheme="minorEastAsia" w:hAnsi="Times New Roman" w:cs="Times New Roman"/>
              </w:rPr>
              <w:t>12.0000000</w:t>
            </w:r>
          </w:p>
        </w:tc>
      </w:tr>
      <w:tr w:rsidR="002C3F0C" w:rsidRPr="00E84A7F" w14:paraId="2EB868A7" w14:textId="77777777" w:rsidTr="005753C6">
        <w:trPr>
          <w:trHeight w:val="360"/>
        </w:trPr>
        <w:tc>
          <w:tcPr>
            <w:tcW w:w="1648" w:type="dxa"/>
            <w:vAlign w:val="center"/>
          </w:tcPr>
          <w:p w14:paraId="1A3DBC29" w14:textId="77777777" w:rsidR="002C3F0C" w:rsidRPr="00E84A7F" w:rsidRDefault="00000000" w:rsidP="005753C6">
            <w:pPr>
              <w:spacing w:before="100" w:beforeAutospacing="1" w:after="100" w:afterAutospacing="1"/>
              <w:jc w:val="center"/>
              <w:rPr>
                <w:rFonts w:ascii="Times New Roman" w:eastAsiaTheme="minorEastAsia" w:hAnsi="Times New Roman" w:cs="Times New Roman"/>
              </w:rPr>
            </w:pPr>
            <m:oMathPara>
              <m:oMath>
                <m:sPre>
                  <m:sPrePr>
                    <m:ctrlPr>
                      <w:rPr>
                        <w:rFonts w:ascii="Cambria Math" w:eastAsiaTheme="minorEastAsia" w:hAnsi="Cambria Math" w:cs="Times New Roman"/>
                        <w:i/>
                      </w:rPr>
                    </m:ctrlPr>
                  </m:sPrePr>
                  <m:sub>
                    <m:r>
                      <w:rPr>
                        <w:rFonts w:ascii="Cambria Math" w:eastAsiaTheme="minorEastAsia" w:hAnsi="Cambria Math" w:cs="Times New Roman"/>
                      </w:rPr>
                      <m:t>7</m:t>
                    </m:r>
                  </m:sub>
                  <m:sup>
                    <m:r>
                      <w:rPr>
                        <w:rFonts w:ascii="Cambria Math" w:eastAsiaTheme="minorEastAsia" w:hAnsi="Cambria Math" w:cs="Times New Roman"/>
                      </w:rPr>
                      <m:t>15</m:t>
                    </m:r>
                  </m:sup>
                  <m:e>
                    <m:r>
                      <w:rPr>
                        <w:rFonts w:ascii="Cambria Math" w:eastAsiaTheme="minorEastAsia" w:hAnsi="Cambria Math" w:cs="Times New Roman"/>
                      </w:rPr>
                      <m:t>N</m:t>
                    </m:r>
                  </m:e>
                </m:sPre>
              </m:oMath>
            </m:oMathPara>
          </w:p>
        </w:tc>
        <w:tc>
          <w:tcPr>
            <w:tcW w:w="1857" w:type="dxa"/>
            <w:vAlign w:val="center"/>
          </w:tcPr>
          <w:p w14:paraId="4D6820A0" w14:textId="77777777" w:rsidR="002C3F0C" w:rsidRPr="00E84A7F" w:rsidRDefault="002C3F0C" w:rsidP="005753C6">
            <w:pPr>
              <w:spacing w:before="100" w:beforeAutospacing="1" w:after="100" w:afterAutospacing="1"/>
              <w:jc w:val="center"/>
              <w:rPr>
                <w:rFonts w:ascii="Times New Roman" w:eastAsiaTheme="minorEastAsia" w:hAnsi="Times New Roman" w:cs="Times New Roman"/>
              </w:rPr>
            </w:pPr>
            <w:r w:rsidRPr="00E84A7F">
              <w:rPr>
                <w:rFonts w:ascii="Times New Roman" w:eastAsiaTheme="minorEastAsia" w:hAnsi="Times New Roman" w:cs="Times New Roman"/>
              </w:rPr>
              <w:t>15.0001089</w:t>
            </w:r>
          </w:p>
        </w:tc>
      </w:tr>
    </w:tbl>
    <w:p w14:paraId="1A69633E" w14:textId="129B3CFD" w:rsidR="00121DA4" w:rsidRPr="00E84A7F" w:rsidRDefault="00E876C2"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 xml:space="preserve">MF7.   </w:t>
      </w:r>
      <w:r w:rsidR="005753C6" w:rsidRPr="00E84A7F">
        <w:rPr>
          <w:rFonts w:ascii="Times New Roman" w:eastAsiaTheme="minorEastAsia" w:hAnsi="Times New Roman" w:cs="Times New Roman"/>
        </w:rPr>
        <w:t>In o</w:t>
      </w:r>
      <w:r w:rsidR="00121DA4" w:rsidRPr="00E84A7F">
        <w:rPr>
          <w:rFonts w:ascii="Times New Roman" w:eastAsiaTheme="minorEastAsia" w:hAnsi="Times New Roman" w:cs="Times New Roman"/>
        </w:rPr>
        <w:t xml:space="preserve">ne of the common reactions </w:t>
      </w:r>
      <w:r w:rsidR="002C3F0C" w:rsidRPr="00E84A7F">
        <w:rPr>
          <w:rFonts w:ascii="Times New Roman" w:eastAsiaTheme="minorEastAsia" w:hAnsi="Times New Roman" w:cs="Times New Roman"/>
        </w:rPr>
        <w:t>late in a star’s life cycle</w:t>
      </w:r>
      <w:r w:rsidR="00B34E61" w:rsidRPr="00E84A7F">
        <w:rPr>
          <w:rFonts w:ascii="Times New Roman" w:eastAsiaTheme="minorEastAsia" w:hAnsi="Times New Roman" w:cs="Times New Roman"/>
        </w:rPr>
        <w:t>,</w:t>
      </w:r>
      <w:r w:rsidR="002C3F0C" w:rsidRPr="00E84A7F">
        <w:rPr>
          <w:rFonts w:ascii="Times New Roman" w:eastAsiaTheme="minorEastAsia" w:hAnsi="Times New Roman" w:cs="Times New Roman"/>
        </w:rPr>
        <w:t xml:space="preserve"> </w:t>
      </w:r>
      <w:r w:rsidR="005753C6" w:rsidRPr="00E84A7F">
        <w:rPr>
          <w:rFonts w:ascii="Times New Roman" w:eastAsiaTheme="minorEastAsia" w:hAnsi="Times New Roman" w:cs="Times New Roman"/>
        </w:rPr>
        <w:t>nitrogen and hydrogen combine to produce one carbon atom and one helium atom</w:t>
      </w:r>
      <w:r w:rsidR="00121DA4" w:rsidRPr="00E84A7F">
        <w:rPr>
          <w:rFonts w:ascii="Times New Roman" w:eastAsiaTheme="minorEastAsia" w:hAnsi="Times New Roman" w:cs="Times New Roman"/>
        </w:rPr>
        <w:t>:</w:t>
      </w:r>
    </w:p>
    <w:p w14:paraId="22289DE9" w14:textId="5E2E9E56" w:rsidR="00121DA4" w:rsidRPr="00E84A7F" w:rsidRDefault="00000000" w:rsidP="000825F1">
      <w:pPr>
        <w:spacing w:before="100" w:beforeAutospacing="1" w:after="100" w:afterAutospacing="1"/>
        <w:rPr>
          <w:rFonts w:ascii="Times New Roman" w:eastAsiaTheme="minorEastAsia" w:hAnsi="Times New Roman" w:cs="Times New Roman"/>
        </w:rPr>
      </w:pPr>
      <m:oMathPara>
        <m:oMath>
          <m:sPre>
            <m:sPrePr>
              <m:ctrlPr>
                <w:rPr>
                  <w:rFonts w:ascii="Cambria Math" w:eastAsiaTheme="minorEastAsia" w:hAnsi="Cambria Math" w:cs="Times New Roman"/>
                  <w:i/>
                </w:rPr>
              </m:ctrlPr>
            </m:sPrePr>
            <m:sub>
              <m:r>
                <w:rPr>
                  <w:rFonts w:ascii="Cambria Math" w:eastAsiaTheme="minorEastAsia" w:hAnsi="Cambria Math" w:cs="Times New Roman"/>
                </w:rPr>
                <m:t>7</m:t>
              </m:r>
            </m:sub>
            <m:sup>
              <m:r>
                <w:rPr>
                  <w:rFonts w:ascii="Cambria Math" w:eastAsiaTheme="minorEastAsia" w:hAnsi="Cambria Math" w:cs="Times New Roman"/>
                </w:rPr>
                <m:t>15</m:t>
              </m:r>
            </m:sup>
            <m:e>
              <m:r>
                <w:rPr>
                  <w:rFonts w:ascii="Cambria Math" w:eastAsiaTheme="minorEastAsia" w:hAnsi="Cambria Math" w:cs="Times New Roman"/>
                </w:rPr>
                <m:t>N</m:t>
              </m:r>
            </m:e>
          </m:sPre>
          <m:r>
            <w:rPr>
              <w:rFonts w:ascii="Cambria Math" w:eastAsiaTheme="minorEastAsia" w:hAnsi="Cambria Math" w:cs="Times New Roman"/>
            </w:rPr>
            <m:t>+</m:t>
          </m:r>
          <m:sPre>
            <m:sPrePr>
              <m:ctrlPr>
                <w:rPr>
                  <w:rFonts w:ascii="Cambria Math" w:eastAsiaTheme="minorEastAsia" w:hAnsi="Cambria Math" w:cs="Times New Roman"/>
                  <w:i/>
                </w:rPr>
              </m:ctrlPr>
            </m:sPrePr>
            <m:sub>
              <m:r>
                <w:rPr>
                  <w:rFonts w:ascii="Cambria Math" w:eastAsiaTheme="minorEastAsia" w:hAnsi="Cambria Math" w:cs="Times New Roman"/>
                </w:rPr>
                <m:t>1</m:t>
              </m:r>
            </m:sub>
            <m:sup>
              <m:r>
                <w:rPr>
                  <w:rFonts w:ascii="Cambria Math" w:eastAsiaTheme="minorEastAsia" w:hAnsi="Cambria Math" w:cs="Times New Roman"/>
                </w:rPr>
                <m:t>1</m:t>
              </m:r>
            </m:sup>
            <m:e>
              <m:r>
                <w:rPr>
                  <w:rFonts w:ascii="Cambria Math" w:eastAsiaTheme="minorEastAsia" w:hAnsi="Cambria Math" w:cs="Times New Roman"/>
                </w:rPr>
                <m:t>H</m:t>
              </m:r>
            </m:e>
          </m:sPre>
          <m:r>
            <w:rPr>
              <w:rFonts w:ascii="Cambria Math" w:eastAsiaTheme="minorEastAsia" w:hAnsi="Cambria Math" w:cs="Times New Roman"/>
            </w:rPr>
            <m:t>⟶</m:t>
          </m:r>
          <m:sPre>
            <m:sPrePr>
              <m:ctrlPr>
                <w:rPr>
                  <w:rFonts w:ascii="Cambria Math" w:eastAsiaTheme="minorEastAsia" w:hAnsi="Cambria Math" w:cs="Times New Roman"/>
                  <w:i/>
                </w:rPr>
              </m:ctrlPr>
            </m:sPrePr>
            <m:sub>
              <m:r>
                <w:rPr>
                  <w:rFonts w:ascii="Cambria Math" w:eastAsiaTheme="minorEastAsia" w:hAnsi="Cambria Math" w:cs="Times New Roman"/>
                </w:rPr>
                <m:t>6</m:t>
              </m:r>
            </m:sub>
            <m:sup>
              <m:r>
                <w:rPr>
                  <w:rFonts w:ascii="Cambria Math" w:eastAsiaTheme="minorEastAsia" w:hAnsi="Cambria Math" w:cs="Times New Roman"/>
                </w:rPr>
                <m:t>12</m:t>
              </m:r>
            </m:sup>
            <m:e>
              <m:r>
                <w:rPr>
                  <w:rFonts w:ascii="Cambria Math" w:eastAsiaTheme="minorEastAsia" w:hAnsi="Cambria Math" w:cs="Times New Roman"/>
                </w:rPr>
                <m:t>C</m:t>
              </m:r>
            </m:e>
          </m:sPre>
          <m:r>
            <w:rPr>
              <w:rFonts w:ascii="Cambria Math" w:eastAsiaTheme="minorEastAsia" w:hAnsi="Cambria Math" w:cs="Times New Roman"/>
            </w:rPr>
            <m:t>+</m:t>
          </m:r>
          <m:sPre>
            <m:sPrePr>
              <m:ctrlPr>
                <w:rPr>
                  <w:rFonts w:ascii="Cambria Math" w:eastAsiaTheme="minorEastAsia" w:hAnsi="Cambria Math" w:cs="Times New Roman"/>
                  <w:i/>
                </w:rPr>
              </m:ctrlPr>
            </m:sPrePr>
            <m:sub>
              <m:r>
                <w:rPr>
                  <w:rFonts w:ascii="Cambria Math" w:eastAsiaTheme="minorEastAsia" w:hAnsi="Cambria Math" w:cs="Times New Roman"/>
                </w:rPr>
                <m:t>2</m:t>
              </m:r>
            </m:sub>
            <m:sup>
              <m:r>
                <w:rPr>
                  <w:rFonts w:ascii="Cambria Math" w:eastAsiaTheme="minorEastAsia" w:hAnsi="Cambria Math" w:cs="Times New Roman"/>
                </w:rPr>
                <m:t>4</m:t>
              </m:r>
            </m:sup>
            <m:e>
              <m:r>
                <w:rPr>
                  <w:rFonts w:ascii="Cambria Math" w:eastAsiaTheme="minorEastAsia" w:hAnsi="Cambria Math" w:cs="Times New Roman"/>
                </w:rPr>
                <m:t>He</m:t>
              </m:r>
            </m:e>
          </m:sPre>
          <m:r>
            <w:rPr>
              <w:rFonts w:ascii="Cambria Math" w:eastAsiaTheme="minorEastAsia" w:hAnsi="Cambria Math" w:cs="Times New Roman"/>
            </w:rPr>
            <m:t>.</m:t>
          </m:r>
        </m:oMath>
      </m:oMathPara>
    </w:p>
    <w:p w14:paraId="34D707AD" w14:textId="3C98E0FD" w:rsidR="00EA1807" w:rsidRPr="00E84A7F" w:rsidRDefault="00C606C4" w:rsidP="00C606C4">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How much energy is given off by this reaction?  T</w:t>
      </w:r>
      <w:r w:rsidR="00121DA4" w:rsidRPr="00E84A7F">
        <w:rPr>
          <w:rFonts w:ascii="Times New Roman" w:eastAsiaTheme="minorEastAsia" w:hAnsi="Times New Roman" w:cs="Times New Roman"/>
        </w:rPr>
        <w:t xml:space="preserve">he table </w:t>
      </w:r>
      <w:r w:rsidRPr="00E84A7F">
        <w:rPr>
          <w:rFonts w:ascii="Times New Roman" w:eastAsiaTheme="minorEastAsia" w:hAnsi="Times New Roman" w:cs="Times New Roman"/>
        </w:rPr>
        <w:t xml:space="preserve">to the right </w:t>
      </w:r>
      <w:r w:rsidR="00121DA4" w:rsidRPr="00E84A7F">
        <w:rPr>
          <w:rFonts w:ascii="Times New Roman" w:eastAsiaTheme="minorEastAsia" w:hAnsi="Times New Roman" w:cs="Times New Roman"/>
        </w:rPr>
        <w:t xml:space="preserve">lists the masses of </w:t>
      </w:r>
      <w:r w:rsidRPr="00E84A7F">
        <w:rPr>
          <w:rFonts w:ascii="Times New Roman" w:eastAsiaTheme="minorEastAsia" w:hAnsi="Times New Roman" w:cs="Times New Roman"/>
        </w:rPr>
        <w:t xml:space="preserve">each isotope in atomic mass units (amu), where </w:t>
      </w:r>
      <m:oMath>
        <m:r>
          <w:rPr>
            <w:rFonts w:ascii="Cambria Math" w:eastAsiaTheme="minorEastAsia" w:hAnsi="Cambria Math" w:cs="Times New Roman"/>
          </w:rPr>
          <m:t xml:space="preserve">1 </m:t>
        </m:r>
        <m:r>
          <m:rPr>
            <m:nor/>
          </m:rPr>
          <w:rPr>
            <w:rFonts w:ascii="Cambria Math" w:eastAsiaTheme="minorEastAsia" w:hAnsi="Cambria Math" w:cs="Times New Roman"/>
          </w:rPr>
          <m:t>amu</m:t>
        </m:r>
        <m:r>
          <w:rPr>
            <w:rFonts w:ascii="Cambria Math" w:eastAsiaTheme="minorEastAsia" w:hAnsi="Cambria Math" w:cs="Times New Roman"/>
          </w:rPr>
          <m:t xml:space="preserve">=931.494 </m:t>
        </m:r>
        <m:r>
          <m:rPr>
            <m:nor/>
          </m:rPr>
          <w:rPr>
            <w:rFonts w:ascii="Cambria Math" w:eastAsiaTheme="minorEastAsia" w:hAnsi="Cambria Math" w:cs="Times New Roman"/>
          </w:rPr>
          <m:t>MeV</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sidRPr="00E84A7F">
        <w:rPr>
          <w:rFonts w:ascii="Times New Roman" w:eastAsiaTheme="minorEastAsia" w:hAnsi="Times New Roman" w:cs="Times New Roman"/>
        </w:rPr>
        <w:t xml:space="preserve">.  </w:t>
      </w:r>
    </w:p>
    <w:p w14:paraId="2EA969BC" w14:textId="3A15FE71" w:rsidR="00EA1807" w:rsidRPr="00E84A7F" w:rsidRDefault="002C3F0C"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 xml:space="preserve">MF8. </w:t>
      </w:r>
      <w:r w:rsidR="007D6D8B" w:rsidRPr="00E84A7F">
        <w:rPr>
          <w:rFonts w:ascii="Times New Roman" w:eastAsiaTheme="minorEastAsia" w:hAnsi="Times New Roman" w:cs="Times New Roman"/>
        </w:rPr>
        <w:t xml:space="preserve">In an earlier problem, Bob dropped a 4 kg bowling ball from a height of 10 meters onto a trampoline, visibly stretching its springs.  By how much did the mass of the springs </w:t>
      </w:r>
      <w:r w:rsidR="00F5103F" w:rsidRPr="00E84A7F">
        <w:rPr>
          <w:rFonts w:ascii="Times New Roman" w:eastAsiaTheme="minorEastAsia" w:hAnsi="Times New Roman" w:cs="Times New Roman"/>
        </w:rPr>
        <w:t>change, and did they become heavier or lighter</w:t>
      </w:r>
      <w:r w:rsidR="007D6D8B" w:rsidRPr="00E84A7F">
        <w:rPr>
          <w:rFonts w:ascii="Times New Roman" w:eastAsiaTheme="minorEastAsia" w:hAnsi="Times New Roman" w:cs="Times New Roman"/>
        </w:rPr>
        <w:t>?</w:t>
      </w:r>
    </w:p>
    <w:p w14:paraId="65A5FF85" w14:textId="053876BD" w:rsidR="00B232C4" w:rsidRPr="00E84A7F" w:rsidRDefault="00B232C4" w:rsidP="000825F1">
      <w:pPr>
        <w:spacing w:before="100" w:beforeAutospacing="1" w:after="100" w:afterAutospacing="1"/>
        <w:rPr>
          <w:rFonts w:ascii="Times New Roman" w:eastAsiaTheme="minorEastAsia" w:hAnsi="Times New Roman" w:cs="Times New Roman"/>
        </w:rPr>
      </w:pPr>
      <w:r w:rsidRPr="00E84A7F">
        <w:rPr>
          <w:rFonts w:ascii="Times New Roman" w:eastAsiaTheme="minorEastAsia" w:hAnsi="Times New Roman" w:cs="Times New Roman"/>
        </w:rPr>
        <w:t xml:space="preserve">MF9. A typical large nuclear reactor produces about 1000 megawatts of electrical power, enough to power between 500,000 and 1,000,000 homes.  Over the course of a year, </w:t>
      </w:r>
      <w:r w:rsidR="00B34E61" w:rsidRPr="00E84A7F">
        <w:rPr>
          <w:rFonts w:ascii="Times New Roman" w:eastAsiaTheme="minorEastAsia" w:hAnsi="Times New Roman" w:cs="Times New Roman"/>
        </w:rPr>
        <w:t>a</w:t>
      </w:r>
      <w:r w:rsidRPr="00E84A7F">
        <w:rPr>
          <w:rFonts w:ascii="Times New Roman" w:eastAsiaTheme="minorEastAsia" w:hAnsi="Times New Roman" w:cs="Times New Roman"/>
        </w:rPr>
        <w:t xml:space="preserve"> reactor </w:t>
      </w:r>
      <w:r w:rsidR="00B34E61" w:rsidRPr="00E84A7F">
        <w:rPr>
          <w:rFonts w:ascii="Times New Roman" w:eastAsiaTheme="minorEastAsia" w:hAnsi="Times New Roman" w:cs="Times New Roman"/>
        </w:rPr>
        <w:t xml:space="preserve">like that </w:t>
      </w:r>
      <w:r w:rsidRPr="00E84A7F">
        <w:rPr>
          <w:rFonts w:ascii="Times New Roman" w:eastAsiaTheme="minorEastAsia" w:hAnsi="Times New Roman" w:cs="Times New Roman"/>
        </w:rPr>
        <w:t xml:space="preserve">produces about </w:t>
      </w:r>
      <m:oMath>
        <m:r>
          <w:rPr>
            <w:rFonts w:ascii="Cambria Math" w:eastAsiaTheme="minorEastAsia" w:hAnsi="Cambria Math" w:cs="Times New Roman"/>
          </w:rPr>
          <m:t>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16</m:t>
            </m:r>
          </m:sup>
        </m:sSup>
      </m:oMath>
      <w:r w:rsidRPr="00E84A7F">
        <w:rPr>
          <w:rFonts w:ascii="Times New Roman" w:eastAsiaTheme="minorEastAsia" w:hAnsi="Times New Roman" w:cs="Times New Roman"/>
        </w:rPr>
        <w:t xml:space="preserve"> joules of energy.  Keeping it running requires about </w:t>
      </w:r>
      <w:r w:rsidR="00B34E61" w:rsidRPr="00E84A7F">
        <w:rPr>
          <w:rFonts w:ascii="Times New Roman" w:eastAsiaTheme="minorEastAsia" w:hAnsi="Times New Roman" w:cs="Times New Roman"/>
        </w:rPr>
        <w:t>30</w:t>
      </w:r>
      <w:r w:rsidRPr="00E84A7F">
        <w:rPr>
          <w:rFonts w:ascii="Times New Roman" w:eastAsiaTheme="minorEastAsia" w:hAnsi="Times New Roman" w:cs="Times New Roman"/>
        </w:rPr>
        <w:t xml:space="preserve"> metric tons (</w:t>
      </w:r>
      <m:oMath>
        <m:r>
          <w:rPr>
            <w:rFonts w:ascii="Cambria Math" w:eastAsiaTheme="minorEastAsia" w:hAnsi="Cambria Math" w:cs="Times New Roman"/>
          </w:rPr>
          <m:t>30,000</m:t>
        </m:r>
      </m:oMath>
      <w:r w:rsidR="00657B8E" w:rsidRPr="00E84A7F">
        <w:rPr>
          <w:rFonts w:ascii="Times New Roman" w:eastAsiaTheme="minorEastAsia" w:hAnsi="Times New Roman" w:cs="Times New Roman"/>
        </w:rPr>
        <w:t> </w:t>
      </w:r>
      <w:r w:rsidRPr="00E84A7F">
        <w:rPr>
          <w:rFonts w:ascii="Times New Roman" w:eastAsiaTheme="minorEastAsia" w:hAnsi="Times New Roman" w:cs="Times New Roman"/>
        </w:rPr>
        <w:t xml:space="preserve">kg) of uranium, </w:t>
      </w:r>
      <w:r w:rsidR="005753C6" w:rsidRPr="00E84A7F">
        <w:rPr>
          <w:rFonts w:ascii="Times New Roman" w:eastAsiaTheme="minorEastAsia" w:hAnsi="Times New Roman" w:cs="Times New Roman"/>
        </w:rPr>
        <w:t>formed</w:t>
      </w:r>
      <w:r w:rsidRPr="00E84A7F">
        <w:rPr>
          <w:rFonts w:ascii="Times New Roman" w:eastAsiaTheme="minorEastAsia" w:hAnsi="Times New Roman" w:cs="Times New Roman"/>
        </w:rPr>
        <w:t xml:space="preserve"> into pellets and stacked into fuel rods.  The rods are replaced every few years.  How much does the </w:t>
      </w:r>
      <w:r w:rsidR="00D86DD1" w:rsidRPr="00E84A7F">
        <w:rPr>
          <w:rFonts w:ascii="Times New Roman" w:eastAsiaTheme="minorEastAsia" w:hAnsi="Times New Roman" w:cs="Times New Roman"/>
        </w:rPr>
        <w:t xml:space="preserve">total </w:t>
      </w:r>
      <w:r w:rsidRPr="00E84A7F">
        <w:rPr>
          <w:rFonts w:ascii="Times New Roman" w:eastAsiaTheme="minorEastAsia" w:hAnsi="Times New Roman" w:cs="Times New Roman"/>
        </w:rPr>
        <w:t>mass of the</w:t>
      </w:r>
      <w:r w:rsidR="00D86DD1" w:rsidRPr="00E84A7F">
        <w:rPr>
          <w:rFonts w:ascii="Times New Roman" w:eastAsiaTheme="minorEastAsia" w:hAnsi="Times New Roman" w:cs="Times New Roman"/>
        </w:rPr>
        <w:t>se</w:t>
      </w:r>
      <w:r w:rsidRPr="00E84A7F">
        <w:rPr>
          <w:rFonts w:ascii="Times New Roman" w:eastAsiaTheme="minorEastAsia" w:hAnsi="Times New Roman" w:cs="Times New Roman"/>
        </w:rPr>
        <w:t xml:space="preserve"> rods change over the course of </w:t>
      </w:r>
      <w:r w:rsidR="005753C6" w:rsidRPr="00E84A7F">
        <w:rPr>
          <w:rFonts w:ascii="Times New Roman" w:eastAsiaTheme="minorEastAsia" w:hAnsi="Times New Roman" w:cs="Times New Roman"/>
        </w:rPr>
        <w:t>one</w:t>
      </w:r>
      <w:r w:rsidRPr="00E84A7F">
        <w:rPr>
          <w:rFonts w:ascii="Times New Roman" w:eastAsiaTheme="minorEastAsia" w:hAnsi="Times New Roman" w:cs="Times New Roman"/>
        </w:rPr>
        <w:t xml:space="preserve"> year?  Do the rods become lighter or heavier?</w:t>
      </w:r>
    </w:p>
    <w:p w14:paraId="57E3A947" w14:textId="77777777" w:rsidR="005753C6" w:rsidRPr="00E84A7F" w:rsidRDefault="005753C6" w:rsidP="00680C76">
      <w:pPr>
        <w:spacing w:before="100" w:beforeAutospacing="1" w:after="100" w:afterAutospacing="1"/>
        <w:rPr>
          <w:rFonts w:ascii="Times New Roman" w:eastAsiaTheme="minorEastAsia" w:hAnsi="Times New Roman" w:cs="Times New Roman"/>
          <w:b/>
        </w:rPr>
      </w:pPr>
    </w:p>
    <w:p w14:paraId="19E12E43" w14:textId="010FD825" w:rsidR="006105C1" w:rsidRPr="00E84A7F" w:rsidRDefault="006105C1" w:rsidP="00680C76">
      <w:pPr>
        <w:spacing w:before="100" w:beforeAutospacing="1" w:after="100" w:afterAutospacing="1"/>
        <w:rPr>
          <w:rFonts w:ascii="Times New Roman" w:eastAsiaTheme="minorEastAsia" w:hAnsi="Times New Roman" w:cs="Times New Roman"/>
          <w:b/>
        </w:rPr>
      </w:pPr>
      <w:r w:rsidRPr="00E84A7F">
        <w:rPr>
          <w:rFonts w:ascii="Times New Roman" w:eastAsiaTheme="minorEastAsia" w:hAnsi="Times New Roman" w:cs="Times New Roman"/>
          <w:b/>
        </w:rPr>
        <w:t>Answers:</w:t>
      </w:r>
    </w:p>
    <w:p w14:paraId="5D803642" w14:textId="77777777" w:rsidR="001D71C8" w:rsidRPr="00E84A7F" w:rsidRDefault="002E7C8F" w:rsidP="002E7C8F">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M</w:t>
      </w:r>
      <w:r w:rsidR="00AE304A" w:rsidRPr="00E84A7F">
        <w:rPr>
          <w:rFonts w:ascii="Times New Roman" w:eastAsiaTheme="minorEastAsia" w:hAnsi="Times New Roman" w:cs="Times New Roman"/>
        </w:rPr>
        <w:t>F</w:t>
      </w:r>
      <w:r w:rsidR="00D003A5" w:rsidRPr="00E84A7F">
        <w:rPr>
          <w:rFonts w:ascii="Times New Roman" w:eastAsiaTheme="minorEastAsia" w:hAnsi="Times New Roman" w:cs="Times New Roman"/>
        </w:rPr>
        <w:t>1</w:t>
      </w:r>
      <w:r w:rsidRPr="00E84A7F">
        <w:rPr>
          <w:rFonts w:ascii="Times New Roman" w:eastAsiaTheme="minorEastAsia" w:hAnsi="Times New Roman" w:cs="Times New Roman"/>
        </w:rPr>
        <w:t xml:space="preserve">. </w:t>
      </w:r>
      <w:r w:rsidR="00E55B13" w:rsidRPr="00E84A7F">
        <w:rPr>
          <w:rFonts w:ascii="Times New Roman" w:eastAsiaTheme="minorEastAsia" w:hAnsi="Times New Roman" w:cs="Times New Roman"/>
        </w:rPr>
        <w:t>(a) 72 J (b) 15.2 m/s</w:t>
      </w:r>
    </w:p>
    <w:p w14:paraId="4E71DF20" w14:textId="77777777" w:rsidR="001D71C8" w:rsidRPr="00E84A7F" w:rsidRDefault="001D71C8" w:rsidP="002E7C8F">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MF2. 392 J</w:t>
      </w:r>
    </w:p>
    <w:p w14:paraId="0D1F58DE" w14:textId="487641F4" w:rsidR="00192788" w:rsidRPr="00E84A7F" w:rsidRDefault="001D71C8" w:rsidP="00365968">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 xml:space="preserve">MF3.  (a) </w:t>
      </w:r>
      <m:oMath>
        <m:r>
          <w:rPr>
            <w:rFonts w:ascii="Cambria Math" w:eastAsiaTheme="minorEastAsia" w:hAnsi="Cambria Math" w:cs="Times New Roman"/>
          </w:rPr>
          <m:t>1.9238×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w:r w:rsidR="004E1D16" w:rsidRPr="00E84A7F">
        <w:rPr>
          <w:rFonts w:ascii="Times New Roman" w:eastAsiaTheme="minorEastAsia" w:hAnsi="Times New Roman" w:cs="Times New Roman"/>
        </w:rPr>
        <w:t xml:space="preserve"> J, </w:t>
      </w:r>
      <m:oMath>
        <m:r>
          <w:rPr>
            <w:rFonts w:ascii="Cambria Math" w:eastAsiaTheme="minorEastAsia" w:hAnsi="Cambria Math" w:cs="Times New Roman"/>
          </w:rPr>
          <m:t>1.9239×</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-14</m:t>
            </m:r>
          </m:sup>
        </m:sSup>
      </m:oMath>
      <w:r w:rsidR="004E1D16" w:rsidRPr="00E84A7F">
        <w:rPr>
          <w:rFonts w:ascii="Times New Roman" w:eastAsiaTheme="minorEastAsia" w:hAnsi="Times New Roman" w:cs="Times New Roman"/>
        </w:rPr>
        <w:t xml:space="preserve"> </w:t>
      </w:r>
      <w:proofErr w:type="gramStart"/>
      <w:r w:rsidR="004E1D16" w:rsidRPr="00E84A7F">
        <w:rPr>
          <w:rFonts w:ascii="Times New Roman" w:eastAsiaTheme="minorEastAsia" w:hAnsi="Times New Roman" w:cs="Times New Roman"/>
        </w:rPr>
        <w:t>J  (</w:t>
      </w:r>
      <w:proofErr w:type="gramEnd"/>
      <w:r w:rsidR="004E1D16" w:rsidRPr="00E84A7F">
        <w:rPr>
          <w:rFonts w:ascii="Times New Roman" w:eastAsiaTheme="minorEastAsia" w:hAnsi="Times New Roman" w:cs="Times New Roman"/>
        </w:rPr>
        <w:t xml:space="preserve">b) </w:t>
      </w:r>
      <m:oMath>
        <m:r>
          <w:rPr>
            <w:rFonts w:ascii="Cambria Math" w:eastAsiaTheme="minorEastAsia" w:hAnsi="Cambria Math" w:cs="Times New Roman"/>
          </w:rPr>
          <m:t>1.9238×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-12</m:t>
            </m:r>
          </m:sup>
        </m:sSup>
      </m:oMath>
      <w:r w:rsidR="004E1D16" w:rsidRPr="00E84A7F">
        <w:rPr>
          <w:rFonts w:ascii="Times New Roman" w:eastAsiaTheme="minorEastAsia" w:hAnsi="Times New Roman" w:cs="Times New Roman"/>
        </w:rPr>
        <w:t xml:space="preserve"> J, </w:t>
      </w:r>
      <m:oMath>
        <m:r>
          <w:rPr>
            <w:rFonts w:ascii="Cambria Math" w:eastAsiaTheme="minorEastAsia" w:hAnsi="Cambria Math" w:cs="Times New Roman"/>
          </w:rPr>
          <m:t>1.9331×</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-12</m:t>
            </m:r>
          </m:sup>
        </m:sSup>
      </m:oMath>
      <w:r w:rsidR="004E1D16" w:rsidRPr="00E84A7F">
        <w:rPr>
          <w:rFonts w:ascii="Times New Roman" w:eastAsiaTheme="minorEastAsia" w:hAnsi="Times New Roman" w:cs="Times New Roman"/>
        </w:rPr>
        <w:t xml:space="preserve"> J  (c) </w:t>
      </w:r>
      <m:oMath>
        <m:r>
          <w:rPr>
            <w:rFonts w:ascii="Cambria Math" w:eastAsiaTheme="minorEastAsia" w:hAnsi="Cambria Math" w:cs="Times New Roman"/>
          </w:rPr>
          <m:t>1.9238×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oMath>
      <w:r w:rsidR="004E1D16" w:rsidRPr="00E84A7F">
        <w:rPr>
          <w:rFonts w:ascii="Times New Roman" w:eastAsiaTheme="minorEastAsia" w:hAnsi="Times New Roman" w:cs="Times New Roman"/>
        </w:rPr>
        <w:t xml:space="preserve"> J, </w:t>
      </w:r>
      <m:oMath>
        <m:r>
          <w:rPr>
            <w:rFonts w:ascii="Cambria Math" w:eastAsiaTheme="minorEastAsia" w:hAnsi="Cambria Math" w:cs="Times New Roman"/>
          </w:rPr>
          <m:t>4.008×</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-10</m:t>
            </m:r>
          </m:sup>
        </m:sSup>
      </m:oMath>
      <w:r w:rsidR="004E1D16" w:rsidRPr="00E84A7F">
        <w:rPr>
          <w:rFonts w:ascii="Times New Roman" w:eastAsiaTheme="minorEastAsia" w:hAnsi="Times New Roman" w:cs="Times New Roman"/>
        </w:rPr>
        <w:t xml:space="preserve"> J</w:t>
      </w:r>
    </w:p>
    <w:p w14:paraId="7BCD1124" w14:textId="2397D38B" w:rsidR="00D50E3C" w:rsidRPr="00E84A7F" w:rsidRDefault="00D50E3C" w:rsidP="00365968">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 xml:space="preserve">MF5. (a) </w:t>
      </w:r>
      <m:oMath>
        <m:d>
          <m:dPr>
            <m:ctrlPr>
              <w:rPr>
                <w:rFonts w:ascii="Cambria Math" w:eastAsiaTheme="minorEastAsia" w:hAnsi="Cambria Math" w:cs="Times New Roman"/>
                <w:i/>
              </w:rPr>
            </m:ctrlPr>
          </m:dPr>
          <m:e>
            <m:r>
              <w:rPr>
                <w:rFonts w:ascii="Cambria Math" w:eastAsiaTheme="minorEastAsia" w:hAnsi="Cambria Math" w:cs="Times New Roman"/>
              </w:rPr>
              <m:t>3.84</m:t>
            </m:r>
          </m:e>
        </m:d>
        <m:r>
          <w:rPr>
            <w:rFonts w:ascii="Cambria Math" w:eastAsiaTheme="minorEastAsia" w:hAnsi="Cambria Math" w:cs="Times New Roman"/>
          </w:rPr>
          <m:t>m</m:t>
        </m:r>
      </m:oMath>
      <w:r w:rsidRPr="00E84A7F">
        <w:rPr>
          <w:rFonts w:ascii="Times New Roman" w:eastAsiaTheme="minorEastAsia" w:hAnsi="Times New Roman" w:cs="Times New Roman"/>
        </w:rPr>
        <w:t xml:space="preserve"> (b) </w:t>
      </w:r>
      <m:oMath>
        <m:r>
          <w:rPr>
            <w:rFonts w:ascii="Cambria Math" w:eastAsiaTheme="minorEastAsia" w:hAnsi="Cambria Math" w:cs="Times New Roman"/>
          </w:rPr>
          <m:t>0.84m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p>
    <w:p w14:paraId="593F4EC2" w14:textId="1731FDCF" w:rsidR="009E7C4F" w:rsidRPr="00E84A7F" w:rsidRDefault="009E7C4F" w:rsidP="00365968">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 xml:space="preserve">MF6. </w:t>
      </w:r>
      <w:r w:rsidR="00761D3C" w:rsidRPr="00E84A7F">
        <w:rPr>
          <w:rFonts w:ascii="Times New Roman" w:eastAsiaTheme="minorEastAsia" w:hAnsi="Times New Roman" w:cs="Times New Roman"/>
        </w:rPr>
        <w:t xml:space="preserve">(a) </w:t>
      </w:r>
      <m:oMath>
        <m:r>
          <w:rPr>
            <w:rFonts w:ascii="Cambria Math" w:eastAsiaTheme="minorEastAsia" w:hAnsi="Cambria Math" w:cs="Times New Roman"/>
          </w:rPr>
          <m:t>0.911c</m:t>
        </m:r>
      </m:oMath>
      <w:r w:rsidR="00761D3C" w:rsidRPr="00E84A7F">
        <w:rPr>
          <w:rFonts w:ascii="Times New Roman" w:eastAsiaTheme="minorEastAsia" w:hAnsi="Times New Roman" w:cs="Times New Roman"/>
        </w:rPr>
        <w:t xml:space="preserve">, </w:t>
      </w:r>
      <m:oMath>
        <m:r>
          <w:rPr>
            <w:rFonts w:ascii="Cambria Math" w:eastAsiaTheme="minorEastAsia" w:hAnsi="Cambria Math" w:cs="Times New Roman"/>
          </w:rPr>
          <m:t>0.5c</m:t>
        </m:r>
      </m:oMath>
      <w:r w:rsidR="00761D3C" w:rsidRPr="00E84A7F">
        <w:rPr>
          <w:rFonts w:ascii="Times New Roman" w:eastAsiaTheme="minorEastAsia" w:hAnsi="Times New Roman" w:cs="Times New Roman"/>
        </w:rPr>
        <w:t xml:space="preserve"> (b) </w:t>
      </w:r>
      <m:oMath>
        <m:r>
          <w:rPr>
            <w:rFonts w:ascii="Cambria Math" w:eastAsiaTheme="minorEastAsia" w:hAnsi="Cambria Math" w:cs="Times New Roman"/>
          </w:rPr>
          <m:t>1.43m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sidR="00761D3C" w:rsidRPr="00E84A7F">
        <w:rPr>
          <w:rFonts w:ascii="Times New Roman" w:eastAsiaTheme="minorEastAsia" w:hAnsi="Times New Roman" w:cs="Times New Roman"/>
        </w:rPr>
        <w:t xml:space="preserve"> (c) </w:t>
      </w:r>
      <m:oMath>
        <m:r>
          <w:rPr>
            <w:rFonts w:ascii="Cambria Math" w:eastAsiaTheme="minorEastAsia" w:hAnsi="Cambria Math" w:cs="Times New Roman"/>
          </w:rPr>
          <m:t>0.59m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sidR="00761D3C" w:rsidRPr="00E84A7F">
        <w:rPr>
          <w:rFonts w:ascii="Times New Roman" w:eastAsiaTheme="minorEastAsia" w:hAnsi="Times New Roman" w:cs="Times New Roman"/>
        </w:rPr>
        <w:t xml:space="preserve"> (d) </w:t>
      </w:r>
      <m:oMath>
        <m:r>
          <w:rPr>
            <w:rFonts w:ascii="Cambria Math" w:eastAsiaTheme="minorEastAsia" w:hAnsi="Cambria Math" w:cs="Times New Roman"/>
          </w:rPr>
          <m:t>4.43m</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p>
    <w:p w14:paraId="45659265" w14:textId="0505B791" w:rsidR="007D6D8B" w:rsidRPr="00E84A7F" w:rsidRDefault="007D6D8B" w:rsidP="00365968">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MF7. 4.96 MeV</w:t>
      </w:r>
    </w:p>
    <w:p w14:paraId="475FF524" w14:textId="650E71B9" w:rsidR="00F5103F" w:rsidRPr="00E84A7F" w:rsidRDefault="00F5103F" w:rsidP="00365968">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 xml:space="preserve">MF8. The springs’ mass increases by </w:t>
      </w:r>
      <m:oMath>
        <m:r>
          <w:rPr>
            <w:rFonts w:ascii="Cambria Math" w:eastAsiaTheme="minorEastAsia" w:hAnsi="Cambria Math" w:cs="Times New Roman"/>
          </w:rPr>
          <m:t>4.35×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-15</m:t>
            </m:r>
          </m:sup>
        </m:sSup>
      </m:oMath>
      <w:r w:rsidRPr="00E84A7F">
        <w:rPr>
          <w:rFonts w:ascii="Times New Roman" w:eastAsiaTheme="minorEastAsia" w:hAnsi="Times New Roman" w:cs="Times New Roman"/>
        </w:rPr>
        <w:t xml:space="preserve"> kg</w:t>
      </w:r>
      <w:r w:rsidR="00FA26E9" w:rsidRPr="00E84A7F">
        <w:rPr>
          <w:rFonts w:ascii="Times New Roman" w:eastAsiaTheme="minorEastAsia" w:hAnsi="Times New Roman" w:cs="Times New Roman"/>
        </w:rPr>
        <w:t>.</w:t>
      </w:r>
    </w:p>
    <w:p w14:paraId="33DB95C5" w14:textId="41BA6F56" w:rsidR="00F5103F" w:rsidRPr="00E84A7F" w:rsidRDefault="00F5103F" w:rsidP="00365968">
      <w:pPr>
        <w:spacing w:after="0"/>
        <w:ind w:left="576" w:hanging="576"/>
        <w:rPr>
          <w:rFonts w:ascii="Times New Roman" w:eastAsiaTheme="minorEastAsia" w:hAnsi="Times New Roman" w:cs="Times New Roman"/>
        </w:rPr>
      </w:pPr>
      <w:r w:rsidRPr="00E84A7F">
        <w:rPr>
          <w:rFonts w:ascii="Times New Roman" w:eastAsiaTheme="minorEastAsia" w:hAnsi="Times New Roman" w:cs="Times New Roman"/>
        </w:rPr>
        <w:t>MF9. The rods become lighter, by about a third of a kilogram.  Incidentally, a similarly-sized coal-burning plant burns more like 2,000,000 metric tons (</w:t>
      </w:r>
      <m:oMath>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9</m:t>
            </m:r>
          </m:sup>
        </m:sSup>
      </m:oMath>
      <w:r w:rsidRPr="00E84A7F">
        <w:rPr>
          <w:rFonts w:ascii="Times New Roman" w:eastAsiaTheme="minorEastAsia" w:hAnsi="Times New Roman" w:cs="Times New Roman"/>
        </w:rPr>
        <w:t xml:space="preserve"> kg) of coal per year, most of which ends up as carbon dioxide in our atmosphere.</w:t>
      </w:r>
    </w:p>
    <w:sectPr w:rsidR="00F5103F" w:rsidRPr="00E84A7F" w:rsidSect="00E84A7F">
      <w:footerReference w:type="default" r:id="rId8"/>
      <w:footnotePr>
        <w:numFmt w:val="chicago"/>
      </w:footnotePr>
      <w:endnotePr>
        <w:numFmt w:val="chicago"/>
      </w:endnotePr>
      <w:pgSz w:w="12240" w:h="15840"/>
      <w:pgMar w:top="1656" w:right="1253" w:bottom="1152"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5C87" w14:textId="77777777" w:rsidR="0002032A" w:rsidRDefault="0002032A" w:rsidP="00D86ACC">
      <w:pPr>
        <w:spacing w:after="0" w:line="240" w:lineRule="auto"/>
      </w:pPr>
      <w:r>
        <w:separator/>
      </w:r>
    </w:p>
  </w:endnote>
  <w:endnote w:type="continuationSeparator" w:id="0">
    <w:p w14:paraId="2B014469" w14:textId="77777777" w:rsidR="0002032A" w:rsidRDefault="0002032A" w:rsidP="00D8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ed">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B275" w14:textId="77777777" w:rsidR="00D86ACC" w:rsidRDefault="00D86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5ACA" w14:textId="77777777" w:rsidR="0002032A" w:rsidRDefault="0002032A" w:rsidP="00D86ACC">
      <w:pPr>
        <w:spacing w:after="0" w:line="240" w:lineRule="auto"/>
      </w:pPr>
      <w:r>
        <w:separator/>
      </w:r>
    </w:p>
  </w:footnote>
  <w:footnote w:type="continuationSeparator" w:id="0">
    <w:p w14:paraId="1E0DD98C" w14:textId="77777777" w:rsidR="0002032A" w:rsidRDefault="0002032A" w:rsidP="00D8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1C4"/>
    <w:multiLevelType w:val="hybridMultilevel"/>
    <w:tmpl w:val="CEB0E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B1AC5"/>
    <w:multiLevelType w:val="hybridMultilevel"/>
    <w:tmpl w:val="12883684"/>
    <w:lvl w:ilvl="0" w:tplc="088C5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A87E4D"/>
    <w:multiLevelType w:val="hybridMultilevel"/>
    <w:tmpl w:val="8A149F1A"/>
    <w:lvl w:ilvl="0" w:tplc="B6AC6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B2445"/>
    <w:multiLevelType w:val="hybridMultilevel"/>
    <w:tmpl w:val="6AE06E36"/>
    <w:lvl w:ilvl="0" w:tplc="2708B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46CE3"/>
    <w:multiLevelType w:val="hybridMultilevel"/>
    <w:tmpl w:val="13BC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65ACF"/>
    <w:multiLevelType w:val="hybridMultilevel"/>
    <w:tmpl w:val="E460EBFC"/>
    <w:lvl w:ilvl="0" w:tplc="06C64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30CB5"/>
    <w:multiLevelType w:val="hybridMultilevel"/>
    <w:tmpl w:val="51E88414"/>
    <w:lvl w:ilvl="0" w:tplc="89B68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2290B"/>
    <w:multiLevelType w:val="hybridMultilevel"/>
    <w:tmpl w:val="985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B182F"/>
    <w:multiLevelType w:val="hybridMultilevel"/>
    <w:tmpl w:val="D8DA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915BD"/>
    <w:multiLevelType w:val="hybridMultilevel"/>
    <w:tmpl w:val="ED80F866"/>
    <w:lvl w:ilvl="0" w:tplc="030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62BCC"/>
    <w:multiLevelType w:val="hybridMultilevel"/>
    <w:tmpl w:val="EBDE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46C93"/>
    <w:multiLevelType w:val="hybridMultilevel"/>
    <w:tmpl w:val="406C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033CC"/>
    <w:multiLevelType w:val="hybridMultilevel"/>
    <w:tmpl w:val="C68201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51364"/>
    <w:multiLevelType w:val="hybridMultilevel"/>
    <w:tmpl w:val="24ECC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0FA4"/>
    <w:multiLevelType w:val="hybridMultilevel"/>
    <w:tmpl w:val="976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31135"/>
    <w:multiLevelType w:val="hybridMultilevel"/>
    <w:tmpl w:val="BC0A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105446">
    <w:abstractNumId w:val="13"/>
  </w:num>
  <w:num w:numId="2" w16cid:durableId="270362339">
    <w:abstractNumId w:val="5"/>
  </w:num>
  <w:num w:numId="3" w16cid:durableId="170920095">
    <w:abstractNumId w:val="3"/>
  </w:num>
  <w:num w:numId="4" w16cid:durableId="30498357">
    <w:abstractNumId w:val="0"/>
  </w:num>
  <w:num w:numId="5" w16cid:durableId="2110881106">
    <w:abstractNumId w:val="12"/>
  </w:num>
  <w:num w:numId="6" w16cid:durableId="1693140942">
    <w:abstractNumId w:val="4"/>
  </w:num>
  <w:num w:numId="7" w16cid:durableId="2142460972">
    <w:abstractNumId w:val="10"/>
  </w:num>
  <w:num w:numId="8" w16cid:durableId="467817993">
    <w:abstractNumId w:val="7"/>
  </w:num>
  <w:num w:numId="9" w16cid:durableId="1337729551">
    <w:abstractNumId w:val="11"/>
  </w:num>
  <w:num w:numId="10" w16cid:durableId="1802335426">
    <w:abstractNumId w:val="1"/>
  </w:num>
  <w:num w:numId="11" w16cid:durableId="1682781096">
    <w:abstractNumId w:val="14"/>
  </w:num>
  <w:num w:numId="12" w16cid:durableId="1177967086">
    <w:abstractNumId w:val="6"/>
  </w:num>
  <w:num w:numId="13" w16cid:durableId="995180809">
    <w:abstractNumId w:val="2"/>
  </w:num>
  <w:num w:numId="14" w16cid:durableId="1499928248">
    <w:abstractNumId w:val="15"/>
  </w:num>
  <w:num w:numId="15" w16cid:durableId="1130324780">
    <w:abstractNumId w:val="8"/>
  </w:num>
  <w:num w:numId="16" w16cid:durableId="614865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4E"/>
    <w:rsid w:val="00007A3D"/>
    <w:rsid w:val="00014EF4"/>
    <w:rsid w:val="0002032A"/>
    <w:rsid w:val="0003045F"/>
    <w:rsid w:val="0003062F"/>
    <w:rsid w:val="00047252"/>
    <w:rsid w:val="00056FC2"/>
    <w:rsid w:val="0006754A"/>
    <w:rsid w:val="00071E79"/>
    <w:rsid w:val="00073C44"/>
    <w:rsid w:val="00081133"/>
    <w:rsid w:val="00081E19"/>
    <w:rsid w:val="000822E6"/>
    <w:rsid w:val="000825F1"/>
    <w:rsid w:val="00083B5D"/>
    <w:rsid w:val="000860FF"/>
    <w:rsid w:val="000957B2"/>
    <w:rsid w:val="000A2783"/>
    <w:rsid w:val="000A2C83"/>
    <w:rsid w:val="000A32F8"/>
    <w:rsid w:val="000A3F9F"/>
    <w:rsid w:val="000B51B8"/>
    <w:rsid w:val="000C62BD"/>
    <w:rsid w:val="000E1697"/>
    <w:rsid w:val="000F303E"/>
    <w:rsid w:val="00121DA4"/>
    <w:rsid w:val="00125910"/>
    <w:rsid w:val="0014530F"/>
    <w:rsid w:val="0015271F"/>
    <w:rsid w:val="001747F0"/>
    <w:rsid w:val="00183379"/>
    <w:rsid w:val="00192788"/>
    <w:rsid w:val="00195197"/>
    <w:rsid w:val="001A02C6"/>
    <w:rsid w:val="001A193B"/>
    <w:rsid w:val="001A35D9"/>
    <w:rsid w:val="001A725E"/>
    <w:rsid w:val="001B68B5"/>
    <w:rsid w:val="001B7779"/>
    <w:rsid w:val="001C629D"/>
    <w:rsid w:val="001D0A1C"/>
    <w:rsid w:val="001D71C8"/>
    <w:rsid w:val="001D74D9"/>
    <w:rsid w:val="00206703"/>
    <w:rsid w:val="002074BD"/>
    <w:rsid w:val="0021519D"/>
    <w:rsid w:val="00220725"/>
    <w:rsid w:val="002233B9"/>
    <w:rsid w:val="00225B6E"/>
    <w:rsid w:val="00230D15"/>
    <w:rsid w:val="0023683A"/>
    <w:rsid w:val="00243061"/>
    <w:rsid w:val="00244C52"/>
    <w:rsid w:val="00245201"/>
    <w:rsid w:val="00266322"/>
    <w:rsid w:val="00292F49"/>
    <w:rsid w:val="002A1152"/>
    <w:rsid w:val="002A426F"/>
    <w:rsid w:val="002B6B6A"/>
    <w:rsid w:val="002C3F0C"/>
    <w:rsid w:val="002D2AA4"/>
    <w:rsid w:val="002E12FC"/>
    <w:rsid w:val="002E287D"/>
    <w:rsid w:val="002E40E0"/>
    <w:rsid w:val="002E59DE"/>
    <w:rsid w:val="002E6CD7"/>
    <w:rsid w:val="002E7C8F"/>
    <w:rsid w:val="002F0F21"/>
    <w:rsid w:val="0030092B"/>
    <w:rsid w:val="00303DA8"/>
    <w:rsid w:val="00307F5F"/>
    <w:rsid w:val="0031764A"/>
    <w:rsid w:val="00335CD4"/>
    <w:rsid w:val="0034339F"/>
    <w:rsid w:val="003576C7"/>
    <w:rsid w:val="00361DB1"/>
    <w:rsid w:val="00365968"/>
    <w:rsid w:val="00370049"/>
    <w:rsid w:val="003724B3"/>
    <w:rsid w:val="0038640F"/>
    <w:rsid w:val="003B4379"/>
    <w:rsid w:val="003C2DCF"/>
    <w:rsid w:val="003E5560"/>
    <w:rsid w:val="003F0576"/>
    <w:rsid w:val="003F4E5C"/>
    <w:rsid w:val="003F63C5"/>
    <w:rsid w:val="0041072A"/>
    <w:rsid w:val="00427403"/>
    <w:rsid w:val="004443FD"/>
    <w:rsid w:val="00445829"/>
    <w:rsid w:val="00453F33"/>
    <w:rsid w:val="00454FC7"/>
    <w:rsid w:val="00456B65"/>
    <w:rsid w:val="00461CE4"/>
    <w:rsid w:val="00462068"/>
    <w:rsid w:val="00462453"/>
    <w:rsid w:val="0047001E"/>
    <w:rsid w:val="00481311"/>
    <w:rsid w:val="00481977"/>
    <w:rsid w:val="004822AF"/>
    <w:rsid w:val="00484512"/>
    <w:rsid w:val="00492E2C"/>
    <w:rsid w:val="00495F4F"/>
    <w:rsid w:val="00496D3B"/>
    <w:rsid w:val="004A1ECD"/>
    <w:rsid w:val="004C4F2F"/>
    <w:rsid w:val="004D5836"/>
    <w:rsid w:val="004E1D16"/>
    <w:rsid w:val="0050423C"/>
    <w:rsid w:val="00530E35"/>
    <w:rsid w:val="005560E3"/>
    <w:rsid w:val="005753C6"/>
    <w:rsid w:val="005834A7"/>
    <w:rsid w:val="00586BF5"/>
    <w:rsid w:val="005909D5"/>
    <w:rsid w:val="005922BB"/>
    <w:rsid w:val="00594BEB"/>
    <w:rsid w:val="005A61D9"/>
    <w:rsid w:val="005F1C44"/>
    <w:rsid w:val="006105C1"/>
    <w:rsid w:val="00610CD9"/>
    <w:rsid w:val="00614408"/>
    <w:rsid w:val="00620D17"/>
    <w:rsid w:val="006353E4"/>
    <w:rsid w:val="00637A94"/>
    <w:rsid w:val="00641E01"/>
    <w:rsid w:val="00642F3B"/>
    <w:rsid w:val="00647007"/>
    <w:rsid w:val="00653F2F"/>
    <w:rsid w:val="00657B8E"/>
    <w:rsid w:val="00661A70"/>
    <w:rsid w:val="006725A1"/>
    <w:rsid w:val="00680C76"/>
    <w:rsid w:val="006842BE"/>
    <w:rsid w:val="006904E1"/>
    <w:rsid w:val="00690C62"/>
    <w:rsid w:val="00693E8B"/>
    <w:rsid w:val="006A6EC7"/>
    <w:rsid w:val="006B0AD2"/>
    <w:rsid w:val="006B232F"/>
    <w:rsid w:val="006B49F4"/>
    <w:rsid w:val="006C4056"/>
    <w:rsid w:val="006C53AA"/>
    <w:rsid w:val="006D4116"/>
    <w:rsid w:val="006D5A94"/>
    <w:rsid w:val="006E0248"/>
    <w:rsid w:val="006E28EE"/>
    <w:rsid w:val="006E7C51"/>
    <w:rsid w:val="007041E9"/>
    <w:rsid w:val="007076E2"/>
    <w:rsid w:val="007157CA"/>
    <w:rsid w:val="00737B64"/>
    <w:rsid w:val="00753A1B"/>
    <w:rsid w:val="007573FD"/>
    <w:rsid w:val="00761D3C"/>
    <w:rsid w:val="00764F70"/>
    <w:rsid w:val="007662AA"/>
    <w:rsid w:val="00774867"/>
    <w:rsid w:val="0079015D"/>
    <w:rsid w:val="00796921"/>
    <w:rsid w:val="007A3B38"/>
    <w:rsid w:val="007A45FE"/>
    <w:rsid w:val="007C744D"/>
    <w:rsid w:val="007D6D8B"/>
    <w:rsid w:val="007F3A47"/>
    <w:rsid w:val="0080483F"/>
    <w:rsid w:val="00822F1D"/>
    <w:rsid w:val="00827B6E"/>
    <w:rsid w:val="00850EA7"/>
    <w:rsid w:val="008734E9"/>
    <w:rsid w:val="0087383C"/>
    <w:rsid w:val="008854B9"/>
    <w:rsid w:val="00887B19"/>
    <w:rsid w:val="00892277"/>
    <w:rsid w:val="00894885"/>
    <w:rsid w:val="008A7F0A"/>
    <w:rsid w:val="008B4764"/>
    <w:rsid w:val="008C211C"/>
    <w:rsid w:val="008D1884"/>
    <w:rsid w:val="008D23A6"/>
    <w:rsid w:val="008E6FE3"/>
    <w:rsid w:val="008F25D8"/>
    <w:rsid w:val="0090511B"/>
    <w:rsid w:val="00914125"/>
    <w:rsid w:val="00916820"/>
    <w:rsid w:val="00921823"/>
    <w:rsid w:val="009221CC"/>
    <w:rsid w:val="0092384E"/>
    <w:rsid w:val="009277E0"/>
    <w:rsid w:val="00940F5F"/>
    <w:rsid w:val="00943963"/>
    <w:rsid w:val="00944B3D"/>
    <w:rsid w:val="00955EAA"/>
    <w:rsid w:val="009607E9"/>
    <w:rsid w:val="00961347"/>
    <w:rsid w:val="00965FC7"/>
    <w:rsid w:val="00970B7E"/>
    <w:rsid w:val="0097442B"/>
    <w:rsid w:val="00982E0D"/>
    <w:rsid w:val="0098360E"/>
    <w:rsid w:val="00987B64"/>
    <w:rsid w:val="0099470C"/>
    <w:rsid w:val="009A07EA"/>
    <w:rsid w:val="009A1F73"/>
    <w:rsid w:val="009A3CA4"/>
    <w:rsid w:val="009A4631"/>
    <w:rsid w:val="009A6421"/>
    <w:rsid w:val="009A7FCE"/>
    <w:rsid w:val="009C4456"/>
    <w:rsid w:val="009C63BB"/>
    <w:rsid w:val="009C66D9"/>
    <w:rsid w:val="009E156A"/>
    <w:rsid w:val="009E2979"/>
    <w:rsid w:val="009E7C4F"/>
    <w:rsid w:val="009F41A2"/>
    <w:rsid w:val="00A35D1D"/>
    <w:rsid w:val="00A41E45"/>
    <w:rsid w:val="00A441AC"/>
    <w:rsid w:val="00A64003"/>
    <w:rsid w:val="00A74480"/>
    <w:rsid w:val="00A74A6E"/>
    <w:rsid w:val="00A75BEC"/>
    <w:rsid w:val="00A80CA3"/>
    <w:rsid w:val="00AB33B4"/>
    <w:rsid w:val="00AC0523"/>
    <w:rsid w:val="00AC3714"/>
    <w:rsid w:val="00AC59E5"/>
    <w:rsid w:val="00AC6B98"/>
    <w:rsid w:val="00AD2635"/>
    <w:rsid w:val="00AD77AF"/>
    <w:rsid w:val="00AE304A"/>
    <w:rsid w:val="00AF685B"/>
    <w:rsid w:val="00B0516A"/>
    <w:rsid w:val="00B232C4"/>
    <w:rsid w:val="00B23A53"/>
    <w:rsid w:val="00B3136B"/>
    <w:rsid w:val="00B33E97"/>
    <w:rsid w:val="00B34E61"/>
    <w:rsid w:val="00B37827"/>
    <w:rsid w:val="00B50114"/>
    <w:rsid w:val="00B579B7"/>
    <w:rsid w:val="00B706AA"/>
    <w:rsid w:val="00B73056"/>
    <w:rsid w:val="00B90732"/>
    <w:rsid w:val="00BA00EF"/>
    <w:rsid w:val="00BB2C95"/>
    <w:rsid w:val="00BD4878"/>
    <w:rsid w:val="00BD490D"/>
    <w:rsid w:val="00BF2443"/>
    <w:rsid w:val="00C00483"/>
    <w:rsid w:val="00C052E0"/>
    <w:rsid w:val="00C14E29"/>
    <w:rsid w:val="00C23231"/>
    <w:rsid w:val="00C258E8"/>
    <w:rsid w:val="00C262ED"/>
    <w:rsid w:val="00C307E2"/>
    <w:rsid w:val="00C34BA6"/>
    <w:rsid w:val="00C4414E"/>
    <w:rsid w:val="00C606C4"/>
    <w:rsid w:val="00C647C2"/>
    <w:rsid w:val="00C77C4D"/>
    <w:rsid w:val="00C95CE0"/>
    <w:rsid w:val="00CA6C7D"/>
    <w:rsid w:val="00CB37FF"/>
    <w:rsid w:val="00CB7DF7"/>
    <w:rsid w:val="00CC69F9"/>
    <w:rsid w:val="00CC719D"/>
    <w:rsid w:val="00CD706C"/>
    <w:rsid w:val="00CE1670"/>
    <w:rsid w:val="00CF0710"/>
    <w:rsid w:val="00CF6C33"/>
    <w:rsid w:val="00CF720F"/>
    <w:rsid w:val="00D003A5"/>
    <w:rsid w:val="00D015E2"/>
    <w:rsid w:val="00D15F8A"/>
    <w:rsid w:val="00D2029F"/>
    <w:rsid w:val="00D30085"/>
    <w:rsid w:val="00D365C3"/>
    <w:rsid w:val="00D4214E"/>
    <w:rsid w:val="00D440FA"/>
    <w:rsid w:val="00D50E3C"/>
    <w:rsid w:val="00D52002"/>
    <w:rsid w:val="00D64ECA"/>
    <w:rsid w:val="00D70711"/>
    <w:rsid w:val="00D71707"/>
    <w:rsid w:val="00D8227A"/>
    <w:rsid w:val="00D86ACC"/>
    <w:rsid w:val="00D86DD1"/>
    <w:rsid w:val="00DA3366"/>
    <w:rsid w:val="00DA3845"/>
    <w:rsid w:val="00DB1E15"/>
    <w:rsid w:val="00DC2749"/>
    <w:rsid w:val="00DD17A1"/>
    <w:rsid w:val="00DD261E"/>
    <w:rsid w:val="00DF2827"/>
    <w:rsid w:val="00DF5583"/>
    <w:rsid w:val="00DF680A"/>
    <w:rsid w:val="00DF6B70"/>
    <w:rsid w:val="00DF76A0"/>
    <w:rsid w:val="00E10129"/>
    <w:rsid w:val="00E136D1"/>
    <w:rsid w:val="00E15412"/>
    <w:rsid w:val="00E20D8A"/>
    <w:rsid w:val="00E55B13"/>
    <w:rsid w:val="00E71B28"/>
    <w:rsid w:val="00E816CD"/>
    <w:rsid w:val="00E84A7F"/>
    <w:rsid w:val="00E876C2"/>
    <w:rsid w:val="00E91006"/>
    <w:rsid w:val="00EA1807"/>
    <w:rsid w:val="00EB01FC"/>
    <w:rsid w:val="00EB0969"/>
    <w:rsid w:val="00EB25D6"/>
    <w:rsid w:val="00EB629F"/>
    <w:rsid w:val="00EB6ABC"/>
    <w:rsid w:val="00EC4152"/>
    <w:rsid w:val="00EC4572"/>
    <w:rsid w:val="00EF15D3"/>
    <w:rsid w:val="00EF1D4E"/>
    <w:rsid w:val="00EF3E56"/>
    <w:rsid w:val="00EF53DC"/>
    <w:rsid w:val="00EF5594"/>
    <w:rsid w:val="00F15034"/>
    <w:rsid w:val="00F15494"/>
    <w:rsid w:val="00F2141B"/>
    <w:rsid w:val="00F21655"/>
    <w:rsid w:val="00F26AEA"/>
    <w:rsid w:val="00F50C0B"/>
    <w:rsid w:val="00F5103F"/>
    <w:rsid w:val="00F76007"/>
    <w:rsid w:val="00F77B0C"/>
    <w:rsid w:val="00F81041"/>
    <w:rsid w:val="00F814BC"/>
    <w:rsid w:val="00F83E07"/>
    <w:rsid w:val="00F85F30"/>
    <w:rsid w:val="00F9489B"/>
    <w:rsid w:val="00FA26E9"/>
    <w:rsid w:val="00FB4423"/>
    <w:rsid w:val="00FB468F"/>
    <w:rsid w:val="00FC565E"/>
    <w:rsid w:val="00FC7DE1"/>
    <w:rsid w:val="00FD4626"/>
    <w:rsid w:val="00FF2C98"/>
    <w:rsid w:val="00FF4DFA"/>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7781C"/>
  <w15:docId w15:val="{0E3F4998-9BA6-463D-9857-39D510F6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FE"/>
    <w:rPr>
      <w:rFonts w:ascii="Tahoma" w:hAnsi="Tahoma" w:cs="Tahoma"/>
      <w:sz w:val="16"/>
      <w:szCs w:val="16"/>
    </w:rPr>
  </w:style>
  <w:style w:type="character" w:styleId="PlaceholderText">
    <w:name w:val="Placeholder Text"/>
    <w:basedOn w:val="DefaultParagraphFont"/>
    <w:uiPriority w:val="99"/>
    <w:semiHidden/>
    <w:rsid w:val="001D74D9"/>
    <w:rPr>
      <w:color w:val="808080"/>
    </w:rPr>
  </w:style>
  <w:style w:type="paragraph" w:styleId="Header">
    <w:name w:val="header"/>
    <w:basedOn w:val="Normal"/>
    <w:link w:val="HeaderChar"/>
    <w:uiPriority w:val="99"/>
    <w:unhideWhenUsed/>
    <w:rsid w:val="00D8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ACC"/>
  </w:style>
  <w:style w:type="paragraph" w:styleId="Footer">
    <w:name w:val="footer"/>
    <w:basedOn w:val="Normal"/>
    <w:link w:val="FooterChar"/>
    <w:uiPriority w:val="99"/>
    <w:unhideWhenUsed/>
    <w:rsid w:val="00D8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ACC"/>
  </w:style>
  <w:style w:type="paragraph" w:styleId="ListParagraph">
    <w:name w:val="List Paragraph"/>
    <w:basedOn w:val="Normal"/>
    <w:uiPriority w:val="34"/>
    <w:qFormat/>
    <w:rsid w:val="008A7F0A"/>
    <w:pPr>
      <w:ind w:left="720"/>
      <w:contextualSpacing/>
    </w:pPr>
  </w:style>
  <w:style w:type="character" w:styleId="CommentReference">
    <w:name w:val="annotation reference"/>
    <w:basedOn w:val="DefaultParagraphFont"/>
    <w:uiPriority w:val="99"/>
    <w:semiHidden/>
    <w:unhideWhenUsed/>
    <w:rsid w:val="00637A94"/>
    <w:rPr>
      <w:sz w:val="16"/>
      <w:szCs w:val="16"/>
    </w:rPr>
  </w:style>
  <w:style w:type="paragraph" w:styleId="CommentText">
    <w:name w:val="annotation text"/>
    <w:basedOn w:val="Normal"/>
    <w:link w:val="CommentTextChar"/>
    <w:uiPriority w:val="99"/>
    <w:semiHidden/>
    <w:unhideWhenUsed/>
    <w:rsid w:val="00637A94"/>
    <w:pPr>
      <w:spacing w:line="240" w:lineRule="auto"/>
    </w:pPr>
    <w:rPr>
      <w:sz w:val="20"/>
      <w:szCs w:val="20"/>
    </w:rPr>
  </w:style>
  <w:style w:type="character" w:customStyle="1" w:styleId="CommentTextChar">
    <w:name w:val="Comment Text Char"/>
    <w:basedOn w:val="DefaultParagraphFont"/>
    <w:link w:val="CommentText"/>
    <w:uiPriority w:val="99"/>
    <w:semiHidden/>
    <w:rsid w:val="00637A94"/>
    <w:rPr>
      <w:sz w:val="20"/>
      <w:szCs w:val="20"/>
    </w:rPr>
  </w:style>
  <w:style w:type="character" w:customStyle="1" w:styleId="MathematicaFormatStandardForm">
    <w:name w:val="MathematicaFormatStandardForm"/>
    <w:uiPriority w:val="99"/>
    <w:rsid w:val="00E10129"/>
    <w:rPr>
      <w:rFonts w:ascii="Inherited" w:hAnsi="Inherited" w:cs="Inherited"/>
    </w:rPr>
  </w:style>
  <w:style w:type="character" w:styleId="Hyperlink">
    <w:name w:val="Hyperlink"/>
    <w:basedOn w:val="DefaultParagraphFont"/>
    <w:uiPriority w:val="99"/>
    <w:unhideWhenUsed/>
    <w:rsid w:val="005F1C44"/>
    <w:rPr>
      <w:color w:val="0000FF" w:themeColor="hyperlink"/>
      <w:u w:val="single"/>
    </w:rPr>
  </w:style>
  <w:style w:type="character" w:styleId="UnresolvedMention">
    <w:name w:val="Unresolved Mention"/>
    <w:basedOn w:val="DefaultParagraphFont"/>
    <w:uiPriority w:val="99"/>
    <w:semiHidden/>
    <w:unhideWhenUsed/>
    <w:rsid w:val="005F1C44"/>
    <w:rPr>
      <w:color w:val="605E5C"/>
      <w:shd w:val="clear" w:color="auto" w:fill="E1DFDD"/>
    </w:rPr>
  </w:style>
  <w:style w:type="paragraph" w:styleId="EndnoteText">
    <w:name w:val="endnote text"/>
    <w:basedOn w:val="Normal"/>
    <w:link w:val="EndnoteTextChar"/>
    <w:uiPriority w:val="99"/>
    <w:semiHidden/>
    <w:unhideWhenUsed/>
    <w:rsid w:val="001259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5910"/>
    <w:rPr>
      <w:sz w:val="20"/>
      <w:szCs w:val="20"/>
    </w:rPr>
  </w:style>
  <w:style w:type="character" w:styleId="EndnoteReference">
    <w:name w:val="endnote reference"/>
    <w:basedOn w:val="DefaultParagraphFont"/>
    <w:uiPriority w:val="99"/>
    <w:semiHidden/>
    <w:unhideWhenUsed/>
    <w:rsid w:val="00125910"/>
    <w:rPr>
      <w:vertAlign w:val="superscript"/>
    </w:rPr>
  </w:style>
  <w:style w:type="paragraph" w:styleId="FootnoteText">
    <w:name w:val="footnote text"/>
    <w:basedOn w:val="Normal"/>
    <w:link w:val="FootnoteTextChar"/>
    <w:uiPriority w:val="99"/>
    <w:semiHidden/>
    <w:unhideWhenUsed/>
    <w:rsid w:val="00680C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C76"/>
    <w:rPr>
      <w:sz w:val="20"/>
      <w:szCs w:val="20"/>
    </w:rPr>
  </w:style>
  <w:style w:type="character" w:styleId="FootnoteReference">
    <w:name w:val="footnote reference"/>
    <w:basedOn w:val="DefaultParagraphFont"/>
    <w:uiPriority w:val="99"/>
    <w:semiHidden/>
    <w:unhideWhenUsed/>
    <w:rsid w:val="00680C76"/>
    <w:rPr>
      <w:vertAlign w:val="superscript"/>
    </w:rPr>
  </w:style>
  <w:style w:type="table" w:styleId="TableGrid">
    <w:name w:val="Table Grid"/>
    <w:basedOn w:val="TableNormal"/>
    <w:uiPriority w:val="59"/>
    <w:rsid w:val="00EA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240573">
      <w:bodyDiv w:val="1"/>
      <w:marLeft w:val="0"/>
      <w:marRight w:val="0"/>
      <w:marTop w:val="0"/>
      <w:marBottom w:val="0"/>
      <w:divBdr>
        <w:top w:val="none" w:sz="0" w:space="0" w:color="auto"/>
        <w:left w:val="none" w:sz="0" w:space="0" w:color="auto"/>
        <w:bottom w:val="none" w:sz="0" w:space="0" w:color="auto"/>
        <w:right w:val="none" w:sz="0" w:space="0" w:color="auto"/>
      </w:divBdr>
    </w:div>
    <w:div w:id="158533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CFE4C-59A4-48CB-8D67-6998C1F7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896</Words>
  <Characters>4033</Characters>
  <Application>Microsoft Office Word</Application>
  <DocSecurity>0</DocSecurity>
  <Lines>72</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Trawick</dc:creator>
  <cp:lastModifiedBy>Trawick, Matt</cp:lastModifiedBy>
  <cp:revision>15</cp:revision>
  <dcterms:created xsi:type="dcterms:W3CDTF">2021-04-20T21:48:00Z</dcterms:created>
  <dcterms:modified xsi:type="dcterms:W3CDTF">2024-01-07T22:47:00Z</dcterms:modified>
</cp:coreProperties>
</file>