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858F8" w:rsidRDefault="00892D61" w:rsidP="004B6011">
      <w:pPr>
        <w:pStyle w:val="Title"/>
        <w:ind w:left="1350" w:hanging="90"/>
        <w:contextualSpacing w:val="0"/>
      </w:pPr>
      <w:bookmarkStart w:id="0" w:name="_82vte8ay6opg" w:colFirst="0" w:colLast="0"/>
      <w:bookmarkEnd w:id="0"/>
      <w:r>
        <w:rPr>
          <w:sz w:val="36"/>
          <w:szCs w:val="36"/>
        </w:rPr>
        <w:t>Rural Cultivation &amp; Atmospheric Emu</w:t>
      </w:r>
      <w:r w:rsidR="00E7078C">
        <w:rPr>
          <w:sz w:val="36"/>
          <w:szCs w:val="36"/>
        </w:rPr>
        <w:t xml:space="preserve">lation Application (RCAEA) sprint </w:t>
      </w:r>
      <w:bookmarkStart w:id="1" w:name="_GoBack"/>
      <w:bookmarkEnd w:id="1"/>
      <w:r>
        <w:rPr>
          <w:sz w:val="36"/>
          <w:szCs w:val="36"/>
        </w:rPr>
        <w:t>Plan Document</w:t>
      </w: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rsidP="004B6011">
      <w:pPr>
        <w:spacing w:after="0" w:line="240" w:lineRule="auto"/>
        <w:ind w:left="90" w:hanging="90"/>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p w:rsidR="00A858F8" w:rsidRDefault="00A858F8">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A858F8">
        <w:trPr>
          <w:trHeight w:val="80"/>
        </w:trPr>
        <w:tc>
          <w:tcPr>
            <w:tcW w:w="1980" w:type="dxa"/>
          </w:tcPr>
          <w:p w:rsidR="00A858F8" w:rsidRDefault="00892D61">
            <w:pPr>
              <w:jc w:val="right"/>
            </w:pPr>
            <w:r>
              <w:rPr>
                <w:b/>
              </w:rPr>
              <w:t>Document:</w:t>
            </w:r>
          </w:p>
        </w:tc>
        <w:tc>
          <w:tcPr>
            <w:tcW w:w="3525" w:type="dxa"/>
          </w:tcPr>
          <w:p w:rsidR="00A858F8" w:rsidRDefault="00AB2917">
            <w:r>
              <w:t>Sprint planning</w:t>
            </w:r>
          </w:p>
        </w:tc>
      </w:tr>
      <w:tr w:rsidR="00A858F8">
        <w:tc>
          <w:tcPr>
            <w:tcW w:w="1980" w:type="dxa"/>
          </w:tcPr>
          <w:p w:rsidR="00A858F8" w:rsidRDefault="00A858F8">
            <w:pPr>
              <w:jc w:val="right"/>
            </w:pPr>
          </w:p>
        </w:tc>
        <w:tc>
          <w:tcPr>
            <w:tcW w:w="3525" w:type="dxa"/>
          </w:tcPr>
          <w:p w:rsidR="00A858F8" w:rsidRDefault="00A858F8"/>
        </w:tc>
      </w:tr>
      <w:tr w:rsidR="00A858F8">
        <w:trPr>
          <w:trHeight w:val="840"/>
        </w:trPr>
        <w:tc>
          <w:tcPr>
            <w:tcW w:w="1980" w:type="dxa"/>
          </w:tcPr>
          <w:p w:rsidR="00A858F8" w:rsidRDefault="00892D61">
            <w:pPr>
              <w:jc w:val="right"/>
            </w:pPr>
            <w:r>
              <w:rPr>
                <w:b/>
              </w:rPr>
              <w:t>Authors:</w:t>
            </w:r>
          </w:p>
        </w:tc>
        <w:tc>
          <w:tcPr>
            <w:tcW w:w="3525" w:type="dxa"/>
          </w:tcPr>
          <w:p w:rsidR="00A858F8" w:rsidRDefault="00892D61">
            <w:proofErr w:type="spellStart"/>
            <w:r>
              <w:t>Damianidis</w:t>
            </w:r>
            <w:proofErr w:type="spellEnd"/>
            <w:r>
              <w:t xml:space="preserve">, </w:t>
            </w:r>
            <w:proofErr w:type="spellStart"/>
            <w:r>
              <w:t>Zisis</w:t>
            </w:r>
            <w:proofErr w:type="spellEnd"/>
          </w:p>
          <w:p w:rsidR="00A858F8" w:rsidRDefault="00892D61">
            <w:r>
              <w:t>Dyer, Richard</w:t>
            </w:r>
          </w:p>
          <w:p w:rsidR="00A858F8" w:rsidRDefault="00892D61">
            <w:r>
              <w:t>Khan, Al-</w:t>
            </w:r>
            <w:proofErr w:type="spellStart"/>
            <w:r>
              <w:t>Mohaiminul</w:t>
            </w:r>
            <w:proofErr w:type="spellEnd"/>
            <w:r>
              <w:t xml:space="preserve"> Islam</w:t>
            </w:r>
          </w:p>
          <w:p w:rsidR="00A858F8" w:rsidRDefault="00892D61">
            <w:r>
              <w:t>Khan, Raima</w:t>
            </w:r>
          </w:p>
          <w:p w:rsidR="00A858F8" w:rsidRDefault="00892D61">
            <w:proofErr w:type="spellStart"/>
            <w:r>
              <w:t>Hadzhiev</w:t>
            </w:r>
            <w:proofErr w:type="spellEnd"/>
            <w:r>
              <w:t xml:space="preserve">, </w:t>
            </w:r>
            <w:proofErr w:type="spellStart"/>
            <w:r>
              <w:t>Tsanko</w:t>
            </w:r>
            <w:proofErr w:type="spellEnd"/>
          </w:p>
          <w:p w:rsidR="00A858F8" w:rsidRDefault="00892D61">
            <w:proofErr w:type="spellStart"/>
            <w:r>
              <w:t>Hadzhinikolov</w:t>
            </w:r>
            <w:proofErr w:type="spellEnd"/>
            <w:r>
              <w:t xml:space="preserve">, </w:t>
            </w:r>
            <w:proofErr w:type="spellStart"/>
            <w:r>
              <w:t>Mihail</w:t>
            </w:r>
            <w:proofErr w:type="spellEnd"/>
          </w:p>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A858F8">
            <w:pPr>
              <w:jc w:val="right"/>
            </w:pPr>
          </w:p>
        </w:tc>
        <w:tc>
          <w:tcPr>
            <w:tcW w:w="3525" w:type="dxa"/>
          </w:tcPr>
          <w:p w:rsidR="00A858F8" w:rsidRDefault="00A858F8"/>
        </w:tc>
      </w:tr>
      <w:tr w:rsidR="00A858F8">
        <w:tc>
          <w:tcPr>
            <w:tcW w:w="1980" w:type="dxa"/>
          </w:tcPr>
          <w:p w:rsidR="00A858F8" w:rsidRDefault="00892D61">
            <w:pPr>
              <w:jc w:val="right"/>
            </w:pPr>
            <w:r>
              <w:rPr>
                <w:b/>
              </w:rPr>
              <w:t>Creation Date:</w:t>
            </w:r>
          </w:p>
        </w:tc>
        <w:tc>
          <w:tcPr>
            <w:tcW w:w="3525" w:type="dxa"/>
          </w:tcPr>
          <w:p w:rsidR="00A858F8" w:rsidRDefault="00AB2917">
            <w:r>
              <w:t>11/10</w:t>
            </w:r>
            <w:r w:rsidR="00892D61">
              <w:t>/16</w:t>
            </w:r>
          </w:p>
        </w:tc>
      </w:tr>
      <w:tr w:rsidR="00A858F8">
        <w:tc>
          <w:tcPr>
            <w:tcW w:w="1980" w:type="dxa"/>
          </w:tcPr>
          <w:p w:rsidR="00A858F8" w:rsidRDefault="00892D61">
            <w:pPr>
              <w:jc w:val="right"/>
            </w:pPr>
            <w:r>
              <w:rPr>
                <w:b/>
              </w:rPr>
              <w:t>Last Revised:</w:t>
            </w:r>
          </w:p>
        </w:tc>
        <w:tc>
          <w:tcPr>
            <w:tcW w:w="3525" w:type="dxa"/>
          </w:tcPr>
          <w:p w:rsidR="00A858F8" w:rsidRDefault="006E6289" w:rsidP="006E6289">
            <w:r>
              <w:t>13</w:t>
            </w:r>
            <w:r w:rsidR="006B13DC">
              <w:t>/</w:t>
            </w:r>
            <w:r>
              <w:t>12</w:t>
            </w:r>
            <w:r w:rsidR="00AB2917">
              <w:t>/16</w:t>
            </w:r>
          </w:p>
        </w:tc>
      </w:tr>
      <w:tr w:rsidR="00A858F8">
        <w:tc>
          <w:tcPr>
            <w:tcW w:w="1980" w:type="dxa"/>
          </w:tcPr>
          <w:p w:rsidR="00A858F8" w:rsidRDefault="00892D61">
            <w:pPr>
              <w:jc w:val="right"/>
            </w:pPr>
            <w:r>
              <w:rPr>
                <w:b/>
              </w:rPr>
              <w:t>Group Name:</w:t>
            </w:r>
          </w:p>
        </w:tc>
        <w:tc>
          <w:tcPr>
            <w:tcW w:w="3525" w:type="dxa"/>
          </w:tcPr>
          <w:p w:rsidR="00A858F8" w:rsidRDefault="00892D61">
            <w:r>
              <w:t>Tanks &amp; Co.™</w:t>
            </w:r>
          </w:p>
        </w:tc>
      </w:tr>
      <w:tr w:rsidR="00A858F8">
        <w:trPr>
          <w:trHeight w:val="80"/>
        </w:trPr>
        <w:tc>
          <w:tcPr>
            <w:tcW w:w="1980" w:type="dxa"/>
          </w:tcPr>
          <w:p w:rsidR="00A858F8" w:rsidRDefault="00892D61">
            <w:pPr>
              <w:jc w:val="right"/>
            </w:pPr>
            <w:r>
              <w:rPr>
                <w:b/>
              </w:rPr>
              <w:t>Version:</w:t>
            </w:r>
          </w:p>
        </w:tc>
        <w:tc>
          <w:tcPr>
            <w:tcW w:w="3525" w:type="dxa"/>
          </w:tcPr>
          <w:p w:rsidR="00A858F8" w:rsidRDefault="00BA766F">
            <w:r>
              <w:t>1</w:t>
            </w:r>
          </w:p>
        </w:tc>
      </w:tr>
    </w:tbl>
    <w:p w:rsidR="00A858F8" w:rsidRDefault="00A858F8"/>
    <w:p w:rsidR="00A858F8" w:rsidRDefault="00A858F8">
      <w:pPr>
        <w:tabs>
          <w:tab w:val="right" w:pos="10080"/>
        </w:tabs>
      </w:pPr>
    </w:p>
    <w:p w:rsidR="0002390A" w:rsidRDefault="0002390A">
      <w:pPr>
        <w:tabs>
          <w:tab w:val="right" w:pos="10080"/>
        </w:tabs>
      </w:pPr>
    </w:p>
    <w:p w:rsidR="0002390A" w:rsidRPr="0002390A" w:rsidRDefault="0002390A">
      <w:pPr>
        <w:tabs>
          <w:tab w:val="right" w:pos="9360"/>
        </w:tabs>
        <w:spacing w:before="80" w:line="240" w:lineRule="auto"/>
        <w:rPr>
          <w:b/>
          <w:sz w:val="32"/>
          <w:szCs w:val="32"/>
        </w:rPr>
      </w:pPr>
      <w:r w:rsidRPr="0002390A">
        <w:rPr>
          <w:b/>
          <w:sz w:val="32"/>
          <w:szCs w:val="32"/>
        </w:rPr>
        <w:lastRenderedPageBreak/>
        <w:t xml:space="preserve">Contents                                                                                                       </w:t>
      </w:r>
    </w:p>
    <w:p w:rsidR="00A858F8" w:rsidRDefault="008E73D5">
      <w:pPr>
        <w:tabs>
          <w:tab w:val="right" w:pos="9360"/>
        </w:tabs>
        <w:spacing w:before="80" w:line="240" w:lineRule="auto"/>
      </w:pPr>
      <w:hyperlink w:anchor="_3oe1uccu6ojy">
        <w:r w:rsidR="00892D61">
          <w:rPr>
            <w:b/>
          </w:rPr>
          <w:t>Introduction</w:t>
        </w:r>
      </w:hyperlink>
      <w:r w:rsidR="0002390A">
        <w:rPr>
          <w:b/>
        </w:rPr>
        <w:t>……………………………………………………………………………………...</w:t>
      </w:r>
      <w:r w:rsidR="00892D61">
        <w:rPr>
          <w:b/>
        </w:rPr>
        <w:tab/>
      </w:r>
      <w:hyperlink w:anchor="_3oe1uccu6ojy">
        <w:r w:rsidR="0056606E">
          <w:rPr>
            <w:b/>
          </w:rPr>
          <w:t>3</w:t>
        </w:r>
      </w:hyperlink>
    </w:p>
    <w:p w:rsidR="00A858F8" w:rsidRDefault="008E73D5">
      <w:pPr>
        <w:tabs>
          <w:tab w:val="right" w:pos="9360"/>
        </w:tabs>
        <w:spacing w:before="200" w:line="240" w:lineRule="auto"/>
      </w:pPr>
      <w:hyperlink w:anchor="_gohzx0qdugws">
        <w:r w:rsidR="00892D61">
          <w:rPr>
            <w:b/>
          </w:rPr>
          <w:t>Objectives</w:t>
        </w:r>
      </w:hyperlink>
      <w:r w:rsidR="0002390A">
        <w:rPr>
          <w:b/>
        </w:rPr>
        <w:t>………………………………………………………………………………………..</w:t>
      </w:r>
      <w:r w:rsidR="00892D61">
        <w:rPr>
          <w:b/>
        </w:rPr>
        <w:tab/>
      </w:r>
      <w:hyperlink w:anchor="_gohzx0qdugws">
        <w:r w:rsidR="0056606E">
          <w:rPr>
            <w:b/>
          </w:rPr>
          <w:t>3</w:t>
        </w:r>
      </w:hyperlink>
    </w:p>
    <w:p w:rsidR="00A858F8" w:rsidRDefault="008E73D5">
      <w:pPr>
        <w:tabs>
          <w:tab w:val="right" w:pos="9360"/>
        </w:tabs>
        <w:spacing w:before="200" w:line="240" w:lineRule="auto"/>
      </w:pPr>
      <w:hyperlink w:anchor="_alnlpqmjcv9i">
        <w:r w:rsidR="00187D5E">
          <w:rPr>
            <w:b/>
          </w:rPr>
          <w:t>S</w:t>
        </w:r>
      </w:hyperlink>
      <w:r w:rsidR="00187D5E">
        <w:rPr>
          <w:b/>
        </w:rPr>
        <w:t>prints</w:t>
      </w:r>
      <w:r w:rsidR="0002390A">
        <w:rPr>
          <w:b/>
        </w:rPr>
        <w:t>……………………………………………</w:t>
      </w:r>
      <w:r w:rsidR="00187D5E">
        <w:rPr>
          <w:b/>
        </w:rPr>
        <w:t>…………………………………………</w:t>
      </w:r>
      <w:r w:rsidR="0002390A">
        <w:rPr>
          <w:b/>
        </w:rPr>
        <w:t>…..</w:t>
      </w:r>
      <w:r w:rsidR="00892D61">
        <w:rPr>
          <w:b/>
        </w:rPr>
        <w:tab/>
      </w:r>
      <w:hyperlink w:anchor="_alnlpqmjcv9i">
        <w:r w:rsidR="0056606E">
          <w:rPr>
            <w:b/>
          </w:rPr>
          <w:t>4</w:t>
        </w:r>
      </w:hyperlink>
    </w:p>
    <w:p w:rsidR="00A858F8" w:rsidRDefault="00A858F8">
      <w:pPr>
        <w:pStyle w:val="Heading1"/>
      </w:pPr>
      <w:bookmarkStart w:id="2" w:name="_db1004zb0w5x" w:colFirst="0" w:colLast="0"/>
      <w:bookmarkEnd w:id="2"/>
    </w:p>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56606E" w:rsidRDefault="0056606E"/>
    <w:p w:rsidR="00A858F8" w:rsidRPr="008A7312" w:rsidRDefault="00892D61">
      <w:pPr>
        <w:pStyle w:val="Heading1"/>
        <w:rPr>
          <w:sz w:val="48"/>
          <w:szCs w:val="48"/>
        </w:rPr>
      </w:pPr>
      <w:bookmarkStart w:id="3" w:name="_3oe1uccu6ojy" w:colFirst="0" w:colLast="0"/>
      <w:bookmarkEnd w:id="3"/>
      <w:r w:rsidRPr="008A7312">
        <w:rPr>
          <w:sz w:val="48"/>
          <w:szCs w:val="48"/>
        </w:rPr>
        <w:lastRenderedPageBreak/>
        <w:t>Introduction</w:t>
      </w:r>
    </w:p>
    <w:p w:rsidR="00A858F8" w:rsidRDefault="00A858F8"/>
    <w:p w:rsidR="00A858F8" w:rsidRDefault="00187D5E">
      <w:r>
        <w:t>This document will outline the sprint planning</w:t>
      </w:r>
      <w:r w:rsidR="00892D61">
        <w:t xml:space="preserve">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187D5E" w:rsidRDefault="00187D5E"/>
    <w:p w:rsidR="00A858F8" w:rsidRDefault="00A858F8">
      <w:pPr>
        <w:ind w:left="450"/>
      </w:pPr>
    </w:p>
    <w:p w:rsidR="00A858F8" w:rsidRPr="008A7312" w:rsidRDefault="00892D61">
      <w:pPr>
        <w:pStyle w:val="Heading1"/>
        <w:rPr>
          <w:sz w:val="48"/>
          <w:szCs w:val="48"/>
        </w:rPr>
      </w:pPr>
      <w:bookmarkStart w:id="4" w:name="_gohzx0qdugws" w:colFirst="0" w:colLast="0"/>
      <w:bookmarkEnd w:id="4"/>
      <w:r w:rsidRPr="008A7312">
        <w:rPr>
          <w:sz w:val="48"/>
          <w:szCs w:val="48"/>
        </w:rPr>
        <w:t xml:space="preserve">Objectives </w:t>
      </w:r>
    </w:p>
    <w:p w:rsidR="00A858F8" w:rsidRDefault="00892D61">
      <w:r>
        <w:tab/>
      </w:r>
      <w:r>
        <w:tab/>
      </w:r>
    </w:p>
    <w:p w:rsidR="00C85E67" w:rsidRDefault="00892D61" w:rsidP="00C85E67">
      <w:r>
        <w:t xml:space="preserve">This document specifies </w:t>
      </w:r>
      <w:r w:rsidR="00187D5E">
        <w:t xml:space="preserve"> sprints  </w:t>
      </w:r>
      <w:r w:rsidR="00891DEC">
        <w:t>and tasks that are divided per sprint.</w:t>
      </w:r>
      <w:r w:rsidR="00C85E67" w:rsidRPr="00C85E67">
        <w:t xml:space="preserve"> </w:t>
      </w:r>
      <w:r w:rsidR="00C85E67">
        <w:t>Following are the objectives of this document:</w:t>
      </w:r>
    </w:p>
    <w:p w:rsidR="00A858F8" w:rsidRDefault="00A858F8"/>
    <w:p w:rsidR="00A858F8" w:rsidRDefault="00C85E67" w:rsidP="00C85E67">
      <w:pPr>
        <w:numPr>
          <w:ilvl w:val="0"/>
          <w:numId w:val="6"/>
        </w:numPr>
        <w:spacing w:after="0"/>
        <w:ind w:hanging="360"/>
        <w:contextualSpacing/>
      </w:pPr>
      <w:r>
        <w:t>To define  tasks that need to be done</w:t>
      </w:r>
      <w:r w:rsidR="00892D61">
        <w:t>..</w:t>
      </w:r>
    </w:p>
    <w:p w:rsidR="00A858F8" w:rsidRDefault="00C85E67">
      <w:pPr>
        <w:numPr>
          <w:ilvl w:val="0"/>
          <w:numId w:val="6"/>
        </w:numPr>
        <w:spacing w:after="0"/>
        <w:ind w:hanging="360"/>
        <w:contextualSpacing/>
      </w:pPr>
      <w:r>
        <w:t>Defining priority of each task .</w:t>
      </w:r>
    </w:p>
    <w:p w:rsidR="00A858F8" w:rsidRDefault="00892D61">
      <w:pPr>
        <w:numPr>
          <w:ilvl w:val="0"/>
          <w:numId w:val="6"/>
        </w:numPr>
        <w:spacing w:after="0"/>
        <w:ind w:hanging="360"/>
        <w:contextualSpacing/>
      </w:pPr>
      <w:r>
        <w:t xml:space="preserve">Defining </w:t>
      </w:r>
      <w:r w:rsidR="00C85E67">
        <w:t>start and end  dates for each sprint.</w:t>
      </w:r>
    </w:p>
    <w:p w:rsidR="00A858F8" w:rsidRDefault="00C85E67">
      <w:pPr>
        <w:numPr>
          <w:ilvl w:val="0"/>
          <w:numId w:val="6"/>
        </w:numPr>
        <w:ind w:hanging="360"/>
        <w:contextualSpacing/>
      </w:pPr>
      <w:r>
        <w:t>Declaring who is going to perform which task</w:t>
      </w:r>
      <w:r w:rsidR="00892D61">
        <w:t xml:space="preserve">. </w:t>
      </w:r>
    </w:p>
    <w:p w:rsidR="00A858F8" w:rsidRDefault="00A858F8"/>
    <w:p w:rsidR="00A858F8" w:rsidRDefault="00A858F8"/>
    <w:p w:rsidR="00A858F8" w:rsidRDefault="00A858F8"/>
    <w:p w:rsidR="0056606E" w:rsidRDefault="0056606E"/>
    <w:p w:rsidR="0056606E" w:rsidRDefault="0056606E"/>
    <w:p w:rsidR="0056606E" w:rsidRDefault="0056606E"/>
    <w:p w:rsidR="0056606E" w:rsidRDefault="0056606E"/>
    <w:p w:rsidR="0056606E" w:rsidRDefault="0056606E"/>
    <w:p w:rsidR="0056606E" w:rsidRDefault="0056606E"/>
    <w:p w:rsidR="00A858F8" w:rsidRDefault="00A858F8"/>
    <w:p w:rsidR="00A858F8" w:rsidRDefault="00891DEC">
      <w:pPr>
        <w:rPr>
          <w:color w:val="2E74B5" w:themeColor="accent1" w:themeShade="BF"/>
          <w:sz w:val="48"/>
          <w:szCs w:val="48"/>
        </w:rPr>
      </w:pPr>
      <w:r>
        <w:rPr>
          <w:color w:val="2E74B5" w:themeColor="accent1" w:themeShade="BF"/>
          <w:sz w:val="48"/>
          <w:szCs w:val="48"/>
        </w:rPr>
        <w:t>Sprints</w:t>
      </w:r>
    </w:p>
    <w:p w:rsidR="00C85E67" w:rsidRDefault="00C85E67">
      <w:pPr>
        <w:rPr>
          <w:color w:val="2E74B5" w:themeColor="accent1" w:themeShade="BF"/>
          <w:sz w:val="48"/>
          <w:szCs w:val="48"/>
        </w:rPr>
      </w:pPr>
    </w:p>
    <w:p w:rsidR="00C85E67" w:rsidRDefault="006E6289">
      <w:pPr>
        <w:rPr>
          <w:color w:val="2E74B5" w:themeColor="accent1" w:themeShade="BF"/>
          <w:sz w:val="48"/>
          <w:szCs w:val="48"/>
        </w:rPr>
      </w:pPr>
      <w:r>
        <w:rPr>
          <w:noProof/>
          <w:color w:val="2E74B5" w:themeColor="accent1" w:themeShade="BF"/>
          <w:sz w:val="48"/>
          <w:szCs w:val="48"/>
        </w:rPr>
        <w:drawing>
          <wp:inline distT="0" distB="0" distL="0" distR="0">
            <wp:extent cx="6562725" cy="420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PNG"/>
                    <pic:cNvPicPr/>
                  </pic:nvPicPr>
                  <pic:blipFill>
                    <a:blip r:embed="rId7">
                      <a:extLst>
                        <a:ext uri="{28A0092B-C50C-407E-A947-70E740481C1C}">
                          <a14:useLocalDpi xmlns:a14="http://schemas.microsoft.com/office/drawing/2010/main" val="0"/>
                        </a:ext>
                      </a:extLst>
                    </a:blip>
                    <a:stretch>
                      <a:fillRect/>
                    </a:stretch>
                  </pic:blipFill>
                  <pic:spPr>
                    <a:xfrm>
                      <a:off x="0" y="0"/>
                      <a:ext cx="6562725" cy="4200525"/>
                    </a:xfrm>
                    <a:prstGeom prst="rect">
                      <a:avLst/>
                    </a:prstGeom>
                  </pic:spPr>
                </pic:pic>
              </a:graphicData>
            </a:graphic>
          </wp:inline>
        </w:drawing>
      </w:r>
    </w:p>
    <w:p w:rsidR="00C85E67" w:rsidRDefault="00C85E67">
      <w:pPr>
        <w:rPr>
          <w:color w:val="2E74B5" w:themeColor="accent1" w:themeShade="BF"/>
          <w:sz w:val="48"/>
          <w:szCs w:val="48"/>
        </w:rPr>
      </w:pPr>
    </w:p>
    <w:p w:rsidR="00C85E67" w:rsidRPr="00891DEC" w:rsidRDefault="00C85E67">
      <w:pPr>
        <w:rPr>
          <w:color w:val="2E74B5" w:themeColor="accent1" w:themeShade="BF"/>
        </w:rPr>
      </w:pPr>
    </w:p>
    <w:sectPr w:rsidR="00C85E67" w:rsidRPr="00891DE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3D5" w:rsidRDefault="008E73D5">
      <w:pPr>
        <w:spacing w:after="0" w:line="240" w:lineRule="auto"/>
      </w:pPr>
      <w:r>
        <w:separator/>
      </w:r>
    </w:p>
  </w:endnote>
  <w:endnote w:type="continuationSeparator" w:id="0">
    <w:p w:rsidR="008E73D5" w:rsidRDefault="008E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3D5" w:rsidRDefault="008E73D5">
      <w:pPr>
        <w:spacing w:after="0" w:line="240" w:lineRule="auto"/>
      </w:pPr>
      <w:r>
        <w:separator/>
      </w:r>
    </w:p>
  </w:footnote>
  <w:footnote w:type="continuationSeparator" w:id="0">
    <w:p w:rsidR="008E73D5" w:rsidRDefault="008E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17" w:rsidRDefault="00AB29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668E"/>
    <w:multiLevelType w:val="multilevel"/>
    <w:tmpl w:val="280224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9DA1FA3"/>
    <w:multiLevelType w:val="multilevel"/>
    <w:tmpl w:val="C6428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EB4629"/>
    <w:multiLevelType w:val="multilevel"/>
    <w:tmpl w:val="8E2CA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040730"/>
    <w:multiLevelType w:val="multilevel"/>
    <w:tmpl w:val="CB447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EB4B8E"/>
    <w:multiLevelType w:val="multilevel"/>
    <w:tmpl w:val="B9FEC7D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141D4B21"/>
    <w:multiLevelType w:val="multilevel"/>
    <w:tmpl w:val="CCCC6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16A61942"/>
    <w:multiLevelType w:val="multilevel"/>
    <w:tmpl w:val="6A9A12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E31686F"/>
    <w:multiLevelType w:val="multilevel"/>
    <w:tmpl w:val="498E2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1EDA4606"/>
    <w:multiLevelType w:val="multilevel"/>
    <w:tmpl w:val="151899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F3318D9"/>
    <w:multiLevelType w:val="multilevel"/>
    <w:tmpl w:val="DBA4A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1E263E"/>
    <w:multiLevelType w:val="multilevel"/>
    <w:tmpl w:val="8086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9EC7E28"/>
    <w:multiLevelType w:val="multilevel"/>
    <w:tmpl w:val="36C8DD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2B5236B7"/>
    <w:multiLevelType w:val="multilevel"/>
    <w:tmpl w:val="A268F5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EE11B1D"/>
    <w:multiLevelType w:val="multilevel"/>
    <w:tmpl w:val="B2D08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2F062B3E"/>
    <w:multiLevelType w:val="multilevel"/>
    <w:tmpl w:val="5D783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0B40D4"/>
    <w:multiLevelType w:val="multilevel"/>
    <w:tmpl w:val="A31E5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15:restartNumberingAfterBreak="0">
    <w:nsid w:val="31AB2E02"/>
    <w:multiLevelType w:val="multilevel"/>
    <w:tmpl w:val="57FE36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2CD1F18"/>
    <w:multiLevelType w:val="multilevel"/>
    <w:tmpl w:val="3880F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3871210"/>
    <w:multiLevelType w:val="multilevel"/>
    <w:tmpl w:val="65329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385B2CCE"/>
    <w:multiLevelType w:val="multilevel"/>
    <w:tmpl w:val="141E1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9582B9A"/>
    <w:multiLevelType w:val="multilevel"/>
    <w:tmpl w:val="BD4CBA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3EB57053"/>
    <w:multiLevelType w:val="multilevel"/>
    <w:tmpl w:val="CC9E6E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3E31A2C"/>
    <w:multiLevelType w:val="multilevel"/>
    <w:tmpl w:val="8A487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5146154"/>
    <w:multiLevelType w:val="multilevel"/>
    <w:tmpl w:val="4F2EF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52900F6"/>
    <w:multiLevelType w:val="multilevel"/>
    <w:tmpl w:val="FD78A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CB909DE"/>
    <w:multiLevelType w:val="multilevel"/>
    <w:tmpl w:val="943C4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DCD0A0E"/>
    <w:multiLevelType w:val="multilevel"/>
    <w:tmpl w:val="C308C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2141642"/>
    <w:multiLevelType w:val="multilevel"/>
    <w:tmpl w:val="44862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2915B72"/>
    <w:multiLevelType w:val="multilevel"/>
    <w:tmpl w:val="DF3A57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8660390"/>
    <w:multiLevelType w:val="multilevel"/>
    <w:tmpl w:val="C1F43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594336E9"/>
    <w:multiLevelType w:val="multilevel"/>
    <w:tmpl w:val="8B8C2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5C6E297F"/>
    <w:multiLevelType w:val="multilevel"/>
    <w:tmpl w:val="58DC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D92620B"/>
    <w:multiLevelType w:val="multilevel"/>
    <w:tmpl w:val="F660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2DD07AE"/>
    <w:multiLevelType w:val="multilevel"/>
    <w:tmpl w:val="9CEA45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3D5246C"/>
    <w:multiLevelType w:val="multilevel"/>
    <w:tmpl w:val="1D8E4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65483E63"/>
    <w:multiLevelType w:val="multilevel"/>
    <w:tmpl w:val="50C28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68462286"/>
    <w:multiLevelType w:val="multilevel"/>
    <w:tmpl w:val="4000B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B8B11F9"/>
    <w:multiLevelType w:val="multilevel"/>
    <w:tmpl w:val="52E0DA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15:restartNumberingAfterBreak="0">
    <w:nsid w:val="6E76791F"/>
    <w:multiLevelType w:val="multilevel"/>
    <w:tmpl w:val="C4A6B2E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9" w15:restartNumberingAfterBreak="0">
    <w:nsid w:val="6F0D0577"/>
    <w:multiLevelType w:val="multilevel"/>
    <w:tmpl w:val="99E6A7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77C34B55"/>
    <w:multiLevelType w:val="multilevel"/>
    <w:tmpl w:val="9C888A5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1" w15:restartNumberingAfterBreak="0">
    <w:nsid w:val="79BE3F34"/>
    <w:multiLevelType w:val="multilevel"/>
    <w:tmpl w:val="D9A4E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E8A38B3"/>
    <w:multiLevelType w:val="multilevel"/>
    <w:tmpl w:val="C640F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FBC2ED9"/>
    <w:multiLevelType w:val="multilevel"/>
    <w:tmpl w:val="033C51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1"/>
  </w:num>
  <w:num w:numId="2">
    <w:abstractNumId w:val="19"/>
  </w:num>
  <w:num w:numId="3">
    <w:abstractNumId w:val="9"/>
  </w:num>
  <w:num w:numId="4">
    <w:abstractNumId w:val="16"/>
  </w:num>
  <w:num w:numId="5">
    <w:abstractNumId w:val="36"/>
  </w:num>
  <w:num w:numId="6">
    <w:abstractNumId w:val="40"/>
  </w:num>
  <w:num w:numId="7">
    <w:abstractNumId w:val="18"/>
  </w:num>
  <w:num w:numId="8">
    <w:abstractNumId w:val="3"/>
  </w:num>
  <w:num w:numId="9">
    <w:abstractNumId w:val="27"/>
  </w:num>
  <w:num w:numId="10">
    <w:abstractNumId w:val="35"/>
  </w:num>
  <w:num w:numId="11">
    <w:abstractNumId w:val="5"/>
  </w:num>
  <w:num w:numId="12">
    <w:abstractNumId w:val="14"/>
  </w:num>
  <w:num w:numId="13">
    <w:abstractNumId w:val="34"/>
  </w:num>
  <w:num w:numId="14">
    <w:abstractNumId w:val="1"/>
  </w:num>
  <w:num w:numId="15">
    <w:abstractNumId w:val="7"/>
  </w:num>
  <w:num w:numId="16">
    <w:abstractNumId w:val="22"/>
  </w:num>
  <w:num w:numId="17">
    <w:abstractNumId w:val="42"/>
  </w:num>
  <w:num w:numId="18">
    <w:abstractNumId w:val="12"/>
  </w:num>
  <w:num w:numId="19">
    <w:abstractNumId w:val="6"/>
  </w:num>
  <w:num w:numId="20">
    <w:abstractNumId w:val="24"/>
  </w:num>
  <w:num w:numId="21">
    <w:abstractNumId w:val="4"/>
  </w:num>
  <w:num w:numId="22">
    <w:abstractNumId w:val="20"/>
  </w:num>
  <w:num w:numId="23">
    <w:abstractNumId w:val="17"/>
  </w:num>
  <w:num w:numId="24">
    <w:abstractNumId w:val="37"/>
  </w:num>
  <w:num w:numId="25">
    <w:abstractNumId w:val="10"/>
  </w:num>
  <w:num w:numId="26">
    <w:abstractNumId w:val="25"/>
  </w:num>
  <w:num w:numId="27">
    <w:abstractNumId w:val="30"/>
  </w:num>
  <w:num w:numId="28">
    <w:abstractNumId w:val="33"/>
  </w:num>
  <w:num w:numId="29">
    <w:abstractNumId w:val="32"/>
  </w:num>
  <w:num w:numId="30">
    <w:abstractNumId w:val="15"/>
  </w:num>
  <w:num w:numId="31">
    <w:abstractNumId w:val="11"/>
  </w:num>
  <w:num w:numId="32">
    <w:abstractNumId w:val="8"/>
  </w:num>
  <w:num w:numId="33">
    <w:abstractNumId w:val="26"/>
  </w:num>
  <w:num w:numId="34">
    <w:abstractNumId w:val="29"/>
  </w:num>
  <w:num w:numId="35">
    <w:abstractNumId w:val="39"/>
  </w:num>
  <w:num w:numId="36">
    <w:abstractNumId w:val="2"/>
  </w:num>
  <w:num w:numId="37">
    <w:abstractNumId w:val="23"/>
  </w:num>
  <w:num w:numId="38">
    <w:abstractNumId w:val="38"/>
  </w:num>
  <w:num w:numId="39">
    <w:abstractNumId w:val="41"/>
  </w:num>
  <w:num w:numId="40">
    <w:abstractNumId w:val="43"/>
  </w:num>
  <w:num w:numId="41">
    <w:abstractNumId w:val="13"/>
  </w:num>
  <w:num w:numId="42">
    <w:abstractNumId w:val="31"/>
  </w:num>
  <w:num w:numId="43">
    <w:abstractNumId w:val="28"/>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58F8"/>
    <w:rsid w:val="0002390A"/>
    <w:rsid w:val="00032F9E"/>
    <w:rsid w:val="00187D5E"/>
    <w:rsid w:val="001F737D"/>
    <w:rsid w:val="00282F98"/>
    <w:rsid w:val="003E338B"/>
    <w:rsid w:val="004B49E3"/>
    <w:rsid w:val="004B6011"/>
    <w:rsid w:val="0056606E"/>
    <w:rsid w:val="005D3F5C"/>
    <w:rsid w:val="006A5EB5"/>
    <w:rsid w:val="006B13DC"/>
    <w:rsid w:val="006E6289"/>
    <w:rsid w:val="00866B80"/>
    <w:rsid w:val="00887C47"/>
    <w:rsid w:val="00891DEC"/>
    <w:rsid w:val="00892D61"/>
    <w:rsid w:val="008A7312"/>
    <w:rsid w:val="008E6758"/>
    <w:rsid w:val="008E73D5"/>
    <w:rsid w:val="00A02D10"/>
    <w:rsid w:val="00A84ECE"/>
    <w:rsid w:val="00A858F8"/>
    <w:rsid w:val="00A91CEF"/>
    <w:rsid w:val="00AB2917"/>
    <w:rsid w:val="00AB7EC2"/>
    <w:rsid w:val="00BA766F"/>
    <w:rsid w:val="00BB4848"/>
    <w:rsid w:val="00C85E67"/>
    <w:rsid w:val="00E7078C"/>
    <w:rsid w:val="00E9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2B52"/>
  <w15:docId w15:val="{4E349D77-2C9B-44FD-AFFE-9AF0368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samman khan</cp:lastModifiedBy>
  <cp:revision>19</cp:revision>
  <dcterms:created xsi:type="dcterms:W3CDTF">2016-10-09T20:40:00Z</dcterms:created>
  <dcterms:modified xsi:type="dcterms:W3CDTF">2016-12-13T20:50:00Z</dcterms:modified>
</cp:coreProperties>
</file>