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572A16"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572A16"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460928619" w:displacedByCustomXml="next"/>
    <w:bookmarkStart w:id="2" w:name="_Toc385230057" w:displacedByCustomXml="next"/>
    <w:bookmarkStart w:id="3" w:name="_Toc385229721" w:displacedByCustomXml="next"/>
    <w:bookmarkStart w:id="4" w:name="_Toc384540440" w:displacedByCustomXml="next"/>
    <w:bookmarkStart w:id="5" w:name="_Toc383950097" w:displacedByCustomXml="next"/>
    <w:bookmarkStart w:id="6" w:name="_Toc383848334" w:displacedByCustomXml="next"/>
    <w:bookmarkStart w:id="7" w:name="_Toc383848210" w:displacedByCustomXml="next"/>
    <w:bookmarkStart w:id="8" w:name="_Toc370697205" w:displacedByCustomXml="next"/>
    <w:bookmarkStart w:id="9" w:name="_Toc370696869" w:displacedByCustomXml="next"/>
    <w:bookmarkStart w:id="10"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554390">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54390">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554390">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54390">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54390">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 xml:space="preserve">ser requirements for RCAEA Project to be developed by Tanks &amp; </w:t>
      </w:r>
      <w:proofErr w:type="spellStart"/>
      <w:r>
        <w:t>Co.™</w:t>
      </w:r>
      <w:r w:rsidR="00362B09">
        <w:t>The</w:t>
      </w:r>
      <w:proofErr w:type="spellEnd"/>
      <w:r w:rsidR="00DC4696">
        <w:t xml:space="preserve"> applicat</w:t>
      </w:r>
      <w:r w:rsidR="00D2713A">
        <w:t>ion allows the user to simulate</w:t>
      </w:r>
      <w:r w:rsidR="00DC4696">
        <w:t xml:space="preserve"> cultivating specific cro</w:t>
      </w:r>
      <w:r w:rsidR="00D2713A">
        <w:t xml:space="preserve">p(s) in an area of land during </w:t>
      </w:r>
      <w:r w:rsidR="00DC4696">
        <w:t xml:space="preserve">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0438C1">
        <w:t>It will help the user make a cultivation plan for a</w:t>
      </w:r>
      <w:r w:rsidR="00A156B3" w:rsidRPr="000553F9">
        <w:t xml:space="preserve">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554390" w:rsidRPr="00554390" w:rsidRDefault="00554390" w:rsidP="00AC26C2">
      <w:pPr>
        <w:rPr>
          <w:lang w:val="bg-BG"/>
        </w:rPr>
      </w:pPr>
      <w:r>
        <w:rPr>
          <w:b/>
          <w:lang w:val="bg-BG"/>
        </w:rPr>
        <w:t>Actor</w:t>
      </w:r>
      <w:r>
        <w:rPr>
          <w:lang w:val="bg-BG"/>
        </w:rPr>
        <w:t xml:space="preserve"> – S</w:t>
      </w:r>
      <w:r w:rsidRPr="00554390">
        <w:rPr>
          <w:lang w:val="bg-BG"/>
        </w:rPr>
        <w:t>pecifies a role played by a user or any other system</w:t>
      </w:r>
      <w:r>
        <w:rPr>
          <w:lang w:val="bg-BG"/>
        </w:rPr>
        <w:t xml:space="preserve"> that interacts with the application in the use case.</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lastRenderedPageBreak/>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EB39F1" w:rsidRPr="00EB39F1" w:rsidRDefault="00EB39F1" w:rsidP="00AC26C2">
      <w:pPr>
        <w:rPr>
          <w:lang w:val="bg-BG"/>
        </w:rPr>
      </w:pPr>
      <w:r>
        <w:rPr>
          <w:b/>
          <w:lang w:val="bg-BG"/>
        </w:rPr>
        <w:t>Global Variable</w:t>
      </w:r>
      <w:r>
        <w:rPr>
          <w:lang w:val="bg-BG"/>
        </w:rPr>
        <w:t xml:space="preserve"> – Indicates configurations that will affect the whole current simulation.</w:t>
      </w:r>
      <w:bookmarkStart w:id="15" w:name="_GoBack"/>
      <w:bookmarkEnd w:id="15"/>
    </w:p>
    <w:p w:rsidR="00675F60" w:rsidRDefault="00675F60" w:rsidP="00AC26C2">
      <w:pPr>
        <w:rPr>
          <w:lang w:val="bg-BG"/>
        </w:rPr>
      </w:pPr>
      <w:r>
        <w:rPr>
          <w:b/>
          <w:lang w:val="bg-BG"/>
        </w:rPr>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554390" w:rsidRPr="00554390" w:rsidRDefault="00554390" w:rsidP="00AC26C2">
      <w:pPr>
        <w:rPr>
          <w:lang w:val="bg-BG"/>
        </w:rPr>
      </w:pPr>
      <w:r>
        <w:rPr>
          <w:b/>
          <w:lang w:val="bg-BG"/>
        </w:rPr>
        <w:t xml:space="preserve">Sea-Level </w:t>
      </w:r>
      <w:r>
        <w:rPr>
          <w:lang w:val="bg-BG"/>
        </w:rPr>
        <w:t>– Le</w:t>
      </w:r>
      <w:r w:rsidR="00EB39F1">
        <w:rPr>
          <w:lang w:val="bg-BG"/>
        </w:rPr>
        <w:t>vel of detail of the use cases.</w:t>
      </w:r>
      <w:r>
        <w:rPr>
          <w:lang w:val="bg-BG"/>
        </w:rPr>
        <w:t xml:space="preserve"> </w:t>
      </w:r>
      <w:r w:rsidR="00EB39F1">
        <w:rPr>
          <w:lang w:val="bg-BG"/>
        </w:rPr>
        <w:t>At Sea-</w:t>
      </w:r>
      <w:r w:rsidRPr="00554390">
        <w:rPr>
          <w:lang w:val="bg-BG"/>
        </w:rPr>
        <w:t>Level one deals with users and how their goals are achieved.</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6" w:name="_Toc460928622"/>
      <w:bookmarkStart w:id="17" w:name="_Toc462721082"/>
      <w:r w:rsidRPr="00795799">
        <w:t>PR</w:t>
      </w:r>
      <w:bookmarkEnd w:id="16"/>
      <w:r w:rsidR="000602D3" w:rsidRPr="00795799">
        <w:t>ODUCT</w:t>
      </w:r>
      <w:r w:rsidRPr="00795799">
        <w:t xml:space="preserve"> DESCRIPTION</w:t>
      </w:r>
      <w:bookmarkEnd w:id="17"/>
    </w:p>
    <w:p w:rsidR="00884FC2" w:rsidRDefault="00884FC2" w:rsidP="00213357"/>
    <w:p w:rsidR="009B110B" w:rsidRPr="00795799" w:rsidRDefault="002759E0" w:rsidP="00F11A17">
      <w:pPr>
        <w:pStyle w:val="Heading2"/>
      </w:pPr>
      <w:bookmarkStart w:id="18" w:name="_Toc462721083"/>
      <w:r w:rsidRPr="00795799">
        <w:t>Background Information</w:t>
      </w:r>
      <w:bookmarkEnd w:id="18"/>
    </w:p>
    <w:p w:rsidR="004F065E" w:rsidRPr="000C0E3F" w:rsidRDefault="002759E0" w:rsidP="00F11A17">
      <w:pPr>
        <w:rPr>
          <w:b/>
          <w:bCs/>
          <w:sz w:val="40"/>
          <w:szCs w:val="40"/>
        </w:rPr>
      </w:pPr>
      <w:bookmarkStart w:id="19"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20" w:name="_Toc462721084"/>
      <w:r w:rsidRPr="00795799">
        <w:t>Performance</w:t>
      </w:r>
      <w:bookmarkEnd w:id="20"/>
    </w:p>
    <w:bookmarkEnd w:id="19"/>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w:t>
      </w:r>
      <w:r w:rsidRPr="000F26FF">
        <w:lastRenderedPageBreak/>
        <w:t xml:space="preserve">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1" w:name="_Toc462721085"/>
      <w:r w:rsidRPr="00795799">
        <w:t>Users</w:t>
      </w:r>
      <w:bookmarkEnd w:id="21"/>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used by individual production planners as well as by multi-national enterprises, primarily to strategically plan layout</w:t>
      </w:r>
      <w:r w:rsidR="00F342F1">
        <w:rPr>
          <w:shd w:val="clear" w:color="auto" w:fill="FFFFFF"/>
        </w:rPr>
        <w:t>s</w:t>
      </w:r>
      <w:r w:rsidR="00FA4A41" w:rsidRPr="00FA4A41">
        <w:rPr>
          <w:shd w:val="clear" w:color="auto" w:fill="FFFFFF"/>
        </w:rPr>
        <w:t xml:space="preserve">,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2" w:name="_Toc460928626"/>
    </w:p>
    <w:p w:rsidR="001020F1" w:rsidRPr="00795799" w:rsidRDefault="006E5981" w:rsidP="00F11A17">
      <w:pPr>
        <w:pStyle w:val="Heading2"/>
      </w:pPr>
      <w:bookmarkStart w:id="23" w:name="_Toc462721086"/>
      <w:bookmarkEnd w:id="22"/>
      <w:r w:rsidRPr="00795799">
        <w:t>Assumptions</w:t>
      </w:r>
      <w:bookmarkEnd w:id="23"/>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9462A8" w:rsidRDefault="009462A8" w:rsidP="00D7665D">
      <w:pPr>
        <w:pStyle w:val="ListParagraph"/>
        <w:rPr>
          <w:lang w:val="en-GB"/>
        </w:rPr>
      </w:pPr>
      <w:r>
        <w:rPr>
          <w:lang w:val="en-GB"/>
        </w:rPr>
        <w:t>When crops are fully rip/grown they will be automatically harvested.</w:t>
      </w:r>
    </w:p>
    <w:p w:rsidR="001C7D86" w:rsidRDefault="001C7D86" w:rsidP="001C7D86">
      <w:pPr>
        <w:pStyle w:val="ListParagraph"/>
        <w:numPr>
          <w:ilvl w:val="0"/>
          <w:numId w:val="0"/>
        </w:numPr>
        <w:ind w:left="720"/>
        <w:rPr>
          <w:lang w:val="en-GB"/>
        </w:rPr>
      </w:pPr>
    </w:p>
    <w:p w:rsidR="00F342F1" w:rsidRPr="00F342F1" w:rsidRDefault="00F342F1" w:rsidP="00F342F1">
      <w:pPr>
        <w:pStyle w:val="Heading2"/>
        <w:rPr>
          <w:lang w:val="en-GB"/>
        </w:rPr>
      </w:pPr>
      <w:r>
        <w:rPr>
          <w:lang w:val="en-GB"/>
        </w:rPr>
        <w:t>Constraints</w:t>
      </w:r>
    </w:p>
    <w:p w:rsidR="00884FC2" w:rsidRDefault="00F342F1" w:rsidP="00F342F1">
      <w:pPr>
        <w:pStyle w:val="ListParagraph"/>
        <w:numPr>
          <w:ilvl w:val="0"/>
          <w:numId w:val="35"/>
        </w:numPr>
        <w:rPr>
          <w:lang w:val="en-GB"/>
        </w:rPr>
      </w:pPr>
      <w:r w:rsidRPr="004A6779">
        <w:rPr>
          <w:lang w:val="en-GB"/>
        </w:rPr>
        <w:t>The application will be created in C# Visual Studio.</w:t>
      </w:r>
    </w:p>
    <w:p w:rsidR="00F342F1" w:rsidRDefault="00F342F1" w:rsidP="00F342F1">
      <w:pPr>
        <w:pStyle w:val="ListParagraph"/>
        <w:numPr>
          <w:ilvl w:val="0"/>
          <w:numId w:val="35"/>
        </w:numPr>
        <w:rPr>
          <w:lang w:val="en-GB"/>
        </w:rPr>
      </w:pPr>
      <w:r>
        <w:rPr>
          <w:lang w:val="en-GB"/>
        </w:rPr>
        <w:t>The application will support 25 different types of crops.</w:t>
      </w:r>
    </w:p>
    <w:p w:rsidR="00F342F1" w:rsidRDefault="00F342F1" w:rsidP="00F342F1">
      <w:pPr>
        <w:pStyle w:val="ListParagraph"/>
        <w:numPr>
          <w:ilvl w:val="0"/>
          <w:numId w:val="35"/>
        </w:numPr>
        <w:rPr>
          <w:lang w:val="en-GB"/>
        </w:rPr>
      </w:pPr>
      <w:r>
        <w:rPr>
          <w:lang w:val="en-GB"/>
        </w:rPr>
        <w:t>The regions available will be within The Netherlands.</w:t>
      </w:r>
    </w:p>
    <w:p w:rsidR="00F342F1" w:rsidRDefault="00F342F1" w:rsidP="00F342F1">
      <w:pPr>
        <w:pStyle w:val="ListParagraph"/>
        <w:numPr>
          <w:ilvl w:val="0"/>
          <w:numId w:val="35"/>
        </w:numPr>
        <w:rPr>
          <w:lang w:val="en-GB"/>
        </w:rPr>
      </w:pPr>
      <w:r>
        <w:rPr>
          <w:lang w:val="en-GB"/>
        </w:rPr>
        <w:t xml:space="preserve">The cultivating area will be divided into </w:t>
      </w:r>
      <w:r w:rsidR="007C4ECF">
        <w:rPr>
          <w:lang w:val="en-GB"/>
        </w:rPr>
        <w:t>160</w:t>
      </w:r>
      <w:r w:rsidR="00762721">
        <w:rPr>
          <w:lang w:val="en-GB"/>
        </w:rPr>
        <w:t xml:space="preserve"> plots</w:t>
      </w:r>
      <w:r>
        <w:rPr>
          <w:lang w:val="en-GB"/>
        </w:rPr>
        <w:t>.</w:t>
      </w:r>
    </w:p>
    <w:p w:rsidR="00F342F1" w:rsidRDefault="00762721" w:rsidP="00F342F1">
      <w:pPr>
        <w:pStyle w:val="ListParagraph"/>
        <w:numPr>
          <w:ilvl w:val="0"/>
          <w:numId w:val="35"/>
        </w:numPr>
        <w:rPr>
          <w:lang w:val="en-GB"/>
        </w:rPr>
      </w:pPr>
      <w:r>
        <w:rPr>
          <w:lang w:val="en-GB"/>
        </w:rPr>
        <w:t>Each plot</w:t>
      </w:r>
      <w:r w:rsidR="00F342F1">
        <w:rPr>
          <w:lang w:val="en-GB"/>
        </w:rPr>
        <w:t xml:space="preserve"> can be adjusted between 50 and 200 square meters.  </w:t>
      </w:r>
    </w:p>
    <w:p w:rsidR="001C7D86" w:rsidRDefault="001C7D86" w:rsidP="00F342F1">
      <w:pPr>
        <w:pStyle w:val="ListParagraph"/>
        <w:numPr>
          <w:ilvl w:val="0"/>
          <w:numId w:val="35"/>
        </w:numPr>
        <w:rPr>
          <w:lang w:val="en-GB"/>
        </w:rPr>
      </w:pPr>
      <w:r>
        <w:rPr>
          <w:lang w:val="en-GB"/>
        </w:rPr>
        <w:t xml:space="preserve">Soil selection will be applicable to all soil plots. </w:t>
      </w:r>
    </w:p>
    <w:p w:rsidR="009462A8" w:rsidRDefault="009462A8" w:rsidP="00F342F1">
      <w:pPr>
        <w:pStyle w:val="ListParagraph"/>
        <w:numPr>
          <w:ilvl w:val="0"/>
          <w:numId w:val="35"/>
        </w:numPr>
        <w:rPr>
          <w:lang w:val="en-GB"/>
        </w:rPr>
      </w:pPr>
      <w:r>
        <w:rPr>
          <w:lang w:val="en-GB"/>
        </w:rPr>
        <w:t>Start date cannot be before the end date and 201</w:t>
      </w:r>
      <w:r w:rsidR="001B5511">
        <w:rPr>
          <w:lang w:val="en-GB"/>
        </w:rPr>
        <w:t>4.</w:t>
      </w:r>
    </w:p>
    <w:p w:rsidR="001B5511" w:rsidRPr="00F342F1" w:rsidRDefault="001B5511" w:rsidP="00F342F1">
      <w:pPr>
        <w:pStyle w:val="ListParagraph"/>
        <w:numPr>
          <w:ilvl w:val="0"/>
          <w:numId w:val="35"/>
        </w:numPr>
        <w:rPr>
          <w:lang w:val="en-GB"/>
        </w:rPr>
      </w:pPr>
      <w:r>
        <w:rPr>
          <w:lang w:val="en-GB"/>
        </w:rPr>
        <w:t>End date cannot be 3 years from the start date, and must be at least 3 months from start dates.</w:t>
      </w:r>
    </w:p>
    <w:p w:rsidR="002A2D6C" w:rsidRPr="00795799" w:rsidRDefault="00904D54" w:rsidP="00884FC2">
      <w:pPr>
        <w:pStyle w:val="Heading2"/>
        <w:ind w:left="0" w:firstLine="0"/>
      </w:pPr>
      <w:bookmarkStart w:id="24" w:name="_Toc462721087"/>
      <w:r w:rsidRPr="00795799">
        <w:t>REQUIREMENTS</w:t>
      </w:r>
      <w:bookmarkEnd w:id="24"/>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350" w:type="dxa"/>
        <w:tblLook w:val="04A0" w:firstRow="1" w:lastRow="0" w:firstColumn="1" w:lastColumn="0" w:noHBand="0" w:noVBand="1"/>
      </w:tblPr>
      <w:tblGrid>
        <w:gridCol w:w="704"/>
        <w:gridCol w:w="3676"/>
        <w:gridCol w:w="1153"/>
        <w:gridCol w:w="1415"/>
        <w:gridCol w:w="1194"/>
        <w:gridCol w:w="1208"/>
      </w:tblGrid>
      <w:tr w:rsidR="007C4ECF" w:rsidRPr="00314F06" w:rsidTr="007C4ECF">
        <w:tc>
          <w:tcPr>
            <w:tcW w:w="704" w:type="dxa"/>
            <w:shd w:val="clear" w:color="auto" w:fill="9CC2E5" w:themeFill="accent1" w:themeFillTint="99"/>
          </w:tcPr>
          <w:p w:rsidR="007C4ECF" w:rsidRPr="00314F06" w:rsidRDefault="007C4ECF" w:rsidP="00F11A17">
            <w:r>
              <w:t>ID</w:t>
            </w:r>
          </w:p>
        </w:tc>
        <w:tc>
          <w:tcPr>
            <w:tcW w:w="3676" w:type="dxa"/>
            <w:shd w:val="clear" w:color="auto" w:fill="9CC2E5" w:themeFill="accent1" w:themeFillTint="99"/>
          </w:tcPr>
          <w:p w:rsidR="007C4ECF" w:rsidRPr="00314F06" w:rsidRDefault="007C4ECF" w:rsidP="00F11A17">
            <w:r w:rsidRPr="00314F06">
              <w:t>Requirement name</w:t>
            </w:r>
          </w:p>
        </w:tc>
        <w:tc>
          <w:tcPr>
            <w:tcW w:w="1153" w:type="dxa"/>
            <w:shd w:val="clear" w:color="auto" w:fill="9CC2E5" w:themeFill="accent1" w:themeFillTint="99"/>
          </w:tcPr>
          <w:p w:rsidR="007C4ECF" w:rsidRPr="00314F06" w:rsidRDefault="007C4ECF" w:rsidP="00F11A17">
            <w:r w:rsidRPr="00314F06">
              <w:t>Must</w:t>
            </w:r>
          </w:p>
        </w:tc>
        <w:tc>
          <w:tcPr>
            <w:tcW w:w="1415" w:type="dxa"/>
            <w:shd w:val="clear" w:color="auto" w:fill="9CC2E5" w:themeFill="accent1" w:themeFillTint="99"/>
          </w:tcPr>
          <w:p w:rsidR="007C4ECF" w:rsidRPr="00314F06" w:rsidRDefault="007C4ECF" w:rsidP="00F11A17">
            <w:r w:rsidRPr="00314F06">
              <w:t>Should</w:t>
            </w:r>
          </w:p>
        </w:tc>
        <w:tc>
          <w:tcPr>
            <w:tcW w:w="1194" w:type="dxa"/>
            <w:shd w:val="clear" w:color="auto" w:fill="9CC2E5" w:themeFill="accent1" w:themeFillTint="99"/>
          </w:tcPr>
          <w:p w:rsidR="007C4ECF" w:rsidRPr="00314F06" w:rsidRDefault="007C4ECF" w:rsidP="00F11A17">
            <w:r w:rsidRPr="00314F06">
              <w:t>Could</w:t>
            </w:r>
          </w:p>
        </w:tc>
        <w:tc>
          <w:tcPr>
            <w:tcW w:w="1208" w:type="dxa"/>
            <w:shd w:val="clear" w:color="auto" w:fill="9CC2E5" w:themeFill="accent1" w:themeFillTint="99"/>
          </w:tcPr>
          <w:p w:rsidR="007C4ECF" w:rsidRPr="00314F06" w:rsidRDefault="007C4ECF" w:rsidP="00F11A17">
            <w:r w:rsidRPr="00314F06">
              <w:t>Will Not</w:t>
            </w:r>
          </w:p>
        </w:tc>
      </w:tr>
      <w:tr w:rsidR="007C4ECF" w:rsidRPr="00314F06" w:rsidTr="007C4ECF">
        <w:tc>
          <w:tcPr>
            <w:tcW w:w="704" w:type="dxa"/>
            <w:shd w:val="clear" w:color="auto" w:fill="FFFFFF" w:themeFill="background1"/>
          </w:tcPr>
          <w:p w:rsidR="007C4ECF" w:rsidRDefault="007C4ECF" w:rsidP="00F11A17">
            <w:r>
              <w:lastRenderedPageBreak/>
              <w:t>101</w:t>
            </w:r>
          </w:p>
        </w:tc>
        <w:tc>
          <w:tcPr>
            <w:tcW w:w="3676" w:type="dxa"/>
            <w:shd w:val="clear" w:color="auto" w:fill="FFFFFF" w:themeFill="background1"/>
          </w:tcPr>
          <w:p w:rsidR="007C4ECF" w:rsidRPr="00314F06" w:rsidRDefault="007C4ECF" w:rsidP="00F11A17">
            <w:r>
              <w:t>Add 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102</w:t>
            </w:r>
          </w:p>
        </w:tc>
        <w:tc>
          <w:tcPr>
            <w:tcW w:w="3676" w:type="dxa"/>
            <w:shd w:val="clear" w:color="auto" w:fill="FFFFFF" w:themeFill="background1"/>
          </w:tcPr>
          <w:p w:rsidR="007C4ECF" w:rsidRPr="00314F06" w:rsidRDefault="007C4ECF" w:rsidP="00F11A17">
            <w:r w:rsidRPr="00314F06">
              <w:t xml:space="preserve">Remove </w:t>
            </w:r>
            <w:r>
              <w:t>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103</w:t>
            </w:r>
          </w:p>
        </w:tc>
        <w:tc>
          <w:tcPr>
            <w:tcW w:w="3676" w:type="dxa"/>
            <w:shd w:val="clear" w:color="auto" w:fill="FFFFFF" w:themeFill="background1"/>
          </w:tcPr>
          <w:p w:rsidR="007C4ECF" w:rsidRPr="00314F06" w:rsidRDefault="007C4ECF" w:rsidP="00F11A17">
            <w:r>
              <w:t>Update fertilizer</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104</w:t>
            </w:r>
          </w:p>
        </w:tc>
        <w:tc>
          <w:tcPr>
            <w:tcW w:w="3676" w:type="dxa"/>
            <w:shd w:val="clear" w:color="auto" w:fill="FFFFFF" w:themeFill="background1"/>
          </w:tcPr>
          <w:p w:rsidR="007C4ECF" w:rsidRPr="00314F06" w:rsidRDefault="007C4ECF" w:rsidP="00F11A17">
            <w:r>
              <w:t>Update water resources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105</w:t>
            </w:r>
          </w:p>
        </w:tc>
        <w:tc>
          <w:tcPr>
            <w:tcW w:w="3676" w:type="dxa"/>
            <w:shd w:val="clear" w:color="auto" w:fill="FFFFFF" w:themeFill="background1"/>
          </w:tcPr>
          <w:p w:rsidR="007C4ECF" w:rsidRPr="00314F06" w:rsidRDefault="00C465A4" w:rsidP="00F11A17">
            <w:r>
              <w:t>Generate</w:t>
            </w:r>
            <w:r w:rsidR="007C4ECF">
              <w:t xml:space="preserve"> report</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106</w:t>
            </w:r>
          </w:p>
        </w:tc>
        <w:tc>
          <w:tcPr>
            <w:tcW w:w="3676" w:type="dxa"/>
            <w:shd w:val="clear" w:color="auto" w:fill="FFFFFF" w:themeFill="background1"/>
          </w:tcPr>
          <w:p w:rsidR="007C4ECF" w:rsidRDefault="007C4ECF" w:rsidP="00F11A17">
            <w:r>
              <w:t>Soil selection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107</w:t>
            </w:r>
          </w:p>
        </w:tc>
        <w:tc>
          <w:tcPr>
            <w:tcW w:w="3676" w:type="dxa"/>
            <w:shd w:val="clear" w:color="auto" w:fill="FFFFFF" w:themeFill="background1"/>
          </w:tcPr>
          <w:p w:rsidR="007C4ECF" w:rsidRPr="00314F06" w:rsidRDefault="007C4ECF" w:rsidP="00F11A17">
            <w:r>
              <w:t>Display</w:t>
            </w:r>
            <w:r w:rsidRPr="00314F06">
              <w:t xml:space="preserve"> Statistics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Pr="00314F06" w:rsidRDefault="007C4ECF" w:rsidP="00884FC2">
            <w:pPr>
              <w:jc w:val="center"/>
            </w:pPr>
            <w:r>
              <w:t>V</w:t>
            </w: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108</w:t>
            </w:r>
          </w:p>
        </w:tc>
        <w:tc>
          <w:tcPr>
            <w:tcW w:w="3676" w:type="dxa"/>
            <w:shd w:val="clear" w:color="auto" w:fill="FFFFFF" w:themeFill="background1"/>
          </w:tcPr>
          <w:p w:rsidR="007C4ECF" w:rsidRPr="00314F06" w:rsidRDefault="007C4ECF" w:rsidP="00F11A17">
            <w:r>
              <w:t>Growth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109</w:t>
            </w:r>
          </w:p>
        </w:tc>
        <w:tc>
          <w:tcPr>
            <w:tcW w:w="3676" w:type="dxa"/>
            <w:shd w:val="clear" w:color="auto" w:fill="FFFFFF" w:themeFill="background1"/>
          </w:tcPr>
          <w:p w:rsidR="007C4ECF" w:rsidRPr="00314F06" w:rsidRDefault="007C4ECF" w:rsidP="00F11A17">
            <w:r>
              <w:t>Set Date</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201</w:t>
            </w:r>
          </w:p>
        </w:tc>
        <w:tc>
          <w:tcPr>
            <w:tcW w:w="3676" w:type="dxa"/>
            <w:shd w:val="clear" w:color="auto" w:fill="FFFFFF" w:themeFill="background1"/>
          </w:tcPr>
          <w:p w:rsidR="007C4ECF" w:rsidRPr="00314F06" w:rsidRDefault="007C4ECF" w:rsidP="00F11A17">
            <w:r w:rsidRPr="00314F06">
              <w:t>Save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202</w:t>
            </w:r>
          </w:p>
        </w:tc>
        <w:tc>
          <w:tcPr>
            <w:tcW w:w="3676" w:type="dxa"/>
            <w:shd w:val="clear" w:color="auto" w:fill="FFFFFF" w:themeFill="background1"/>
          </w:tcPr>
          <w:p w:rsidR="007C4ECF" w:rsidRPr="00314F06" w:rsidRDefault="007C4ECF" w:rsidP="00F11A17">
            <w:r w:rsidRPr="00314F06">
              <w:t>Load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572B8C" w:rsidRPr="00314F06" w:rsidTr="007C4ECF">
        <w:tc>
          <w:tcPr>
            <w:tcW w:w="704" w:type="dxa"/>
            <w:shd w:val="clear" w:color="auto" w:fill="FFFFFF" w:themeFill="background1"/>
          </w:tcPr>
          <w:p w:rsidR="00572B8C" w:rsidRDefault="00572B8C" w:rsidP="00F11A17">
            <w:r>
              <w:t>203</w:t>
            </w:r>
          </w:p>
        </w:tc>
        <w:tc>
          <w:tcPr>
            <w:tcW w:w="3676" w:type="dxa"/>
            <w:shd w:val="clear" w:color="auto" w:fill="FFFFFF" w:themeFill="background1"/>
          </w:tcPr>
          <w:p w:rsidR="00572B8C" w:rsidRPr="00314F06" w:rsidRDefault="00572B8C" w:rsidP="00572B8C">
            <w:r>
              <w:t>Exit Application</w:t>
            </w:r>
          </w:p>
        </w:tc>
        <w:tc>
          <w:tcPr>
            <w:tcW w:w="1153" w:type="dxa"/>
            <w:shd w:val="clear" w:color="auto" w:fill="FFFFFF" w:themeFill="background1"/>
          </w:tcPr>
          <w:p w:rsidR="00572B8C" w:rsidRDefault="00572B8C" w:rsidP="00884FC2">
            <w:pPr>
              <w:jc w:val="center"/>
            </w:pPr>
            <w:r>
              <w:t>V</w:t>
            </w:r>
          </w:p>
        </w:tc>
        <w:tc>
          <w:tcPr>
            <w:tcW w:w="1415" w:type="dxa"/>
            <w:shd w:val="clear" w:color="auto" w:fill="FFFFFF" w:themeFill="background1"/>
          </w:tcPr>
          <w:p w:rsidR="00572B8C" w:rsidRPr="00314F06" w:rsidRDefault="00572B8C" w:rsidP="00884FC2">
            <w:pPr>
              <w:jc w:val="center"/>
            </w:pPr>
          </w:p>
        </w:tc>
        <w:tc>
          <w:tcPr>
            <w:tcW w:w="1194" w:type="dxa"/>
            <w:shd w:val="clear" w:color="auto" w:fill="FFFFFF" w:themeFill="background1"/>
          </w:tcPr>
          <w:p w:rsidR="00572B8C" w:rsidRPr="00314F06" w:rsidRDefault="00572B8C" w:rsidP="00884FC2">
            <w:pPr>
              <w:jc w:val="center"/>
            </w:pPr>
          </w:p>
        </w:tc>
        <w:tc>
          <w:tcPr>
            <w:tcW w:w="1208" w:type="dxa"/>
            <w:shd w:val="clear" w:color="auto" w:fill="FFFFFF" w:themeFill="background1"/>
          </w:tcPr>
          <w:p w:rsidR="00572B8C" w:rsidRPr="00314F06" w:rsidRDefault="00572B8C" w:rsidP="00884FC2">
            <w:pPr>
              <w:jc w:val="center"/>
            </w:pPr>
          </w:p>
        </w:tc>
      </w:tr>
      <w:tr w:rsidR="007C4ECF" w:rsidRPr="00314F06" w:rsidTr="007C4ECF">
        <w:tc>
          <w:tcPr>
            <w:tcW w:w="704" w:type="dxa"/>
            <w:shd w:val="clear" w:color="auto" w:fill="FFFFFF" w:themeFill="background1"/>
          </w:tcPr>
          <w:p w:rsidR="007C4ECF" w:rsidRDefault="007C4ECF" w:rsidP="00F11A17">
            <w:r>
              <w:t>301</w:t>
            </w:r>
          </w:p>
        </w:tc>
        <w:tc>
          <w:tcPr>
            <w:tcW w:w="3676" w:type="dxa"/>
            <w:shd w:val="clear" w:color="auto" w:fill="FFFFFF" w:themeFill="background1"/>
          </w:tcPr>
          <w:p w:rsidR="007C4ECF" w:rsidRPr="00314F06" w:rsidRDefault="007C4ECF" w:rsidP="00F11A17">
            <w:r>
              <w:t>Buying/selling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302</w:t>
            </w:r>
          </w:p>
        </w:tc>
        <w:tc>
          <w:tcPr>
            <w:tcW w:w="3676" w:type="dxa"/>
            <w:shd w:val="clear" w:color="auto" w:fill="FFFFFF" w:themeFill="background1"/>
          </w:tcPr>
          <w:p w:rsidR="007C4ECF" w:rsidRDefault="007C4ECF" w:rsidP="00F11A17">
            <w:r>
              <w:t>Renting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303</w:t>
            </w:r>
          </w:p>
        </w:tc>
        <w:tc>
          <w:tcPr>
            <w:tcW w:w="3676" w:type="dxa"/>
            <w:shd w:val="clear" w:color="auto" w:fill="FFFFFF" w:themeFill="background1"/>
          </w:tcPr>
          <w:p w:rsidR="007C4ECF" w:rsidRDefault="007C4ECF" w:rsidP="00F11A17">
            <w:r>
              <w:t>Encounter crop diseases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5" w:name="_Toc462721088"/>
      <w:r>
        <w:lastRenderedPageBreak/>
        <w:t>Functional requirements</w:t>
      </w:r>
      <w:bookmarkEnd w:id="25"/>
    </w:p>
    <w:tbl>
      <w:tblPr>
        <w:tblStyle w:val="TableGrid"/>
        <w:tblpPr w:leftFromText="180" w:rightFromText="180" w:vertAnchor="text" w:horzAnchor="page" w:tblpX="1" w:tblpY="594"/>
        <w:tblW w:w="15021" w:type="dxa"/>
        <w:tblLook w:val="04A0" w:firstRow="1" w:lastRow="0" w:firstColumn="1" w:lastColumn="0" w:noHBand="0" w:noVBand="1"/>
      </w:tblPr>
      <w:tblGrid>
        <w:gridCol w:w="1190"/>
        <w:gridCol w:w="2916"/>
        <w:gridCol w:w="10915"/>
      </w:tblGrid>
      <w:tr w:rsidR="00554390" w:rsidRPr="00314F06" w:rsidTr="00554390">
        <w:tc>
          <w:tcPr>
            <w:tcW w:w="1190" w:type="dxa"/>
            <w:shd w:val="clear" w:color="auto" w:fill="9CC2E5" w:themeFill="accent1" w:themeFillTint="99"/>
          </w:tcPr>
          <w:p w:rsidR="00554390" w:rsidRPr="00314F06" w:rsidRDefault="00554390" w:rsidP="00554390">
            <w:r>
              <w:t>ID</w:t>
            </w:r>
          </w:p>
        </w:tc>
        <w:tc>
          <w:tcPr>
            <w:tcW w:w="2916" w:type="dxa"/>
            <w:shd w:val="clear" w:color="auto" w:fill="9CC2E5" w:themeFill="accent1" w:themeFillTint="99"/>
          </w:tcPr>
          <w:p w:rsidR="00554390" w:rsidRPr="00314F06" w:rsidRDefault="00554390" w:rsidP="00554390">
            <w:pPr>
              <w:jc w:val="center"/>
            </w:pPr>
            <w:r w:rsidRPr="00314F06">
              <w:t>Requirement name</w:t>
            </w:r>
          </w:p>
        </w:tc>
        <w:tc>
          <w:tcPr>
            <w:tcW w:w="10915" w:type="dxa"/>
            <w:shd w:val="clear" w:color="auto" w:fill="9CC2E5" w:themeFill="accent1" w:themeFillTint="99"/>
          </w:tcPr>
          <w:p w:rsidR="00554390" w:rsidRPr="00314F06" w:rsidRDefault="00554390" w:rsidP="00554390">
            <w:pPr>
              <w:jc w:val="center"/>
            </w:pPr>
            <w:r>
              <w:t>Description</w:t>
            </w:r>
          </w:p>
        </w:tc>
      </w:tr>
      <w:tr w:rsidR="00554390" w:rsidRPr="00314F06" w:rsidTr="00554390">
        <w:tc>
          <w:tcPr>
            <w:tcW w:w="1190" w:type="dxa"/>
            <w:shd w:val="clear" w:color="auto" w:fill="FFFFFF" w:themeFill="background1"/>
          </w:tcPr>
          <w:p w:rsidR="00554390" w:rsidRDefault="00554390" w:rsidP="00554390">
            <w:r>
              <w:t>101</w:t>
            </w:r>
          </w:p>
        </w:tc>
        <w:tc>
          <w:tcPr>
            <w:tcW w:w="2916" w:type="dxa"/>
            <w:shd w:val="clear" w:color="auto" w:fill="FFFFFF" w:themeFill="background1"/>
          </w:tcPr>
          <w:p w:rsidR="00554390" w:rsidRPr="00314F06" w:rsidRDefault="00554390" w:rsidP="00554390">
            <w:pPr>
              <w:jc w:val="center"/>
            </w:pPr>
            <w:r>
              <w:t>Add crops</w:t>
            </w:r>
          </w:p>
        </w:tc>
        <w:tc>
          <w:tcPr>
            <w:tcW w:w="10915" w:type="dxa"/>
            <w:shd w:val="clear" w:color="auto" w:fill="FFFFFF" w:themeFill="background1"/>
          </w:tcPr>
          <w:p w:rsidR="00554390" w:rsidRPr="00314F06" w:rsidRDefault="00554390" w:rsidP="00554390">
            <w:r>
              <w:t>Allows user to set a crop in a plot.</w:t>
            </w:r>
          </w:p>
        </w:tc>
      </w:tr>
      <w:tr w:rsidR="00554390" w:rsidRPr="00314F06" w:rsidTr="00554390">
        <w:tc>
          <w:tcPr>
            <w:tcW w:w="1190" w:type="dxa"/>
            <w:shd w:val="clear" w:color="auto" w:fill="FFFFFF" w:themeFill="background1"/>
          </w:tcPr>
          <w:p w:rsidR="00554390" w:rsidRPr="00314F06" w:rsidRDefault="00554390" w:rsidP="00554390">
            <w:r>
              <w:t>102</w:t>
            </w:r>
          </w:p>
        </w:tc>
        <w:tc>
          <w:tcPr>
            <w:tcW w:w="2916" w:type="dxa"/>
            <w:shd w:val="clear" w:color="auto" w:fill="FFFFFF" w:themeFill="background1"/>
          </w:tcPr>
          <w:p w:rsidR="00554390" w:rsidRPr="00314F06" w:rsidRDefault="00554390" w:rsidP="00554390">
            <w:pPr>
              <w:jc w:val="center"/>
            </w:pPr>
            <w:r w:rsidRPr="00314F06">
              <w:t xml:space="preserve">Remove </w:t>
            </w:r>
            <w:r>
              <w:t>crops</w:t>
            </w:r>
          </w:p>
        </w:tc>
        <w:tc>
          <w:tcPr>
            <w:tcW w:w="10915" w:type="dxa"/>
            <w:shd w:val="clear" w:color="auto" w:fill="FFFFFF" w:themeFill="background1"/>
          </w:tcPr>
          <w:p w:rsidR="00554390" w:rsidRPr="00314F06" w:rsidRDefault="00554390" w:rsidP="00554390">
            <w:pPr>
              <w:jc w:val="center"/>
            </w:pPr>
            <w:r>
              <w:t>Will clear a plot of land of the crop previously placed.</w:t>
            </w:r>
          </w:p>
        </w:tc>
      </w:tr>
      <w:tr w:rsidR="00554390" w:rsidRPr="00314F06" w:rsidTr="00554390">
        <w:tc>
          <w:tcPr>
            <w:tcW w:w="1190" w:type="dxa"/>
            <w:shd w:val="clear" w:color="auto" w:fill="FFFFFF" w:themeFill="background1"/>
          </w:tcPr>
          <w:p w:rsidR="00554390" w:rsidRDefault="00554390" w:rsidP="00554390">
            <w:r>
              <w:t>103</w:t>
            </w:r>
          </w:p>
        </w:tc>
        <w:tc>
          <w:tcPr>
            <w:tcW w:w="2916" w:type="dxa"/>
            <w:shd w:val="clear" w:color="auto" w:fill="FFFFFF" w:themeFill="background1"/>
          </w:tcPr>
          <w:p w:rsidR="00554390" w:rsidRPr="00314F06" w:rsidRDefault="00554390" w:rsidP="00554390">
            <w:pPr>
              <w:jc w:val="center"/>
            </w:pPr>
            <w:r>
              <w:t>Update fertilizer</w:t>
            </w:r>
          </w:p>
        </w:tc>
        <w:tc>
          <w:tcPr>
            <w:tcW w:w="10915" w:type="dxa"/>
            <w:shd w:val="clear" w:color="auto" w:fill="FFFFFF" w:themeFill="background1"/>
          </w:tcPr>
          <w:p w:rsidR="00554390" w:rsidRPr="00314F06" w:rsidRDefault="00554390" w:rsidP="00554390">
            <w:pPr>
              <w:jc w:val="center"/>
            </w:pPr>
            <w:r>
              <w:t xml:space="preserve">User can select several options, for how much fertilizer will be given to the crops during the run time of the simulation. </w:t>
            </w:r>
          </w:p>
        </w:tc>
      </w:tr>
      <w:tr w:rsidR="00554390" w:rsidRPr="00314F06" w:rsidTr="00554390">
        <w:tc>
          <w:tcPr>
            <w:tcW w:w="1190" w:type="dxa"/>
            <w:shd w:val="clear" w:color="auto" w:fill="FFFFFF" w:themeFill="background1"/>
          </w:tcPr>
          <w:p w:rsidR="00554390" w:rsidRDefault="00554390" w:rsidP="00554390">
            <w:r>
              <w:t>104</w:t>
            </w:r>
          </w:p>
        </w:tc>
        <w:tc>
          <w:tcPr>
            <w:tcW w:w="2916" w:type="dxa"/>
            <w:shd w:val="clear" w:color="auto" w:fill="FFFFFF" w:themeFill="background1"/>
          </w:tcPr>
          <w:p w:rsidR="00554390" w:rsidRPr="00314F06" w:rsidRDefault="00554390" w:rsidP="00554390">
            <w:pPr>
              <w:jc w:val="center"/>
            </w:pPr>
            <w:r>
              <w:t>Update water resources</w:t>
            </w:r>
          </w:p>
        </w:tc>
        <w:tc>
          <w:tcPr>
            <w:tcW w:w="10915" w:type="dxa"/>
            <w:shd w:val="clear" w:color="auto" w:fill="FFFFFF" w:themeFill="background1"/>
          </w:tcPr>
          <w:p w:rsidR="00554390" w:rsidRPr="00314F06" w:rsidRDefault="00554390" w:rsidP="00554390">
            <w:pPr>
              <w:jc w:val="center"/>
            </w:pPr>
            <w:r>
              <w:t xml:space="preserve">The user can select several options for how much water will be given to the crops during the run time of the simulation. </w:t>
            </w:r>
          </w:p>
        </w:tc>
      </w:tr>
      <w:tr w:rsidR="00554390" w:rsidRPr="00314F06" w:rsidTr="00554390">
        <w:tc>
          <w:tcPr>
            <w:tcW w:w="1190" w:type="dxa"/>
            <w:shd w:val="clear" w:color="auto" w:fill="FFFFFF" w:themeFill="background1"/>
          </w:tcPr>
          <w:p w:rsidR="00554390" w:rsidRDefault="00554390" w:rsidP="00554390">
            <w:r>
              <w:t>105</w:t>
            </w:r>
          </w:p>
        </w:tc>
        <w:tc>
          <w:tcPr>
            <w:tcW w:w="2916" w:type="dxa"/>
            <w:shd w:val="clear" w:color="auto" w:fill="FFFFFF" w:themeFill="background1"/>
          </w:tcPr>
          <w:p w:rsidR="00554390" w:rsidRPr="00314F06" w:rsidRDefault="00554390" w:rsidP="00554390">
            <w:pPr>
              <w:jc w:val="center"/>
            </w:pPr>
            <w:r>
              <w:t>Generate report</w:t>
            </w:r>
          </w:p>
        </w:tc>
        <w:tc>
          <w:tcPr>
            <w:tcW w:w="10915" w:type="dxa"/>
            <w:shd w:val="clear" w:color="auto" w:fill="FFFFFF" w:themeFill="background1"/>
          </w:tcPr>
          <w:p w:rsidR="00554390" w:rsidRPr="00314F06" w:rsidRDefault="00554390" w:rsidP="00554390">
            <w:pPr>
              <w:jc w:val="center"/>
            </w:pPr>
            <w:r>
              <w:t xml:space="preserve">A report will be generated with a description of all the crops involved in the simulation and with overall costs. </w:t>
            </w:r>
          </w:p>
        </w:tc>
      </w:tr>
      <w:tr w:rsidR="00554390" w:rsidRPr="00314F06" w:rsidTr="00554390">
        <w:tc>
          <w:tcPr>
            <w:tcW w:w="1190" w:type="dxa"/>
            <w:shd w:val="clear" w:color="auto" w:fill="FFFFFF" w:themeFill="background1"/>
          </w:tcPr>
          <w:p w:rsidR="00554390" w:rsidRDefault="00554390" w:rsidP="00554390">
            <w:r>
              <w:t>106</w:t>
            </w:r>
          </w:p>
        </w:tc>
        <w:tc>
          <w:tcPr>
            <w:tcW w:w="2916" w:type="dxa"/>
            <w:shd w:val="clear" w:color="auto" w:fill="FFFFFF" w:themeFill="background1"/>
          </w:tcPr>
          <w:p w:rsidR="00554390" w:rsidRDefault="00554390" w:rsidP="00554390">
            <w:pPr>
              <w:jc w:val="center"/>
            </w:pPr>
            <w:r>
              <w:t>Soil selection</w:t>
            </w:r>
          </w:p>
        </w:tc>
        <w:tc>
          <w:tcPr>
            <w:tcW w:w="10915" w:type="dxa"/>
            <w:shd w:val="clear" w:color="auto" w:fill="FFFFFF" w:themeFill="background1"/>
          </w:tcPr>
          <w:p w:rsidR="00554390" w:rsidRPr="00314F06" w:rsidRDefault="00554390" w:rsidP="00554390">
            <w:pPr>
              <w:jc w:val="center"/>
            </w:pPr>
            <w:r>
              <w:t xml:space="preserve">Each plot of land will have a default soil characteristic based on the region, the user can change soil properties for each plot. </w:t>
            </w:r>
          </w:p>
        </w:tc>
      </w:tr>
      <w:tr w:rsidR="00554390" w:rsidRPr="00314F06" w:rsidTr="00554390">
        <w:tc>
          <w:tcPr>
            <w:tcW w:w="1190" w:type="dxa"/>
            <w:shd w:val="clear" w:color="auto" w:fill="FFFFFF" w:themeFill="background1"/>
          </w:tcPr>
          <w:p w:rsidR="00554390" w:rsidRPr="00314F06" w:rsidRDefault="00554390" w:rsidP="00554390">
            <w:r>
              <w:t>107</w:t>
            </w:r>
          </w:p>
        </w:tc>
        <w:tc>
          <w:tcPr>
            <w:tcW w:w="2916" w:type="dxa"/>
            <w:shd w:val="clear" w:color="auto" w:fill="FFFFFF" w:themeFill="background1"/>
          </w:tcPr>
          <w:p w:rsidR="00554390" w:rsidRPr="00314F06" w:rsidRDefault="00554390" w:rsidP="00554390">
            <w:pPr>
              <w:jc w:val="center"/>
            </w:pPr>
            <w:r>
              <w:t>Display</w:t>
            </w:r>
            <w:r w:rsidRPr="00314F06">
              <w:t xml:space="preserve"> Statistics</w:t>
            </w:r>
          </w:p>
        </w:tc>
        <w:tc>
          <w:tcPr>
            <w:tcW w:w="10915" w:type="dxa"/>
            <w:shd w:val="clear" w:color="auto" w:fill="FFFFFF" w:themeFill="background1"/>
          </w:tcPr>
          <w:p w:rsidR="00554390" w:rsidRPr="00314F06" w:rsidRDefault="00554390" w:rsidP="00554390">
            <w:pPr>
              <w:jc w:val="center"/>
            </w:pPr>
            <w:r>
              <w:t>When a user selects a specific plot its statistics along with the crop set within it will be displayed.</w:t>
            </w:r>
          </w:p>
        </w:tc>
      </w:tr>
      <w:tr w:rsidR="00554390" w:rsidRPr="00314F06" w:rsidTr="00554390">
        <w:tc>
          <w:tcPr>
            <w:tcW w:w="1190" w:type="dxa"/>
            <w:shd w:val="clear" w:color="auto" w:fill="FFFFFF" w:themeFill="background1"/>
          </w:tcPr>
          <w:p w:rsidR="00554390" w:rsidRDefault="00554390" w:rsidP="00554390">
            <w:r>
              <w:t>108</w:t>
            </w:r>
          </w:p>
        </w:tc>
        <w:tc>
          <w:tcPr>
            <w:tcW w:w="2916" w:type="dxa"/>
            <w:shd w:val="clear" w:color="auto" w:fill="FFFFFF" w:themeFill="background1"/>
          </w:tcPr>
          <w:p w:rsidR="00554390" w:rsidRPr="00314F06" w:rsidRDefault="00554390" w:rsidP="00554390">
            <w:pPr>
              <w:jc w:val="center"/>
            </w:pPr>
            <w:r>
              <w:t>Growth simulation</w:t>
            </w:r>
          </w:p>
        </w:tc>
        <w:tc>
          <w:tcPr>
            <w:tcW w:w="10915" w:type="dxa"/>
            <w:shd w:val="clear" w:color="auto" w:fill="FFFFFF" w:themeFill="background1"/>
          </w:tcPr>
          <w:p w:rsidR="00554390" w:rsidRPr="00314F06" w:rsidRDefault="00554390" w:rsidP="00554390">
            <w:pPr>
              <w:jc w:val="center"/>
            </w:pPr>
            <w:r>
              <w:t xml:space="preserve">The growth simulation will run factoring in all the external and internal factors. </w:t>
            </w:r>
          </w:p>
        </w:tc>
      </w:tr>
      <w:tr w:rsidR="00554390" w:rsidRPr="00314F06" w:rsidTr="00554390">
        <w:tc>
          <w:tcPr>
            <w:tcW w:w="1190" w:type="dxa"/>
            <w:shd w:val="clear" w:color="auto" w:fill="FFFFFF" w:themeFill="background1"/>
          </w:tcPr>
          <w:p w:rsidR="00554390" w:rsidRDefault="00554390" w:rsidP="00554390">
            <w:r>
              <w:t>109</w:t>
            </w:r>
          </w:p>
        </w:tc>
        <w:tc>
          <w:tcPr>
            <w:tcW w:w="2916" w:type="dxa"/>
            <w:shd w:val="clear" w:color="auto" w:fill="FFFFFF" w:themeFill="background1"/>
          </w:tcPr>
          <w:p w:rsidR="00554390" w:rsidRPr="00314F06" w:rsidRDefault="00554390" w:rsidP="00554390">
            <w:pPr>
              <w:jc w:val="center"/>
            </w:pPr>
            <w:r>
              <w:t>Set Date</w:t>
            </w:r>
          </w:p>
        </w:tc>
        <w:tc>
          <w:tcPr>
            <w:tcW w:w="10915" w:type="dxa"/>
            <w:shd w:val="clear" w:color="auto" w:fill="FFFFFF" w:themeFill="background1"/>
          </w:tcPr>
          <w:p w:rsidR="00554390" w:rsidRPr="00314F06" w:rsidRDefault="00554390" w:rsidP="00554390">
            <w:pPr>
              <w:jc w:val="center"/>
            </w:pPr>
            <w:r>
              <w:t xml:space="preserve">The user can set the start and end date for the simulation to run. </w:t>
            </w:r>
          </w:p>
        </w:tc>
      </w:tr>
      <w:tr w:rsidR="00554390" w:rsidRPr="00314F06" w:rsidTr="00554390">
        <w:tc>
          <w:tcPr>
            <w:tcW w:w="1190" w:type="dxa"/>
            <w:shd w:val="clear" w:color="auto" w:fill="FFFFFF" w:themeFill="background1"/>
          </w:tcPr>
          <w:p w:rsidR="00554390" w:rsidRPr="00314F06" w:rsidRDefault="00554390" w:rsidP="00554390">
            <w:r>
              <w:t>201</w:t>
            </w:r>
          </w:p>
        </w:tc>
        <w:tc>
          <w:tcPr>
            <w:tcW w:w="2916" w:type="dxa"/>
            <w:shd w:val="clear" w:color="auto" w:fill="FFFFFF" w:themeFill="background1"/>
          </w:tcPr>
          <w:p w:rsidR="00554390" w:rsidRPr="00314F06" w:rsidRDefault="00554390" w:rsidP="00554390">
            <w:pPr>
              <w:jc w:val="center"/>
            </w:pPr>
            <w:r w:rsidRPr="00314F06">
              <w:t>Save Simulation</w:t>
            </w:r>
          </w:p>
        </w:tc>
        <w:tc>
          <w:tcPr>
            <w:tcW w:w="10915" w:type="dxa"/>
            <w:shd w:val="clear" w:color="auto" w:fill="FFFFFF" w:themeFill="background1"/>
          </w:tcPr>
          <w:p w:rsidR="00554390" w:rsidRPr="00314F06" w:rsidRDefault="00554390" w:rsidP="00554390">
            <w:pPr>
              <w:jc w:val="center"/>
            </w:pPr>
            <w:r>
              <w:t>Will save simulation into the database.</w:t>
            </w:r>
          </w:p>
        </w:tc>
      </w:tr>
      <w:tr w:rsidR="00554390" w:rsidRPr="00314F06" w:rsidTr="00554390">
        <w:tc>
          <w:tcPr>
            <w:tcW w:w="1190" w:type="dxa"/>
            <w:shd w:val="clear" w:color="auto" w:fill="FFFFFF" w:themeFill="background1"/>
          </w:tcPr>
          <w:p w:rsidR="00554390" w:rsidRPr="00314F06" w:rsidRDefault="00554390" w:rsidP="00554390">
            <w:r>
              <w:t>202</w:t>
            </w:r>
          </w:p>
        </w:tc>
        <w:tc>
          <w:tcPr>
            <w:tcW w:w="2916" w:type="dxa"/>
            <w:shd w:val="clear" w:color="auto" w:fill="FFFFFF" w:themeFill="background1"/>
          </w:tcPr>
          <w:p w:rsidR="00554390" w:rsidRPr="00314F06" w:rsidRDefault="00554390" w:rsidP="00554390">
            <w:pPr>
              <w:jc w:val="center"/>
            </w:pPr>
            <w:r w:rsidRPr="00314F06">
              <w:t>Load Simulation</w:t>
            </w:r>
          </w:p>
        </w:tc>
        <w:tc>
          <w:tcPr>
            <w:tcW w:w="10915" w:type="dxa"/>
            <w:shd w:val="clear" w:color="auto" w:fill="FFFFFF" w:themeFill="background1"/>
          </w:tcPr>
          <w:p w:rsidR="00554390" w:rsidRPr="00314F06" w:rsidRDefault="00554390" w:rsidP="00554390">
            <w:pPr>
              <w:jc w:val="center"/>
            </w:pPr>
            <w:r>
              <w:t>Will load simulation from the database.</w:t>
            </w:r>
          </w:p>
        </w:tc>
      </w:tr>
      <w:tr w:rsidR="00554390" w:rsidTr="00554390">
        <w:tc>
          <w:tcPr>
            <w:tcW w:w="1190" w:type="dxa"/>
            <w:shd w:val="clear" w:color="auto" w:fill="FFFFFF" w:themeFill="background1"/>
          </w:tcPr>
          <w:p w:rsidR="00554390" w:rsidRDefault="00554390" w:rsidP="00554390">
            <w:r>
              <w:t>203</w:t>
            </w:r>
          </w:p>
        </w:tc>
        <w:tc>
          <w:tcPr>
            <w:tcW w:w="2916" w:type="dxa"/>
            <w:shd w:val="clear" w:color="auto" w:fill="FFFFFF" w:themeFill="background1"/>
          </w:tcPr>
          <w:p w:rsidR="00554390" w:rsidRPr="00314F06" w:rsidRDefault="00554390" w:rsidP="00554390">
            <w:pPr>
              <w:jc w:val="center"/>
            </w:pPr>
            <w:r>
              <w:t>Exit Application</w:t>
            </w:r>
          </w:p>
        </w:tc>
        <w:tc>
          <w:tcPr>
            <w:tcW w:w="10915" w:type="dxa"/>
            <w:shd w:val="clear" w:color="auto" w:fill="FFFFFF" w:themeFill="background1"/>
          </w:tcPr>
          <w:p w:rsidR="00554390" w:rsidRDefault="00554390" w:rsidP="00554390">
            <w:pPr>
              <w:jc w:val="center"/>
            </w:pPr>
            <w:r>
              <w:rPr>
                <w:rStyle w:val="3oh-"/>
              </w:rPr>
              <w:t xml:space="preserve"> Prompts the user if he wants to save the current simulation if he has not done so beforehand and proceeds to shut down the simulation application</w:t>
            </w:r>
          </w:p>
        </w:tc>
      </w:tr>
      <w:tr w:rsidR="00554390" w:rsidRPr="00314F06" w:rsidTr="00554390">
        <w:tc>
          <w:tcPr>
            <w:tcW w:w="1190" w:type="dxa"/>
            <w:shd w:val="clear" w:color="auto" w:fill="FFFFFF" w:themeFill="background1"/>
          </w:tcPr>
          <w:p w:rsidR="00554390" w:rsidRDefault="00554390" w:rsidP="00554390">
            <w:r>
              <w:t>301</w:t>
            </w:r>
          </w:p>
        </w:tc>
        <w:tc>
          <w:tcPr>
            <w:tcW w:w="2916" w:type="dxa"/>
            <w:shd w:val="clear" w:color="auto" w:fill="FFFFFF" w:themeFill="background1"/>
          </w:tcPr>
          <w:p w:rsidR="00554390" w:rsidRPr="00314F06" w:rsidRDefault="00554390" w:rsidP="00554390">
            <w:pPr>
              <w:jc w:val="center"/>
            </w:pPr>
            <w:r>
              <w:t>Buying/selling land</w:t>
            </w:r>
          </w:p>
        </w:tc>
        <w:tc>
          <w:tcPr>
            <w:tcW w:w="10915" w:type="dxa"/>
            <w:shd w:val="clear" w:color="auto" w:fill="FFFFFF" w:themeFill="background1"/>
          </w:tcPr>
          <w:p w:rsidR="00554390" w:rsidRPr="00314F06" w:rsidRDefault="00554390" w:rsidP="00554390">
            <w:pPr>
              <w:jc w:val="center"/>
            </w:pPr>
            <w:r>
              <w:t>N/A</w:t>
            </w:r>
          </w:p>
        </w:tc>
      </w:tr>
      <w:tr w:rsidR="00554390" w:rsidRPr="00314F06" w:rsidTr="00554390">
        <w:tc>
          <w:tcPr>
            <w:tcW w:w="1190" w:type="dxa"/>
            <w:shd w:val="clear" w:color="auto" w:fill="FFFFFF" w:themeFill="background1"/>
          </w:tcPr>
          <w:p w:rsidR="00554390" w:rsidRDefault="00554390" w:rsidP="00554390">
            <w:r>
              <w:t>302</w:t>
            </w:r>
          </w:p>
        </w:tc>
        <w:tc>
          <w:tcPr>
            <w:tcW w:w="2916" w:type="dxa"/>
            <w:shd w:val="clear" w:color="auto" w:fill="FFFFFF" w:themeFill="background1"/>
          </w:tcPr>
          <w:p w:rsidR="00554390" w:rsidRDefault="00554390" w:rsidP="00554390">
            <w:pPr>
              <w:jc w:val="center"/>
            </w:pPr>
            <w:r>
              <w:t>Renting land</w:t>
            </w:r>
          </w:p>
        </w:tc>
        <w:tc>
          <w:tcPr>
            <w:tcW w:w="10915" w:type="dxa"/>
            <w:shd w:val="clear" w:color="auto" w:fill="FFFFFF" w:themeFill="background1"/>
          </w:tcPr>
          <w:p w:rsidR="00554390" w:rsidRPr="00314F06" w:rsidRDefault="00554390" w:rsidP="00554390">
            <w:pPr>
              <w:jc w:val="center"/>
            </w:pPr>
            <w:r>
              <w:t>N/A</w:t>
            </w:r>
          </w:p>
        </w:tc>
      </w:tr>
      <w:tr w:rsidR="00554390" w:rsidRPr="00314F06" w:rsidTr="00554390">
        <w:tc>
          <w:tcPr>
            <w:tcW w:w="1190" w:type="dxa"/>
            <w:shd w:val="clear" w:color="auto" w:fill="FFFFFF" w:themeFill="background1"/>
          </w:tcPr>
          <w:p w:rsidR="00554390" w:rsidRDefault="00554390" w:rsidP="00554390">
            <w:r>
              <w:t>303</w:t>
            </w:r>
          </w:p>
        </w:tc>
        <w:tc>
          <w:tcPr>
            <w:tcW w:w="2916" w:type="dxa"/>
            <w:shd w:val="clear" w:color="auto" w:fill="FFFFFF" w:themeFill="background1"/>
          </w:tcPr>
          <w:p w:rsidR="00554390" w:rsidRDefault="00554390" w:rsidP="00554390">
            <w:pPr>
              <w:jc w:val="center"/>
            </w:pPr>
            <w:r>
              <w:t>Encounter crop diseases</w:t>
            </w:r>
          </w:p>
        </w:tc>
        <w:tc>
          <w:tcPr>
            <w:tcW w:w="10915" w:type="dxa"/>
            <w:shd w:val="clear" w:color="auto" w:fill="FFFFFF" w:themeFill="background1"/>
          </w:tcPr>
          <w:p w:rsidR="00554390" w:rsidRPr="00314F06" w:rsidRDefault="00554390" w:rsidP="00554390">
            <w:pPr>
              <w:jc w:val="center"/>
            </w:pPr>
            <w:r>
              <w:t>N/A</w:t>
            </w:r>
          </w:p>
        </w:tc>
      </w:tr>
    </w:tbl>
    <w:p w:rsidR="001214F4" w:rsidRDefault="001214F4" w:rsidP="001214F4"/>
    <w:p w:rsidR="001214F4" w:rsidRDefault="001214F4"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1214F4" w:rsidRDefault="001214F4" w:rsidP="001214F4"/>
    <w:p w:rsidR="001214F4" w:rsidRDefault="001214F4" w:rsidP="001214F4"/>
    <w:p w:rsidR="001214F4" w:rsidRDefault="001214F4" w:rsidP="001214F4"/>
    <w:p w:rsidR="00264149" w:rsidRDefault="00264149" w:rsidP="001214F4"/>
    <w:p w:rsidR="00264149" w:rsidRDefault="00264149" w:rsidP="001214F4"/>
    <w:p w:rsidR="00264149" w:rsidRDefault="00264149" w:rsidP="001214F4"/>
    <w:p w:rsidR="001214F4" w:rsidRDefault="001214F4" w:rsidP="001214F4"/>
    <w:p w:rsidR="001214F4" w:rsidRDefault="001214F4" w:rsidP="001214F4">
      <w:pPr>
        <w:pStyle w:val="Heading2"/>
        <w:ind w:left="0" w:firstLine="0"/>
      </w:pPr>
      <w:bookmarkStart w:id="26" w:name="_Toc462721089"/>
      <w:r>
        <w:t>Non-Functional requirements</w:t>
      </w:r>
      <w:bookmarkEnd w:id="26"/>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w:t>
      </w:r>
      <w:r w:rsidR="007C4ECF">
        <w:rPr>
          <w:lang w:val="en-GB"/>
        </w:rPr>
        <w:t xml:space="preserve">user to reach his goal without </w:t>
      </w:r>
      <w:r w:rsidRPr="002845EB">
        <w:rPr>
          <w:lang w:val="en-GB"/>
        </w:rPr>
        <w:t>any problems. User must be abl</w:t>
      </w:r>
      <w:r w:rsidR="007C4ECF">
        <w:rPr>
          <w:lang w:val="en-GB"/>
        </w:rPr>
        <w:t>e to access the program without registration</w:t>
      </w:r>
      <w:r w:rsidRPr="002845EB">
        <w:rPr>
          <w:lang w:val="en-GB"/>
        </w:rPr>
        <w:t>,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lastRenderedPageBreak/>
        <w:t>The appli</w:t>
      </w:r>
      <w:r>
        <w:rPr>
          <w:lang w:val="en-GB"/>
        </w:rPr>
        <w:t>cation should respond within 1500milliseconds with each button click, and 4000 milliseconds when loading a report on a modern machine</w:t>
      </w:r>
      <w:r w:rsidR="007C4ECF">
        <w:rPr>
          <w:lang w:val="en-GB"/>
        </w:rPr>
        <w:t xml:space="preserve"> </w:t>
      </w:r>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Default="00D04C60" w:rsidP="00D04C60">
      <w:pPr>
        <w:pStyle w:val="ListParagraph"/>
        <w:numPr>
          <w:ilvl w:val="0"/>
          <w:numId w:val="31"/>
        </w:numPr>
        <w:spacing w:line="256" w:lineRule="auto"/>
        <w:rPr>
          <w:lang w:val="en-GB"/>
        </w:rPr>
      </w:pPr>
      <w:r w:rsidRPr="002845EB">
        <w:rPr>
          <w:lang w:val="en-GB"/>
        </w:rPr>
        <w:t>In case of exception or error, the program displays</w:t>
      </w:r>
      <w:r w:rsidR="007C4ECF">
        <w:rPr>
          <w:lang w:val="en-GB"/>
        </w:rPr>
        <w:t xml:space="preserve"> info messages without crashing</w:t>
      </w:r>
      <w:r w:rsidRPr="002845EB">
        <w:rPr>
          <w:lang w:val="en-GB"/>
        </w:rPr>
        <w:t>, allowing user to continue his work.</w:t>
      </w:r>
    </w:p>
    <w:p w:rsidR="000878E1" w:rsidRPr="000878E1" w:rsidRDefault="000878E1" w:rsidP="000878E1">
      <w:pPr>
        <w:pStyle w:val="Heading2"/>
        <w:rPr>
          <w:lang w:val="en-GB"/>
        </w:rPr>
      </w:pPr>
      <w:r>
        <w:rPr>
          <w:lang w:val="en-GB"/>
        </w:rPr>
        <w:t>GUI</w:t>
      </w:r>
    </w:p>
    <w:p w:rsidR="000878E1" w:rsidRDefault="000878E1" w:rsidP="000878E1">
      <w:pPr>
        <w:spacing w:line="256" w:lineRule="auto"/>
        <w:rPr>
          <w:lang w:val="en-GB"/>
        </w:rPr>
      </w:pPr>
      <w:r>
        <w:rPr>
          <w:noProof/>
          <w:lang w:val="bg-BG" w:eastAsia="bg-BG"/>
        </w:rPr>
        <w:lastRenderedPageBreak/>
        <w:drawing>
          <wp:inline distT="0" distB="0" distL="0" distR="0">
            <wp:extent cx="12489018" cy="657316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png"/>
                    <pic:cNvPicPr/>
                  </pic:nvPicPr>
                  <pic:blipFill>
                    <a:blip r:embed="rId8">
                      <a:extLst>
                        <a:ext uri="{28A0092B-C50C-407E-A947-70E740481C1C}">
                          <a14:useLocalDpi xmlns:a14="http://schemas.microsoft.com/office/drawing/2010/main" val="0"/>
                        </a:ext>
                      </a:extLst>
                    </a:blip>
                    <a:stretch>
                      <a:fillRect/>
                    </a:stretch>
                  </pic:blipFill>
                  <pic:spPr>
                    <a:xfrm>
                      <a:off x="0" y="0"/>
                      <a:ext cx="12489018" cy="6573167"/>
                    </a:xfrm>
                    <a:prstGeom prst="rect">
                      <a:avLst/>
                    </a:prstGeom>
                  </pic:spPr>
                </pic:pic>
              </a:graphicData>
            </a:graphic>
          </wp:inline>
        </w:drawing>
      </w:r>
    </w:p>
    <w:p w:rsidR="000878E1" w:rsidRPr="000878E1" w:rsidRDefault="000878E1" w:rsidP="000878E1">
      <w:pPr>
        <w:pStyle w:val="Heading3"/>
        <w:rPr>
          <w:lang w:val="en-GB"/>
        </w:rPr>
      </w:pPr>
      <w:r>
        <w:rPr>
          <w:lang w:val="en-GB"/>
        </w:rPr>
        <w:t>GUI Details</w:t>
      </w:r>
    </w:p>
    <w:tbl>
      <w:tblPr>
        <w:tblStyle w:val="TableGrid"/>
        <w:tblW w:w="9715" w:type="dxa"/>
        <w:tblLook w:val="04A0" w:firstRow="1" w:lastRow="0" w:firstColumn="1" w:lastColumn="0" w:noHBand="0" w:noVBand="1"/>
      </w:tblPr>
      <w:tblGrid>
        <w:gridCol w:w="3396"/>
        <w:gridCol w:w="6319"/>
      </w:tblGrid>
      <w:tr w:rsidR="00572A16" w:rsidTr="00572B8C">
        <w:trPr>
          <w:trHeight w:val="620"/>
        </w:trPr>
        <w:tc>
          <w:tcPr>
            <w:tcW w:w="3396" w:type="dxa"/>
          </w:tcPr>
          <w:p w:rsidR="00572A16" w:rsidRPr="00572A16" w:rsidRDefault="00572A16" w:rsidP="00572A16">
            <w:pPr>
              <w:pStyle w:val="ListParagraph"/>
              <w:numPr>
                <w:ilvl w:val="0"/>
                <w:numId w:val="31"/>
              </w:numPr>
              <w:rPr>
                <w:b/>
                <w:sz w:val="28"/>
                <w:szCs w:val="28"/>
              </w:rPr>
            </w:pPr>
            <w:r w:rsidRPr="00572A16">
              <w:rPr>
                <w:b/>
                <w:sz w:val="28"/>
                <w:szCs w:val="28"/>
              </w:rPr>
              <w:t>Form’s component</w:t>
            </w:r>
          </w:p>
        </w:tc>
        <w:tc>
          <w:tcPr>
            <w:tcW w:w="6319" w:type="dxa"/>
          </w:tcPr>
          <w:p w:rsidR="00572A16" w:rsidRPr="0047476C" w:rsidRDefault="00572A16" w:rsidP="00572B8C">
            <w:pPr>
              <w:rPr>
                <w:b/>
                <w:sz w:val="28"/>
                <w:szCs w:val="28"/>
              </w:rPr>
            </w:pPr>
            <w:r w:rsidRPr="0047476C">
              <w:rPr>
                <w:b/>
                <w:sz w:val="28"/>
                <w:szCs w:val="28"/>
              </w:rPr>
              <w:t>Meaning</w:t>
            </w:r>
          </w:p>
        </w:tc>
      </w:tr>
      <w:tr w:rsidR="00572A16" w:rsidTr="00572B8C">
        <w:trPr>
          <w:trHeight w:val="890"/>
        </w:trPr>
        <w:tc>
          <w:tcPr>
            <w:tcW w:w="3396" w:type="dxa"/>
          </w:tcPr>
          <w:p w:rsidR="00572A16" w:rsidRDefault="00572A16" w:rsidP="00572B8C">
            <w:pPr>
              <w:rPr>
                <w:noProof/>
              </w:rPr>
            </w:pPr>
            <w:r>
              <w:rPr>
                <w:noProof/>
                <w:lang w:val="bg-BG" w:eastAsia="bg-BG"/>
              </w:rPr>
              <w:lastRenderedPageBreak/>
              <w:drawing>
                <wp:inline distT="0" distB="0" distL="0" distR="0" wp14:anchorId="2A8D9BEC" wp14:editId="15A38514">
                  <wp:extent cx="1352739"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352739" cy="571580"/>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all round year.</w:t>
            </w:r>
          </w:p>
        </w:tc>
      </w:tr>
      <w:tr w:rsidR="00572A16" w:rsidTr="00572B8C">
        <w:trPr>
          <w:trHeight w:val="872"/>
        </w:trPr>
        <w:tc>
          <w:tcPr>
            <w:tcW w:w="3396" w:type="dxa"/>
          </w:tcPr>
          <w:p w:rsidR="00572A16" w:rsidRDefault="00572A16" w:rsidP="00572B8C">
            <w:r>
              <w:rPr>
                <w:noProof/>
                <w:lang w:val="bg-BG" w:eastAsia="bg-BG"/>
              </w:rPr>
              <w:drawing>
                <wp:inline distT="0" distB="0" distL="0" distR="0" wp14:anchorId="3D3509A9" wp14:editId="36C0777B">
                  <wp:extent cx="1362265"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1362265" cy="514422"/>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spring season.</w:t>
            </w:r>
          </w:p>
        </w:tc>
      </w:tr>
      <w:tr w:rsidR="00572A16" w:rsidTr="00572B8C">
        <w:tc>
          <w:tcPr>
            <w:tcW w:w="3396" w:type="dxa"/>
          </w:tcPr>
          <w:p w:rsidR="00572A16" w:rsidRDefault="00572A16" w:rsidP="00572B8C">
            <w:r>
              <w:rPr>
                <w:noProof/>
                <w:lang w:val="bg-BG" w:eastAsia="bg-BG"/>
              </w:rPr>
              <w:drawing>
                <wp:inline distT="0" distB="0" distL="0" distR="0" wp14:anchorId="10B4706B" wp14:editId="75497E54">
                  <wp:extent cx="1333686"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1333686" cy="533474"/>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w:t>
            </w:r>
            <w:r w:rsidR="00554390">
              <w:t xml:space="preserve">in </w:t>
            </w:r>
            <w:r w:rsidR="00554390">
              <w:rPr>
                <w:lang w:val="bg-BG"/>
              </w:rPr>
              <w:t xml:space="preserve">the </w:t>
            </w:r>
            <w:r w:rsidR="00554390">
              <w:t>summer</w:t>
            </w:r>
            <w:r>
              <w:t xml:space="preserve"> season.</w:t>
            </w:r>
          </w:p>
        </w:tc>
      </w:tr>
      <w:tr w:rsidR="00572A16" w:rsidTr="00572B8C">
        <w:tc>
          <w:tcPr>
            <w:tcW w:w="3396" w:type="dxa"/>
          </w:tcPr>
          <w:p w:rsidR="00572A16" w:rsidRDefault="00572A16" w:rsidP="00572B8C">
            <w:r>
              <w:rPr>
                <w:noProof/>
                <w:lang w:val="bg-BG" w:eastAsia="bg-BG"/>
              </w:rPr>
              <w:drawing>
                <wp:inline distT="0" distB="0" distL="0" distR="0" wp14:anchorId="1F8044F8" wp14:editId="16E299AA">
                  <wp:extent cx="1362265" cy="5334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362265" cy="533474"/>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autumn season.</w:t>
            </w:r>
          </w:p>
        </w:tc>
      </w:tr>
      <w:tr w:rsidR="00572A16" w:rsidTr="00572B8C">
        <w:tc>
          <w:tcPr>
            <w:tcW w:w="3396" w:type="dxa"/>
          </w:tcPr>
          <w:p w:rsidR="00572A16" w:rsidRDefault="00572A16" w:rsidP="00572B8C">
            <w:pPr>
              <w:rPr>
                <w:noProof/>
              </w:rPr>
            </w:pPr>
            <w:r>
              <w:rPr>
                <w:noProof/>
                <w:lang w:val="bg-BG" w:eastAsia="bg-BG"/>
              </w:rPr>
              <w:drawing>
                <wp:inline distT="0" distB="0" distL="0" distR="0" wp14:anchorId="0E2DD1BF" wp14:editId="0ED44EB4">
                  <wp:extent cx="135255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523875"/>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split button will show context menu with list of crops that can grow in </w:t>
            </w:r>
            <w:r w:rsidR="00554390">
              <w:rPr>
                <w:lang w:val="bg-BG"/>
              </w:rPr>
              <w:t xml:space="preserve">the </w:t>
            </w:r>
            <w:r>
              <w:t>winter season.</w:t>
            </w:r>
          </w:p>
        </w:tc>
      </w:tr>
      <w:tr w:rsidR="00572A16" w:rsidTr="00572B8C">
        <w:trPr>
          <w:trHeight w:val="782"/>
        </w:trPr>
        <w:tc>
          <w:tcPr>
            <w:tcW w:w="3396" w:type="dxa"/>
          </w:tcPr>
          <w:p w:rsidR="00572A16" w:rsidRDefault="00572A16" w:rsidP="00572B8C">
            <w:r>
              <w:rPr>
                <w:noProof/>
                <w:lang w:val="bg-BG" w:eastAsia="bg-BG"/>
              </w:rPr>
              <w:drawing>
                <wp:inline distT="0" distB="0" distL="0" distR="0" wp14:anchorId="01DBF95B" wp14:editId="6EF9C0BE">
                  <wp:extent cx="18288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38125"/>
                          </a:xfrm>
                          <a:prstGeom prst="rect">
                            <a:avLst/>
                          </a:prstGeom>
                        </pic:spPr>
                      </pic:pic>
                    </a:graphicData>
                  </a:graphic>
                </wp:inline>
              </w:drawing>
            </w:r>
          </w:p>
        </w:tc>
        <w:tc>
          <w:tcPr>
            <w:tcW w:w="6319" w:type="dxa"/>
          </w:tcPr>
          <w:p w:rsidR="00572A16" w:rsidRDefault="00572A16" w:rsidP="00572B8C"/>
          <w:p w:rsidR="00572A16" w:rsidRDefault="00572A16" w:rsidP="00572B8C">
            <w:r>
              <w:t>Soil type selection dropdown box (per plot).</w:t>
            </w:r>
          </w:p>
        </w:tc>
      </w:tr>
      <w:tr w:rsidR="00572A16" w:rsidTr="00572B8C">
        <w:tc>
          <w:tcPr>
            <w:tcW w:w="3396" w:type="dxa"/>
          </w:tcPr>
          <w:p w:rsidR="00572A16" w:rsidRDefault="00572A16" w:rsidP="00572B8C">
            <w:pPr>
              <w:rPr>
                <w:noProof/>
              </w:rPr>
            </w:pPr>
            <w:r>
              <w:rPr>
                <w:noProof/>
                <w:lang w:val="bg-BG" w:eastAsia="bg-BG"/>
              </w:rPr>
              <w:drawing>
                <wp:inline distT="0" distB="0" distL="0" distR="0" wp14:anchorId="7E642B10" wp14:editId="63D50743">
                  <wp:extent cx="1933845" cy="120984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1933845" cy="1209844"/>
                          </a:xfrm>
                          <a:prstGeom prst="rect">
                            <a:avLst/>
                          </a:prstGeom>
                        </pic:spPr>
                      </pic:pic>
                    </a:graphicData>
                  </a:graphic>
                </wp:inline>
              </w:drawing>
            </w:r>
          </w:p>
        </w:tc>
        <w:tc>
          <w:tcPr>
            <w:tcW w:w="6319" w:type="dxa"/>
          </w:tcPr>
          <w:p w:rsidR="00572A16" w:rsidRDefault="00572A16" w:rsidP="00572B8C"/>
          <w:p w:rsidR="00572A16" w:rsidRDefault="00572A16" w:rsidP="00572B8C">
            <w:r>
              <w:t>Global variable selection dropdown boxes for current simulation.</w:t>
            </w:r>
          </w:p>
          <w:p w:rsidR="00572A16" w:rsidRDefault="00572A16" w:rsidP="00572B8C">
            <w:r>
              <w:t xml:space="preserve">Province dropdown for </w:t>
            </w:r>
            <w:r w:rsidR="00554390">
              <w:t>selecting where</w:t>
            </w:r>
            <w:r>
              <w:t xml:space="preserve"> the field is located.</w:t>
            </w:r>
          </w:p>
          <w:p w:rsidR="00572A16" w:rsidRDefault="00572A16" w:rsidP="00572B8C">
            <w:r>
              <w:t>Fertilizer dropdown for selecting how much fertilizer will be used.</w:t>
            </w:r>
          </w:p>
          <w:p w:rsidR="00572A16" w:rsidRDefault="00572A16" w:rsidP="00572B8C">
            <w:r>
              <w:t>Fertilizer dropdown for selecting how much water will be used.</w:t>
            </w:r>
          </w:p>
          <w:p w:rsidR="00572A16" w:rsidRDefault="00572A16" w:rsidP="00572B8C"/>
          <w:p w:rsidR="00572A16" w:rsidRDefault="00572A16" w:rsidP="00572B8C"/>
        </w:tc>
      </w:tr>
      <w:tr w:rsidR="00572A16" w:rsidTr="00572B8C">
        <w:tc>
          <w:tcPr>
            <w:tcW w:w="3396" w:type="dxa"/>
          </w:tcPr>
          <w:p w:rsidR="00572A16" w:rsidRDefault="00572A16" w:rsidP="00572B8C">
            <w:r>
              <w:rPr>
                <w:noProof/>
                <w:lang w:val="bg-BG" w:eastAsia="bg-BG"/>
              </w:rPr>
              <w:lastRenderedPageBreak/>
              <w:drawing>
                <wp:inline distT="0" distB="0" distL="0" distR="0" wp14:anchorId="7E847851" wp14:editId="3B08B99B">
                  <wp:extent cx="1867161"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PNG"/>
                          <pic:cNvPicPr/>
                        </pic:nvPicPr>
                        <pic:blipFill>
                          <a:blip r:embed="rId16">
                            <a:extLst>
                              <a:ext uri="{28A0092B-C50C-407E-A947-70E740481C1C}">
                                <a14:useLocalDpi xmlns:a14="http://schemas.microsoft.com/office/drawing/2010/main" val="0"/>
                              </a:ext>
                            </a:extLst>
                          </a:blip>
                          <a:stretch>
                            <a:fillRect/>
                          </a:stretch>
                        </pic:blipFill>
                        <pic:spPr>
                          <a:xfrm>
                            <a:off x="0" y="0"/>
                            <a:ext cx="1867161" cy="981212"/>
                          </a:xfrm>
                          <a:prstGeom prst="rect">
                            <a:avLst/>
                          </a:prstGeom>
                        </pic:spPr>
                      </pic:pic>
                    </a:graphicData>
                  </a:graphic>
                </wp:inline>
              </w:drawing>
            </w:r>
          </w:p>
        </w:tc>
        <w:tc>
          <w:tcPr>
            <w:tcW w:w="6319" w:type="dxa"/>
          </w:tcPr>
          <w:p w:rsidR="00572A16" w:rsidRDefault="00572A16" w:rsidP="00572B8C"/>
          <w:p w:rsidR="00572A16" w:rsidRDefault="00554390" w:rsidP="00572B8C">
            <w:r>
              <w:t>These date selectors</w:t>
            </w:r>
            <w:r w:rsidR="00572A16">
              <w:t xml:space="preserve"> will be used to </w:t>
            </w:r>
            <w:r>
              <w:t>set start</w:t>
            </w:r>
            <w:r w:rsidR="00572A16">
              <w:t xml:space="preserve"> and ends date of simulation.</w:t>
            </w:r>
          </w:p>
        </w:tc>
      </w:tr>
      <w:tr w:rsidR="00572A16" w:rsidTr="00572B8C">
        <w:tc>
          <w:tcPr>
            <w:tcW w:w="3396" w:type="dxa"/>
          </w:tcPr>
          <w:p w:rsidR="00572A16" w:rsidRDefault="00572A16" w:rsidP="00572B8C">
            <w:r>
              <w:rPr>
                <w:noProof/>
                <w:lang w:val="bg-BG" w:eastAsia="bg-BG"/>
              </w:rPr>
              <w:drawing>
                <wp:inline distT="0" distB="0" distL="0" distR="0" wp14:anchorId="58C544A7" wp14:editId="22E7903D">
                  <wp:extent cx="2019582" cy="122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1228896"/>
                          </a:xfrm>
                          <a:prstGeom prst="rect">
                            <a:avLst/>
                          </a:prstGeom>
                        </pic:spPr>
                      </pic:pic>
                    </a:graphicData>
                  </a:graphic>
                </wp:inline>
              </w:drawing>
            </w:r>
          </w:p>
        </w:tc>
        <w:tc>
          <w:tcPr>
            <w:tcW w:w="6319" w:type="dxa"/>
          </w:tcPr>
          <w:p w:rsidR="00572A16" w:rsidRDefault="00572A16" w:rsidP="00572B8C"/>
          <w:p w:rsidR="00572A16" w:rsidRDefault="00572A16" w:rsidP="00572B8C">
            <w:r>
              <w:t xml:space="preserve">These </w:t>
            </w:r>
            <w:r w:rsidR="00554390">
              <w:t>text fields</w:t>
            </w:r>
            <w:r>
              <w:t xml:space="preserve"> display cost to </w:t>
            </w:r>
            <w:r w:rsidR="00554390">
              <w:t>date, total</w:t>
            </w:r>
            <w:r>
              <w:t xml:space="preserve"> cost and total profit of current simulation.</w:t>
            </w:r>
          </w:p>
        </w:tc>
      </w:tr>
      <w:tr w:rsidR="00572A16" w:rsidTr="00572B8C">
        <w:tc>
          <w:tcPr>
            <w:tcW w:w="3396" w:type="dxa"/>
          </w:tcPr>
          <w:p w:rsidR="00572A16" w:rsidRDefault="00572A16" w:rsidP="00572B8C">
            <w:pPr>
              <w:rPr>
                <w:noProof/>
              </w:rPr>
            </w:pPr>
            <w:r>
              <w:rPr>
                <w:noProof/>
                <w:lang w:val="bg-BG" w:eastAsia="bg-BG"/>
              </w:rPr>
              <w:drawing>
                <wp:inline distT="0" distB="0" distL="0" distR="0" wp14:anchorId="28953846" wp14:editId="7F9C8D2C">
                  <wp:extent cx="1990725" cy="47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1991005" cy="476317"/>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bar can be </w:t>
            </w:r>
            <w:r w:rsidR="00554390">
              <w:t>used</w:t>
            </w:r>
            <w:r>
              <w:t xml:space="preserve"> to move across</w:t>
            </w:r>
            <w:r w:rsidR="00554390">
              <w:rPr>
                <w:lang w:val="bg-BG"/>
              </w:rPr>
              <w:t xml:space="preserve"> the</w:t>
            </w:r>
            <w:r>
              <w:t xml:space="preserve"> timeline of the simulation.</w:t>
            </w:r>
          </w:p>
        </w:tc>
      </w:tr>
      <w:tr w:rsidR="00572A16" w:rsidTr="00572B8C">
        <w:tc>
          <w:tcPr>
            <w:tcW w:w="3396" w:type="dxa"/>
          </w:tcPr>
          <w:p w:rsidR="00572A16" w:rsidRDefault="00572A16" w:rsidP="00572B8C">
            <w:r>
              <w:rPr>
                <w:noProof/>
                <w:lang w:val="bg-BG" w:eastAsia="bg-BG"/>
              </w:rPr>
              <w:drawing>
                <wp:inline distT="0" distB="0" distL="0" distR="0" wp14:anchorId="33E0D695" wp14:editId="5394E6DF">
                  <wp:extent cx="1038370" cy="5430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PNG"/>
                          <pic:cNvPicPr/>
                        </pic:nvPicPr>
                        <pic:blipFill>
                          <a:blip r:embed="rId19">
                            <a:extLst>
                              <a:ext uri="{28A0092B-C50C-407E-A947-70E740481C1C}">
                                <a14:useLocalDpi xmlns:a14="http://schemas.microsoft.com/office/drawing/2010/main" val="0"/>
                              </a:ext>
                            </a:extLst>
                          </a:blip>
                          <a:stretch>
                            <a:fillRect/>
                          </a:stretch>
                        </pic:blipFill>
                        <pic:spPr>
                          <a:xfrm>
                            <a:off x="0" y="0"/>
                            <a:ext cx="1038370" cy="543001"/>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button will </w:t>
            </w:r>
            <w:r w:rsidR="00554390">
              <w:rPr>
                <w:lang w:val="bg-BG"/>
              </w:rPr>
              <w:t>initiate</w:t>
            </w:r>
            <w:r>
              <w:t xml:space="preserve"> the simulation automatically</w:t>
            </w:r>
            <w:r w:rsidR="00554390">
              <w:t>.</w:t>
            </w:r>
          </w:p>
        </w:tc>
      </w:tr>
      <w:tr w:rsidR="00572A16" w:rsidTr="00572B8C">
        <w:tc>
          <w:tcPr>
            <w:tcW w:w="3396" w:type="dxa"/>
          </w:tcPr>
          <w:p w:rsidR="00572A16" w:rsidRDefault="00572A16" w:rsidP="00572B8C">
            <w:pPr>
              <w:rPr>
                <w:noProof/>
              </w:rPr>
            </w:pPr>
            <w:r>
              <w:rPr>
                <w:noProof/>
                <w:lang w:val="bg-BG" w:eastAsia="bg-BG"/>
              </w:rPr>
              <w:drawing>
                <wp:inline distT="0" distB="0" distL="0" distR="0" wp14:anchorId="1269E390" wp14:editId="034BCA08">
                  <wp:extent cx="10668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20">
                            <a:extLst>
                              <a:ext uri="{28A0092B-C50C-407E-A947-70E740481C1C}">
                                <a14:useLocalDpi xmlns:a14="http://schemas.microsoft.com/office/drawing/2010/main" val="0"/>
                              </a:ext>
                            </a:extLst>
                          </a:blip>
                          <a:stretch>
                            <a:fillRect/>
                          </a:stretch>
                        </pic:blipFill>
                        <pic:spPr>
                          <a:xfrm>
                            <a:off x="0" y="0"/>
                            <a:ext cx="1066981" cy="466804"/>
                          </a:xfrm>
                          <a:prstGeom prst="rect">
                            <a:avLst/>
                          </a:prstGeom>
                        </pic:spPr>
                      </pic:pic>
                    </a:graphicData>
                  </a:graphic>
                </wp:inline>
              </w:drawing>
            </w:r>
          </w:p>
        </w:tc>
        <w:tc>
          <w:tcPr>
            <w:tcW w:w="6319" w:type="dxa"/>
          </w:tcPr>
          <w:p w:rsidR="00572A16" w:rsidRDefault="00572A16" w:rsidP="00572B8C"/>
          <w:p w:rsidR="00572A16" w:rsidRDefault="00572A16" w:rsidP="00572B8C">
            <w:r>
              <w:t>This button will generate</w:t>
            </w:r>
            <w:r w:rsidR="00554390">
              <w:rPr>
                <w:lang w:val="bg-BG"/>
              </w:rPr>
              <w:t xml:space="preserve"> a</w:t>
            </w:r>
            <w:r>
              <w:t xml:space="preserve"> general report about current simulation.</w:t>
            </w:r>
          </w:p>
        </w:tc>
      </w:tr>
    </w:tbl>
    <w:p w:rsidR="00572A16" w:rsidRDefault="00572A16" w:rsidP="00572A16"/>
    <w:p w:rsidR="00572A16" w:rsidRPr="00572A16" w:rsidRDefault="00572A16" w:rsidP="00572A16">
      <w:pPr>
        <w:spacing w:line="256" w:lineRule="auto"/>
      </w:pPr>
    </w:p>
    <w:p w:rsidR="001214F4" w:rsidRDefault="001214F4" w:rsidP="00F11A17">
      <w:pPr>
        <w:rPr>
          <w:sz w:val="32"/>
          <w:szCs w:val="32"/>
        </w:rPr>
      </w:pPr>
    </w:p>
    <w:p w:rsidR="002A2D6C" w:rsidRPr="00795799" w:rsidRDefault="001214F4" w:rsidP="00884FC2">
      <w:pPr>
        <w:pStyle w:val="Heading2"/>
        <w:ind w:left="0" w:firstLine="0"/>
      </w:pPr>
      <w:bookmarkStart w:id="27" w:name="_Toc462721090"/>
      <w:r>
        <w:t>Use cases</w:t>
      </w:r>
      <w:bookmarkEnd w:id="27"/>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8" w:name="_Toc370695288"/>
      <w:bookmarkStart w:id="29" w:name="_Toc370696918"/>
      <w:bookmarkStart w:id="30" w:name="_Toc370697254"/>
      <w:bookmarkStart w:id="31" w:name="_Toc383848254"/>
      <w:bookmarkStart w:id="32" w:name="_Toc383848378"/>
      <w:bookmarkStart w:id="33" w:name="_Toc383950140"/>
      <w:bookmarkStart w:id="34" w:name="_Toc384540484"/>
      <w:bookmarkStart w:id="35" w:name="_Toc385229767"/>
      <w:bookmarkStart w:id="36" w:name="_Toc385230103"/>
      <w:bookmarkStart w:id="37" w:name="_Toc45596257"/>
      <w:bookmarkStart w:id="38" w:name="_Toc460928651"/>
      <w:r>
        <w:tab/>
      </w:r>
      <w:r>
        <w:tab/>
      </w:r>
      <w:r>
        <w:tab/>
      </w:r>
    </w:p>
    <w:p w:rsidR="00507094" w:rsidRDefault="00507094" w:rsidP="00507094">
      <w:pPr>
        <w:pStyle w:val="Heading3"/>
        <w:spacing w:before="280" w:after="80"/>
      </w:pPr>
      <w:r>
        <w:rPr>
          <w:color w:val="000000"/>
          <w:sz w:val="26"/>
          <w:szCs w:val="26"/>
        </w:rPr>
        <w:t>101: Adding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a crop category.   </w:t>
      </w:r>
    </w:p>
    <w:p w:rsidR="00507094" w:rsidRDefault="00507094" w:rsidP="00507094">
      <w:pPr>
        <w:pStyle w:val="NormalWeb"/>
        <w:spacing w:before="0" w:after="0"/>
      </w:pPr>
      <w:r>
        <w:rPr>
          <w:color w:val="000000"/>
          <w:sz w:val="22"/>
          <w:szCs w:val="22"/>
        </w:rPr>
        <w:t xml:space="preserve">2.    System displays the available crops from category. </w:t>
      </w:r>
    </w:p>
    <w:p w:rsidR="00507094" w:rsidRDefault="00507094" w:rsidP="00507094">
      <w:pPr>
        <w:pStyle w:val="NormalWeb"/>
        <w:spacing w:before="0" w:after="0"/>
      </w:pPr>
      <w:r>
        <w:rPr>
          <w:color w:val="000000"/>
          <w:sz w:val="22"/>
          <w:szCs w:val="22"/>
        </w:rPr>
        <w:t>3.    User selects specific crop.</w:t>
      </w:r>
    </w:p>
    <w:p w:rsidR="00507094" w:rsidRDefault="00507094" w:rsidP="00507094">
      <w:pPr>
        <w:pStyle w:val="NormalWeb"/>
        <w:spacing w:before="0" w:after="0"/>
      </w:pPr>
      <w:r>
        <w:rPr>
          <w:color w:val="000000"/>
          <w:sz w:val="22"/>
          <w:szCs w:val="22"/>
        </w:rPr>
        <w:lastRenderedPageBreak/>
        <w:t xml:space="preserve">4.    System shows selected crop in crop selection box. </w:t>
      </w:r>
    </w:p>
    <w:p w:rsidR="00507094" w:rsidRDefault="00507094" w:rsidP="00507094">
      <w:pPr>
        <w:pStyle w:val="NormalWeb"/>
        <w:spacing w:before="0" w:after="0"/>
      </w:pPr>
      <w:r>
        <w:rPr>
          <w:color w:val="000000"/>
          <w:sz w:val="22"/>
          <w:szCs w:val="22"/>
        </w:rPr>
        <w:t>5.    User selects plot where he wants to cultivate.</w:t>
      </w:r>
    </w:p>
    <w:p w:rsidR="00507094" w:rsidRDefault="00507094" w:rsidP="00507094">
      <w:pPr>
        <w:pStyle w:val="NormalWeb"/>
        <w:spacing w:before="0" w:after="0"/>
      </w:pPr>
      <w:r>
        <w:rPr>
          <w:color w:val="000000"/>
          <w:sz w:val="22"/>
          <w:szCs w:val="22"/>
        </w:rPr>
        <w:t>5.    System updates land space with the type of crop.</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5a. Land space is already occupied by another crop.</w:t>
      </w:r>
    </w:p>
    <w:p w:rsidR="00507094" w:rsidRDefault="00507094" w:rsidP="00507094">
      <w:pPr>
        <w:pStyle w:val="NormalWeb"/>
        <w:spacing w:before="0" w:after="0"/>
        <w:ind w:left="2360"/>
      </w:pPr>
      <w:r>
        <w:rPr>
          <w:color w:val="000000"/>
          <w:sz w:val="22"/>
          <w:szCs w:val="22"/>
        </w:rPr>
        <w:t>1.    System displays a warning box to user, to confirm space replacement.</w:t>
      </w:r>
    </w:p>
    <w:p w:rsidR="00507094" w:rsidRDefault="00507094" w:rsidP="00507094">
      <w:pPr>
        <w:pStyle w:val="NormalWeb"/>
        <w:spacing w:before="0" w:after="0"/>
        <w:ind w:left="2360"/>
      </w:pPr>
      <w:r>
        <w:rPr>
          <w:color w:val="000000"/>
          <w:sz w:val="22"/>
          <w:szCs w:val="22"/>
        </w:rPr>
        <w:t>2. Use-Case ends</w:t>
      </w:r>
    </w:p>
    <w:p w:rsidR="00507094" w:rsidRDefault="00507094" w:rsidP="00507094">
      <w:pPr>
        <w:pStyle w:val="NormalWeb"/>
        <w:spacing w:before="0" w:after="0"/>
        <w:ind w:left="1620"/>
      </w:pPr>
      <w:r>
        <w:rPr>
          <w:color w:val="000000"/>
          <w:sz w:val="22"/>
          <w:szCs w:val="22"/>
        </w:rPr>
        <w:t>1a. User click yes; system replaces the land space with current selected crop</w:t>
      </w:r>
    </w:p>
    <w:p w:rsidR="00507094" w:rsidRDefault="00507094" w:rsidP="00507094">
      <w:pPr>
        <w:pStyle w:val="NormalWeb"/>
        <w:spacing w:before="0" w:after="0"/>
        <w:ind w:left="900" w:firstLine="720"/>
      </w:pPr>
      <w:r>
        <w:rPr>
          <w:color w:val="000000"/>
          <w:sz w:val="22"/>
          <w:szCs w:val="22"/>
        </w:rPr>
        <w:t>1b. User clicks no</w:t>
      </w:r>
    </w:p>
    <w:p w:rsidR="00507094" w:rsidRDefault="00507094" w:rsidP="00507094">
      <w:pPr>
        <w:pStyle w:val="NormalWeb"/>
        <w:numPr>
          <w:ilvl w:val="0"/>
          <w:numId w:val="36"/>
        </w:numPr>
        <w:spacing w:before="0" w:after="0" w:line="240" w:lineRule="auto"/>
        <w:ind w:left="2160"/>
        <w:textAlignment w:val="baseline"/>
        <w:rPr>
          <w:color w:val="000000"/>
          <w:sz w:val="22"/>
          <w:szCs w:val="22"/>
        </w:rPr>
      </w:pPr>
      <w:r>
        <w:rPr>
          <w:color w:val="000000"/>
          <w:sz w:val="22"/>
          <w:szCs w:val="22"/>
        </w:rPr>
        <w:t>Use-Case continues to 5.</w:t>
      </w:r>
    </w:p>
    <w:p w:rsidR="00507094" w:rsidRDefault="00507094" w:rsidP="00507094">
      <w:pPr>
        <w:spacing w:after="240"/>
        <w:rPr>
          <w:rFonts w:ascii="Times New Roman" w:hAnsi="Times New Roman" w:cs="Times New Roman"/>
        </w:rPr>
      </w:pPr>
    </w:p>
    <w:p w:rsidR="00507094" w:rsidRDefault="00507094" w:rsidP="00507094">
      <w:pPr>
        <w:pStyle w:val="Heading3"/>
        <w:spacing w:before="280" w:after="80"/>
      </w:pPr>
      <w:r>
        <w:rPr>
          <w:color w:val="000000"/>
          <w:sz w:val="26"/>
          <w:szCs w:val="26"/>
        </w:rPr>
        <w:t>102: Removing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w:t>
      </w:r>
      <w:r>
        <w:rPr>
          <w:b/>
          <w:bCs/>
          <w:color w:val="000000"/>
          <w:sz w:val="22"/>
          <w:szCs w:val="22"/>
        </w:rPr>
        <w:t xml:space="preserve"> </w:t>
      </w:r>
      <w:r>
        <w:rPr>
          <w:color w:val="000000"/>
          <w:sz w:val="22"/>
          <w:szCs w:val="22"/>
        </w:rPr>
        <w:t>select a plot with the right click, where he wants to remove the crop.</w:t>
      </w:r>
    </w:p>
    <w:p w:rsidR="00507094" w:rsidRDefault="00507094" w:rsidP="00507094">
      <w:pPr>
        <w:pStyle w:val="NormalWeb"/>
        <w:spacing w:before="0" w:after="0"/>
      </w:pPr>
      <w:r>
        <w:rPr>
          <w:color w:val="000000"/>
          <w:sz w:val="22"/>
          <w:szCs w:val="22"/>
        </w:rPr>
        <w:t>2.    System will show right click menu, that will display the option to delete.</w:t>
      </w:r>
    </w:p>
    <w:p w:rsidR="00507094" w:rsidRDefault="00507094" w:rsidP="00507094">
      <w:pPr>
        <w:pStyle w:val="NormalWeb"/>
        <w:spacing w:before="0" w:after="0"/>
      </w:pPr>
      <w:r>
        <w:rPr>
          <w:color w:val="000000"/>
          <w:sz w:val="22"/>
          <w:szCs w:val="22"/>
        </w:rPr>
        <w:t xml:space="preserve">3.    User clicks on the delete option from the menu. </w:t>
      </w:r>
    </w:p>
    <w:p w:rsidR="00507094" w:rsidRDefault="00507094" w:rsidP="00507094">
      <w:pPr>
        <w:pStyle w:val="NormalWeb"/>
        <w:spacing w:before="0" w:after="0"/>
      </w:pPr>
      <w:r>
        <w:rPr>
          <w:color w:val="000000"/>
          <w:sz w:val="22"/>
          <w:szCs w:val="22"/>
        </w:rPr>
        <w:t>4.    System deletes the crop from the space.</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1a. The selected plot is an empty plot.</w:t>
      </w:r>
    </w:p>
    <w:p w:rsidR="00507094" w:rsidRDefault="00507094" w:rsidP="00507094">
      <w:pPr>
        <w:pStyle w:val="NormalWeb"/>
        <w:spacing w:before="0" w:after="0"/>
        <w:ind w:left="1440"/>
      </w:pPr>
      <w:r>
        <w:rPr>
          <w:color w:val="000000"/>
          <w:sz w:val="22"/>
          <w:szCs w:val="22"/>
        </w:rPr>
        <w:t xml:space="preserve">1.user get a pop-up message.    </w:t>
      </w:r>
    </w:p>
    <w:p w:rsidR="00507094" w:rsidRDefault="00507094" w:rsidP="00507094">
      <w:pPr>
        <w:pStyle w:val="NormalWeb"/>
        <w:spacing w:before="0" w:after="0"/>
      </w:pPr>
      <w:r>
        <w:rPr>
          <w:color w:val="000000"/>
          <w:sz w:val="22"/>
          <w:szCs w:val="22"/>
        </w:rPr>
        <w:t xml:space="preserve">        3a. User clicks outside of the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 xml:space="preserve">System closes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103: Updating fertilizers to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fertilizer drop down menu.</w:t>
      </w:r>
    </w:p>
    <w:p w:rsidR="00507094" w:rsidRDefault="00507094" w:rsidP="00507094">
      <w:pPr>
        <w:pStyle w:val="NormalWeb"/>
        <w:spacing w:before="0" w:after="0"/>
      </w:pPr>
      <w:r>
        <w:rPr>
          <w:color w:val="000000"/>
          <w:sz w:val="22"/>
          <w:szCs w:val="22"/>
        </w:rPr>
        <w:t>2.    System will display the fertilizer drop down options</w:t>
      </w:r>
    </w:p>
    <w:p w:rsidR="00507094" w:rsidRDefault="00507094" w:rsidP="00507094">
      <w:pPr>
        <w:pStyle w:val="NormalWeb"/>
        <w:spacing w:before="0" w:after="0"/>
      </w:pPr>
      <w:r>
        <w:rPr>
          <w:color w:val="000000"/>
          <w:sz w:val="22"/>
          <w:szCs w:val="22"/>
        </w:rPr>
        <w:t>3.    User will click on one of the fertilizer drop down options.</w:t>
      </w:r>
    </w:p>
    <w:p w:rsidR="00507094" w:rsidRDefault="00507094" w:rsidP="00507094">
      <w:pPr>
        <w:pStyle w:val="NormalWeb"/>
        <w:spacing w:before="0" w:after="0"/>
      </w:pPr>
      <w:r>
        <w:rPr>
          <w:b/>
          <w:bCs/>
          <w:color w:val="000000"/>
          <w:sz w:val="22"/>
          <w:szCs w:val="22"/>
        </w:rPr>
        <w:t>4.    </w:t>
      </w:r>
      <w:r>
        <w:rPr>
          <w:color w:val="000000"/>
          <w:sz w:val="22"/>
          <w:szCs w:val="22"/>
        </w:rPr>
        <w:t>System will update the current fertilizer quantity used.</w:t>
      </w:r>
    </w:p>
    <w:p w:rsidR="00507094" w:rsidRDefault="00507094" w:rsidP="00507094">
      <w:pPr>
        <w:pStyle w:val="Heading3"/>
        <w:spacing w:before="280" w:after="80"/>
      </w:pPr>
      <w:r>
        <w:rPr>
          <w:color w:val="000000"/>
          <w:sz w:val="26"/>
          <w:szCs w:val="26"/>
        </w:rPr>
        <w:t>104: Updating water resources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watering drop down menu.</w:t>
      </w:r>
    </w:p>
    <w:p w:rsidR="00507094" w:rsidRDefault="00507094" w:rsidP="00507094">
      <w:pPr>
        <w:pStyle w:val="NormalWeb"/>
        <w:spacing w:before="0" w:after="0"/>
      </w:pPr>
      <w:r>
        <w:rPr>
          <w:color w:val="000000"/>
          <w:sz w:val="22"/>
          <w:szCs w:val="22"/>
        </w:rPr>
        <w:t>2.    System will display the watering drop down options</w:t>
      </w:r>
    </w:p>
    <w:p w:rsidR="00507094" w:rsidRDefault="00507094" w:rsidP="00507094">
      <w:pPr>
        <w:pStyle w:val="NormalWeb"/>
        <w:spacing w:before="0" w:after="0"/>
      </w:pPr>
      <w:r>
        <w:rPr>
          <w:color w:val="000000"/>
          <w:sz w:val="22"/>
          <w:szCs w:val="22"/>
        </w:rPr>
        <w:t>3.    User will click on one of the watering drop down options.</w:t>
      </w:r>
    </w:p>
    <w:p w:rsidR="00507094" w:rsidRDefault="00507094" w:rsidP="00507094">
      <w:pPr>
        <w:pStyle w:val="NormalWeb"/>
        <w:spacing w:before="0" w:after="0"/>
      </w:pPr>
      <w:r>
        <w:rPr>
          <w:color w:val="000000"/>
          <w:sz w:val="22"/>
          <w:szCs w:val="22"/>
        </w:rPr>
        <w:t>4.</w:t>
      </w:r>
      <w:r>
        <w:rPr>
          <w:b/>
          <w:bCs/>
          <w:color w:val="000000"/>
          <w:sz w:val="22"/>
          <w:szCs w:val="22"/>
        </w:rPr>
        <w:t xml:space="preserve">    </w:t>
      </w:r>
      <w:r>
        <w:rPr>
          <w:color w:val="000000"/>
          <w:sz w:val="22"/>
          <w:szCs w:val="22"/>
        </w:rPr>
        <w:t>System will update the current watering quantity used.</w:t>
      </w:r>
    </w:p>
    <w:p w:rsidR="00507094" w:rsidRDefault="00507094" w:rsidP="00507094"/>
    <w:p w:rsidR="00507094" w:rsidRDefault="00507094" w:rsidP="00507094">
      <w:pPr>
        <w:pStyle w:val="Heading3"/>
        <w:spacing w:before="280" w:after="80"/>
      </w:pPr>
      <w:r>
        <w:rPr>
          <w:color w:val="000000"/>
          <w:sz w:val="26"/>
          <w:szCs w:val="26"/>
        </w:rPr>
        <w:lastRenderedPageBreak/>
        <w:t>105: Generate report</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the Generate Report Button</w:t>
      </w:r>
    </w:p>
    <w:p w:rsidR="00507094" w:rsidRDefault="00507094" w:rsidP="00507094">
      <w:pPr>
        <w:pStyle w:val="NormalWeb"/>
        <w:spacing w:before="0" w:after="0"/>
      </w:pPr>
      <w:r>
        <w:rPr>
          <w:color w:val="000000"/>
          <w:sz w:val="22"/>
          <w:szCs w:val="22"/>
        </w:rPr>
        <w:t xml:space="preserve">2.    System opens second windows form, displaying the report. </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t>2a. System has errors loading the report.</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will display notification box describing the error.</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User clicks ok.</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closes the newly created windows form.</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106: Soil Selection</w:t>
      </w:r>
    </w:p>
    <w:p w:rsidR="00507094" w:rsidRDefault="00507094" w:rsidP="00507094">
      <w:pPr>
        <w:spacing w:after="240"/>
      </w:pP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plot.</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with display current plot soil type in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Displays soil type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selects one of the drop down box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 xml:space="preserve">System sets soil type of selected plot. </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107: Display statistics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ind w:left="720" w:hanging="360"/>
      </w:pPr>
      <w:r>
        <w:rPr>
          <w:color w:val="000000"/>
          <w:sz w:val="22"/>
          <w:szCs w:val="22"/>
        </w:rPr>
        <w:t>          1. User selects a plot</w:t>
      </w:r>
    </w:p>
    <w:p w:rsidR="00507094" w:rsidRDefault="00507094" w:rsidP="00507094">
      <w:pPr>
        <w:pStyle w:val="NormalWeb"/>
        <w:spacing w:before="0" w:after="0"/>
      </w:pPr>
      <w:r>
        <w:rPr>
          <w:color w:val="000000"/>
          <w:sz w:val="22"/>
          <w:szCs w:val="22"/>
        </w:rPr>
        <w:t>              2. System displays statistics for the selected plot in the plot information panel.                          </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ind w:left="1800"/>
      </w:pPr>
      <w:r>
        <w:rPr>
          <w:color w:val="000000"/>
          <w:sz w:val="22"/>
          <w:szCs w:val="22"/>
        </w:rPr>
        <w:t>1.    User clicks on an empty field</w:t>
      </w:r>
    </w:p>
    <w:p w:rsidR="00507094" w:rsidRDefault="00507094" w:rsidP="00507094">
      <w:pPr>
        <w:pStyle w:val="NormalWeb"/>
        <w:spacing w:before="0" w:after="0"/>
        <w:ind w:left="2160"/>
      </w:pPr>
      <w:r>
        <w:rPr>
          <w:color w:val="000000"/>
          <w:sz w:val="22"/>
          <w:szCs w:val="22"/>
        </w:rPr>
        <w:t>a)    Use case ends</w:t>
      </w:r>
    </w:p>
    <w:p w:rsidR="00507094" w:rsidRDefault="00507094" w:rsidP="00507094"/>
    <w:p w:rsidR="00507094" w:rsidRDefault="00507094" w:rsidP="00507094">
      <w:pPr>
        <w:pStyle w:val="Heading3"/>
        <w:spacing w:before="280" w:after="80"/>
      </w:pPr>
      <w:r>
        <w:rPr>
          <w:color w:val="000000"/>
          <w:sz w:val="26"/>
          <w:szCs w:val="26"/>
        </w:rPr>
        <w:t>108: Simulating growth of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 Start Date and end date are filled.</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start simulation.</w:t>
      </w:r>
    </w:p>
    <w:p w:rsidR="00507094" w:rsidRDefault="00507094" w:rsidP="00507094">
      <w:pPr>
        <w:pStyle w:val="NormalWeb"/>
        <w:spacing w:before="0" w:after="0"/>
      </w:pPr>
      <w:r>
        <w:rPr>
          <w:color w:val="000000"/>
          <w:sz w:val="22"/>
          <w:szCs w:val="22"/>
        </w:rPr>
        <w:t>2.     System changes the start button to stop button.</w:t>
      </w:r>
    </w:p>
    <w:p w:rsidR="00507094" w:rsidRDefault="00507094" w:rsidP="00507094">
      <w:pPr>
        <w:pStyle w:val="NormalWeb"/>
        <w:spacing w:before="0" w:after="0"/>
      </w:pPr>
      <w:r>
        <w:rPr>
          <w:color w:val="000000"/>
          <w:sz w:val="22"/>
          <w:szCs w:val="22"/>
        </w:rPr>
        <w:t>3.     System runs simulation from beginning to end.</w:t>
      </w:r>
    </w:p>
    <w:p w:rsidR="00507094" w:rsidRDefault="00507094" w:rsidP="00507094"/>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lastRenderedPageBreak/>
        <w:t>1a.    User scrolls on the timeline bar.</w:t>
      </w:r>
    </w:p>
    <w:p w:rsidR="00507094" w:rsidRDefault="00507094" w:rsidP="00507094">
      <w:pPr>
        <w:pStyle w:val="NormalWeb"/>
        <w:spacing w:before="0" w:after="0"/>
        <w:ind w:firstLine="720"/>
      </w:pPr>
      <w:r>
        <w:rPr>
          <w:color w:val="000000"/>
          <w:sz w:val="22"/>
          <w:szCs w:val="22"/>
        </w:rPr>
        <w:t>1.    System actively runs simulation according to the timeline bar position.</w:t>
      </w:r>
    </w:p>
    <w:p w:rsidR="00507094" w:rsidRDefault="00507094" w:rsidP="00507094">
      <w:pPr>
        <w:pStyle w:val="NormalWeb"/>
        <w:spacing w:before="0" w:after="0"/>
      </w:pPr>
      <w:r>
        <w:rPr>
          <w:color w:val="000000"/>
          <w:sz w:val="22"/>
          <w:szCs w:val="22"/>
        </w:rPr>
        <w:t>3a.     User clicks stop button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changes stop button to start button.</w:t>
      </w:r>
    </w:p>
    <w:p w:rsidR="00507094" w:rsidRDefault="00507094" w:rsidP="00507094">
      <w:pPr>
        <w:pStyle w:val="NormalWeb"/>
        <w:spacing w:before="0" w:after="0"/>
        <w:rPr>
          <w:rFonts w:ascii="Times New Roman" w:hAnsi="Times New Roman" w:cs="Times New Roman"/>
        </w:rPr>
      </w:pPr>
      <w:r>
        <w:rPr>
          <w:color w:val="000000"/>
          <w:sz w:val="22"/>
          <w:szCs w:val="22"/>
        </w:rPr>
        <w:t>3b.     System gets an error</w:t>
      </w:r>
    </w:p>
    <w:p w:rsidR="00507094" w:rsidRDefault="00507094" w:rsidP="00507094">
      <w:pPr>
        <w:pStyle w:val="NormalWeb"/>
        <w:numPr>
          <w:ilvl w:val="0"/>
          <w:numId w:val="41"/>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spacing w:before="0" w:after="0"/>
        <w:rPr>
          <w:rFonts w:ascii="Times New Roman" w:hAnsi="Times New Roman" w:cs="Times New Roman"/>
        </w:rPr>
      </w:pPr>
      <w:r>
        <w:rPr>
          <w:color w:val="000000"/>
          <w:sz w:val="22"/>
          <w:szCs w:val="22"/>
        </w:rPr>
        <w:t>3c. User has not entered Start and End date.</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System will display notification that start and/or end date has not been entered.</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pStyle w:val="NormalWeb"/>
        <w:spacing w:before="0" w:after="0"/>
        <w:rPr>
          <w:rFonts w:ascii="Times New Roman" w:hAnsi="Times New Roman" w:cs="Times New Roman"/>
        </w:rPr>
      </w:pPr>
      <w:r>
        <w:rPr>
          <w:color w:val="000000"/>
          <w:sz w:val="22"/>
          <w:szCs w:val="22"/>
        </w:rPr>
        <w:t>         2.System changes stop button to start button.</w:t>
      </w:r>
    </w:p>
    <w:p w:rsidR="00507094" w:rsidRDefault="00507094" w:rsidP="00507094">
      <w:pPr>
        <w:pStyle w:val="NormalWeb"/>
        <w:spacing w:before="0" w:after="0"/>
      </w:pPr>
      <w:r>
        <w:rPr>
          <w:color w:val="000000"/>
          <w:sz w:val="22"/>
          <w:szCs w:val="22"/>
        </w:rPr>
        <w:t>         3. System displays in a message box the error.</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User clicks ok</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109: Selecting start date and end date</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selects start date selector.</w:t>
      </w:r>
    </w:p>
    <w:p w:rsidR="00507094" w:rsidRDefault="00507094" w:rsidP="00507094">
      <w:pPr>
        <w:pStyle w:val="NormalWeb"/>
        <w:spacing w:before="0" w:after="0"/>
      </w:pPr>
      <w:r>
        <w:rPr>
          <w:color w:val="000000"/>
          <w:sz w:val="22"/>
          <w:szCs w:val="22"/>
        </w:rPr>
        <w:t xml:space="preserve">2.   System displays small calendar with possible dates. </w:t>
      </w:r>
    </w:p>
    <w:p w:rsidR="00507094" w:rsidRDefault="00507094" w:rsidP="00507094">
      <w:pPr>
        <w:pStyle w:val="NormalWeb"/>
        <w:spacing w:before="0" w:after="0"/>
      </w:pPr>
      <w:r>
        <w:rPr>
          <w:color w:val="000000"/>
          <w:sz w:val="22"/>
          <w:szCs w:val="22"/>
        </w:rPr>
        <w:t xml:space="preserve">3.   User selects </w:t>
      </w:r>
      <w:proofErr w:type="gramStart"/>
      <w:r>
        <w:rPr>
          <w:color w:val="000000"/>
          <w:sz w:val="22"/>
          <w:szCs w:val="22"/>
        </w:rPr>
        <w:t>a  start</w:t>
      </w:r>
      <w:proofErr w:type="gramEnd"/>
      <w:r>
        <w:rPr>
          <w:color w:val="000000"/>
          <w:sz w:val="22"/>
          <w:szCs w:val="22"/>
        </w:rPr>
        <w:t xml:space="preserve"> date.</w:t>
      </w:r>
    </w:p>
    <w:p w:rsidR="00507094" w:rsidRDefault="00507094" w:rsidP="00507094">
      <w:pPr>
        <w:pStyle w:val="NormalWeb"/>
        <w:spacing w:before="0" w:after="0"/>
      </w:pPr>
      <w:r>
        <w:rPr>
          <w:color w:val="000000"/>
          <w:sz w:val="22"/>
          <w:szCs w:val="22"/>
        </w:rPr>
        <w:t>4.   System closes small calendar</w:t>
      </w:r>
    </w:p>
    <w:p w:rsidR="00507094" w:rsidRDefault="00507094" w:rsidP="00507094">
      <w:pPr>
        <w:pStyle w:val="NormalWeb"/>
        <w:spacing w:before="0" w:after="0"/>
      </w:pPr>
      <w:r>
        <w:rPr>
          <w:color w:val="000000"/>
          <w:sz w:val="22"/>
          <w:szCs w:val="22"/>
        </w:rPr>
        <w:t xml:space="preserve">5.   System updates the selected date into the start date field. </w:t>
      </w:r>
    </w:p>
    <w:p w:rsidR="00507094" w:rsidRDefault="00507094" w:rsidP="00507094">
      <w:pPr>
        <w:pStyle w:val="NormalWeb"/>
        <w:spacing w:before="0" w:after="0"/>
      </w:pPr>
      <w:r>
        <w:rPr>
          <w:color w:val="000000"/>
          <w:sz w:val="22"/>
          <w:szCs w:val="22"/>
        </w:rPr>
        <w:t>6.</w:t>
      </w:r>
      <w:r>
        <w:rPr>
          <w:color w:val="000000"/>
          <w:sz w:val="14"/>
          <w:szCs w:val="14"/>
        </w:rPr>
        <w:t xml:space="preserve">    </w:t>
      </w:r>
      <w:r>
        <w:rPr>
          <w:color w:val="000000"/>
          <w:sz w:val="22"/>
          <w:szCs w:val="22"/>
        </w:rPr>
        <w:t>User selects end date selector.</w:t>
      </w:r>
    </w:p>
    <w:p w:rsidR="00507094" w:rsidRDefault="00507094" w:rsidP="00507094">
      <w:pPr>
        <w:pStyle w:val="NormalWeb"/>
        <w:spacing w:before="0" w:after="0"/>
      </w:pPr>
      <w:r>
        <w:rPr>
          <w:color w:val="000000"/>
          <w:sz w:val="22"/>
          <w:szCs w:val="22"/>
        </w:rPr>
        <w:t xml:space="preserve">7.   System displays small calendar with possible dates. </w:t>
      </w:r>
    </w:p>
    <w:p w:rsidR="00507094" w:rsidRDefault="00507094" w:rsidP="00507094">
      <w:pPr>
        <w:pStyle w:val="NormalWeb"/>
        <w:spacing w:before="0" w:after="0"/>
      </w:pPr>
      <w:r>
        <w:rPr>
          <w:color w:val="000000"/>
          <w:sz w:val="22"/>
          <w:szCs w:val="22"/>
        </w:rPr>
        <w:t>8.   User selects an end date.</w:t>
      </w:r>
    </w:p>
    <w:p w:rsidR="00507094" w:rsidRDefault="00507094" w:rsidP="00507094">
      <w:pPr>
        <w:pStyle w:val="NormalWeb"/>
        <w:spacing w:before="0" w:after="0"/>
      </w:pPr>
      <w:r>
        <w:rPr>
          <w:color w:val="000000"/>
          <w:sz w:val="22"/>
          <w:szCs w:val="22"/>
        </w:rPr>
        <w:t>9.   System closes small calendar</w:t>
      </w:r>
    </w:p>
    <w:p w:rsidR="00507094" w:rsidRDefault="00507094" w:rsidP="00507094">
      <w:pPr>
        <w:pStyle w:val="NormalWeb"/>
        <w:spacing w:before="0" w:after="0"/>
      </w:pPr>
      <w:r>
        <w:rPr>
          <w:color w:val="000000"/>
          <w:sz w:val="22"/>
          <w:szCs w:val="22"/>
        </w:rPr>
        <w:t xml:space="preserve">10.   System updates the selected date into the end date field. </w:t>
      </w:r>
    </w:p>
    <w:p w:rsidR="00507094" w:rsidRDefault="00507094" w:rsidP="00507094">
      <w:pPr>
        <w:pStyle w:val="NormalWeb"/>
        <w:spacing w:before="0" w:after="0"/>
      </w:pPr>
      <w:r>
        <w:rPr>
          <w:color w:val="000000"/>
          <w:sz w:val="22"/>
          <w:szCs w:val="22"/>
        </w:rPr>
        <w:t>11.</w:t>
      </w:r>
      <w:r>
        <w:rPr>
          <w:color w:val="000000"/>
          <w:sz w:val="14"/>
          <w:szCs w:val="14"/>
        </w:rPr>
        <w:t xml:space="preserve">    </w:t>
      </w:r>
      <w:r>
        <w:rPr>
          <w:color w:val="000000"/>
          <w:sz w:val="22"/>
          <w:szCs w:val="22"/>
        </w:rPr>
        <w:t>User selects end date.</w:t>
      </w:r>
    </w:p>
    <w:p w:rsidR="00507094" w:rsidRDefault="00507094" w:rsidP="00507094"/>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w:t>
      </w:r>
      <w:proofErr w:type="gramStart"/>
      <w:r>
        <w:rPr>
          <w:color w:val="000000"/>
          <w:sz w:val="22"/>
          <w:szCs w:val="22"/>
        </w:rPr>
        <w:t>a.User</w:t>
      </w:r>
      <w:proofErr w:type="gramEnd"/>
      <w:r>
        <w:rPr>
          <w:color w:val="000000"/>
          <w:sz w:val="22"/>
          <w:szCs w:val="22"/>
        </w:rPr>
        <w:t xml:space="preserve"> selects end date selector.</w:t>
      </w:r>
    </w:p>
    <w:p w:rsidR="00507094" w:rsidRDefault="00507094" w:rsidP="00507094">
      <w:pPr>
        <w:pStyle w:val="NormalWeb"/>
        <w:spacing w:before="0" w:after="0"/>
        <w:ind w:firstLine="720"/>
      </w:pPr>
      <w:r>
        <w:rPr>
          <w:color w:val="000000"/>
          <w:sz w:val="22"/>
          <w:szCs w:val="22"/>
        </w:rPr>
        <w:t xml:space="preserve">1. System displays small calendar with possible dates. </w:t>
      </w:r>
    </w:p>
    <w:p w:rsidR="00507094" w:rsidRDefault="00507094" w:rsidP="00507094">
      <w:pPr>
        <w:pStyle w:val="NormalWeb"/>
        <w:spacing w:before="0" w:after="0"/>
        <w:ind w:left="720"/>
      </w:pPr>
      <w:r>
        <w:rPr>
          <w:color w:val="000000"/>
          <w:sz w:val="22"/>
          <w:szCs w:val="22"/>
        </w:rPr>
        <w:t>2.   User selects an end date from the calendar.</w:t>
      </w:r>
    </w:p>
    <w:p w:rsidR="00507094" w:rsidRDefault="00507094" w:rsidP="00507094">
      <w:pPr>
        <w:pStyle w:val="NormalWeb"/>
        <w:spacing w:before="0" w:after="0"/>
        <w:ind w:firstLine="720"/>
      </w:pPr>
      <w:r>
        <w:rPr>
          <w:color w:val="000000"/>
          <w:sz w:val="22"/>
          <w:szCs w:val="22"/>
        </w:rPr>
        <w:t>3.   System closes small calendar</w:t>
      </w:r>
    </w:p>
    <w:p w:rsidR="00507094" w:rsidRDefault="00507094" w:rsidP="00507094">
      <w:pPr>
        <w:pStyle w:val="NormalWeb"/>
        <w:spacing w:before="0" w:after="0"/>
        <w:ind w:firstLine="720"/>
      </w:pPr>
      <w:r>
        <w:rPr>
          <w:color w:val="000000"/>
          <w:sz w:val="22"/>
          <w:szCs w:val="22"/>
        </w:rPr>
        <w:t xml:space="preserve">4.   System updates the selected date into the end date field. </w:t>
      </w:r>
    </w:p>
    <w:p w:rsidR="00507094" w:rsidRDefault="00507094" w:rsidP="00507094">
      <w:pPr>
        <w:pStyle w:val="NormalWeb"/>
        <w:spacing w:before="0" w:after="0"/>
        <w:ind w:firstLine="720"/>
      </w:pPr>
      <w:r>
        <w:rPr>
          <w:color w:val="000000"/>
          <w:sz w:val="22"/>
          <w:szCs w:val="22"/>
        </w:rPr>
        <w:t>5.</w:t>
      </w:r>
      <w:r>
        <w:rPr>
          <w:color w:val="000000"/>
          <w:sz w:val="14"/>
          <w:szCs w:val="14"/>
        </w:rPr>
        <w:t xml:space="preserve">    </w:t>
      </w:r>
      <w:r>
        <w:rPr>
          <w:color w:val="000000"/>
          <w:sz w:val="22"/>
          <w:szCs w:val="22"/>
        </w:rPr>
        <w:t>User selects end date.</w:t>
      </w:r>
    </w:p>
    <w:p w:rsidR="00507094" w:rsidRDefault="00507094" w:rsidP="00507094">
      <w:pPr>
        <w:pStyle w:val="NormalWeb"/>
        <w:spacing w:before="0" w:after="0"/>
        <w:ind w:firstLine="720"/>
      </w:pPr>
      <w:r>
        <w:rPr>
          <w:color w:val="000000"/>
          <w:sz w:val="22"/>
          <w:szCs w:val="22"/>
        </w:rPr>
        <w:t xml:space="preserve">6.  Use-Case continues from 1. </w:t>
      </w:r>
    </w:p>
    <w:p w:rsidR="00507094" w:rsidRDefault="00507094" w:rsidP="00507094"/>
    <w:p w:rsidR="00507094" w:rsidRDefault="00507094" w:rsidP="00507094">
      <w:pPr>
        <w:pStyle w:val="NormalWeb"/>
        <w:spacing w:before="0" w:after="0"/>
        <w:ind w:left="720"/>
      </w:pPr>
      <w:r>
        <w:rPr>
          <w:color w:val="000000"/>
          <w:sz w:val="22"/>
          <w:szCs w:val="22"/>
        </w:rPr>
        <w:t>      6a. User has already selected an end date.</w:t>
      </w:r>
    </w:p>
    <w:p w:rsidR="00507094" w:rsidRDefault="00507094" w:rsidP="00507094">
      <w:pPr>
        <w:numPr>
          <w:ilvl w:val="0"/>
          <w:numId w:val="44"/>
        </w:numPr>
        <w:spacing w:before="100" w:beforeAutospacing="1" w:after="100" w:afterAutospacing="1" w:line="240" w:lineRule="auto"/>
        <w:ind w:left="2160"/>
        <w:textAlignment w:val="baseline"/>
        <w:rPr>
          <w:color w:val="000000"/>
          <w:sz w:val="22"/>
          <w:szCs w:val="22"/>
        </w:rPr>
      </w:pP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201: Saving Application</w:t>
      </w:r>
    </w:p>
    <w:p w:rsidR="00507094" w:rsidRDefault="00507094" w:rsidP="00507094">
      <w:pPr>
        <w:pStyle w:val="NormalWeb"/>
        <w:spacing w:before="0" w:after="0"/>
      </w:pPr>
      <w:r>
        <w:rPr>
          <w:b/>
          <w:bCs/>
          <w:color w:val="000000"/>
          <w:sz w:val="22"/>
          <w:szCs w:val="22"/>
        </w:rPr>
        <w:lastRenderedPageBreak/>
        <w:t>MSS:</w:t>
      </w:r>
    </w:p>
    <w:p w:rsidR="00507094" w:rsidRDefault="00507094" w:rsidP="00507094">
      <w:pPr>
        <w:pStyle w:val="NormalWeb"/>
        <w:spacing w:before="0" w:after="0"/>
      </w:pPr>
      <w:r>
        <w:rPr>
          <w:color w:val="000000"/>
          <w:sz w:val="22"/>
          <w:szCs w:val="22"/>
        </w:rPr>
        <w:t>1.    User clicks on file</w:t>
      </w:r>
    </w:p>
    <w:p w:rsidR="00507094" w:rsidRDefault="00507094" w:rsidP="00507094">
      <w:pPr>
        <w:pStyle w:val="NormalWeb"/>
        <w:spacing w:before="0" w:after="0"/>
      </w:pPr>
      <w:r>
        <w:rPr>
          <w:color w:val="000000"/>
          <w:sz w:val="22"/>
          <w:szCs w:val="22"/>
        </w:rPr>
        <w:t>2.    System display file options</w:t>
      </w:r>
    </w:p>
    <w:p w:rsidR="00507094" w:rsidRDefault="00507094" w:rsidP="00507094">
      <w:pPr>
        <w:pStyle w:val="NormalWeb"/>
        <w:spacing w:before="0" w:after="0"/>
      </w:pPr>
      <w:r>
        <w:rPr>
          <w:color w:val="000000"/>
          <w:sz w:val="22"/>
          <w:szCs w:val="22"/>
        </w:rPr>
        <w:t>3.    User selects save</w:t>
      </w:r>
    </w:p>
    <w:p w:rsidR="00507094" w:rsidRDefault="00507094" w:rsidP="00507094">
      <w:pPr>
        <w:pStyle w:val="NormalWeb"/>
        <w:spacing w:before="0" w:after="0"/>
      </w:pPr>
      <w:r>
        <w:rPr>
          <w:color w:val="000000"/>
          <w:sz w:val="22"/>
          <w:szCs w:val="22"/>
        </w:rPr>
        <w:t>4.    System brings up the list from database.</w:t>
      </w:r>
    </w:p>
    <w:p w:rsidR="00507094" w:rsidRDefault="00507094" w:rsidP="00507094">
      <w:pPr>
        <w:pStyle w:val="NormalWeb"/>
        <w:spacing w:before="0" w:after="0"/>
      </w:pPr>
      <w:r>
        <w:rPr>
          <w:color w:val="000000"/>
          <w:sz w:val="22"/>
          <w:szCs w:val="22"/>
        </w:rPr>
        <w:t>5.    System saves data in the database.</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b/>
          <w:bCs/>
          <w:color w:val="000000"/>
          <w:sz w:val="22"/>
          <w:szCs w:val="22"/>
        </w:rPr>
        <w:t xml:space="preserve">         </w:t>
      </w:r>
      <w:r>
        <w:rPr>
          <w:color w:val="000000"/>
          <w:sz w:val="22"/>
          <w:szCs w:val="22"/>
        </w:rPr>
        <w:t>3a. User Selects data to overwrite</w:t>
      </w:r>
    </w:p>
    <w:p w:rsidR="00507094" w:rsidRDefault="00507094" w:rsidP="00507094">
      <w:pPr>
        <w:pStyle w:val="NormalWeb"/>
        <w:spacing w:before="0" w:after="0"/>
        <w:ind w:left="2160"/>
      </w:pPr>
      <w:r>
        <w:rPr>
          <w:color w:val="000000"/>
          <w:sz w:val="22"/>
          <w:szCs w:val="22"/>
        </w:rPr>
        <w:t>1.    System will ask user to confirm overwriting file.</w:t>
      </w:r>
    </w:p>
    <w:p w:rsidR="00507094" w:rsidRDefault="00507094" w:rsidP="00507094">
      <w:pPr>
        <w:pStyle w:val="NormalWeb"/>
        <w:spacing w:before="0" w:after="0"/>
        <w:ind w:left="2880"/>
      </w:pPr>
      <w:r>
        <w:rPr>
          <w:color w:val="000000"/>
          <w:sz w:val="22"/>
          <w:szCs w:val="22"/>
        </w:rPr>
        <w:t>a.    User confirms</w:t>
      </w:r>
    </w:p>
    <w:p w:rsidR="00507094" w:rsidRDefault="00507094" w:rsidP="00507094">
      <w:pPr>
        <w:pStyle w:val="NormalWeb"/>
        <w:spacing w:before="0" w:after="0"/>
        <w:ind w:left="3600" w:hanging="3600"/>
      </w:pPr>
      <w:r>
        <w:rPr>
          <w:color w:val="000000"/>
          <w:sz w:val="22"/>
          <w:szCs w:val="22"/>
        </w:rPr>
        <w:t xml:space="preserve">                                                                                  i.     System connects </w:t>
      </w:r>
      <w:proofErr w:type="gramStart"/>
      <w:r>
        <w:rPr>
          <w:color w:val="000000"/>
          <w:sz w:val="22"/>
          <w:szCs w:val="22"/>
        </w:rPr>
        <w:t>to</w:t>
      </w:r>
      <w:proofErr w:type="gramEnd"/>
      <w:r>
        <w:rPr>
          <w:color w:val="000000"/>
          <w:sz w:val="22"/>
          <w:szCs w:val="22"/>
        </w:rPr>
        <w:t xml:space="preserve"> data-base and finds the current instance of the file to overwrite</w:t>
      </w:r>
    </w:p>
    <w:p w:rsidR="00507094" w:rsidRDefault="00507094" w:rsidP="00507094">
      <w:pPr>
        <w:pStyle w:val="NormalWeb"/>
        <w:spacing w:before="0" w:after="0"/>
        <w:ind w:left="3600" w:hanging="3600"/>
      </w:pPr>
      <w:r>
        <w:rPr>
          <w:color w:val="000000"/>
          <w:sz w:val="22"/>
          <w:szCs w:val="22"/>
        </w:rPr>
        <w:t>                                                                                 ii.     System deletes the current instance of data located in the database.</w:t>
      </w:r>
    </w:p>
    <w:p w:rsidR="00507094" w:rsidRDefault="00507094" w:rsidP="00507094">
      <w:pPr>
        <w:pStyle w:val="NormalWeb"/>
        <w:spacing w:before="0" w:after="0"/>
        <w:ind w:left="3600" w:hanging="3600"/>
      </w:pPr>
      <w:r>
        <w:rPr>
          <w:color w:val="000000"/>
          <w:sz w:val="22"/>
          <w:szCs w:val="22"/>
        </w:rPr>
        <w:t>                                                                               iii.     Use-Case continues from step 3</w:t>
      </w:r>
    </w:p>
    <w:p w:rsidR="00507094" w:rsidRDefault="00507094" w:rsidP="00507094">
      <w:pPr>
        <w:pStyle w:val="NormalWeb"/>
        <w:spacing w:before="0" w:after="0"/>
        <w:ind w:left="2880"/>
      </w:pPr>
      <w:r>
        <w:rPr>
          <w:color w:val="000000"/>
          <w:sz w:val="22"/>
          <w:szCs w:val="22"/>
        </w:rPr>
        <w:t>b.    User cancels overwriting</w:t>
      </w:r>
    </w:p>
    <w:p w:rsidR="00507094" w:rsidRDefault="00507094" w:rsidP="00AB0D2C">
      <w:pPr>
        <w:pStyle w:val="NormalWeb"/>
        <w:spacing w:before="0" w:after="0"/>
        <w:ind w:left="3600" w:hanging="3600"/>
      </w:pPr>
      <w:r>
        <w:rPr>
          <w:color w:val="000000"/>
          <w:sz w:val="22"/>
          <w:szCs w:val="22"/>
        </w:rPr>
        <w:t>                                                                                  i.     Use-Case ends</w:t>
      </w:r>
    </w:p>
    <w:p w:rsidR="00507094" w:rsidRDefault="00507094" w:rsidP="00507094">
      <w:pPr>
        <w:pStyle w:val="Heading3"/>
        <w:spacing w:before="280" w:after="80"/>
      </w:pPr>
      <w:r>
        <w:rPr>
          <w:color w:val="000000"/>
          <w:sz w:val="26"/>
          <w:szCs w:val="26"/>
        </w:rPr>
        <w:t>202: Loading simulation</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go to the menu and select load</w:t>
      </w:r>
    </w:p>
    <w:p w:rsidR="00507094" w:rsidRDefault="00507094" w:rsidP="00507094">
      <w:pPr>
        <w:pStyle w:val="NormalWeb"/>
        <w:spacing w:before="0" w:after="0"/>
      </w:pPr>
      <w:r>
        <w:rPr>
          <w:color w:val="000000"/>
          <w:sz w:val="22"/>
          <w:szCs w:val="22"/>
        </w:rPr>
        <w:t>2.   User see a pop-up window from where browse the simulation file, select the file and click on open</w:t>
      </w:r>
    </w:p>
    <w:p w:rsidR="00507094" w:rsidRDefault="00507094" w:rsidP="00507094">
      <w:pPr>
        <w:pStyle w:val="NormalWeb"/>
        <w:spacing w:before="0" w:after="0"/>
      </w:pPr>
      <w:r>
        <w:rPr>
          <w:color w:val="000000"/>
          <w:sz w:val="22"/>
          <w:szCs w:val="22"/>
        </w:rPr>
        <w:t>3.</w:t>
      </w:r>
      <w:r>
        <w:rPr>
          <w:color w:val="000000"/>
          <w:sz w:val="14"/>
          <w:szCs w:val="14"/>
        </w:rPr>
        <w:t xml:space="preserve">    </w:t>
      </w:r>
      <w:r>
        <w:rPr>
          <w:color w:val="000000"/>
          <w:sz w:val="22"/>
          <w:szCs w:val="22"/>
        </w:rPr>
        <w:t>User see the loaded simulation</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2.a User click on a different file rather than a simulation file and click open</w:t>
      </w:r>
    </w:p>
    <w:p w:rsidR="00507094" w:rsidRDefault="00507094" w:rsidP="00507094">
      <w:pPr>
        <w:pStyle w:val="NormalWeb"/>
        <w:spacing w:before="0" w:after="0"/>
      </w:pPr>
      <w:r>
        <w:rPr>
          <w:color w:val="000000"/>
          <w:sz w:val="22"/>
          <w:szCs w:val="22"/>
        </w:rPr>
        <w:t>                       1: User get a pop-up message about the inappropriate file format</w:t>
      </w:r>
    </w:p>
    <w:p w:rsidR="00507094" w:rsidRDefault="00507094" w:rsidP="00507094">
      <w:pPr>
        <w:pStyle w:val="NormalWeb"/>
        <w:spacing w:before="0" w:after="0"/>
      </w:pPr>
      <w:r>
        <w:rPr>
          <w:color w:val="000000"/>
          <w:sz w:val="22"/>
          <w:szCs w:val="22"/>
        </w:rPr>
        <w:t xml:space="preserve">                     2: Continue from step 2 in MSS. </w:t>
      </w:r>
    </w:p>
    <w:p w:rsidR="00507094" w:rsidRDefault="00507094" w:rsidP="00507094">
      <w:pPr>
        <w:spacing w:after="240"/>
      </w:pPr>
      <w:r>
        <w:br/>
      </w:r>
    </w:p>
    <w:p w:rsidR="00507094" w:rsidRDefault="00507094" w:rsidP="00507094">
      <w:pPr>
        <w:spacing w:after="240"/>
      </w:pPr>
      <w:r>
        <w:br/>
      </w:r>
    </w:p>
    <w:p w:rsidR="00507094" w:rsidRDefault="00507094" w:rsidP="00507094">
      <w:pPr>
        <w:pStyle w:val="Heading3"/>
        <w:spacing w:before="280" w:after="80"/>
      </w:pPr>
      <w:r>
        <w:rPr>
          <w:color w:val="000000"/>
          <w:sz w:val="26"/>
          <w:szCs w:val="26"/>
        </w:rPr>
        <w:t>203: Exit application</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user has the main form of the RCAEA app open on his PC.</w:t>
      </w:r>
    </w:p>
    <w:p w:rsidR="00507094" w:rsidRDefault="00507094" w:rsidP="00507094">
      <w:pPr>
        <w:pStyle w:val="NormalWeb"/>
        <w:spacing w:before="0" w:after="0"/>
      </w:pPr>
      <w:r>
        <w:rPr>
          <w:b/>
          <w:bCs/>
          <w:color w:val="000000"/>
          <w:sz w:val="22"/>
          <w:szCs w:val="22"/>
        </w:rPr>
        <w:t>Trigger:</w:t>
      </w:r>
      <w:r>
        <w:rPr>
          <w:color w:val="000000"/>
          <w:sz w:val="22"/>
          <w:szCs w:val="22"/>
        </w:rPr>
        <w:t xml:space="preserve"> User will click on the close button of the main form.</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              1.System prompts users asking if he wants to quit the application.</w:t>
      </w:r>
    </w:p>
    <w:p w:rsidR="00507094" w:rsidRDefault="00507094" w:rsidP="00507094">
      <w:pPr>
        <w:pStyle w:val="NormalWeb"/>
        <w:spacing w:before="0" w:after="0"/>
      </w:pPr>
      <w:r>
        <w:rPr>
          <w:color w:val="000000"/>
          <w:sz w:val="22"/>
          <w:szCs w:val="22"/>
        </w:rPr>
        <w:t>              2.System closes application.     </w:t>
      </w:r>
    </w:p>
    <w:p w:rsidR="00507094" w:rsidRDefault="00507094" w:rsidP="00507094"/>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84FC2" w:rsidRDefault="008C39FD" w:rsidP="00507094">
      <w:pPr>
        <w:pStyle w:val="Heading1"/>
      </w:pPr>
      <w:bookmarkStart w:id="39" w:name="_Toc462721099"/>
      <w:r>
        <w:t>APPROVALS</w:t>
      </w:r>
      <w:bookmarkStart w:id="40" w:name="_Toc45596258"/>
      <w:bookmarkStart w:id="41" w:name="_Toc460928652"/>
      <w:bookmarkEnd w:id="28"/>
      <w:bookmarkEnd w:id="29"/>
      <w:bookmarkEnd w:id="30"/>
      <w:bookmarkEnd w:id="31"/>
      <w:bookmarkEnd w:id="32"/>
      <w:bookmarkEnd w:id="33"/>
      <w:bookmarkEnd w:id="34"/>
      <w:bookmarkEnd w:id="35"/>
      <w:bookmarkEnd w:id="36"/>
      <w:bookmarkEnd w:id="37"/>
      <w:bookmarkEnd w:id="38"/>
      <w:bookmarkEnd w:id="39"/>
    </w:p>
    <w:p w:rsidR="008C39FD" w:rsidRDefault="008C39FD" w:rsidP="00F11A17">
      <w:pPr>
        <w:pStyle w:val="Heading2"/>
      </w:pPr>
      <w:bookmarkStart w:id="42" w:name="_Toc462721100"/>
      <w:r>
        <w:t>Sign-off Sheet</w:t>
      </w:r>
      <w:bookmarkEnd w:id="40"/>
      <w:bookmarkEnd w:id="41"/>
      <w:bookmarkEnd w:id="42"/>
    </w:p>
    <w:sectPr w:rsidR="008C39FD" w:rsidSect="004F065E">
      <w:headerReference w:type="default" r:id="rId21"/>
      <w:footerReference w:type="default" r:id="rId22"/>
      <w:headerReference w:type="first" r:id="rId23"/>
      <w:footerReference w:type="first" r:id="rId24"/>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FB" w:rsidRDefault="006F1FFB" w:rsidP="00F11A17">
      <w:r>
        <w:separator/>
      </w:r>
    </w:p>
    <w:p w:rsidR="006F1FFB" w:rsidRDefault="006F1FFB" w:rsidP="00F11A17"/>
  </w:endnote>
  <w:endnote w:type="continuationSeparator" w:id="0">
    <w:p w:rsidR="006F1FFB" w:rsidRDefault="006F1FFB" w:rsidP="00F11A17">
      <w:r>
        <w:continuationSeparator/>
      </w:r>
    </w:p>
    <w:p w:rsidR="006F1FFB" w:rsidRDefault="006F1FFB"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B39F1">
      <w:rPr>
        <w:rStyle w:val="PageNumber"/>
        <w:rFonts w:ascii="Arial Black" w:hAnsi="Arial Black" w:cs="Arial Black"/>
        <w:noProof/>
        <w:sz w:val="18"/>
        <w:szCs w:val="18"/>
      </w:rPr>
      <w:t>4</w:t>
    </w:r>
    <w:r>
      <w:rPr>
        <w:rStyle w:val="PageNumber"/>
        <w:rFonts w:ascii="Arial Black" w:hAnsi="Arial Black" w:cs="Arial Black"/>
        <w:sz w:val="18"/>
        <w:szCs w:val="18"/>
      </w:rPr>
      <w:fldChar w:fldCharType="end"/>
    </w:r>
  </w:p>
  <w:p w:rsidR="00554390" w:rsidRDefault="00554390" w:rsidP="00F11A17">
    <w:pPr>
      <w:pStyle w:val="Footer"/>
    </w:pPr>
  </w:p>
  <w:p w:rsidR="00554390" w:rsidRDefault="0055439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B39F1">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554390" w:rsidRDefault="00554390" w:rsidP="00F11A17">
    <w:pPr>
      <w:pStyle w:val="Footer"/>
    </w:pPr>
    <w:r>
      <w:t xml:space="preserve"> </w:t>
    </w:r>
  </w:p>
  <w:p w:rsidR="00554390" w:rsidRDefault="0055439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FB" w:rsidRDefault="006F1FFB" w:rsidP="00F11A17">
      <w:r>
        <w:separator/>
      </w:r>
    </w:p>
    <w:p w:rsidR="006F1FFB" w:rsidRDefault="006F1FFB" w:rsidP="00F11A17"/>
  </w:footnote>
  <w:footnote w:type="continuationSeparator" w:id="0">
    <w:p w:rsidR="006F1FFB" w:rsidRDefault="006F1FFB" w:rsidP="00F11A17">
      <w:r>
        <w:continuationSeparator/>
      </w:r>
    </w:p>
    <w:p w:rsidR="006F1FFB" w:rsidRDefault="006F1FFB"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Header"/>
    </w:pPr>
  </w:p>
  <w:p w:rsidR="00554390" w:rsidRDefault="0055439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390" w:rsidRDefault="00554390" w:rsidP="00F11A17">
    <w:pPr>
      <w:pStyle w:val="Header"/>
    </w:pPr>
    <w:r>
      <w:t xml:space="preserve"> </w:t>
    </w:r>
  </w:p>
  <w:p w:rsidR="00554390" w:rsidRDefault="0055439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0497E"/>
    <w:multiLevelType w:val="multilevel"/>
    <w:tmpl w:val="62C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0D923C53"/>
    <w:multiLevelType w:val="multilevel"/>
    <w:tmpl w:val="0A34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8"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A12341"/>
    <w:multiLevelType w:val="multilevel"/>
    <w:tmpl w:val="5B3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18842DE4"/>
    <w:multiLevelType w:val="multilevel"/>
    <w:tmpl w:val="A238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42E88"/>
    <w:multiLevelType w:val="multilevel"/>
    <w:tmpl w:val="BD2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46E61"/>
    <w:multiLevelType w:val="multilevel"/>
    <w:tmpl w:val="A0D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7"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27A8F"/>
    <w:multiLevelType w:val="hybridMultilevel"/>
    <w:tmpl w:val="547A241E"/>
    <w:lvl w:ilvl="0" w:tplc="2EBEB3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A410A"/>
    <w:multiLevelType w:val="multilevel"/>
    <w:tmpl w:val="B10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836B8"/>
    <w:multiLevelType w:val="multilevel"/>
    <w:tmpl w:val="BC7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34"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9657B"/>
    <w:multiLevelType w:val="multilevel"/>
    <w:tmpl w:val="CC0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9"/>
  </w:num>
  <w:num w:numId="3">
    <w:abstractNumId w:val="26"/>
  </w:num>
  <w:num w:numId="4">
    <w:abstractNumId w:val="19"/>
  </w:num>
  <w:num w:numId="5">
    <w:abstractNumId w:val="3"/>
  </w:num>
  <w:num w:numId="6">
    <w:abstractNumId w:val="34"/>
  </w:num>
  <w:num w:numId="7">
    <w:abstractNumId w:val="9"/>
  </w:num>
  <w:num w:numId="8">
    <w:abstractNumId w:val="1"/>
  </w:num>
  <w:num w:numId="9">
    <w:abstractNumId w:val="21"/>
  </w:num>
  <w:num w:numId="10">
    <w:abstractNumId w:val="30"/>
  </w:num>
  <w:num w:numId="11">
    <w:abstractNumId w:val="38"/>
  </w:num>
  <w:num w:numId="12">
    <w:abstractNumId w:val="41"/>
  </w:num>
  <w:num w:numId="13">
    <w:abstractNumId w:val="36"/>
  </w:num>
  <w:num w:numId="14">
    <w:abstractNumId w:val="37"/>
  </w:num>
  <w:num w:numId="15">
    <w:abstractNumId w:val="8"/>
  </w:num>
  <w:num w:numId="16">
    <w:abstractNumId w:val="35"/>
  </w:num>
  <w:num w:numId="17">
    <w:abstractNumId w:val="27"/>
  </w:num>
  <w:num w:numId="18">
    <w:abstractNumId w:val="29"/>
  </w:num>
  <w:num w:numId="19">
    <w:abstractNumId w:val="23"/>
  </w:num>
  <w:num w:numId="20">
    <w:abstractNumId w:val="32"/>
  </w:num>
  <w:num w:numId="21">
    <w:abstractNumId w:val="17"/>
  </w:num>
  <w:num w:numId="22">
    <w:abstractNumId w:val="10"/>
  </w:num>
  <w:num w:numId="23">
    <w:abstractNumId w:val="17"/>
  </w:num>
  <w:num w:numId="24">
    <w:abstractNumId w:val="10"/>
  </w:num>
  <w:num w:numId="25">
    <w:abstractNumId w:val="24"/>
  </w:num>
  <w:num w:numId="26">
    <w:abstractNumId w:val="22"/>
  </w:num>
  <w:num w:numId="27">
    <w:abstractNumId w:val="12"/>
  </w:num>
  <w:num w:numId="28">
    <w:abstractNumId w:val="5"/>
  </w:num>
  <w:num w:numId="29">
    <w:abstractNumId w:val="16"/>
  </w:num>
  <w:num w:numId="30">
    <w:abstractNumId w:val="7"/>
  </w:num>
  <w:num w:numId="31">
    <w:abstractNumId w:val="33"/>
  </w:num>
  <w:num w:numId="32">
    <w:abstractNumId w:val="28"/>
  </w:num>
  <w:num w:numId="33">
    <w:abstractNumId w:val="2"/>
  </w:num>
  <w:num w:numId="34">
    <w:abstractNumId w:val="18"/>
  </w:num>
  <w:num w:numId="35">
    <w:abstractNumId w:val="20"/>
  </w:num>
  <w:num w:numId="36">
    <w:abstractNumId w:val="4"/>
  </w:num>
  <w:num w:numId="37">
    <w:abstractNumId w:val="14"/>
  </w:num>
  <w:num w:numId="38">
    <w:abstractNumId w:val="31"/>
  </w:num>
  <w:num w:numId="39">
    <w:abstractNumId w:val="40"/>
  </w:num>
  <w:num w:numId="40">
    <w:abstractNumId w:val="6"/>
  </w:num>
  <w:num w:numId="41">
    <w:abstractNumId w:val="11"/>
  </w:num>
  <w:num w:numId="42">
    <w:abstractNumId w:val="15"/>
  </w:num>
  <w:num w:numId="43">
    <w:abstractNumId w:val="25"/>
  </w:num>
  <w:num w:numId="4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17050"/>
    <w:rsid w:val="00023E09"/>
    <w:rsid w:val="000252D5"/>
    <w:rsid w:val="00031BA5"/>
    <w:rsid w:val="000438C1"/>
    <w:rsid w:val="000508B1"/>
    <w:rsid w:val="000532CF"/>
    <w:rsid w:val="00056A28"/>
    <w:rsid w:val="000574B8"/>
    <w:rsid w:val="000602D3"/>
    <w:rsid w:val="00066D2C"/>
    <w:rsid w:val="000735E7"/>
    <w:rsid w:val="00086FA7"/>
    <w:rsid w:val="000878E1"/>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B5511"/>
    <w:rsid w:val="001C5B25"/>
    <w:rsid w:val="001C7D86"/>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4149"/>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07094"/>
    <w:rsid w:val="00514495"/>
    <w:rsid w:val="005163C9"/>
    <w:rsid w:val="00520BDF"/>
    <w:rsid w:val="00527D64"/>
    <w:rsid w:val="005345E4"/>
    <w:rsid w:val="005348B5"/>
    <w:rsid w:val="00536BC7"/>
    <w:rsid w:val="00554390"/>
    <w:rsid w:val="005607D5"/>
    <w:rsid w:val="0057067E"/>
    <w:rsid w:val="00572A16"/>
    <w:rsid w:val="00572B8C"/>
    <w:rsid w:val="00584C71"/>
    <w:rsid w:val="00586C02"/>
    <w:rsid w:val="00597CB9"/>
    <w:rsid w:val="005A6CF9"/>
    <w:rsid w:val="005B16EF"/>
    <w:rsid w:val="005C69DA"/>
    <w:rsid w:val="005C757B"/>
    <w:rsid w:val="005D1C57"/>
    <w:rsid w:val="005D3535"/>
    <w:rsid w:val="005E23E5"/>
    <w:rsid w:val="005E5085"/>
    <w:rsid w:val="005F7A44"/>
    <w:rsid w:val="006014F9"/>
    <w:rsid w:val="00605E1A"/>
    <w:rsid w:val="0063219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6F1FFB"/>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2721"/>
    <w:rsid w:val="007670EC"/>
    <w:rsid w:val="00770AEC"/>
    <w:rsid w:val="00791B3D"/>
    <w:rsid w:val="00795799"/>
    <w:rsid w:val="007961D7"/>
    <w:rsid w:val="007B22A8"/>
    <w:rsid w:val="007B4551"/>
    <w:rsid w:val="007B53D2"/>
    <w:rsid w:val="007B6699"/>
    <w:rsid w:val="007C4ECF"/>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462A8"/>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0D2C"/>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65A4"/>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2713A"/>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B39F1"/>
    <w:rsid w:val="00EC1F01"/>
    <w:rsid w:val="00EC4ECC"/>
    <w:rsid w:val="00EC6499"/>
    <w:rsid w:val="00ED66FD"/>
    <w:rsid w:val="00EE097D"/>
    <w:rsid w:val="00EF10BE"/>
    <w:rsid w:val="00EF7D56"/>
    <w:rsid w:val="00F01F56"/>
    <w:rsid w:val="00F107BA"/>
    <w:rsid w:val="00F11A17"/>
    <w:rsid w:val="00F15822"/>
    <w:rsid w:val="00F330B6"/>
    <w:rsid w:val="00F342F1"/>
    <w:rsid w:val="00F46611"/>
    <w:rsid w:val="00F47CC4"/>
    <w:rsid w:val="00F51128"/>
    <w:rsid w:val="00F73BDA"/>
    <w:rsid w:val="00F74E36"/>
    <w:rsid w:val="00F83136"/>
    <w:rsid w:val="00F90783"/>
    <w:rsid w:val="00FA0982"/>
    <w:rsid w:val="00FA4A41"/>
    <w:rsid w:val="00FA4F78"/>
    <w:rsid w:val="00FB0EFA"/>
    <w:rsid w:val="00FB5CC6"/>
    <w:rsid w:val="00FC3F40"/>
    <w:rsid w:val="00FE1C4B"/>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A2834E3"/>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uiPriority w:val="99"/>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 w:type="character" w:customStyle="1" w:styleId="3oh-">
    <w:name w:val="_3oh-"/>
    <w:basedOn w:val="DefaultParagraphFont"/>
    <w:rsid w:val="0001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54510">
      <w:bodyDiv w:val="1"/>
      <w:marLeft w:val="0"/>
      <w:marRight w:val="0"/>
      <w:marTop w:val="0"/>
      <w:marBottom w:val="0"/>
      <w:divBdr>
        <w:top w:val="none" w:sz="0" w:space="0" w:color="auto"/>
        <w:left w:val="none" w:sz="0" w:space="0" w:color="auto"/>
        <w:bottom w:val="none" w:sz="0" w:space="0" w:color="auto"/>
        <w:right w:val="none" w:sz="0" w:space="0" w:color="auto"/>
      </w:divBdr>
    </w:div>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36A0-C98B-4747-A6D5-02CA19DB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17</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Michael Hadzhinikolov</cp:lastModifiedBy>
  <cp:revision>75</cp:revision>
  <cp:lastPrinted>2005-08-31T07:56:00Z</cp:lastPrinted>
  <dcterms:created xsi:type="dcterms:W3CDTF">2016-09-06T12:51:00Z</dcterms:created>
  <dcterms:modified xsi:type="dcterms:W3CDTF">2016-09-27T17:54:00Z</dcterms:modified>
</cp:coreProperties>
</file>