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D1E" w:rsidRPr="00146900" w:rsidRDefault="00146D1E" w:rsidP="00146D1E">
      <w:pPr>
        <w:pStyle w:val="Heading9"/>
        <w:jc w:val="center"/>
        <w:rPr>
          <w:rFonts w:ascii="Arial Black" w:hAnsi="Arial Black"/>
          <w:sz w:val="28"/>
          <w:szCs w:val="28"/>
        </w:rPr>
      </w:pPr>
      <w:r w:rsidRPr="00146900">
        <w:rPr>
          <w:rFonts w:ascii="Arial Black" w:hAnsi="Arial Black"/>
          <w:sz w:val="28"/>
          <w:szCs w:val="28"/>
        </w:rPr>
        <w:t>Rural Cultivation and Atmospheric Emulation Application (RCAEA)</w:t>
      </w:r>
    </w:p>
    <w:p w:rsidR="00146D1E" w:rsidRPr="000553F9" w:rsidRDefault="00146D1E" w:rsidP="00146D1E"/>
    <w:p w:rsidR="00146D1E" w:rsidRPr="000553F9" w:rsidRDefault="00146D1E" w:rsidP="00146D1E">
      <w:pPr>
        <w:jc w:val="center"/>
      </w:pPr>
    </w:p>
    <w:p w:rsidR="00146D1E" w:rsidRPr="00146D1E" w:rsidRDefault="00146D1E" w:rsidP="00146D1E">
      <w:pPr>
        <w:jc w:val="center"/>
        <w:rPr>
          <w:b/>
          <w:i/>
          <w:color w:val="00B050"/>
          <w:sz w:val="96"/>
          <w:szCs w:val="96"/>
          <w:lang w:val="bg-BG"/>
        </w:rPr>
      </w:pPr>
      <w:r w:rsidRPr="00146D1E">
        <w:rPr>
          <w:b/>
          <w:i/>
          <w:color w:val="00B050"/>
          <w:sz w:val="96"/>
          <w:szCs w:val="96"/>
          <w:lang w:val="bg-BG"/>
        </w:rPr>
        <w:t>User Guide</w:t>
      </w: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tbl>
      <w:tblPr>
        <w:tblStyle w:val="TableGrid"/>
        <w:tblpPr w:leftFromText="141" w:rightFromText="141" w:vertAnchor="text" w:horzAnchor="page" w:tblpX="3685" w:tblpY="4008"/>
        <w:tblW w:w="8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3878"/>
      </w:tblGrid>
      <w:tr w:rsidR="00146D1E" w:rsidTr="00146D1E">
        <w:trPr>
          <w:trHeight w:val="227"/>
        </w:trPr>
        <w:tc>
          <w:tcPr>
            <w:tcW w:w="4356" w:type="dxa"/>
          </w:tcPr>
          <w:p w:rsidR="00044C30" w:rsidRDefault="00044C30" w:rsidP="00044C30">
            <w:pPr>
              <w:ind w:left="0"/>
              <w:rPr>
                <w:b/>
              </w:rPr>
            </w:pPr>
          </w:p>
          <w:p w:rsidR="00146D1E" w:rsidRPr="00146900" w:rsidRDefault="00146D1E" w:rsidP="00044C30">
            <w:pPr>
              <w:ind w:left="0"/>
              <w:jc w:val="right"/>
              <w:rPr>
                <w:b/>
              </w:rPr>
            </w:pPr>
            <w:r w:rsidRPr="00146900">
              <w:rPr>
                <w:b/>
              </w:rPr>
              <w:t>Authors:</w:t>
            </w:r>
          </w:p>
        </w:tc>
        <w:tc>
          <w:tcPr>
            <w:tcW w:w="3878" w:type="dxa"/>
          </w:tcPr>
          <w:p w:rsidR="00044C30" w:rsidRDefault="00044C30" w:rsidP="00146D1E">
            <w:pPr>
              <w:ind w:left="0"/>
              <w:rPr>
                <w:lang w:val="nl-NL"/>
              </w:rPr>
            </w:pPr>
          </w:p>
          <w:p w:rsidR="00146D1E" w:rsidRPr="00031FB9" w:rsidRDefault="00146D1E" w:rsidP="00146D1E">
            <w:pPr>
              <w:ind w:left="0"/>
            </w:pPr>
            <w:r w:rsidRPr="002845EB">
              <w:rPr>
                <w:lang w:val="nl-NL"/>
              </w:rPr>
              <w:t>Al Al-Mohaiminul Islam Khan</w:t>
            </w:r>
          </w:p>
        </w:tc>
      </w:tr>
      <w:tr w:rsidR="00146D1E" w:rsidTr="00146D1E">
        <w:trPr>
          <w:trHeight w:val="242"/>
        </w:trPr>
        <w:tc>
          <w:tcPr>
            <w:tcW w:w="4356" w:type="dxa"/>
          </w:tcPr>
          <w:p w:rsidR="00146D1E" w:rsidRPr="00146900" w:rsidRDefault="00146D1E" w:rsidP="00146D1E">
            <w:pPr>
              <w:ind w:left="3306"/>
              <w:rPr>
                <w:b/>
              </w:rPr>
            </w:pPr>
          </w:p>
        </w:tc>
        <w:tc>
          <w:tcPr>
            <w:tcW w:w="3878" w:type="dxa"/>
          </w:tcPr>
          <w:p w:rsidR="00146D1E" w:rsidRPr="00031FB9" w:rsidRDefault="00146D1E" w:rsidP="00146D1E">
            <w:pPr>
              <w:ind w:left="0"/>
            </w:pPr>
            <w:r w:rsidRPr="00031FB9">
              <w:t>Mihail Hadzhinikolov</w:t>
            </w:r>
          </w:p>
        </w:tc>
      </w:tr>
      <w:tr w:rsidR="00146D1E" w:rsidTr="00146D1E">
        <w:trPr>
          <w:trHeight w:val="227"/>
        </w:trPr>
        <w:tc>
          <w:tcPr>
            <w:tcW w:w="4356" w:type="dxa"/>
          </w:tcPr>
          <w:p w:rsidR="00146D1E" w:rsidRPr="00146900" w:rsidRDefault="00146D1E" w:rsidP="00146D1E">
            <w:pPr>
              <w:ind w:left="3306"/>
              <w:rPr>
                <w:b/>
              </w:rPr>
            </w:pPr>
          </w:p>
        </w:tc>
        <w:tc>
          <w:tcPr>
            <w:tcW w:w="3878" w:type="dxa"/>
          </w:tcPr>
          <w:p w:rsidR="00146D1E" w:rsidRPr="00031FB9" w:rsidRDefault="00146D1E" w:rsidP="00146D1E">
            <w:pPr>
              <w:ind w:left="0"/>
            </w:pPr>
            <w:r w:rsidRPr="00031FB9">
              <w:t>Raima Khan</w:t>
            </w:r>
          </w:p>
        </w:tc>
      </w:tr>
      <w:tr w:rsidR="00146D1E" w:rsidTr="00146D1E">
        <w:trPr>
          <w:trHeight w:val="227"/>
        </w:trPr>
        <w:tc>
          <w:tcPr>
            <w:tcW w:w="4356" w:type="dxa"/>
          </w:tcPr>
          <w:p w:rsidR="00146D1E" w:rsidRPr="00146900" w:rsidRDefault="00146D1E" w:rsidP="00146D1E">
            <w:pPr>
              <w:ind w:left="3306"/>
              <w:rPr>
                <w:b/>
              </w:rPr>
            </w:pPr>
          </w:p>
        </w:tc>
        <w:tc>
          <w:tcPr>
            <w:tcW w:w="3878" w:type="dxa"/>
          </w:tcPr>
          <w:p w:rsidR="00146D1E" w:rsidRPr="00031FB9" w:rsidRDefault="00146D1E" w:rsidP="00146D1E">
            <w:pPr>
              <w:ind w:left="0"/>
            </w:pPr>
            <w:r w:rsidRPr="00031FB9">
              <w:t xml:space="preserve">Richard Dyer </w:t>
            </w:r>
          </w:p>
        </w:tc>
      </w:tr>
      <w:tr w:rsidR="00146D1E" w:rsidTr="00146D1E">
        <w:trPr>
          <w:trHeight w:val="242"/>
        </w:trPr>
        <w:tc>
          <w:tcPr>
            <w:tcW w:w="4356" w:type="dxa"/>
          </w:tcPr>
          <w:p w:rsidR="00146D1E" w:rsidRPr="00146900" w:rsidRDefault="00146D1E" w:rsidP="00146D1E">
            <w:pPr>
              <w:ind w:left="3306"/>
              <w:rPr>
                <w:b/>
              </w:rPr>
            </w:pPr>
          </w:p>
        </w:tc>
        <w:tc>
          <w:tcPr>
            <w:tcW w:w="3878" w:type="dxa"/>
          </w:tcPr>
          <w:p w:rsidR="00146D1E" w:rsidRPr="00031FB9" w:rsidRDefault="00146D1E" w:rsidP="00146D1E">
            <w:pPr>
              <w:ind w:left="0"/>
            </w:pPr>
            <w:r w:rsidRPr="00031FB9">
              <w:t>Tsanko Hadzhiev</w:t>
            </w:r>
          </w:p>
        </w:tc>
      </w:tr>
      <w:tr w:rsidR="00146D1E" w:rsidTr="00146D1E">
        <w:trPr>
          <w:trHeight w:val="455"/>
        </w:trPr>
        <w:tc>
          <w:tcPr>
            <w:tcW w:w="4356" w:type="dxa"/>
          </w:tcPr>
          <w:p w:rsidR="00146D1E" w:rsidRPr="00146900" w:rsidRDefault="00146D1E" w:rsidP="00146D1E">
            <w:pPr>
              <w:ind w:left="3306"/>
              <w:rPr>
                <w:b/>
              </w:rPr>
            </w:pPr>
          </w:p>
        </w:tc>
        <w:tc>
          <w:tcPr>
            <w:tcW w:w="3878" w:type="dxa"/>
          </w:tcPr>
          <w:p w:rsidR="00146D1E" w:rsidRPr="002845EB" w:rsidRDefault="00146D1E" w:rsidP="00146D1E">
            <w:pPr>
              <w:ind w:left="0"/>
              <w:rPr>
                <w:lang w:val="nl-NL"/>
              </w:rPr>
            </w:pPr>
            <w:r w:rsidRPr="00031FB9">
              <w:t>Zisis Damianidis</w:t>
            </w:r>
          </w:p>
        </w:tc>
      </w:tr>
      <w:tr w:rsidR="00146D1E" w:rsidTr="00146D1E">
        <w:trPr>
          <w:trHeight w:val="242"/>
        </w:trPr>
        <w:tc>
          <w:tcPr>
            <w:tcW w:w="4356" w:type="dxa"/>
          </w:tcPr>
          <w:p w:rsidR="00146D1E" w:rsidRPr="00146900" w:rsidRDefault="00146D1E" w:rsidP="00146D1E">
            <w:pPr>
              <w:ind w:left="3306"/>
              <w:rPr>
                <w:b/>
              </w:rPr>
            </w:pPr>
          </w:p>
        </w:tc>
        <w:tc>
          <w:tcPr>
            <w:tcW w:w="3878" w:type="dxa"/>
          </w:tcPr>
          <w:p w:rsidR="00146D1E" w:rsidRPr="000553F9" w:rsidRDefault="00146D1E" w:rsidP="00146D1E">
            <w:pPr>
              <w:ind w:left="-52" w:right="1143"/>
            </w:pPr>
          </w:p>
        </w:tc>
      </w:tr>
      <w:tr w:rsidR="00146D1E" w:rsidTr="00146D1E">
        <w:trPr>
          <w:trHeight w:val="867"/>
        </w:trPr>
        <w:tc>
          <w:tcPr>
            <w:tcW w:w="4356" w:type="dxa"/>
          </w:tcPr>
          <w:p w:rsidR="00146D1E" w:rsidRPr="00146900" w:rsidRDefault="00146D1E" w:rsidP="00146D1E">
            <w:pPr>
              <w:ind w:left="0"/>
              <w:jc w:val="right"/>
              <w:rPr>
                <w:b/>
              </w:rPr>
            </w:pPr>
          </w:p>
        </w:tc>
        <w:tc>
          <w:tcPr>
            <w:tcW w:w="3878" w:type="dxa"/>
          </w:tcPr>
          <w:p w:rsidR="00146D1E" w:rsidRPr="000553F9" w:rsidRDefault="00146D1E" w:rsidP="00146D1E">
            <w:pPr>
              <w:ind w:left="-52" w:right="1143"/>
            </w:pPr>
          </w:p>
        </w:tc>
      </w:tr>
      <w:tr w:rsidR="00146D1E" w:rsidTr="00146D1E">
        <w:trPr>
          <w:trHeight w:val="80"/>
        </w:trPr>
        <w:tc>
          <w:tcPr>
            <w:tcW w:w="4356" w:type="dxa"/>
          </w:tcPr>
          <w:p w:rsidR="00146D1E" w:rsidRPr="00146900" w:rsidRDefault="00146D1E" w:rsidP="00146D1E">
            <w:pPr>
              <w:jc w:val="right"/>
              <w:rPr>
                <w:b/>
              </w:rPr>
            </w:pPr>
            <w:r w:rsidRPr="00146900">
              <w:rPr>
                <w:b/>
              </w:rPr>
              <w:t>Creation Date:</w:t>
            </w:r>
          </w:p>
        </w:tc>
        <w:tc>
          <w:tcPr>
            <w:tcW w:w="3878" w:type="dxa"/>
          </w:tcPr>
          <w:p w:rsidR="00146D1E" w:rsidRPr="004129CA" w:rsidRDefault="00146D1E" w:rsidP="00146D1E">
            <w:pPr>
              <w:ind w:left="-52"/>
            </w:pPr>
            <w:r>
              <w:t>19/01/2017</w:t>
            </w:r>
          </w:p>
        </w:tc>
      </w:tr>
      <w:tr w:rsidR="00146D1E" w:rsidTr="00146D1E">
        <w:trPr>
          <w:trHeight w:val="227"/>
        </w:trPr>
        <w:tc>
          <w:tcPr>
            <w:tcW w:w="4356" w:type="dxa"/>
          </w:tcPr>
          <w:p w:rsidR="00146D1E" w:rsidRPr="00146900" w:rsidRDefault="00146D1E" w:rsidP="00146D1E">
            <w:pPr>
              <w:jc w:val="right"/>
              <w:rPr>
                <w:b/>
              </w:rPr>
            </w:pPr>
            <w:r w:rsidRPr="00146900">
              <w:rPr>
                <w:b/>
              </w:rPr>
              <w:t>Last Revised:</w:t>
            </w:r>
          </w:p>
        </w:tc>
        <w:tc>
          <w:tcPr>
            <w:tcW w:w="3878" w:type="dxa"/>
          </w:tcPr>
          <w:p w:rsidR="00146D1E" w:rsidRPr="004129CA" w:rsidRDefault="00146D1E" w:rsidP="00146D1E">
            <w:pPr>
              <w:ind w:left="-52"/>
            </w:pPr>
            <w:r>
              <w:t>19/01/2017</w:t>
            </w:r>
          </w:p>
        </w:tc>
      </w:tr>
      <w:tr w:rsidR="00146D1E" w:rsidTr="00146D1E">
        <w:trPr>
          <w:trHeight w:val="242"/>
        </w:trPr>
        <w:tc>
          <w:tcPr>
            <w:tcW w:w="4356" w:type="dxa"/>
          </w:tcPr>
          <w:p w:rsidR="00146D1E" w:rsidRPr="00146900" w:rsidRDefault="00146D1E" w:rsidP="00146D1E">
            <w:pPr>
              <w:jc w:val="right"/>
              <w:rPr>
                <w:b/>
              </w:rPr>
            </w:pPr>
            <w:r w:rsidRPr="00146900">
              <w:rPr>
                <w:b/>
              </w:rPr>
              <w:t>Group Name:</w:t>
            </w:r>
          </w:p>
        </w:tc>
        <w:tc>
          <w:tcPr>
            <w:tcW w:w="3878" w:type="dxa"/>
          </w:tcPr>
          <w:p w:rsidR="00146D1E" w:rsidRPr="004129CA" w:rsidRDefault="00146D1E" w:rsidP="00146D1E">
            <w:pPr>
              <w:ind w:left="-52"/>
            </w:pPr>
            <w:r w:rsidRPr="004129CA">
              <w:t>Tanks &amp; Co.™</w:t>
            </w:r>
          </w:p>
        </w:tc>
      </w:tr>
      <w:tr w:rsidR="00146D1E" w:rsidTr="00146D1E">
        <w:trPr>
          <w:trHeight w:val="227"/>
        </w:trPr>
        <w:tc>
          <w:tcPr>
            <w:tcW w:w="4356" w:type="dxa"/>
          </w:tcPr>
          <w:p w:rsidR="00146D1E" w:rsidRPr="00146900" w:rsidRDefault="00146D1E" w:rsidP="00146D1E">
            <w:pPr>
              <w:jc w:val="right"/>
              <w:rPr>
                <w:b/>
              </w:rPr>
            </w:pPr>
            <w:r w:rsidRPr="00146900">
              <w:rPr>
                <w:b/>
              </w:rPr>
              <w:t>Version:</w:t>
            </w:r>
          </w:p>
        </w:tc>
        <w:tc>
          <w:tcPr>
            <w:tcW w:w="3878" w:type="dxa"/>
          </w:tcPr>
          <w:p w:rsidR="00146D1E" w:rsidRPr="00146D1E" w:rsidRDefault="00146D1E" w:rsidP="00146D1E">
            <w:pPr>
              <w:ind w:left="-52"/>
              <w:rPr>
                <w:lang w:val="bg-BG"/>
              </w:rPr>
            </w:pPr>
            <w:r>
              <w:t>1</w:t>
            </w:r>
            <w:r>
              <w:rPr>
                <w:lang w:val="bg-BG"/>
              </w:rPr>
              <w:t>.0</w:t>
            </w:r>
          </w:p>
        </w:tc>
      </w:tr>
    </w:tbl>
    <w:p w:rsidR="00146D1E" w:rsidRDefault="00146D1E" w:rsidP="00146D1E">
      <w:pPr>
        <w:rPr>
          <w:b/>
          <w:sz w:val="28"/>
          <w:szCs w:val="28"/>
        </w:rPr>
      </w:pPr>
    </w:p>
    <w:p w:rsidR="00146D1E" w:rsidRDefault="00146D1E" w:rsidP="00146D1E">
      <w:pPr>
        <w:rPr>
          <w:b/>
          <w:sz w:val="28"/>
          <w:szCs w:val="28"/>
        </w:rPr>
      </w:pPr>
    </w:p>
    <w:p w:rsidR="00146D1E" w:rsidRPr="000553F9" w:rsidRDefault="00146D1E" w:rsidP="00146D1E"/>
    <w:p w:rsidR="00146D1E" w:rsidRDefault="00146D1E"/>
    <w:p w:rsidR="00146D1E" w:rsidRDefault="00146D1E" w:rsidP="00146D1E">
      <w:r>
        <w:br w:type="page"/>
      </w:r>
    </w:p>
    <w:sdt>
      <w:sdtPr>
        <w:id w:val="1703220"/>
        <w:docPartObj>
          <w:docPartGallery w:val="Table of Contents"/>
          <w:docPartUnique/>
        </w:docPartObj>
      </w:sdtPr>
      <w:sdtEndPr>
        <w:rPr>
          <w:rFonts w:ascii="Arial" w:eastAsia="Times New Roman" w:hAnsi="Arial" w:cs="Arial"/>
          <w:b/>
          <w:bCs/>
          <w:noProof/>
          <w:color w:val="auto"/>
          <w:sz w:val="22"/>
          <w:szCs w:val="22"/>
          <w:lang w:val="en-GB" w:eastAsia="nl-NL"/>
        </w:rPr>
      </w:sdtEndPr>
      <w:sdtContent>
        <w:p w:rsidR="006257B3" w:rsidRPr="00442D88" w:rsidRDefault="006257B3" w:rsidP="006257B3">
          <w:pPr>
            <w:pStyle w:val="TOCHeading"/>
            <w:spacing w:line="360" w:lineRule="auto"/>
            <w:rPr>
              <w:sz w:val="48"/>
              <w:szCs w:val="48"/>
            </w:rPr>
          </w:pPr>
          <w:r w:rsidRPr="00442D88">
            <w:rPr>
              <w:sz w:val="48"/>
              <w:szCs w:val="48"/>
            </w:rPr>
            <w:t>Table of Contents</w:t>
          </w:r>
        </w:p>
        <w:p w:rsidR="00442D88" w:rsidRDefault="006257B3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659639" w:history="1">
            <w:r w:rsidR="00442D88" w:rsidRPr="00A63C6F">
              <w:rPr>
                <w:rStyle w:val="Hyperlink"/>
                <w:noProof/>
                <w:lang w:val="bg-BG"/>
              </w:rPr>
              <w:t>Introduction</w:t>
            </w:r>
            <w:r w:rsidR="00442D88">
              <w:rPr>
                <w:noProof/>
                <w:webHidden/>
              </w:rPr>
              <w:tab/>
            </w:r>
            <w:r w:rsidR="00442D88">
              <w:rPr>
                <w:noProof/>
                <w:webHidden/>
              </w:rPr>
              <w:fldChar w:fldCharType="begin"/>
            </w:r>
            <w:r w:rsidR="00442D88">
              <w:rPr>
                <w:noProof/>
                <w:webHidden/>
              </w:rPr>
              <w:instrText xml:space="preserve"> PAGEREF _Toc472659639 \h </w:instrText>
            </w:r>
            <w:r w:rsidR="00442D88">
              <w:rPr>
                <w:noProof/>
                <w:webHidden/>
              </w:rPr>
            </w:r>
            <w:r w:rsidR="00442D88">
              <w:rPr>
                <w:noProof/>
                <w:webHidden/>
              </w:rPr>
              <w:fldChar w:fldCharType="separate"/>
            </w:r>
            <w:r w:rsidR="00442D88">
              <w:rPr>
                <w:noProof/>
                <w:webHidden/>
              </w:rPr>
              <w:t>3</w:t>
            </w:r>
            <w:r w:rsidR="00442D88"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0" w:history="1">
            <w:r w:rsidRPr="00A63C6F">
              <w:rPr>
                <w:rStyle w:val="Hyperlink"/>
                <w:noProof/>
                <w:lang w:val="bg-BG"/>
              </w:rPr>
              <w:t>Application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1" w:history="1">
            <w:r w:rsidRPr="00A63C6F">
              <w:rPr>
                <w:rStyle w:val="Hyperlink"/>
                <w:noProof/>
                <w:lang w:val="bg-BG"/>
              </w:rPr>
              <w:t>Options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2" w:history="1">
            <w:r w:rsidRPr="00A63C6F">
              <w:rPr>
                <w:rStyle w:val="Hyperlink"/>
                <w:noProof/>
                <w:lang w:val="bg-BG"/>
              </w:rPr>
              <w:t>Main Functions Tutorials and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3" w:history="1">
            <w:r w:rsidRPr="00A63C6F">
              <w:rPr>
                <w:rStyle w:val="Hyperlink"/>
                <w:noProof/>
                <w:lang w:val="bg-BG"/>
              </w:rPr>
              <w:t>Adding and Removing Crops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4" w:history="1">
            <w:r w:rsidRPr="00A63C6F">
              <w:rPr>
                <w:rStyle w:val="Hyperlink"/>
                <w:noProof/>
                <w:lang w:val="bg-BG"/>
              </w:rPr>
              <w:t>Choosing Additional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5" w:history="1">
            <w:r w:rsidRPr="00A63C6F">
              <w:rPr>
                <w:rStyle w:val="Hyperlink"/>
                <w:noProof/>
                <w:lang w:val="bg-BG"/>
              </w:rPr>
              <w:t>Running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6" w:history="1">
            <w:r w:rsidRPr="00A63C6F">
              <w:rPr>
                <w:rStyle w:val="Hyperlink"/>
                <w:noProof/>
                <w:lang w:val="bg-BG"/>
              </w:rPr>
              <w:t>Saving and Loading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7" w:history="1">
            <w:r w:rsidRPr="00A63C6F">
              <w:rPr>
                <w:rStyle w:val="Hyperlink"/>
                <w:noProof/>
                <w:lang w:val="bg-BG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88" w:rsidRDefault="00442D8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bg-BG" w:eastAsia="bg-BG"/>
            </w:rPr>
          </w:pPr>
          <w:hyperlink w:anchor="_Toc472659648" w:history="1">
            <w:r w:rsidRPr="00A63C6F">
              <w:rPr>
                <w:rStyle w:val="Hyperlink"/>
                <w:noProof/>
                <w:lang w:val="bg-BG"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7B3" w:rsidRDefault="006257B3" w:rsidP="006257B3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6257B3" w:rsidRDefault="006257B3" w:rsidP="00044C30">
      <w:pPr>
        <w:pStyle w:val="Heading1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15183A">
      <w:pPr>
        <w:pStyle w:val="Heading1"/>
        <w:ind w:left="0"/>
        <w:rPr>
          <w:lang w:val="bg-BG"/>
        </w:rPr>
      </w:pPr>
    </w:p>
    <w:p w:rsidR="0015183A" w:rsidRDefault="0015183A" w:rsidP="00442D88">
      <w:pPr>
        <w:pStyle w:val="Heading1"/>
        <w:ind w:left="0"/>
        <w:rPr>
          <w:rFonts w:ascii="Arial" w:eastAsia="Times New Roman" w:hAnsi="Arial" w:cs="Arial"/>
          <w:color w:val="auto"/>
          <w:sz w:val="22"/>
          <w:szCs w:val="22"/>
          <w:lang w:val="bg-BG"/>
        </w:rPr>
      </w:pPr>
    </w:p>
    <w:p w:rsidR="00442D88" w:rsidRPr="00442D88" w:rsidRDefault="00442D88" w:rsidP="00442D88">
      <w:pPr>
        <w:rPr>
          <w:lang w:val="bg-BG"/>
        </w:rPr>
      </w:pPr>
    </w:p>
    <w:p w:rsidR="0015183A" w:rsidRDefault="0015183A" w:rsidP="0015183A">
      <w:pPr>
        <w:rPr>
          <w:lang w:val="bg-BG"/>
        </w:rPr>
      </w:pPr>
    </w:p>
    <w:p w:rsidR="00442D88" w:rsidRDefault="00442D88" w:rsidP="00945460">
      <w:pPr>
        <w:pStyle w:val="Heading1"/>
        <w:ind w:left="0"/>
        <w:rPr>
          <w:sz w:val="48"/>
          <w:szCs w:val="48"/>
          <w:lang w:val="bg-BG"/>
        </w:rPr>
      </w:pPr>
      <w:bookmarkStart w:id="0" w:name="_Toc472659639"/>
      <w:r w:rsidRPr="00442D88">
        <w:rPr>
          <w:sz w:val="48"/>
          <w:szCs w:val="48"/>
          <w:lang w:val="bg-BG"/>
        </w:rPr>
        <w:lastRenderedPageBreak/>
        <w:t>Introduction</w:t>
      </w:r>
      <w:bookmarkEnd w:id="0"/>
    </w:p>
    <w:p w:rsidR="00442D88" w:rsidRPr="00442D88" w:rsidRDefault="00442D88" w:rsidP="00442D88">
      <w:pPr>
        <w:rPr>
          <w:lang w:val="bg-BG"/>
        </w:rPr>
      </w:pPr>
    </w:p>
    <w:p w:rsidR="0015183A" w:rsidRDefault="0015183A" w:rsidP="00945460">
      <w:pPr>
        <w:ind w:left="0"/>
        <w:rPr>
          <w:color w:val="252525"/>
          <w:shd w:val="clear" w:color="auto" w:fill="FFFFFF"/>
          <w:lang w:val="bg-BG"/>
        </w:rPr>
      </w:pPr>
      <w:r w:rsidRPr="001B0EF0">
        <w:rPr>
          <w:lang w:val="bg-BG"/>
        </w:rPr>
        <w:t xml:space="preserve">This document is </w:t>
      </w:r>
      <w:r w:rsidRPr="001B0EF0">
        <w:rPr>
          <w:color w:val="252525"/>
          <w:shd w:val="clear" w:color="auto" w:fill="FFFFFF"/>
        </w:rPr>
        <w:t>intended to g</w:t>
      </w:r>
      <w:r w:rsidRPr="001B0EF0">
        <w:rPr>
          <w:color w:val="252525"/>
          <w:shd w:val="clear" w:color="auto" w:fill="FFFFFF"/>
        </w:rPr>
        <w:t xml:space="preserve">ive assistance to </w:t>
      </w:r>
      <w:r w:rsidRPr="001B0EF0">
        <w:rPr>
          <w:color w:val="252525"/>
          <w:shd w:val="clear" w:color="auto" w:fill="FFFFFF"/>
          <w:lang w:val="bg-BG"/>
        </w:rPr>
        <w:t>users</w:t>
      </w:r>
      <w:r w:rsidRPr="001B0EF0">
        <w:rPr>
          <w:color w:val="252525"/>
          <w:shd w:val="clear" w:color="auto" w:fill="FFFFFF"/>
        </w:rPr>
        <w:t xml:space="preserve"> </w:t>
      </w:r>
      <w:r w:rsidRPr="001B0EF0">
        <w:rPr>
          <w:color w:val="252525"/>
          <w:shd w:val="clear" w:color="auto" w:fill="FFFFFF"/>
          <w:lang w:val="bg-BG"/>
        </w:rPr>
        <w:t xml:space="preserve">who are utilizing the Rural Cultivation and Atmospheric Emulation Application (RCAEA). The user guide will </w:t>
      </w:r>
      <w:r w:rsidRPr="001B0EF0">
        <w:rPr>
          <w:color w:val="252525"/>
          <w:shd w:val="clear" w:color="auto" w:fill="FFFFFF"/>
        </w:rPr>
        <w:t>contain both a written tutorial</w:t>
      </w:r>
      <w:r w:rsidRPr="001B0EF0">
        <w:rPr>
          <w:color w:val="252525"/>
          <w:shd w:val="clear" w:color="auto" w:fill="FFFFFF"/>
        </w:rPr>
        <w:t xml:space="preserve"> </w:t>
      </w:r>
      <w:r w:rsidRPr="001B0EF0">
        <w:rPr>
          <w:color w:val="252525"/>
          <w:shd w:val="clear" w:color="auto" w:fill="FFFFFF"/>
          <w:lang w:val="bg-BG"/>
        </w:rPr>
        <w:t>about the main functions of the RCAEA</w:t>
      </w:r>
      <w:r w:rsidRPr="001B0EF0">
        <w:rPr>
          <w:color w:val="252525"/>
          <w:shd w:val="clear" w:color="auto" w:fill="FFFFFF"/>
        </w:rPr>
        <w:t xml:space="preserve"> </w:t>
      </w:r>
      <w:r w:rsidRPr="001B0EF0">
        <w:rPr>
          <w:color w:val="252525"/>
          <w:shd w:val="clear" w:color="auto" w:fill="FFFFFF"/>
          <w:lang w:val="bg-BG"/>
        </w:rPr>
        <w:t>with</w:t>
      </w:r>
      <w:r w:rsidRPr="001B0EF0">
        <w:rPr>
          <w:color w:val="252525"/>
          <w:shd w:val="clear" w:color="auto" w:fill="FFFFFF"/>
        </w:rPr>
        <w:t xml:space="preserve"> associated images</w:t>
      </w:r>
      <w:r w:rsidRPr="001B0EF0">
        <w:rPr>
          <w:color w:val="252525"/>
          <w:shd w:val="clear" w:color="auto" w:fill="FFFFFF"/>
          <w:lang w:val="bg-BG"/>
        </w:rPr>
        <w:t xml:space="preserve">, as well as a troubleshooting section detailing possible errors or problems that may occur, along with </w:t>
      </w:r>
      <w:r w:rsidR="001B0EF0" w:rsidRPr="001B0EF0">
        <w:rPr>
          <w:color w:val="252525"/>
          <w:shd w:val="clear" w:color="auto" w:fill="FFFFFF"/>
          <w:lang w:val="bg-BG"/>
        </w:rPr>
        <w:t>their solutions. At the end of the document there will be an index section containing terminology that the user might not me familiar with.</w:t>
      </w:r>
    </w:p>
    <w:p w:rsidR="001B0EF0" w:rsidRDefault="001B0EF0" w:rsidP="0015183A">
      <w:pPr>
        <w:rPr>
          <w:color w:val="252525"/>
          <w:shd w:val="clear" w:color="auto" w:fill="FFFFFF"/>
          <w:lang w:val="bg-BG"/>
        </w:rPr>
      </w:pPr>
    </w:p>
    <w:p w:rsidR="001B0EF0" w:rsidRPr="001B0EF0" w:rsidRDefault="001B0EF0" w:rsidP="0015183A">
      <w:pPr>
        <w:rPr>
          <w:lang w:val="bg-BG"/>
        </w:rPr>
      </w:pPr>
    </w:p>
    <w:p w:rsidR="00044C30" w:rsidRPr="001B0EF0" w:rsidRDefault="00044C30" w:rsidP="00945460">
      <w:pPr>
        <w:pStyle w:val="Heading1"/>
        <w:ind w:left="0"/>
        <w:rPr>
          <w:sz w:val="48"/>
          <w:szCs w:val="48"/>
          <w:lang w:val="bg-BG"/>
        </w:rPr>
      </w:pPr>
      <w:bookmarkStart w:id="1" w:name="_Toc472659640"/>
      <w:r w:rsidRPr="001B0EF0">
        <w:rPr>
          <w:sz w:val="48"/>
          <w:szCs w:val="48"/>
          <w:lang w:val="bg-BG"/>
        </w:rPr>
        <w:t>Application Interface</w:t>
      </w:r>
      <w:bookmarkEnd w:id="1"/>
    </w:p>
    <w:p w:rsidR="006257B3" w:rsidRPr="006257B3" w:rsidRDefault="001B0EF0" w:rsidP="006257B3">
      <w:pPr>
        <w:rPr>
          <w:lang w:val="bg-BG"/>
        </w:rPr>
      </w:pPr>
      <w:r w:rsidRPr="0034590C">
        <w:rPr>
          <w:noProof/>
          <w:color w:val="000000"/>
          <w:sz w:val="24"/>
          <w:szCs w:val="24"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-699770</wp:posOffset>
            </wp:positionH>
            <wp:positionV relativeFrom="paragraph">
              <wp:posOffset>205105</wp:posOffset>
            </wp:positionV>
            <wp:extent cx="7140575" cy="3286125"/>
            <wp:effectExtent l="0" t="0" r="3175" b="9525"/>
            <wp:wrapThrough wrapText="bothSides">
              <wp:wrapPolygon edited="0">
                <wp:start x="0" y="0"/>
                <wp:lineTo x="0" y="21537"/>
                <wp:lineTo x="21552" y="21537"/>
                <wp:lineTo x="21552" y="0"/>
                <wp:lineTo x="0" y="0"/>
              </wp:wrapPolygon>
            </wp:wrapThrough>
            <wp:docPr id="25" name="Picture 2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EF0" w:rsidRDefault="001B0EF0" w:rsidP="001B0EF0">
      <w:pPr>
        <w:pStyle w:val="Heading2"/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rPr>
          <w:lang w:val="bg-BG"/>
        </w:rPr>
      </w:pPr>
    </w:p>
    <w:p w:rsidR="00442D88" w:rsidRDefault="00442D88" w:rsidP="00442D88">
      <w:pPr>
        <w:pStyle w:val="Heading2"/>
        <w:ind w:left="0"/>
        <w:rPr>
          <w:rFonts w:ascii="Arial" w:eastAsia="Times New Roman" w:hAnsi="Arial" w:cs="Arial"/>
          <w:color w:val="auto"/>
          <w:sz w:val="22"/>
          <w:szCs w:val="22"/>
          <w:lang w:val="bg-BG"/>
        </w:rPr>
      </w:pPr>
    </w:p>
    <w:p w:rsidR="00442D88" w:rsidRPr="00442D88" w:rsidRDefault="00442D88" w:rsidP="00442D88">
      <w:pPr>
        <w:rPr>
          <w:lang w:val="bg-BG"/>
        </w:rPr>
      </w:pPr>
    </w:p>
    <w:p w:rsidR="001B0EF0" w:rsidRPr="001B0EF0" w:rsidRDefault="00044C30" w:rsidP="00945460">
      <w:pPr>
        <w:pStyle w:val="Heading2"/>
        <w:ind w:left="0"/>
        <w:rPr>
          <w:sz w:val="40"/>
          <w:szCs w:val="40"/>
          <w:lang w:val="bg-BG"/>
        </w:rPr>
      </w:pPr>
      <w:bookmarkStart w:id="2" w:name="_Toc472659641"/>
      <w:r w:rsidRPr="001B0EF0">
        <w:rPr>
          <w:sz w:val="40"/>
          <w:szCs w:val="40"/>
          <w:lang w:val="bg-BG"/>
        </w:rPr>
        <w:lastRenderedPageBreak/>
        <w:t>Options Details</w:t>
      </w:r>
      <w:bookmarkEnd w:id="2"/>
    </w:p>
    <w:p w:rsidR="001B0EF0" w:rsidRPr="0034590C" w:rsidRDefault="001B0EF0" w:rsidP="001B0EF0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1199" w:type="dxa"/>
        <w:tblInd w:w="-10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4"/>
        <w:gridCol w:w="5545"/>
      </w:tblGrid>
      <w:tr w:rsidR="001B0EF0" w:rsidRPr="0034590C" w:rsidTr="00442D88">
        <w:trPr>
          <w:trHeight w:val="615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CC3E5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442D88" w:rsidRDefault="00442D88" w:rsidP="00442D88">
            <w:pPr>
              <w:ind w:hanging="360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bg-BG"/>
              </w:rPr>
              <w:t>Interface Option</w:t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CC3E5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442D88" w:rsidRDefault="00442D88" w:rsidP="00442D88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lang w:val="bg-BG"/>
              </w:rPr>
              <w:t>Description</w:t>
            </w:r>
          </w:p>
        </w:tc>
      </w:tr>
      <w:tr w:rsidR="001B0EF0" w:rsidRPr="0034590C" w:rsidTr="00442D88">
        <w:trPr>
          <w:trHeight w:val="885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019F3315" wp14:editId="53774DD2">
                  <wp:extent cx="1352550" cy="571500"/>
                  <wp:effectExtent l="0" t="0" r="0" b="0"/>
                  <wp:docPr id="24" name="Picture 24" descr="https://lh5.googleusercontent.com/atPl_EuvMpY15fr-JuPPopKYZFO9YwhmWYl9lx7tb0hpfPd04yeLYDloq5EIqEllAfWNvIJp-mUXTKK44Nea7wuOhsMM6EXte7v44M6ShSbH0Wnvb-8GpiCvCPhvuzrrqiSx3u3Z4pBmrrBWp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atPl_EuvMpY15fr-JuPPopKYZFO9YwhmWYl9lx7tb0hpfPd04yeLYDloq5EIqEllAfWNvIJp-mUXTKK44Nea7wuOhsMM6EXte7v44M6ShSbH0Wnvb-8GpiCvCPhvuzrrqiSx3u3Z4pBmrrBWp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121" cy="573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 xml:space="preserve">This </w:t>
            </w:r>
            <w:r w:rsidRPr="0034590C">
              <w:rPr>
                <w:rFonts w:ascii="Calibri" w:hAnsi="Calibri" w:cs="Calibri"/>
                <w:color w:val="000000"/>
              </w:rPr>
              <w:t xml:space="preserve">button will show </w:t>
            </w:r>
            <w:r>
              <w:rPr>
                <w:rFonts w:ascii="Calibri" w:hAnsi="Calibri" w:cs="Calibri"/>
                <w:color w:val="000000"/>
                <w:lang w:val="bg-BG"/>
              </w:rPr>
              <w:t>a</w:t>
            </w:r>
            <w:r w:rsidRPr="0034590C">
              <w:rPr>
                <w:rFonts w:ascii="Calibri" w:hAnsi="Calibri" w:cs="Calibri"/>
                <w:color w:val="000000"/>
              </w:rPr>
              <w:t xml:space="preserve"> menu with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a</w:t>
            </w:r>
            <w:r w:rsidRPr="0034590C">
              <w:rPr>
                <w:rFonts w:ascii="Calibri" w:hAnsi="Calibri" w:cs="Calibri"/>
                <w:color w:val="000000"/>
              </w:rPr>
              <w:t xml:space="preserve"> list of crops that can grow all </w:t>
            </w:r>
            <w:r>
              <w:rPr>
                <w:rFonts w:ascii="Calibri" w:hAnsi="Calibri" w:cs="Calibri"/>
                <w:color w:val="000000"/>
                <w:lang w:val="bg-BG"/>
              </w:rPr>
              <w:t>year round</w:t>
            </w:r>
            <w:r w:rsidRPr="0034590C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1B0EF0" w:rsidRPr="0034590C" w:rsidTr="00442D88">
        <w:trPr>
          <w:trHeight w:val="855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22F15D0A" wp14:editId="208B0F38">
                  <wp:extent cx="1362075" cy="514350"/>
                  <wp:effectExtent l="0" t="0" r="9525" b="0"/>
                  <wp:docPr id="23" name="Picture 23" descr="https://lh6.googleusercontent.com/AW4FWXWj0PnQM8Vs6JF8Yf4y8oJXuaWBlvVUofpK0IL_BhQLBSDaPDIYGlQBhrVoO2cAIM938zcRiKfxvnN4cHR-N9wSwiDt57cs19vpz95bMHsHhS4LQdjceHS--jsP-ypGJWhltSxbAHEYB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6.googleusercontent.com/AW4FWXWj0PnQM8Vs6JF8Yf4y8oJXuaWBlvVUofpK0IL_BhQLBSDaPDIYGlQBhrVoO2cAIM938zcRiKfxvnN4cHR-N9wSwiDt57cs19vpz95bMHsHhS4LQdjceHS--jsP-ypGJWhltSxbAHEYB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 xml:space="preserve">This </w:t>
            </w:r>
            <w:r w:rsidRPr="0034590C">
              <w:rPr>
                <w:rFonts w:ascii="Calibri" w:hAnsi="Calibri" w:cs="Calibri"/>
                <w:color w:val="000000"/>
              </w:rPr>
              <w:t xml:space="preserve">button will show </w:t>
            </w:r>
            <w:r>
              <w:rPr>
                <w:rFonts w:ascii="Calibri" w:hAnsi="Calibri" w:cs="Calibri"/>
                <w:color w:val="000000"/>
                <w:lang w:val="bg-BG"/>
              </w:rPr>
              <w:t>a</w:t>
            </w:r>
            <w:r w:rsidRPr="0034590C">
              <w:rPr>
                <w:rFonts w:ascii="Calibri" w:hAnsi="Calibri" w:cs="Calibri"/>
                <w:color w:val="000000"/>
              </w:rPr>
              <w:t xml:space="preserve"> menu with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a</w:t>
            </w:r>
            <w:r w:rsidRPr="0034590C">
              <w:rPr>
                <w:rFonts w:ascii="Calibri" w:hAnsi="Calibri" w:cs="Calibri"/>
                <w:color w:val="000000"/>
              </w:rPr>
              <w:t xml:space="preserve"> list of crops that can grow in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the</w:t>
            </w:r>
            <w:r w:rsidRPr="0034590C">
              <w:rPr>
                <w:rFonts w:ascii="Calibri" w:hAnsi="Calibri" w:cs="Calibri"/>
                <w:color w:val="000000"/>
              </w:rPr>
              <w:t xml:space="preserve"> spring season.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11D38EDE" wp14:editId="7C1CA4F9">
                  <wp:extent cx="1333500" cy="533400"/>
                  <wp:effectExtent l="0" t="0" r="0" b="0"/>
                  <wp:docPr id="22" name="Picture 22" descr="https://lh6.googleusercontent.com/Ylrvwgye2UwKctOJZUNAmqy8jtBEyQ1UyKhetlTdwpQQTNNikLfdJPZzHpq7n_Ezi862xKMuWFmfyADuSzNJVppLWoak__1tqvPoP21ku-zvIpqR1nAiSPmPwdljXPDupMm5Pido6rdgMRQE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6.googleusercontent.com/Ylrvwgye2UwKctOJZUNAmqy8jtBEyQ1UyKhetlTdwpQQTNNikLfdJPZzHpq7n_Ezi862xKMuWFmfyADuSzNJVppLWoak__1tqvPoP21ku-zvIpqR1nAiSPmPwdljXPDupMm5Pido6rdgMRQE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 xml:space="preserve">This </w:t>
            </w:r>
            <w:r w:rsidRPr="0034590C">
              <w:rPr>
                <w:rFonts w:ascii="Calibri" w:hAnsi="Calibri" w:cs="Calibri"/>
                <w:color w:val="000000"/>
              </w:rPr>
              <w:t xml:space="preserve">button will show </w:t>
            </w:r>
            <w:r>
              <w:rPr>
                <w:rFonts w:ascii="Calibri" w:hAnsi="Calibri" w:cs="Calibri"/>
                <w:color w:val="000000"/>
                <w:lang w:val="bg-BG"/>
              </w:rPr>
              <w:t>a</w:t>
            </w:r>
            <w:r w:rsidRPr="0034590C">
              <w:rPr>
                <w:rFonts w:ascii="Calibri" w:hAnsi="Calibri" w:cs="Calibri"/>
                <w:color w:val="000000"/>
              </w:rPr>
              <w:t xml:space="preserve"> menu with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a</w:t>
            </w:r>
            <w:r w:rsidRPr="0034590C">
              <w:rPr>
                <w:rFonts w:ascii="Calibri" w:hAnsi="Calibri" w:cs="Calibri"/>
                <w:color w:val="000000"/>
              </w:rPr>
              <w:t xml:space="preserve"> list of crops that can grow in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the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34590C">
              <w:rPr>
                <w:rFonts w:ascii="Calibri" w:hAnsi="Calibri" w:cs="Calibri"/>
                <w:color w:val="000000"/>
              </w:rPr>
              <w:t>summer season.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71F1EBDA" wp14:editId="68F1ECB9">
                  <wp:extent cx="1362075" cy="533400"/>
                  <wp:effectExtent l="0" t="0" r="9525" b="0"/>
                  <wp:docPr id="21" name="Picture 21" descr="https://lh6.googleusercontent.com/TULD6VJIoeBrc8FwVBc0FQWXypw_pDan31hTHagfJlhovv3hNEYyc6c2x37m3NG7bG8aZ9HEcwZUbm0qKnS0LZkqDmujazd69OerKDcIa2Ky_A__Kj8LV-hMxKUlhocBJUql-4P9lZGkvgfq6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6.googleusercontent.com/TULD6VJIoeBrc8FwVBc0FQWXypw_pDan31hTHagfJlhovv3hNEYyc6c2x37m3NG7bG8aZ9HEcwZUbm0qKnS0LZkqDmujazd69OerKDcIa2Ky_A__Kj8LV-hMxKUlhocBJUql-4P9lZGkvgfq6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 xml:space="preserve">This </w:t>
            </w:r>
            <w:r w:rsidRPr="0034590C">
              <w:rPr>
                <w:rFonts w:ascii="Calibri" w:hAnsi="Calibri" w:cs="Calibri"/>
                <w:color w:val="000000"/>
              </w:rPr>
              <w:t xml:space="preserve">button will show </w:t>
            </w:r>
            <w:r>
              <w:rPr>
                <w:rFonts w:ascii="Calibri" w:hAnsi="Calibri" w:cs="Calibri"/>
                <w:color w:val="000000"/>
                <w:lang w:val="bg-BG"/>
              </w:rPr>
              <w:t>a</w:t>
            </w:r>
            <w:r w:rsidRPr="0034590C">
              <w:rPr>
                <w:rFonts w:ascii="Calibri" w:hAnsi="Calibri" w:cs="Calibri"/>
                <w:color w:val="000000"/>
              </w:rPr>
              <w:t xml:space="preserve"> menu with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a</w:t>
            </w:r>
            <w:r w:rsidRPr="0034590C">
              <w:rPr>
                <w:rFonts w:ascii="Calibri" w:hAnsi="Calibri" w:cs="Calibri"/>
                <w:color w:val="000000"/>
              </w:rPr>
              <w:t xml:space="preserve"> list of crops that can grow</w:t>
            </w:r>
            <w:r w:rsidRPr="0034590C">
              <w:rPr>
                <w:rFonts w:ascii="Calibri" w:hAnsi="Calibri" w:cs="Calibri"/>
                <w:color w:val="000000"/>
              </w:rPr>
              <w:t xml:space="preserve"> </w:t>
            </w:r>
            <w:r w:rsidRPr="0034590C">
              <w:rPr>
                <w:rFonts w:ascii="Calibri" w:hAnsi="Calibri" w:cs="Calibri"/>
                <w:color w:val="000000"/>
              </w:rPr>
              <w:t>in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the</w:t>
            </w:r>
            <w:r w:rsidRPr="0034590C">
              <w:rPr>
                <w:rFonts w:ascii="Calibri" w:hAnsi="Calibri" w:cs="Calibri"/>
                <w:color w:val="000000"/>
              </w:rPr>
              <w:t xml:space="preserve"> autumn season.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24137004" wp14:editId="18BD1821">
                  <wp:extent cx="1352550" cy="523875"/>
                  <wp:effectExtent l="0" t="0" r="0" b="9525"/>
                  <wp:docPr id="20" name="Picture 20" descr="https://lh3.googleusercontent.com/E4imJ3SVHReLJ0J9riVuGJv6MMRYKub1ScbAkBUKNI5Up00uD_FYg4Z1E8d7b38_JMdFTa80PG47vKMTAmrwXpXGPEZgiKWguwUfDeF-ruUcuLMybZln4op301dk5NMNG38lHXf2zIZQyQOdZ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3.googleusercontent.com/E4imJ3SVHReLJ0J9riVuGJv6MMRYKub1ScbAkBUKNI5Up00uD_FYg4Z1E8d7b38_JMdFTa80PG47vKMTAmrwXpXGPEZgiKWguwUfDeF-ruUcuLMybZln4op301dk5NMNG38lHXf2zIZQyQOdZ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1B0EF0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 xml:space="preserve">This </w:t>
            </w:r>
            <w:r w:rsidRPr="0034590C">
              <w:rPr>
                <w:rFonts w:ascii="Calibri" w:hAnsi="Calibri" w:cs="Calibri"/>
                <w:color w:val="000000"/>
              </w:rPr>
              <w:t xml:space="preserve">button will show </w:t>
            </w:r>
            <w:r>
              <w:rPr>
                <w:rFonts w:ascii="Calibri" w:hAnsi="Calibri" w:cs="Calibri"/>
                <w:color w:val="000000"/>
                <w:lang w:val="bg-BG"/>
              </w:rPr>
              <w:t>a</w:t>
            </w:r>
            <w:r w:rsidRPr="0034590C">
              <w:rPr>
                <w:rFonts w:ascii="Calibri" w:hAnsi="Calibri" w:cs="Calibri"/>
                <w:color w:val="000000"/>
              </w:rPr>
              <w:t xml:space="preserve"> menu with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a</w:t>
            </w:r>
            <w:r w:rsidRPr="0034590C">
              <w:rPr>
                <w:rFonts w:ascii="Calibri" w:hAnsi="Calibri" w:cs="Calibri"/>
                <w:color w:val="000000"/>
              </w:rPr>
              <w:t xml:space="preserve"> list of crops that can grow in</w:t>
            </w:r>
            <w:r>
              <w:rPr>
                <w:rFonts w:ascii="Calibri" w:hAnsi="Calibri" w:cs="Calibri"/>
                <w:color w:val="000000"/>
                <w:lang w:val="bg-BG"/>
              </w:rPr>
              <w:t xml:space="preserve"> the</w:t>
            </w:r>
            <w:r w:rsidRPr="0034590C">
              <w:rPr>
                <w:rFonts w:ascii="Calibri" w:hAnsi="Calibri" w:cs="Calibri"/>
                <w:color w:val="000000"/>
              </w:rPr>
              <w:t xml:space="preserve"> winter season.</w:t>
            </w:r>
          </w:p>
        </w:tc>
      </w:tr>
      <w:tr w:rsidR="001B0EF0" w:rsidRPr="0034590C" w:rsidTr="00442D88">
        <w:trPr>
          <w:trHeight w:val="698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442D88" w:rsidRDefault="00442D88" w:rsidP="00442D88">
            <w:pPr>
              <w:ind w:left="0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3558FB5C" wp14:editId="31AFC616">
                  <wp:extent cx="390580" cy="342948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l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80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0EF0" w:rsidRPr="0034590C" w:rsidRDefault="001B0EF0" w:rsidP="00442D88">
            <w:pPr>
              <w:ind w:left="0"/>
              <w:rPr>
                <w:rFonts w:ascii="Calibri" w:hAnsi="Calibri" w:cs="Calibri"/>
                <w:noProof/>
                <w:color w:val="000000"/>
              </w:rPr>
            </w:pP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This is squared piece of land known as plot. Here user can add/remove and grow crops.</w:t>
            </w:r>
          </w:p>
        </w:tc>
      </w:tr>
      <w:tr w:rsidR="001B0EF0" w:rsidRPr="0034590C" w:rsidTr="00442D88">
        <w:trPr>
          <w:trHeight w:val="1149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442D88" w:rsidRDefault="00442D88" w:rsidP="00442D88">
            <w:pPr>
              <w:ind w:left="0"/>
              <w:rPr>
                <w:rFonts w:ascii="Calibri" w:hAnsi="Calibri" w:cs="Calibri"/>
                <w:noProof/>
                <w:color w:val="000000"/>
              </w:rPr>
            </w:pPr>
          </w:p>
          <w:p w:rsidR="001B0EF0" w:rsidRDefault="001B0EF0" w:rsidP="00442D88">
            <w:pPr>
              <w:ind w:left="0"/>
              <w:rPr>
                <w:rFonts w:ascii="Calibri" w:hAnsi="Calibri" w:cs="Calibri"/>
                <w:noProof/>
                <w:color w:val="000000"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4D7D5DA" wp14:editId="2733F1F4">
                  <wp:extent cx="600075" cy="2286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B0EF0" w:rsidRDefault="001B0EF0" w:rsidP="00442D88">
            <w:pPr>
              <w:ind w:left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This is menu bar located on top of application.</w:t>
            </w:r>
            <w:r w:rsidRPr="0035490A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 xml:space="preserve">It contains File and help options. By selecting </w:t>
            </w:r>
            <w:r w:rsidRPr="0035490A">
              <w:rPr>
                <w:rFonts w:ascii="Calibri" w:hAnsi="Calibri" w:cs="Calibri"/>
                <w:color w:val="000000"/>
              </w:rPr>
              <w:t xml:space="preserve">the </w:t>
            </w:r>
            <w:r>
              <w:rPr>
                <w:rFonts w:ascii="Calibri" w:hAnsi="Calibri" w:cs="Calibri"/>
                <w:color w:val="000000"/>
              </w:rPr>
              <w:t>File option you can further select saving/loading of simulation.</w:t>
            </w:r>
          </w:p>
        </w:tc>
      </w:tr>
      <w:tr w:rsidR="001B0EF0" w:rsidRPr="0034590C" w:rsidTr="00442D88">
        <w:trPr>
          <w:trHeight w:val="401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42D88" w:rsidRDefault="00442D88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4E423910" wp14:editId="5D93FBB1">
                  <wp:extent cx="1828800" cy="238125"/>
                  <wp:effectExtent l="0" t="0" r="0" b="9525"/>
                  <wp:docPr id="19" name="Picture 19" descr="https://lh6.googleusercontent.com/5ZiXVZ6PZzS1SvOvztf9pNV_BcdXEfu9FEQGe2qRzC5yvEjJo7P_OkNWXXKoqPiHt8gZJQeEhqUrNLbVioqoNaw8ASkbmVVlb7PO6Kqf-jSaq2rDyhquE59JeHj4lLmj37i4PBnoI1N5nu2n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5ZiXVZ6PZzS1SvOvztf9pNV_BcdXEfu9FEQGe2qRzC5yvEjJo7P_OkNWXXKoqPiHt8gZJQeEhqUrNLbVioqoNaw8ASkbmVVlb7PO6Kqf-jSaq2rDyhquE59JeHj4lLmj37i4PBnoI1N5nu2n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Soil type selection drop-down box (per plot).</w:t>
            </w:r>
          </w:p>
        </w:tc>
      </w:tr>
      <w:tr w:rsidR="001B0EF0" w:rsidRPr="0034590C" w:rsidTr="00442D88">
        <w:trPr>
          <w:trHeight w:val="2693"/>
        </w:trPr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76298E72" wp14:editId="334AACF7">
                  <wp:extent cx="1933575" cy="1209675"/>
                  <wp:effectExtent l="0" t="0" r="9525" b="9525"/>
                  <wp:docPr id="18" name="Picture 18" descr="https://lh4.googleusercontent.com/KkU3ZWJt6M0GxPUqRXKkYpRpHQ_Smhk4jnqCnLcXPw9NT_cFfu17hBaelGzJOVBGcbaGG8CLkmftHpuKRpfbuIh3LvyCutEfQ4FU8sTHNeT9WXExsVbslLoGBQKpZqjNoedMqAvRSyLpZfW99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4.googleusercontent.com/KkU3ZWJt6M0GxPUqRXKkYpRpHQ_Smhk4jnqCnLcXPw9NT_cFfu17hBaelGzJOVBGcbaGG8CLkmftHpuKRpfbuIh3LvyCutEfQ4FU8sTHNeT9WXExsVbslLoGBQKpZqjNoedMqAvRSyLpZfW99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Global variable selection drop-down boxes for current simulation.</w:t>
            </w:r>
          </w:p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Province dropdown for selecting the location of the field within the confinements of the Netherlands.</w:t>
            </w:r>
            <w:r>
              <w:rPr>
                <w:rFonts w:ascii="Calibri" w:hAnsi="Calibri" w:cs="Calibri"/>
                <w:color w:val="000000"/>
              </w:rPr>
              <w:t xml:space="preserve"> Every province will have different weather and soil properties.</w:t>
            </w:r>
          </w:p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Fertilizer dropdown for selecting how much fertilizer will be used during the run time of the simulation.</w:t>
            </w:r>
          </w:p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Watering dropdown for selecting how much water will be used during</w:t>
            </w:r>
            <w:r>
              <w:rPr>
                <w:rFonts w:ascii="Calibri" w:hAnsi="Calibri" w:cs="Calibri"/>
                <w:color w:val="000000"/>
              </w:rPr>
              <w:t xml:space="preserve"> the run time of the simulation</w:t>
            </w:r>
            <w:r w:rsidRPr="0034590C">
              <w:rPr>
                <w:rFonts w:ascii="Calibri" w:hAnsi="Calibri" w:cs="Calibri"/>
                <w:color w:val="000000"/>
              </w:rPr>
              <w:t>.</w:t>
            </w:r>
          </w:p>
          <w:p w:rsidR="001B0EF0" w:rsidRPr="0034590C" w:rsidRDefault="001B0EF0" w:rsidP="00B72604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52DA5BD1" wp14:editId="1E0143D5">
                  <wp:extent cx="1866900" cy="981075"/>
                  <wp:effectExtent l="0" t="0" r="0" b="9525"/>
                  <wp:docPr id="17" name="Picture 17" descr="https://lh3.googleusercontent.com/h9UoMIK1rNPP7xfBkIbKRNtS9k3GVKnmcXfVXy041Ba2661AbEFRccDy74sYgknMZqj0cWOd2-A2bqHbUKItiulkbo-EV6jLx7acwAy-76htmjgYh5ngrxiUp2bsrqZTxm1B6pRz_DMr7IpV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h9UoMIK1rNPP7xfBkIbKRNtS9k3GVKnmcXfVXy041Ba2661AbEFRccDy74sYgknMZqj0cWOd2-A2bqHbUKItiulkbo-EV6jLx7acwAy-76htmjgYh5ngrxiUp2bsrqZTxm1B6pRz_DMr7IpV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These selectors will be used to set start and end date of a simulation.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lastRenderedPageBreak/>
              <w:drawing>
                <wp:inline distT="0" distB="0" distL="0" distR="0" wp14:anchorId="3194133A" wp14:editId="18B2718A">
                  <wp:extent cx="2019300" cy="1228725"/>
                  <wp:effectExtent l="0" t="0" r="0" b="9525"/>
                  <wp:docPr id="16" name="Picture 16" descr="https://lh3.googleusercontent.com/5aGjaqemTRqW8sV6OXYFYjyFT8LHnEFTMluPErjy1_K967lRrNDmi-kbBvwAzD8JVgWS1yDY4hKfhq_UFGEwfHEU8MlSqYtsgeKtMT-I4PWQGF6MYNdSkwSbmqQCGwzDL2H5jyCQ2VPbNmhTG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3.googleusercontent.com/5aGjaqemTRqW8sV6OXYFYjyFT8LHnEFTMluPErjy1_K967lRrNDmi-kbBvwAzD8JVgWS1yDY4hKfhq_UFGEwfHEU8MlSqYtsgeKtMT-I4PWQGF6MYNdSkwSbmqQCGwzDL2H5jyCQ2VPbNmhTG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These text fields display cost to date, total cost and total profit of the current simulation.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bg-BG" w:eastAsia="bg-BG"/>
              </w:rPr>
              <w:drawing>
                <wp:inline distT="0" distB="0" distL="0" distR="0" wp14:anchorId="10BA69F7" wp14:editId="5A7FF05C">
                  <wp:extent cx="3438095" cy="132381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1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Default="001B0EF0" w:rsidP="00442D88">
            <w:pPr>
              <w:ind w:left="0"/>
              <w:rPr>
                <w:rFonts w:ascii="Calibri" w:hAnsi="Calibri" w:cs="Calibri"/>
                <w:color w:val="000000"/>
              </w:rPr>
            </w:pPr>
            <w:r w:rsidRPr="0034590C">
              <w:rPr>
                <w:rFonts w:ascii="Calibri" w:hAnsi="Calibri" w:cs="Calibri"/>
                <w:color w:val="000000"/>
              </w:rPr>
              <w:t xml:space="preserve">This progress bar can be used to move across the timeline of the simulation depending on the start and end date selected. </w:t>
            </w:r>
          </w:p>
          <w:p w:rsidR="001B0EF0" w:rsidRPr="0034590C" w:rsidRDefault="001B0EF0" w:rsidP="00B726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7934EC22" wp14:editId="7E53D812">
                  <wp:extent cx="1038225" cy="542925"/>
                  <wp:effectExtent l="0" t="0" r="9525" b="9525"/>
                  <wp:docPr id="10" name="Picture 10" descr="https://lh4.googleusercontent.com/GDIpbQnIXPKtRMJRDE8HyRzY8PrqrmDWdSeLuIyNG90ZVRbtBbrfcTRj1BEL6BXePtR0Ao3OMRup-YxYajDBMsA7wPnwZxxq6yB3POt_oOVu2O42P8ggr7RoD0S9aH096tOp0c0DTu-SLZmDb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4.googleusercontent.com/GDIpbQnIXPKtRMJRDE8HyRzY8PrqrmDWdSeLuIyNG90ZVRbtBbrfcTRj1BEL6BXePtR0Ao3OMRup-YxYajDBMsA7wPnwZxxq6yB3POt_oOVu2O42P8ggr7RoD0S9aH096tOp0c0DTu-SLZmDb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This button will make the simulation automatically, it will act also as the stop/pause button during simulation runtime.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B0EF0" w:rsidRPr="0034590C" w:rsidRDefault="001B0EF0" w:rsidP="00442D88">
            <w:pPr>
              <w:ind w:left="0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71953754" wp14:editId="0478770C">
                  <wp:extent cx="1381318" cy="1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This is plot information panel  that will show statistics for selected plot .</w:t>
            </w:r>
          </w:p>
        </w:tc>
      </w:tr>
      <w:tr w:rsidR="001B0EF0" w:rsidRPr="0034590C" w:rsidTr="00442D88"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noProof/>
                <w:color w:val="000000"/>
                <w:lang w:val="bg-BG" w:eastAsia="bg-BG"/>
              </w:rPr>
              <w:drawing>
                <wp:inline distT="0" distB="0" distL="0" distR="0" wp14:anchorId="1C7BBFA2" wp14:editId="52736D23">
                  <wp:extent cx="1066800" cy="466725"/>
                  <wp:effectExtent l="0" t="0" r="0" b="9525"/>
                  <wp:docPr id="5" name="Picture 5" descr="https://lh4.googleusercontent.com/L6FvZbnWbngJ1hLLnO8swig4E96Ds-gGdAWOPn2BTlggbDjd8VQh_kJ_tgjj3xFMdoUvl2RyovZtAtoyGf-b4aq9Bs5p8ro0GE_wAs9db-J-nTqKJ1f6dfvE3YSNNjBReMG218sL5Sy57MB8Q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4.googleusercontent.com/L6FvZbnWbngJ1hLLnO8swig4E96Ds-gGdAWOPn2BTlggbDjd8VQh_kJ_tgjj3xFMdoUvl2RyovZtAtoyGf-b4aq9Bs5p8ro0GE_wAs9db-J-nTqKJ1f6dfvE3YSNNjBReMG218sL5Sy57MB8Q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1B0EF0" w:rsidRPr="0034590C" w:rsidRDefault="001B0EF0" w:rsidP="00442D88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90C">
              <w:rPr>
                <w:rFonts w:ascii="Calibri" w:hAnsi="Calibri" w:cs="Calibri"/>
                <w:color w:val="000000"/>
              </w:rPr>
              <w:t>This button will generate an overall report about current simulation.</w:t>
            </w:r>
          </w:p>
        </w:tc>
      </w:tr>
    </w:tbl>
    <w:p w:rsidR="00044C30" w:rsidRDefault="00044C30" w:rsidP="00044C30">
      <w:pPr>
        <w:rPr>
          <w:lang w:val="bg-BG"/>
        </w:rPr>
      </w:pPr>
    </w:p>
    <w:p w:rsidR="00044C30" w:rsidRDefault="003C3069" w:rsidP="00044C30">
      <w:pPr>
        <w:pStyle w:val="Heading1"/>
        <w:rPr>
          <w:lang w:val="bg-BG"/>
        </w:rPr>
      </w:pPr>
      <w:bookmarkStart w:id="3" w:name="_Toc472659642"/>
      <w:r>
        <w:rPr>
          <w:lang w:val="bg-BG"/>
        </w:rPr>
        <w:t>Main Functions Tutorials and Examples</w:t>
      </w:r>
      <w:bookmarkEnd w:id="3"/>
    </w:p>
    <w:p w:rsidR="003C3069" w:rsidRDefault="003C3069" w:rsidP="003C3069">
      <w:pPr>
        <w:pStyle w:val="Heading2"/>
        <w:rPr>
          <w:lang w:val="bg-BG"/>
        </w:rPr>
      </w:pPr>
      <w:bookmarkStart w:id="4" w:name="_Toc472659643"/>
      <w:r>
        <w:rPr>
          <w:lang w:val="bg-BG"/>
        </w:rPr>
        <w:t>Adding and Removing Crops</w:t>
      </w:r>
      <w:bookmarkEnd w:id="4"/>
    </w:p>
    <w:p w:rsidR="003C3069" w:rsidRPr="003C3069" w:rsidRDefault="003C3069" w:rsidP="003C3069">
      <w:pPr>
        <w:rPr>
          <w:lang w:val="bg-BG"/>
        </w:rPr>
      </w:pPr>
    </w:p>
    <w:p w:rsidR="003C3069" w:rsidRDefault="003C3069" w:rsidP="003C3069">
      <w:pPr>
        <w:pStyle w:val="Heading2"/>
        <w:rPr>
          <w:lang w:val="bg-BG"/>
        </w:rPr>
      </w:pPr>
      <w:bookmarkStart w:id="5" w:name="_Toc472659644"/>
      <w:r>
        <w:rPr>
          <w:lang w:val="bg-BG"/>
        </w:rPr>
        <w:t>Choosing Additional Properties</w:t>
      </w:r>
      <w:bookmarkEnd w:id="5"/>
    </w:p>
    <w:p w:rsidR="003C3069" w:rsidRPr="003C3069" w:rsidRDefault="003C3069" w:rsidP="003C3069">
      <w:pPr>
        <w:rPr>
          <w:lang w:val="bg-BG"/>
        </w:rPr>
      </w:pPr>
    </w:p>
    <w:p w:rsidR="003C3069" w:rsidRDefault="003C3069" w:rsidP="003C3069">
      <w:pPr>
        <w:pStyle w:val="Heading2"/>
        <w:rPr>
          <w:lang w:val="bg-BG"/>
        </w:rPr>
      </w:pPr>
      <w:bookmarkStart w:id="6" w:name="_Toc472659645"/>
      <w:r>
        <w:rPr>
          <w:lang w:val="bg-BG"/>
        </w:rPr>
        <w:t>Running a Simulation</w:t>
      </w:r>
      <w:bookmarkEnd w:id="6"/>
    </w:p>
    <w:p w:rsidR="003C3069" w:rsidRDefault="003C3069" w:rsidP="003C3069">
      <w:pPr>
        <w:rPr>
          <w:lang w:val="bg-BG"/>
        </w:rPr>
      </w:pPr>
    </w:p>
    <w:p w:rsidR="0015183A" w:rsidRPr="0015183A" w:rsidRDefault="003C3069" w:rsidP="0015183A">
      <w:pPr>
        <w:pStyle w:val="Heading2"/>
        <w:rPr>
          <w:lang w:val="bg-BG"/>
        </w:rPr>
      </w:pPr>
      <w:bookmarkStart w:id="7" w:name="_Toc472659646"/>
      <w:r>
        <w:rPr>
          <w:lang w:val="bg-BG"/>
        </w:rPr>
        <w:t>Saving and Loading a Simulation</w:t>
      </w:r>
      <w:bookmarkEnd w:id="7"/>
    </w:p>
    <w:p w:rsidR="006257B3" w:rsidRDefault="0015183A" w:rsidP="0015183A">
      <w:pPr>
        <w:pStyle w:val="Heading1"/>
        <w:rPr>
          <w:lang w:val="bg-BG"/>
        </w:rPr>
      </w:pPr>
      <w:bookmarkStart w:id="8" w:name="_Toc472659647"/>
      <w:r>
        <w:rPr>
          <w:lang w:val="bg-BG"/>
        </w:rPr>
        <w:t>Troubleshooting</w:t>
      </w:r>
      <w:bookmarkEnd w:id="8"/>
    </w:p>
    <w:p w:rsidR="00044C30" w:rsidRPr="00044C30" w:rsidRDefault="006257B3" w:rsidP="00945460">
      <w:pPr>
        <w:pStyle w:val="Heading1"/>
        <w:rPr>
          <w:lang w:val="bg-BG"/>
        </w:rPr>
      </w:pPr>
      <w:bookmarkStart w:id="9" w:name="_Toc472659648"/>
      <w:r>
        <w:rPr>
          <w:lang w:val="bg-BG"/>
        </w:rPr>
        <w:t>Index</w:t>
      </w:r>
      <w:bookmarkStart w:id="10" w:name="_GoBack"/>
      <w:bookmarkEnd w:id="9"/>
      <w:bookmarkEnd w:id="10"/>
    </w:p>
    <w:sectPr w:rsidR="00044C30" w:rsidRPr="00044C30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083" w:rsidRDefault="00174083" w:rsidP="00945460">
      <w:r>
        <w:separator/>
      </w:r>
    </w:p>
  </w:endnote>
  <w:endnote w:type="continuationSeparator" w:id="0">
    <w:p w:rsidR="00174083" w:rsidRDefault="00174083" w:rsidP="00945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59464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45460" w:rsidRDefault="0094546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945460" w:rsidRDefault="009454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083" w:rsidRDefault="00174083" w:rsidP="00945460">
      <w:r>
        <w:separator/>
      </w:r>
    </w:p>
  </w:footnote>
  <w:footnote w:type="continuationSeparator" w:id="0">
    <w:p w:rsidR="00174083" w:rsidRDefault="00174083" w:rsidP="009454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C78"/>
    <w:rsid w:val="00044C30"/>
    <w:rsid w:val="00146D1E"/>
    <w:rsid w:val="0015183A"/>
    <w:rsid w:val="00174083"/>
    <w:rsid w:val="001B0EF0"/>
    <w:rsid w:val="003C3069"/>
    <w:rsid w:val="00442D88"/>
    <w:rsid w:val="006257B3"/>
    <w:rsid w:val="00691165"/>
    <w:rsid w:val="00945460"/>
    <w:rsid w:val="00F7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C3A45"/>
  <w15:chartTrackingRefBased/>
  <w15:docId w15:val="{8ABE78B7-6685-4948-B0CE-9EC546049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46D1E"/>
    <w:pPr>
      <w:spacing w:after="0" w:line="240" w:lineRule="auto"/>
      <w:ind w:left="720"/>
      <w:contextualSpacing/>
    </w:pPr>
    <w:rPr>
      <w:rFonts w:ascii="Arial" w:eastAsia="Times New Roman" w:hAnsi="Arial" w:cs="Arial"/>
      <w:lang w:val="en-GB" w:eastAsia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C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9">
    <w:name w:val="heading 9"/>
    <w:basedOn w:val="Normal"/>
    <w:next w:val="Normal"/>
    <w:link w:val="Heading9Char"/>
    <w:qFormat/>
    <w:rsid w:val="00146D1E"/>
    <w:pPr>
      <w:keepNext/>
      <w:pBdr>
        <w:bottom w:val="single" w:sz="30" w:space="1" w:color="000080"/>
      </w:pBdr>
      <w:outlineLvl w:val="8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9Char">
    <w:name w:val="Heading 9 Char"/>
    <w:basedOn w:val="DefaultParagraphFont"/>
    <w:link w:val="Heading9"/>
    <w:rsid w:val="00146D1E"/>
    <w:rPr>
      <w:rFonts w:ascii="Arial" w:eastAsia="Times New Roman" w:hAnsi="Arial" w:cs="Arial"/>
      <w:b/>
      <w:bCs/>
      <w:sz w:val="24"/>
      <w:szCs w:val="24"/>
      <w:lang w:val="en-GB" w:eastAsia="nl-NL"/>
    </w:rPr>
  </w:style>
  <w:style w:type="table" w:styleId="TableGrid">
    <w:name w:val="Table Grid"/>
    <w:basedOn w:val="TableNormal"/>
    <w:rsid w:val="00146D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46D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044C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6257B3"/>
    <w:pPr>
      <w:spacing w:line="259" w:lineRule="auto"/>
      <w:ind w:left="0"/>
      <w:contextualSpacing w:val="0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257B3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6257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57B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257B3"/>
    <w:pPr>
      <w:spacing w:after="100" w:line="259" w:lineRule="auto"/>
      <w:ind w:left="440"/>
      <w:contextualSpacing w:val="0"/>
    </w:pPr>
    <w:rPr>
      <w:rFonts w:asciiTheme="minorHAnsi" w:eastAsiaTheme="minorEastAsia" w:hAnsiTheme="minorHAnsi" w:cs="Times New Roman"/>
      <w:lang w:val="en-US" w:eastAsia="en-US"/>
    </w:rPr>
  </w:style>
  <w:style w:type="character" w:customStyle="1" w:styleId="apple-converted-space">
    <w:name w:val="apple-converted-space"/>
    <w:basedOn w:val="DefaultParagraphFont"/>
    <w:rsid w:val="0015183A"/>
  </w:style>
  <w:style w:type="paragraph" w:styleId="Header">
    <w:name w:val="header"/>
    <w:basedOn w:val="Normal"/>
    <w:link w:val="HeaderChar"/>
    <w:uiPriority w:val="99"/>
    <w:unhideWhenUsed/>
    <w:rsid w:val="0094546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460"/>
    <w:rPr>
      <w:rFonts w:ascii="Arial" w:eastAsia="Times New Roman" w:hAnsi="Arial" w:cs="Arial"/>
      <w:lang w:val="en-GB" w:eastAsia="nl-NL"/>
    </w:rPr>
  </w:style>
  <w:style w:type="paragraph" w:styleId="Footer">
    <w:name w:val="footer"/>
    <w:basedOn w:val="Normal"/>
    <w:link w:val="FooterChar"/>
    <w:uiPriority w:val="99"/>
    <w:unhideWhenUsed/>
    <w:rsid w:val="0094546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460"/>
    <w:rPr>
      <w:rFonts w:ascii="Arial" w:eastAsia="Times New Roman" w:hAnsi="Arial" w:cs="Arial"/>
      <w:lang w:val="en-GB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89B"/>
    <w:rsid w:val="00BA589B"/>
    <w:rsid w:val="00C6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78220E5A984740B31C841A6218DB77">
    <w:name w:val="1678220E5A984740B31C841A6218DB77"/>
    <w:rsid w:val="00BA589B"/>
  </w:style>
  <w:style w:type="paragraph" w:customStyle="1" w:styleId="B5A81DEAE62141B592CE76278D63F121">
    <w:name w:val="B5A81DEAE62141B592CE76278D63F121"/>
    <w:rsid w:val="00BA589B"/>
  </w:style>
  <w:style w:type="paragraph" w:customStyle="1" w:styleId="50888AC9ED0B40BBA57B7A13C659D94F">
    <w:name w:val="50888AC9ED0B40BBA57B7A13C659D94F"/>
    <w:rsid w:val="00BA58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59014-83E4-4724-9E84-67F36A56E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Hadzhinikolov</dc:creator>
  <cp:keywords/>
  <dc:description/>
  <cp:lastModifiedBy>Michael Hadzhinikolov</cp:lastModifiedBy>
  <cp:revision>2</cp:revision>
  <dcterms:created xsi:type="dcterms:W3CDTF">2017-01-20T05:04:00Z</dcterms:created>
  <dcterms:modified xsi:type="dcterms:W3CDTF">2017-01-20T06:19:00Z</dcterms:modified>
</cp:coreProperties>
</file>