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24" w:rsidRPr="00A85EC4" w:rsidRDefault="00D72124" w:rsidP="00A85EC4">
      <w:pPr>
        <w:jc w:val="center"/>
        <w:rPr>
          <w:b/>
          <w:bCs/>
          <w:sz w:val="28"/>
          <w:szCs w:val="28"/>
          <w:u w:val="single"/>
        </w:rPr>
      </w:pPr>
      <w:r w:rsidRPr="00A85EC4">
        <w:rPr>
          <w:b/>
          <w:bCs/>
          <w:sz w:val="28"/>
          <w:szCs w:val="28"/>
          <w:u w:val="single"/>
        </w:rPr>
        <w:t>Likert-Skala</w:t>
      </w:r>
      <w:r w:rsidR="00A85EC4" w:rsidRPr="00A85EC4">
        <w:rPr>
          <w:b/>
          <w:bCs/>
          <w:sz w:val="28"/>
          <w:szCs w:val="28"/>
          <w:u w:val="single"/>
        </w:rPr>
        <w:t xml:space="preserve"> Feedback</w:t>
      </w:r>
    </w:p>
    <w:p w:rsidR="00D72124" w:rsidRDefault="00D72124">
      <w:sdt>
        <w:sdtPr>
          <w:id w:val="-6270882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sdt>
        <w:sdtPr>
          <w:id w:val="-6728051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sdt>
        <w:sdtPr>
          <w:id w:val="1948346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sdt>
        <w:sdtPr>
          <w:id w:val="-1338385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sdt>
        <w:sdtPr>
          <w:id w:val="5582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0"/>
        <w:gridCol w:w="903"/>
        <w:gridCol w:w="903"/>
        <w:gridCol w:w="903"/>
        <w:gridCol w:w="903"/>
        <w:gridCol w:w="1160"/>
      </w:tblGrid>
      <w:tr w:rsidR="00D72124" w:rsidTr="00D72124">
        <w:tc>
          <w:tcPr>
            <w:tcW w:w="4290" w:type="dxa"/>
          </w:tcPr>
          <w:p w:rsidR="00D72124" w:rsidRDefault="00D72124"/>
        </w:tc>
        <w:tc>
          <w:tcPr>
            <w:tcW w:w="903" w:type="dxa"/>
          </w:tcPr>
          <w:p w:rsidR="00D72124" w:rsidRDefault="00D72124">
            <w:r>
              <w:t>Stimme völlig zu</w:t>
            </w:r>
          </w:p>
        </w:tc>
        <w:tc>
          <w:tcPr>
            <w:tcW w:w="903" w:type="dxa"/>
          </w:tcPr>
          <w:p w:rsidR="00D72124" w:rsidRDefault="00D72124">
            <w:r>
              <w:t>Stimme zu</w:t>
            </w:r>
          </w:p>
        </w:tc>
        <w:tc>
          <w:tcPr>
            <w:tcW w:w="903" w:type="dxa"/>
          </w:tcPr>
          <w:p w:rsidR="00D72124" w:rsidRDefault="00D72124">
            <w:r>
              <w:t>Stimme weder zu noch nicht zu</w:t>
            </w:r>
          </w:p>
        </w:tc>
        <w:tc>
          <w:tcPr>
            <w:tcW w:w="903" w:type="dxa"/>
          </w:tcPr>
          <w:p w:rsidR="00D72124" w:rsidRDefault="00D72124">
            <w:r>
              <w:t>Stimme nicht zu</w:t>
            </w:r>
          </w:p>
        </w:tc>
        <w:tc>
          <w:tcPr>
            <w:tcW w:w="1160" w:type="dxa"/>
          </w:tcPr>
          <w:p w:rsidR="00D72124" w:rsidRDefault="00D72124">
            <w:r>
              <w:t xml:space="preserve">Stimme überhaupt nicht zu 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habe ein neues wirtschaftliches Konzept erlernt.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0285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17795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56648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7619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211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kann dieses wirtschaftliche Konzept anwe</w:t>
            </w:r>
            <w:r w:rsidR="00A85EC4">
              <w:t>n</w:t>
            </w:r>
            <w:r>
              <w:t>den.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82070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683420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35025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209015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779419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</w:t>
            </w:r>
            <w:r w:rsidR="00B10CF6">
              <w:t>i</w:t>
            </w:r>
            <w:r w:rsidRPr="00A85EC4">
              <w:t>mulation Spiel ist ohne z</w:t>
            </w:r>
            <w:r>
              <w:t>usätzliche Erklärungen zu verstehen.</w:t>
            </w:r>
          </w:p>
        </w:tc>
        <w:tc>
          <w:tcPr>
            <w:tcW w:w="903" w:type="dxa"/>
          </w:tcPr>
          <w:p w:rsidR="00D72124" w:rsidRDefault="00D72124" w:rsidP="00D72124">
            <w:r w:rsidRPr="00A85EC4">
              <w:t xml:space="preserve">    </w:t>
            </w:r>
            <w:sdt>
              <w:sdtPr>
                <w:id w:val="1657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73021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53223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77316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80773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Simulation Spiel ist interakt</w:t>
            </w:r>
            <w:r>
              <w:t>iv.</w:t>
            </w:r>
          </w:p>
        </w:tc>
        <w:tc>
          <w:tcPr>
            <w:tcW w:w="903" w:type="dxa"/>
          </w:tcPr>
          <w:p w:rsidR="00D72124" w:rsidRDefault="00D72124" w:rsidP="00D72124">
            <w:r w:rsidRPr="00A85EC4">
              <w:t xml:space="preserve">    </w:t>
            </w:r>
            <w:sdt>
              <w:sdtPr>
                <w:id w:val="165101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601456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146583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4153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38422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Default="00B10CF6" w:rsidP="00A85EC4">
            <w:pPr>
              <w:pStyle w:val="Listenabsatz"/>
              <w:numPr>
                <w:ilvl w:val="0"/>
                <w:numId w:val="1"/>
              </w:numPr>
            </w:pPr>
            <w:r>
              <w:t xml:space="preserve">Ich hatte Spaß beim Spielen des Business Simulation Spiels. 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88983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667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65860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0349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90667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Das Design (Hintergründe, Bauern, Buttons etc.) finde ich ansprechend.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25617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77352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7731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4301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190187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Der Aufbau des Business Simulation Spiels erscheint sinnvoll.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450986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3016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174726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11859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9637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sind selbsterklärend.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9032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16072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13480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07346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-478920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helfen mir für ein einfacheres Verständnis des wirtschaftlichen Konzepts.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4714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40611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9714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72988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98127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Einen Erzähler der mich durch das Spiel begleitet, erachte ich als sinnvoll (notwendig).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63170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9665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5104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78461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206537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 Tutorial vor dem eigentlichen Spiel ist sinnvoll.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32717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0833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52578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73817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06208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>Mehrere Variationen der Simulation würden mir zu einem besseren Überblich/Verständnis verhelfen.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76808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184219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57425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775564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E711F5" w:rsidRDefault="00E711F5" w:rsidP="00E711F5">
            <w:r>
              <w:t xml:space="preserve">    </w:t>
            </w:r>
            <w:sdt>
              <w:sdtPr>
                <w:id w:val="-179821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Das Konzept der Bauern (wie viele es gibt und wer mit wem arbeitet) ist mir ersichtlich. </w:t>
            </w:r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1420058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63179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3057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212087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E711F5" w:rsidRDefault="00E711F5" w:rsidP="00E711F5">
            <w:r>
              <w:t xml:space="preserve">    </w:t>
            </w:r>
            <w:sdt>
              <w:sdtPr>
                <w:id w:val="-137083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077E" w:rsidRDefault="00CC077E"/>
    <w:p w:rsidR="00A85EC4" w:rsidRDefault="00A85EC4"/>
    <w:p w:rsidR="00264739" w:rsidRDefault="00264739" w:rsidP="00264739">
      <w:r>
        <w:t xml:space="preserve">Kritik am Business Simulation Spiel: </w:t>
      </w:r>
    </w:p>
    <w:p w:rsidR="00264739" w:rsidRDefault="00264739"/>
    <w:p w:rsidR="00264739" w:rsidRDefault="00264739"/>
    <w:p w:rsidR="00A85EC4" w:rsidRDefault="00A85EC4">
      <w:r>
        <w:t xml:space="preserve">Vorschläge zur Verbesserung des Business Simulation Spiels: </w:t>
      </w:r>
    </w:p>
    <w:p w:rsidR="00A85EC4" w:rsidRDefault="00A85EC4"/>
    <w:p w:rsidR="00A85EC4" w:rsidRDefault="00A85EC4"/>
    <w:sectPr w:rsidR="00A85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F63E5"/>
    <w:multiLevelType w:val="hybridMultilevel"/>
    <w:tmpl w:val="DC064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F5205"/>
    <w:rsid w:val="00264739"/>
    <w:rsid w:val="00A85EC4"/>
    <w:rsid w:val="00B10CF6"/>
    <w:rsid w:val="00CC077E"/>
    <w:rsid w:val="00D72124"/>
    <w:rsid w:val="00E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BF87"/>
  <w15:chartTrackingRefBased/>
  <w15:docId w15:val="{98FFCA29-5184-481F-8B98-0CC613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4</cp:revision>
  <dcterms:created xsi:type="dcterms:W3CDTF">2020-01-11T14:01:00Z</dcterms:created>
  <dcterms:modified xsi:type="dcterms:W3CDTF">2020-01-11T14:24:00Z</dcterms:modified>
</cp:coreProperties>
</file>