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0C4" w:rsidRDefault="00B440C4" w:rsidP="00B440C4">
      <w:r>
        <w:t>--follow</w:t>
      </w:r>
    </w:p>
    <w:p w:rsidR="00B440C4" w:rsidRDefault="00B440C4" w:rsidP="00B440C4">
      <w:r>
        <w:t>Continue listing the history of a file beyond renames (works only for a single file).</w:t>
      </w:r>
    </w:p>
    <w:p w:rsidR="00B440C4" w:rsidRDefault="00B440C4" w:rsidP="00B440C4"/>
    <w:p w:rsidR="00B440C4" w:rsidRDefault="00B440C4" w:rsidP="00B440C4">
      <w:r>
        <w:t>--no-decorate</w:t>
      </w:r>
    </w:p>
    <w:p w:rsidR="00B440C4" w:rsidRDefault="00B440C4" w:rsidP="00B440C4">
      <w:r>
        <w:t>--decorate[=short|full|auto|no]</w:t>
      </w:r>
    </w:p>
    <w:p w:rsidR="00B440C4" w:rsidRDefault="00B440C4" w:rsidP="00B440C4">
      <w:r>
        <w:t>Print out the ref names of any commits that are shown. If short is specified, the ref name prefixes refs/heads/, refs/tags/ and refs/remotes/ will not be printed. If full is specified, the full ref name (including prefix) will be printed. If auto is specified, then if the output is going to a terminal, the ref names are shown as if short were given, otherwise no ref n</w:t>
      </w:r>
      <w:bookmarkStart w:id="0" w:name="_GoBack"/>
      <w:bookmarkEnd w:id="0"/>
      <w:r>
        <w:t>ames are shown. The option --decorate is short-hand for --decorate=short. Default to configuration value of log.decorate if configured, otherwise, auto.</w:t>
      </w:r>
    </w:p>
    <w:p w:rsidR="00B440C4" w:rsidRDefault="00B440C4" w:rsidP="00B440C4"/>
    <w:p w:rsidR="00B440C4" w:rsidRDefault="00B440C4" w:rsidP="00B440C4">
      <w:r>
        <w:t>--decorate-refs=&lt;pattern&gt;</w:t>
      </w:r>
    </w:p>
    <w:p w:rsidR="00B440C4" w:rsidRDefault="00B440C4" w:rsidP="00B440C4">
      <w:r>
        <w:t>--decorate-refs-exclude=&lt;pattern&gt;</w:t>
      </w:r>
    </w:p>
    <w:p w:rsidR="00B440C4" w:rsidRDefault="00B440C4" w:rsidP="00B440C4">
      <w:r>
        <w:t>For each candidate reference, do not use it for decoration if it matches any patterns given to --decorate-refs-exclude or if it doesn’t match any of the patterns given to --decorate-refs. The log.excludeDecoration config option allows excluding refs from the decorations, but an explicit --decorate-refs pattern will override a match in log.excludeDecoration.</w:t>
      </w:r>
    </w:p>
    <w:p w:rsidR="00B440C4" w:rsidRDefault="00B440C4" w:rsidP="00B440C4"/>
    <w:p w:rsidR="00B440C4" w:rsidRDefault="00B440C4" w:rsidP="00B440C4">
      <w:r>
        <w:t>If none of these options or config settings are given, then references are used as decoration if they match HEAD, refs/heads/, refs/remotes/, refs/stash/, or refs/tags/.</w:t>
      </w:r>
    </w:p>
    <w:p w:rsidR="00B440C4" w:rsidRDefault="00B440C4" w:rsidP="00B440C4"/>
    <w:p w:rsidR="00B440C4" w:rsidRDefault="00B440C4" w:rsidP="00B440C4">
      <w:r>
        <w:t>--clear-decorations</w:t>
      </w:r>
    </w:p>
    <w:p w:rsidR="00B440C4" w:rsidRDefault="00B440C4" w:rsidP="00B440C4">
      <w:r>
        <w:t>When specified, this option clears all previous --decorate-refs or --decorate-refs-exclude options and relaxes the default decoration filter to include all references. This option is assumed if the config value log.initialDecorationSet is set to all.</w:t>
      </w:r>
    </w:p>
    <w:p w:rsidR="00B440C4" w:rsidRDefault="00B440C4" w:rsidP="00B440C4"/>
    <w:p w:rsidR="00B440C4" w:rsidRDefault="00B440C4" w:rsidP="00B440C4">
      <w:r>
        <w:t>--source</w:t>
      </w:r>
    </w:p>
    <w:p w:rsidR="00B440C4" w:rsidRDefault="00B440C4" w:rsidP="00B440C4">
      <w:r>
        <w:t>Print out the ref name given on the command line by which each commit was reached.</w:t>
      </w:r>
    </w:p>
    <w:p w:rsidR="00B440C4" w:rsidRDefault="00B440C4" w:rsidP="00B440C4"/>
    <w:p w:rsidR="00B440C4" w:rsidRDefault="00B440C4" w:rsidP="00B440C4">
      <w:r>
        <w:t>--[no-]mailmap</w:t>
      </w:r>
    </w:p>
    <w:p w:rsidR="00B440C4" w:rsidRDefault="00B440C4" w:rsidP="00B440C4">
      <w:r>
        <w:t>--[no-]use-mailmap</w:t>
      </w:r>
    </w:p>
    <w:p w:rsidR="00B440C4" w:rsidRDefault="00B440C4" w:rsidP="00B440C4">
      <w:r>
        <w:t>Use mailmap file to map author and committer names and email addresses to canonical real names and email addresses. See git-shortlog[1].</w:t>
      </w:r>
    </w:p>
    <w:p w:rsidR="00B440C4" w:rsidRDefault="00B440C4" w:rsidP="00B440C4"/>
    <w:p w:rsidR="00B440C4" w:rsidRDefault="00B440C4" w:rsidP="00B440C4">
      <w:r>
        <w:t>--full-diff</w:t>
      </w:r>
    </w:p>
    <w:p w:rsidR="00B440C4" w:rsidRDefault="00B440C4" w:rsidP="00B440C4">
      <w:r>
        <w:lastRenderedPageBreak/>
        <w:t>Without this flag, git log -p &lt;path&gt;... shows commits that touch the specified paths, and diffs about the same specified paths. With this, the full diff is shown for commits that touch the specified paths; this means that "&lt;path&gt;…​" limits only commits, and doesn’t limit diff for those commits.</w:t>
      </w:r>
    </w:p>
    <w:p w:rsidR="00B440C4" w:rsidRDefault="00B440C4" w:rsidP="00B440C4"/>
    <w:p w:rsidR="00B440C4" w:rsidRDefault="00B440C4" w:rsidP="00B440C4">
      <w:r>
        <w:t>Note that this affects all diff-based output types, e.g. those produced by --stat, etc.</w:t>
      </w:r>
    </w:p>
    <w:p w:rsidR="00B440C4" w:rsidRDefault="00B440C4" w:rsidP="00B440C4"/>
    <w:p w:rsidR="00B440C4" w:rsidRDefault="00B440C4" w:rsidP="00B440C4">
      <w:r>
        <w:t>--log-size</w:t>
      </w:r>
    </w:p>
    <w:p w:rsidR="00B440C4" w:rsidRDefault="00B440C4" w:rsidP="00B440C4">
      <w:r>
        <w:t>Include a line “log size &lt;number&gt;” in the output for each commit, where &lt;number&gt; is the length of that commit’s message in bytes. Intended to speed up tools that read log messages from git log output by allowing them to allocate space in advance.</w:t>
      </w:r>
    </w:p>
    <w:p w:rsidR="00B440C4" w:rsidRDefault="00B440C4" w:rsidP="00B440C4"/>
    <w:p w:rsidR="00B440C4" w:rsidRDefault="00B440C4" w:rsidP="00B440C4">
      <w:r>
        <w:t>-L&lt;start&gt;,&lt;end&gt;:&lt;file&gt;</w:t>
      </w:r>
    </w:p>
    <w:p w:rsidR="00B440C4" w:rsidRDefault="00B440C4" w:rsidP="00B440C4">
      <w:r>
        <w:t>-L:&lt;funcname&gt;:&lt;file&gt;</w:t>
      </w:r>
    </w:p>
    <w:p w:rsidR="00B440C4" w:rsidRDefault="00B440C4" w:rsidP="00B440C4">
      <w:r>
        <w:t>Trace the evolution of the line range given by &lt;start&gt;,&lt;end&gt;, or by the function name regex &lt;funcname&gt;, within the &lt;file&gt;. You may not give any pathspec limiters. This is currently limited to a walk starting from a single revision, i.e., you may only give zero or one positive revision arguments, and &lt;start&gt; and &lt;end&gt; (or &lt;funcname&gt;) must exist in the starting revision. You can specify this option more than once. Implies --patch. Patch output can be suppressed using --no-patch, but other diff formats (namely --raw, --numstat, --shortstat, --dirstat, --summary, --name-only, --name-status, --check) are not currently implemented.</w:t>
      </w:r>
    </w:p>
    <w:p w:rsidR="00B440C4" w:rsidRDefault="00B440C4" w:rsidP="00B440C4"/>
    <w:p w:rsidR="00B440C4" w:rsidRDefault="00B440C4" w:rsidP="00B440C4">
      <w:r>
        <w:t>&lt;start&gt; and &lt;end&gt; can take one of these forms:</w:t>
      </w:r>
    </w:p>
    <w:p w:rsidR="00B440C4" w:rsidRDefault="00B440C4" w:rsidP="00B440C4"/>
    <w:p w:rsidR="00B440C4" w:rsidRDefault="00B440C4" w:rsidP="00B440C4">
      <w:r>
        <w:t>number</w:t>
      </w:r>
    </w:p>
    <w:p w:rsidR="00B440C4" w:rsidRDefault="00B440C4" w:rsidP="00B440C4"/>
    <w:p w:rsidR="00B440C4" w:rsidRDefault="00B440C4" w:rsidP="00B440C4">
      <w:r>
        <w:t>If &lt;start&gt; or &lt;end&gt; is a number, it specifies an absolute line number (lines count from 1).</w:t>
      </w:r>
    </w:p>
    <w:p w:rsidR="00B440C4" w:rsidRDefault="00B440C4" w:rsidP="00B440C4"/>
    <w:p w:rsidR="00B440C4" w:rsidRDefault="00B440C4" w:rsidP="00B440C4">
      <w:r>
        <w:t>/regex/</w:t>
      </w:r>
    </w:p>
    <w:p w:rsidR="00B440C4" w:rsidRDefault="00B440C4" w:rsidP="00B440C4"/>
    <w:p w:rsidR="00B440C4" w:rsidRDefault="00B440C4" w:rsidP="00B440C4">
      <w:r>
        <w:t>This form will use the first line matching the given POSIX regex. If &lt;start&gt; is a regex, it will search from the end of the previous -L range, if any, otherwise from the start of file. If &lt;start&gt; is ^/regex/, it will search from the start of file. If &lt;end&gt; is a regex, it will search starting at the line given by &lt;start&gt;.</w:t>
      </w:r>
    </w:p>
    <w:p w:rsidR="00B440C4" w:rsidRDefault="00B440C4" w:rsidP="00B440C4"/>
    <w:p w:rsidR="00B440C4" w:rsidRDefault="00B440C4" w:rsidP="00B440C4">
      <w:r>
        <w:t>+offset or -offset</w:t>
      </w:r>
    </w:p>
    <w:p w:rsidR="00B440C4" w:rsidRDefault="00B440C4" w:rsidP="00B440C4"/>
    <w:p w:rsidR="00B440C4" w:rsidRDefault="00B440C4" w:rsidP="00B440C4">
      <w:r>
        <w:t>This is only valid for &lt;end&gt; and will specify a number of lines before or after the line given by &lt;start&gt;.</w:t>
      </w:r>
    </w:p>
    <w:p w:rsidR="00B440C4" w:rsidRDefault="00B440C4" w:rsidP="00B440C4"/>
    <w:p w:rsidR="00B440C4" w:rsidRDefault="00B440C4" w:rsidP="00B440C4">
      <w:r>
        <w:lastRenderedPageBreak/>
        <w:t>If :&lt;funcname&gt; is given in place of &lt;start&gt; and &lt;end&gt;, it is a regular expression that denotes the range from the first funcname line that matches &lt;funcname&gt;, up to the next funcname line. :&lt;funcname&gt; searches from the end of the previous -L range, if any, otherwise from the start of file. ^:&lt;funcname&gt; searches from the start of file. The function names are determined in the same way as git diff works out patch hunk headers (see Defining a custom hunk-header in gitattributes[5]).</w:t>
      </w:r>
    </w:p>
    <w:p w:rsidR="00B440C4" w:rsidRDefault="00B440C4" w:rsidP="00B440C4"/>
    <w:p w:rsidR="00B440C4" w:rsidRDefault="00B440C4" w:rsidP="00B440C4">
      <w:r>
        <w:t>&lt;revision-range&gt;</w:t>
      </w:r>
    </w:p>
    <w:p w:rsidR="00B440C4" w:rsidRDefault="00B440C4" w:rsidP="00B440C4">
      <w:r>
        <w:t>Show only commits in the specified revision range. When no &lt;revision-range&gt; is specified, it defaults to HEAD (i.e. the whole history leading to the current commit). origin..HEAD specifies all the commits reachable from the current commit (i.e. HEAD), but not from origin. For a complete list of ways to spell &lt;revision-range&gt;, see the Specifying Ranges section of gitrevisions[7].</w:t>
      </w:r>
    </w:p>
    <w:p w:rsidR="00B440C4" w:rsidRDefault="00B440C4" w:rsidP="00B440C4"/>
    <w:p w:rsidR="00B440C4" w:rsidRDefault="00B440C4" w:rsidP="00B440C4">
      <w:r>
        <w:t>[--] &lt;path&gt;…​</w:t>
      </w:r>
    </w:p>
    <w:p w:rsidR="00B440C4" w:rsidRDefault="00B440C4" w:rsidP="00B440C4">
      <w:r>
        <w:t>Show only commits that are enough to explain how the files that match the specified paths came to be. See History Simplification below for details and other simplification modes.</w:t>
      </w:r>
    </w:p>
    <w:p w:rsidR="00B440C4" w:rsidRDefault="00B440C4" w:rsidP="00B440C4"/>
    <w:p w:rsidR="00B440C4" w:rsidRDefault="00B440C4" w:rsidP="00B440C4">
      <w:r>
        <w:t>Paths may need to be prefixed with -- to separate them from options or the revision range, when confusion arises.</w:t>
      </w:r>
    </w:p>
    <w:p w:rsidR="00B440C4" w:rsidRDefault="00B440C4" w:rsidP="00B440C4"/>
    <w:p w:rsidR="00B440C4" w:rsidRDefault="00B440C4" w:rsidP="00B440C4">
      <w:r>
        <w:t>Commit Limiting</w:t>
      </w:r>
    </w:p>
    <w:p w:rsidR="00B440C4" w:rsidRDefault="00B440C4" w:rsidP="00B440C4">
      <w:r>
        <w:t>Besides specifying a range of commits that should be listed using the special notations explained in the description, additional commit limiting may be applied.</w:t>
      </w:r>
    </w:p>
    <w:p w:rsidR="00B440C4" w:rsidRDefault="00B440C4" w:rsidP="00B440C4"/>
    <w:p w:rsidR="00B440C4" w:rsidRDefault="00B440C4" w:rsidP="00B440C4">
      <w:r>
        <w:t>Using more options generally further limits the output (e.g. --since=&lt;date1&gt; limits to commits newer than &lt;date1&gt;, and using it with --grep=&lt;pattern&gt; further limits to commits whose log message has a line that matches &lt;pattern&gt;), unless otherwise noted.</w:t>
      </w:r>
    </w:p>
    <w:p w:rsidR="00B440C4" w:rsidRDefault="00B440C4" w:rsidP="00B440C4"/>
    <w:p w:rsidR="00B440C4" w:rsidRDefault="00B440C4" w:rsidP="00B440C4">
      <w:r>
        <w:t>Note that these are applied before commit ordering and formatting options, such as --reverse.</w:t>
      </w:r>
    </w:p>
    <w:p w:rsidR="00B440C4" w:rsidRDefault="00B440C4" w:rsidP="00B440C4"/>
    <w:p w:rsidR="00B440C4" w:rsidRDefault="00B440C4" w:rsidP="00B440C4">
      <w:r>
        <w:t>-&lt;number&gt;</w:t>
      </w:r>
    </w:p>
    <w:p w:rsidR="00B440C4" w:rsidRDefault="00B440C4" w:rsidP="00B440C4">
      <w:r>
        <w:t>-n &lt;number&gt;</w:t>
      </w:r>
    </w:p>
    <w:p w:rsidR="00B440C4" w:rsidRDefault="00B440C4" w:rsidP="00B440C4">
      <w:r>
        <w:t>--max-count=&lt;number&gt;</w:t>
      </w:r>
    </w:p>
    <w:p w:rsidR="00B440C4" w:rsidRDefault="00B440C4" w:rsidP="00B440C4">
      <w:r>
        <w:t>Limit the number of commits to output.</w:t>
      </w:r>
    </w:p>
    <w:p w:rsidR="00B440C4" w:rsidRDefault="00B440C4" w:rsidP="00B440C4"/>
    <w:p w:rsidR="00B440C4" w:rsidRDefault="00B440C4" w:rsidP="00B440C4">
      <w:r>
        <w:t>--skip=&lt;number&gt;</w:t>
      </w:r>
    </w:p>
    <w:p w:rsidR="00B440C4" w:rsidRDefault="00B440C4" w:rsidP="00B440C4">
      <w:r>
        <w:t>Skip number commits before starting to show the commit output.</w:t>
      </w:r>
    </w:p>
    <w:p w:rsidR="00B440C4" w:rsidRDefault="00B440C4" w:rsidP="00B440C4"/>
    <w:p w:rsidR="00B440C4" w:rsidRDefault="00B440C4" w:rsidP="00B440C4">
      <w:r>
        <w:lastRenderedPageBreak/>
        <w:t>--since=&lt;date&gt;</w:t>
      </w:r>
    </w:p>
    <w:p w:rsidR="00B440C4" w:rsidRDefault="00B440C4" w:rsidP="00B440C4">
      <w:r>
        <w:t>--after=&lt;date&gt;</w:t>
      </w:r>
    </w:p>
    <w:p w:rsidR="00B440C4" w:rsidRDefault="00B440C4" w:rsidP="00B440C4">
      <w:r>
        <w:t>Show commits more recent than a specific date.</w:t>
      </w:r>
    </w:p>
    <w:p w:rsidR="00B440C4" w:rsidRDefault="00B440C4" w:rsidP="00B440C4"/>
    <w:p w:rsidR="00B440C4" w:rsidRDefault="00B440C4" w:rsidP="00B440C4">
      <w:r>
        <w:t>--since-as-filter=&lt;date&gt;</w:t>
      </w:r>
    </w:p>
    <w:p w:rsidR="00B440C4" w:rsidRDefault="00B440C4" w:rsidP="00B440C4">
      <w:r>
        <w:t>Show all commits more recent than a specific date. This visits all commits in the range, rather than stopping at the first commit which is older than a specific date.</w:t>
      </w:r>
    </w:p>
    <w:p w:rsidR="00B440C4" w:rsidRDefault="00B440C4" w:rsidP="00B440C4"/>
    <w:p w:rsidR="00B440C4" w:rsidRDefault="00B440C4" w:rsidP="00B440C4">
      <w:r>
        <w:t>--until=&lt;date&gt;</w:t>
      </w:r>
    </w:p>
    <w:p w:rsidR="00B440C4" w:rsidRDefault="00B440C4" w:rsidP="00B440C4">
      <w:r>
        <w:t>--before=&lt;date&gt;</w:t>
      </w:r>
    </w:p>
    <w:p w:rsidR="00B440C4" w:rsidRDefault="00B440C4" w:rsidP="00B440C4">
      <w:r>
        <w:t>Show commits older than a specific date.</w:t>
      </w:r>
    </w:p>
    <w:p w:rsidR="00B440C4" w:rsidRDefault="00B440C4" w:rsidP="00B440C4"/>
    <w:p w:rsidR="00B440C4" w:rsidRDefault="00B440C4" w:rsidP="00B440C4">
      <w:r>
        <w:t>--author=&lt;pattern&gt;</w:t>
      </w:r>
    </w:p>
    <w:p w:rsidR="00B440C4" w:rsidRDefault="00B440C4" w:rsidP="00B440C4">
      <w:r>
        <w:t>--committer=&lt;pattern&gt;</w:t>
      </w:r>
    </w:p>
    <w:p w:rsidR="00B440C4" w:rsidRDefault="00B440C4" w:rsidP="00B440C4">
      <w:r>
        <w:t>Limit the commits output to ones with author/committer header lines that match the specified pattern (regular expression). With more than one --author=&lt;pattern&gt;, commits whose author matches any of the given patterns are chosen (similarly for multiple --committer=&lt;pattern&gt;).</w:t>
      </w:r>
    </w:p>
    <w:p w:rsidR="00B440C4" w:rsidRDefault="00B440C4" w:rsidP="00B440C4"/>
    <w:p w:rsidR="00B440C4" w:rsidRDefault="00B440C4" w:rsidP="00B440C4">
      <w:r>
        <w:t>--grep-reflog=&lt;pattern&gt;</w:t>
      </w:r>
    </w:p>
    <w:p w:rsidR="00B440C4" w:rsidRDefault="00B440C4" w:rsidP="00B440C4">
      <w:r>
        <w:t>Limit the commits output to ones with reflog entries that match the specified pattern (regular expression). With more than one --grep-reflog, commits whose reflog message matches any of the given patterns are chosen. It is an error to use this option unless --walk-reflogs is in use.</w:t>
      </w:r>
    </w:p>
    <w:p w:rsidR="00B440C4" w:rsidRDefault="00B440C4" w:rsidP="00B440C4"/>
    <w:p w:rsidR="00B440C4" w:rsidRDefault="00B440C4" w:rsidP="00B440C4">
      <w:r>
        <w:t>--grep=&lt;pattern&gt;</w:t>
      </w:r>
    </w:p>
    <w:p w:rsidR="00B440C4" w:rsidRDefault="00B440C4" w:rsidP="00B440C4">
      <w:r>
        <w:t>Limit the commits output to ones with log message that matches the specified pattern (regular expression). With more than one --grep=&lt;pattern&gt;, commits whose message matches any of the given patterns are chosen (but see --all-match).</w:t>
      </w:r>
    </w:p>
    <w:p w:rsidR="00B440C4" w:rsidRDefault="00B440C4" w:rsidP="00B440C4"/>
    <w:p w:rsidR="00B440C4" w:rsidRDefault="00B440C4" w:rsidP="00B440C4">
      <w:r>
        <w:t>When --notes is in effect, the message from the notes is matched as if it were part of the log message.</w:t>
      </w:r>
    </w:p>
    <w:p w:rsidR="00B440C4" w:rsidRDefault="00B440C4" w:rsidP="00B440C4"/>
    <w:p w:rsidR="00B440C4" w:rsidRDefault="00B440C4" w:rsidP="00B440C4">
      <w:r>
        <w:t>--all-match</w:t>
      </w:r>
    </w:p>
    <w:p w:rsidR="00B440C4" w:rsidRDefault="00B440C4" w:rsidP="00B440C4">
      <w:r>
        <w:t>Limit the commits output to ones that match all given --grep, instead of ones that match at least one.</w:t>
      </w:r>
    </w:p>
    <w:p w:rsidR="00B440C4" w:rsidRDefault="00B440C4" w:rsidP="00B440C4"/>
    <w:p w:rsidR="00B440C4" w:rsidRDefault="00B440C4" w:rsidP="00B440C4">
      <w:r>
        <w:t>--invert-grep</w:t>
      </w:r>
    </w:p>
    <w:p w:rsidR="00B440C4" w:rsidRDefault="00B440C4" w:rsidP="00B440C4">
      <w:r>
        <w:lastRenderedPageBreak/>
        <w:t>Limit the commits output to ones with log message that do not match the pattern specified with --grep=&lt;pattern&gt;.</w:t>
      </w:r>
    </w:p>
    <w:p w:rsidR="00B440C4" w:rsidRDefault="00B440C4" w:rsidP="00B440C4"/>
    <w:p w:rsidR="00B440C4" w:rsidRDefault="00B440C4" w:rsidP="00B440C4">
      <w:r>
        <w:t>-i</w:t>
      </w:r>
    </w:p>
    <w:p w:rsidR="00B440C4" w:rsidRDefault="00B440C4" w:rsidP="00B440C4">
      <w:r>
        <w:t>--regexp-ignore-case</w:t>
      </w:r>
    </w:p>
    <w:p w:rsidR="00B440C4" w:rsidRDefault="00B440C4" w:rsidP="00B440C4">
      <w:r>
        <w:t>Match the regular expression limiting patterns without regard to letter case.</w:t>
      </w:r>
    </w:p>
    <w:p w:rsidR="00B440C4" w:rsidRDefault="00B440C4" w:rsidP="00B440C4"/>
    <w:p w:rsidR="00B440C4" w:rsidRDefault="00B440C4" w:rsidP="00B440C4">
      <w:r>
        <w:t>--basic-regexp</w:t>
      </w:r>
    </w:p>
    <w:p w:rsidR="00B440C4" w:rsidRDefault="00B440C4" w:rsidP="00B440C4">
      <w:r>
        <w:t>Consider the limiting patterns to be basic regular expressions; this is the default.</w:t>
      </w:r>
    </w:p>
    <w:p w:rsidR="00B440C4" w:rsidRDefault="00B440C4" w:rsidP="00B440C4"/>
    <w:p w:rsidR="00B440C4" w:rsidRDefault="00B440C4" w:rsidP="00B440C4">
      <w:r>
        <w:t>-E</w:t>
      </w:r>
    </w:p>
    <w:p w:rsidR="00B440C4" w:rsidRDefault="00B440C4" w:rsidP="00B440C4">
      <w:r>
        <w:t>--extended-regexp</w:t>
      </w:r>
    </w:p>
    <w:p w:rsidR="00B440C4" w:rsidRDefault="00B440C4" w:rsidP="00B440C4">
      <w:r>
        <w:t>Consider the limiting patterns to be extended regular expressions instead of the default basic regular expressions.</w:t>
      </w:r>
    </w:p>
    <w:p w:rsidR="00B440C4" w:rsidRDefault="00B440C4" w:rsidP="00B440C4"/>
    <w:p w:rsidR="00B440C4" w:rsidRDefault="00B440C4" w:rsidP="00B440C4">
      <w:r>
        <w:t>-F</w:t>
      </w:r>
    </w:p>
    <w:p w:rsidR="00B440C4" w:rsidRDefault="00B440C4" w:rsidP="00B440C4">
      <w:r>
        <w:t>--fixed-strings</w:t>
      </w:r>
    </w:p>
    <w:p w:rsidR="00B440C4" w:rsidRDefault="00B440C4" w:rsidP="00B440C4">
      <w:r>
        <w:t>Consider the limiting patterns to be fixed strings (don’t interpret pattern as a regular expression).</w:t>
      </w:r>
    </w:p>
    <w:p w:rsidR="00B440C4" w:rsidRDefault="00B440C4" w:rsidP="00B440C4"/>
    <w:p w:rsidR="00B440C4" w:rsidRDefault="00B440C4" w:rsidP="00B440C4">
      <w:r>
        <w:t>-P</w:t>
      </w:r>
    </w:p>
    <w:p w:rsidR="00B440C4" w:rsidRDefault="00B440C4" w:rsidP="00B440C4">
      <w:r>
        <w:t>--perl-regexp</w:t>
      </w:r>
    </w:p>
    <w:p w:rsidR="00B440C4" w:rsidRDefault="00B440C4" w:rsidP="00B440C4">
      <w:r>
        <w:t>Consider the limiting patterns to be Perl-compatible regular expressions.</w:t>
      </w:r>
    </w:p>
    <w:p w:rsidR="00B440C4" w:rsidRDefault="00B440C4" w:rsidP="00B440C4"/>
    <w:p w:rsidR="00B440C4" w:rsidRDefault="00B440C4" w:rsidP="00B440C4">
      <w:r>
        <w:t>Support for these types of regular expressions is an optional compile-time dependency. If Git wasn’t compiled with support for them providing this option will cause it to die.</w:t>
      </w:r>
    </w:p>
    <w:p w:rsidR="00B440C4" w:rsidRDefault="00B440C4" w:rsidP="00B440C4"/>
    <w:p w:rsidR="00B440C4" w:rsidRDefault="00B440C4" w:rsidP="00B440C4">
      <w:r>
        <w:t>--remove-empty</w:t>
      </w:r>
    </w:p>
    <w:p w:rsidR="00B440C4" w:rsidRDefault="00B440C4" w:rsidP="00B440C4">
      <w:r>
        <w:t>Stop when a given path disappears from the tree.</w:t>
      </w:r>
    </w:p>
    <w:p w:rsidR="00B440C4" w:rsidRDefault="00B440C4" w:rsidP="00B440C4"/>
    <w:p w:rsidR="00B440C4" w:rsidRDefault="00B440C4" w:rsidP="00B440C4">
      <w:r>
        <w:t>--merges</w:t>
      </w:r>
    </w:p>
    <w:p w:rsidR="00B440C4" w:rsidRDefault="00B440C4" w:rsidP="00B440C4">
      <w:r>
        <w:t>Print only merge commits. This is exactly the same as --min-parents=2.</w:t>
      </w:r>
    </w:p>
    <w:p w:rsidR="00B440C4" w:rsidRDefault="00B440C4" w:rsidP="00B440C4"/>
    <w:p w:rsidR="00B440C4" w:rsidRDefault="00B440C4" w:rsidP="00B440C4">
      <w:r>
        <w:t>--no-merges</w:t>
      </w:r>
    </w:p>
    <w:p w:rsidR="00B440C4" w:rsidRDefault="00B440C4" w:rsidP="00B440C4">
      <w:r>
        <w:lastRenderedPageBreak/>
        <w:t>Do not print commits with more than one parent. This is exactly the same as --max-parents=1.</w:t>
      </w:r>
    </w:p>
    <w:p w:rsidR="00B440C4" w:rsidRDefault="00B440C4" w:rsidP="00B440C4"/>
    <w:p w:rsidR="00B440C4" w:rsidRDefault="00B440C4" w:rsidP="00B440C4">
      <w:r>
        <w:t>--min-parents=&lt;number&gt;</w:t>
      </w:r>
    </w:p>
    <w:p w:rsidR="00B440C4" w:rsidRDefault="00B440C4" w:rsidP="00B440C4">
      <w:r>
        <w:t>--max-parents=&lt;number&gt;</w:t>
      </w:r>
    </w:p>
    <w:p w:rsidR="00B440C4" w:rsidRDefault="00B440C4" w:rsidP="00B440C4">
      <w:r>
        <w:t>--no-min-parents</w:t>
      </w:r>
    </w:p>
    <w:p w:rsidR="00B440C4" w:rsidRDefault="00B440C4" w:rsidP="00B440C4">
      <w:r>
        <w:t>--no-max-parents</w:t>
      </w:r>
    </w:p>
    <w:p w:rsidR="00B440C4" w:rsidRDefault="00B440C4" w:rsidP="00B440C4">
      <w:r>
        <w:t>Show only commits which have at least (or at most) that many parent commits. In particular, --max-parents=1 is the same as --no-merges, --min-parents=2 is the same as --merges. --max-parents=0 gives all root commits and --min-parents=3 all octopus merges.</w:t>
      </w:r>
    </w:p>
    <w:p w:rsidR="00B440C4" w:rsidRDefault="00B440C4" w:rsidP="00B440C4"/>
    <w:p w:rsidR="00B440C4" w:rsidRDefault="00B440C4" w:rsidP="00B440C4">
      <w:r>
        <w:t>--no-min-parents and --no-max-parents reset these limits (to no limit) again. Equivalent forms are --min-parents=0 (any commit has 0 or more parents) and --max-parents=-1 (negative numbers denote no upper limit).</w:t>
      </w:r>
    </w:p>
    <w:p w:rsidR="00B440C4" w:rsidRDefault="00B440C4" w:rsidP="00B440C4"/>
    <w:p w:rsidR="00B440C4" w:rsidRDefault="00B440C4" w:rsidP="00B440C4">
      <w:r>
        <w:t>--first-parent</w:t>
      </w:r>
    </w:p>
    <w:p w:rsidR="00B440C4" w:rsidRDefault="00B440C4" w:rsidP="00B440C4">
      <w:r>
        <w:t>When finding commits to include, follow only the first parent commit upon seeing a merge commit. This option can give a better overview when viewing the evolution of a particular topic branch, because merges into a topic branch tend to be only about adjusting to updated upstream from time to time, and this option allows you to ignore the individual commits brought in to your history by such a merge.</w:t>
      </w:r>
    </w:p>
    <w:p w:rsidR="00B440C4" w:rsidRDefault="00B440C4" w:rsidP="00B440C4"/>
    <w:p w:rsidR="00B440C4" w:rsidRDefault="00B440C4" w:rsidP="00B440C4">
      <w:r>
        <w:t>This option also changes default diff format for merge commits to first-parent, see --diff-merges=first-parent for details.</w:t>
      </w:r>
    </w:p>
    <w:p w:rsidR="00B440C4" w:rsidRDefault="00B440C4" w:rsidP="00B440C4"/>
    <w:p w:rsidR="00B440C4" w:rsidRDefault="00B440C4" w:rsidP="00B440C4">
      <w:r>
        <w:t>--exclude-first-parent-only</w:t>
      </w:r>
    </w:p>
    <w:p w:rsidR="00B440C4" w:rsidRDefault="00B440C4" w:rsidP="00B440C4">
      <w:r>
        <w:t>When finding commits to exclude (with a ^), follow only the first parent commit upon seeing a merge commit. This can be used to find the set of changes in a topic branch from the point where it diverged from the remote branch, given that arbitrary merges can be valid topic branch changes.</w:t>
      </w:r>
    </w:p>
    <w:p w:rsidR="00B440C4" w:rsidRDefault="00B440C4" w:rsidP="00B440C4"/>
    <w:p w:rsidR="00B440C4" w:rsidRDefault="00B440C4" w:rsidP="00B440C4">
      <w:r>
        <w:t>--not</w:t>
      </w:r>
    </w:p>
    <w:p w:rsidR="00B440C4" w:rsidRDefault="00B440C4" w:rsidP="00B440C4">
      <w:r>
        <w:t>Reverses the meaning of the ^ prefix (or lack thereof) for all following revision specifiers, up to the next --not.</w:t>
      </w:r>
    </w:p>
    <w:p w:rsidR="00B440C4" w:rsidRDefault="00B440C4" w:rsidP="00B440C4"/>
    <w:p w:rsidR="00B440C4" w:rsidRDefault="00B440C4" w:rsidP="00B440C4">
      <w:r>
        <w:t>--all</w:t>
      </w:r>
    </w:p>
    <w:p w:rsidR="00B440C4" w:rsidRDefault="00B440C4" w:rsidP="00B440C4">
      <w:r>
        <w:t>Pretend as if all the refs in refs/, along with HEAD, are listed on the command line as &lt;commit&gt;.</w:t>
      </w:r>
    </w:p>
    <w:p w:rsidR="00B440C4" w:rsidRDefault="00B440C4" w:rsidP="00B440C4"/>
    <w:p w:rsidR="00B440C4" w:rsidRDefault="00B440C4" w:rsidP="00B440C4">
      <w:r>
        <w:t>--branches[=&lt;pattern&gt;]</w:t>
      </w:r>
    </w:p>
    <w:p w:rsidR="00B440C4" w:rsidRDefault="00B440C4" w:rsidP="00B440C4">
      <w:r>
        <w:lastRenderedPageBreak/>
        <w:t>Pretend as if all the refs in refs/heads are listed on the command line as &lt;commit&gt;. If &lt;pattern&gt; is given, limit branches to ones matching given shell glob. If pattern lacks ?, *, or [, /* at the end is implied.</w:t>
      </w:r>
    </w:p>
    <w:p w:rsidR="00B440C4" w:rsidRDefault="00B440C4" w:rsidP="00B440C4"/>
    <w:p w:rsidR="00B440C4" w:rsidRDefault="00B440C4" w:rsidP="00B440C4">
      <w:r>
        <w:t>--tags[=&lt;pattern&gt;]</w:t>
      </w:r>
    </w:p>
    <w:p w:rsidR="00B440C4" w:rsidRDefault="00B440C4" w:rsidP="00B440C4">
      <w:r>
        <w:t>Pretend as if all the refs in refs/tags are listed on the command line as &lt;commit&gt;. If &lt;pattern&gt; is given, limit tags to ones matching given shell glob. If pattern lacks ?, *, or [, /* at the end is implied.</w:t>
      </w:r>
    </w:p>
    <w:p w:rsidR="00B440C4" w:rsidRDefault="00B440C4" w:rsidP="00B440C4"/>
    <w:p w:rsidR="00B440C4" w:rsidRDefault="00B440C4" w:rsidP="00B440C4">
      <w:r>
        <w:t>--remotes[=&lt;pattern&gt;]</w:t>
      </w:r>
    </w:p>
    <w:p w:rsidR="00B440C4" w:rsidRDefault="00B440C4" w:rsidP="00B440C4">
      <w:r>
        <w:t>Pretend as if all the refs in refs/remotes are listed on the command line as &lt;commit&gt;. If &lt;pattern&gt; is given, limit remote-tracking branches to ones matching given shell glob. If pattern lacks ?, *, or [, /* at the end is implied.</w:t>
      </w:r>
    </w:p>
    <w:p w:rsidR="00B440C4" w:rsidRDefault="00B440C4" w:rsidP="00B440C4"/>
    <w:p w:rsidR="00B440C4" w:rsidRDefault="00B440C4" w:rsidP="00B440C4">
      <w:r>
        <w:t>--glob=&lt;glob-pattern&gt;</w:t>
      </w:r>
    </w:p>
    <w:p w:rsidR="00B440C4" w:rsidRDefault="00B440C4" w:rsidP="00B440C4">
      <w:r>
        <w:t>Pretend as if all the refs matching shell glob &lt;glob-pattern&gt; are listed on the command line as &lt;commit&gt;. Leading refs/, is automatically prepended if missing. If pattern lacks ?, *, or [, /* at the end is implied.</w:t>
      </w:r>
    </w:p>
    <w:p w:rsidR="00B440C4" w:rsidRDefault="00B440C4" w:rsidP="00B440C4"/>
    <w:p w:rsidR="00B440C4" w:rsidRDefault="00B440C4" w:rsidP="00B440C4">
      <w:r>
        <w:t>--exclude=&lt;glob-pattern&gt;</w:t>
      </w:r>
    </w:p>
    <w:p w:rsidR="00B440C4" w:rsidRDefault="00B440C4" w:rsidP="00B440C4">
      <w:r>
        <w:t>Do not include refs matching &lt;glob-pattern&gt; that the next --all, --branches, --tags, --remotes, or --glob would otherwise consider. Repetitions of this option accumulate exclusion patterns up to the next --all, --branches, --tags, --remotes, or --glob option (other options or arguments do not clear accumulated patterns).</w:t>
      </w:r>
    </w:p>
    <w:p w:rsidR="00B440C4" w:rsidRDefault="00B440C4" w:rsidP="00B440C4"/>
    <w:p w:rsidR="00B440C4" w:rsidRDefault="00B440C4" w:rsidP="00B440C4">
      <w:r>
        <w:t>The patterns given should not begin with refs/heads, refs/tags, or refs/remotes when applied to --branches, --tags, or --remotes, respectively, and they must begin with refs/ when applied to --glob or --all. If a trailing /* is intended, it must be given explicitly.</w:t>
      </w:r>
    </w:p>
    <w:p w:rsidR="00B440C4" w:rsidRDefault="00B440C4" w:rsidP="00B440C4"/>
    <w:p w:rsidR="00B440C4" w:rsidRDefault="00B440C4" w:rsidP="00B440C4">
      <w:r>
        <w:t>--exclude-hidden=[fetch|receive|uploadpack]</w:t>
      </w:r>
    </w:p>
    <w:p w:rsidR="00B440C4" w:rsidRDefault="00B440C4" w:rsidP="00B440C4">
      <w:r>
        <w:t>Do not include refs that would be hidden by git-fetch, git-receive-pack or git-upload-pack by consulting the appropriate fetch.hideRefs, receive.hideRefs or uploadpack.hideRefs configuration along with transfer.hideRefs (see git-config[1]). This option affects the next pseudo-ref option --all or --glob and is cleared after processing them.</w:t>
      </w:r>
    </w:p>
    <w:p w:rsidR="00B440C4" w:rsidRDefault="00B440C4" w:rsidP="00B440C4"/>
    <w:p w:rsidR="00B440C4" w:rsidRDefault="00B440C4" w:rsidP="00B440C4">
      <w:r>
        <w:t>--reflog</w:t>
      </w:r>
    </w:p>
    <w:p w:rsidR="00B440C4" w:rsidRDefault="00B440C4" w:rsidP="00B440C4">
      <w:r>
        <w:t>Pretend as if all objects mentioned by reflogs are listed on the command line as &lt;commit&gt;.</w:t>
      </w:r>
    </w:p>
    <w:p w:rsidR="00B440C4" w:rsidRDefault="00B440C4" w:rsidP="00B440C4"/>
    <w:p w:rsidR="00B440C4" w:rsidRDefault="00B440C4" w:rsidP="00B440C4">
      <w:r>
        <w:t>--alternate-refs</w:t>
      </w:r>
    </w:p>
    <w:p w:rsidR="00B440C4" w:rsidRDefault="00B440C4" w:rsidP="00B440C4">
      <w:r>
        <w:lastRenderedPageBreak/>
        <w:t>Pretend as if all objects mentioned as ref tips of alternate repositories were listed on the command line. An alternate repository is any repository whose object directory is specified in objects/info/alternates. The set of included objects may be modified by core.alternateRefsCommand, etc. See git-config[1].</w:t>
      </w:r>
    </w:p>
    <w:p w:rsidR="00B440C4" w:rsidRDefault="00B440C4" w:rsidP="00B440C4"/>
    <w:p w:rsidR="00B440C4" w:rsidRDefault="00B440C4" w:rsidP="00B440C4">
      <w:r>
        <w:t>--single-worktree</w:t>
      </w:r>
    </w:p>
    <w:p w:rsidR="00B440C4" w:rsidRDefault="00B440C4" w:rsidP="00B440C4">
      <w:r>
        <w:t>By default, all working trees will be examined by the following options when there are more than one (see git-worktree[1]): --all, --reflog and --indexed-objects. This option forces them to examine the current working tree only.</w:t>
      </w:r>
    </w:p>
    <w:p w:rsidR="00B440C4" w:rsidRDefault="00B440C4" w:rsidP="00B440C4"/>
    <w:p w:rsidR="00B440C4" w:rsidRDefault="00B440C4" w:rsidP="00B440C4">
      <w:r>
        <w:t>--ignore-missing</w:t>
      </w:r>
    </w:p>
    <w:p w:rsidR="00B440C4" w:rsidRDefault="00B440C4" w:rsidP="00B440C4">
      <w:r>
        <w:t>Upon seeing an invalid object name in the input, pretend as if the bad input was not given.</w:t>
      </w:r>
    </w:p>
    <w:p w:rsidR="00B440C4" w:rsidRDefault="00B440C4" w:rsidP="00B440C4"/>
    <w:p w:rsidR="00B440C4" w:rsidRDefault="00B440C4" w:rsidP="00B440C4">
      <w:r>
        <w:t>--bisect</w:t>
      </w:r>
    </w:p>
    <w:p w:rsidR="00B440C4" w:rsidRDefault="00B440C4" w:rsidP="00B440C4">
      <w:r>
        <w:t>Pretend as if the bad bisection ref refs/bisect/bad was listed and as if it was followed by --not and the good bisection refs refs/bisect/good-* on the command line.</w:t>
      </w:r>
    </w:p>
    <w:p w:rsidR="00B440C4" w:rsidRDefault="00B440C4" w:rsidP="00B440C4"/>
    <w:p w:rsidR="00B440C4" w:rsidRDefault="00B440C4" w:rsidP="00B440C4">
      <w:r>
        <w:t>--stdin</w:t>
      </w:r>
    </w:p>
    <w:p w:rsidR="00B440C4" w:rsidRDefault="00B440C4" w:rsidP="00B440C4">
      <w:r>
        <w:t>In addition to getting arguments from the command line, read them from standard input as well. This accepts commits and pseudo-options like --all and --glob=. When a -- separator is seen, the following input is treated as paths and used to limit the result.</w:t>
      </w:r>
    </w:p>
    <w:p w:rsidR="00B440C4" w:rsidRDefault="00B440C4" w:rsidP="00B440C4"/>
    <w:p w:rsidR="00B440C4" w:rsidRDefault="00B440C4" w:rsidP="00B440C4">
      <w:r>
        <w:t>--cherry-mark</w:t>
      </w:r>
    </w:p>
    <w:p w:rsidR="00B440C4" w:rsidRDefault="00B440C4" w:rsidP="00B440C4">
      <w:r>
        <w:t>Like --cherry-pick (see below) but mark equivalent commits with = rather than omitting them, and inequivalent ones with +.</w:t>
      </w:r>
    </w:p>
    <w:p w:rsidR="00B440C4" w:rsidRDefault="00B440C4" w:rsidP="00B440C4"/>
    <w:p w:rsidR="00B440C4" w:rsidRDefault="00B440C4" w:rsidP="00B440C4">
      <w:r>
        <w:t>--cherry-pick</w:t>
      </w:r>
    </w:p>
    <w:p w:rsidR="00B440C4" w:rsidRDefault="00B440C4" w:rsidP="00B440C4">
      <w:r>
        <w:t>Omit any commit that introduces the same change as another commit on the “other side” when the set of commits are limited with symmetric difference.</w:t>
      </w:r>
    </w:p>
    <w:p w:rsidR="00B440C4" w:rsidRDefault="00B440C4" w:rsidP="00B440C4"/>
    <w:p w:rsidR="00B440C4" w:rsidRDefault="00B440C4" w:rsidP="00B440C4">
      <w:r>
        <w:t>For example, if you have two branches, A and B, a usual way to list all commits on only one side of them is with --left-right (see the example below in the description of the --left-right option). However, it shows the commits that were cherry-picked from the other branch (for example, “3rd on b” may be cherry-picked from branch A). With this option, such pairs of commits are excluded from the output.</w:t>
      </w:r>
    </w:p>
    <w:p w:rsidR="00B440C4" w:rsidRDefault="00B440C4" w:rsidP="00B440C4"/>
    <w:p w:rsidR="00B440C4" w:rsidRDefault="00B440C4" w:rsidP="00B440C4">
      <w:r>
        <w:t>--left-only</w:t>
      </w:r>
    </w:p>
    <w:p w:rsidR="00B440C4" w:rsidRDefault="00B440C4" w:rsidP="00B440C4">
      <w:r>
        <w:t>--right-only</w:t>
      </w:r>
    </w:p>
    <w:p w:rsidR="00B440C4" w:rsidRDefault="00B440C4" w:rsidP="00B440C4">
      <w:r>
        <w:lastRenderedPageBreak/>
        <w:t>List only commits on the respective side of a symmetric difference, i.e. only those which would be marked &lt; resp. &gt; by --left-right.</w:t>
      </w:r>
    </w:p>
    <w:p w:rsidR="00B440C4" w:rsidRDefault="00B440C4" w:rsidP="00B440C4"/>
    <w:p w:rsidR="00B440C4" w:rsidRDefault="00B440C4" w:rsidP="00B440C4">
      <w:r>
        <w:t>For example, --cherry-pick --right-only A...B omits those commits from B which are in A or are patch-equivalent to a commit in A. In other words, this lists the + commits from git cherry A B. More precisely, --cherry-pick --right-only --no-merges gives the exact list.</w:t>
      </w:r>
    </w:p>
    <w:p w:rsidR="00B440C4" w:rsidRDefault="00B440C4" w:rsidP="00B440C4"/>
    <w:p w:rsidR="00B440C4" w:rsidRDefault="00B440C4" w:rsidP="00B440C4">
      <w:r>
        <w:t>--cherry</w:t>
      </w:r>
    </w:p>
    <w:p w:rsidR="00B440C4" w:rsidRDefault="00B440C4" w:rsidP="00B440C4">
      <w:r>
        <w:t>A synonym for --right-only --cherry-mark --no-merges; useful to limit the output to the commits on our side and mark those that have been applied to the other side of a forked history with git log --cherry upstream...mybranch, similar to git cherry upstream mybranch.</w:t>
      </w:r>
    </w:p>
    <w:p w:rsidR="00B440C4" w:rsidRDefault="00B440C4" w:rsidP="00B440C4"/>
    <w:p w:rsidR="00B440C4" w:rsidRDefault="00B440C4" w:rsidP="00B440C4">
      <w:r>
        <w:t>-g</w:t>
      </w:r>
    </w:p>
    <w:p w:rsidR="00B440C4" w:rsidRDefault="00B440C4" w:rsidP="00B440C4">
      <w:r>
        <w:t>--walk-reflogs</w:t>
      </w:r>
    </w:p>
    <w:p w:rsidR="00B440C4" w:rsidRDefault="00B440C4" w:rsidP="00B440C4">
      <w:r>
        <w:t>Instead of walking the commit ancestry chain, walk reflog entries from the most recent one to older ones. When this option is used you cannot specify commits to exclude (that is, ^commit, commit1..commit2, and commit1...commit2 notations cannot be used).</w:t>
      </w:r>
    </w:p>
    <w:p w:rsidR="00B440C4" w:rsidRDefault="00B440C4" w:rsidP="00B440C4"/>
    <w:p w:rsidR="00B440C4" w:rsidRDefault="00B440C4" w:rsidP="00B440C4">
      <w:r>
        <w:t>With --pretty format other than oneline and reference (for obvious reasons), this causes the output to have two extra lines of information taken from the reflog. The reflog designator in the output may be shown as ref@{Nth} (where Nth is the reverse-chronological index in the reflog) or as ref@{timestamp} (with the timestamp for that entry), depending on a few rules:</w:t>
      </w:r>
    </w:p>
    <w:p w:rsidR="00B440C4" w:rsidRDefault="00B440C4" w:rsidP="00B440C4"/>
    <w:p w:rsidR="00B440C4" w:rsidRDefault="00B440C4" w:rsidP="00B440C4">
      <w:r>
        <w:t>If the starting point is specified as ref@{Nth}, show the index format.</w:t>
      </w:r>
    </w:p>
    <w:p w:rsidR="00B440C4" w:rsidRDefault="00B440C4" w:rsidP="00B440C4"/>
    <w:p w:rsidR="00B440C4" w:rsidRDefault="00B440C4" w:rsidP="00B440C4">
      <w:r>
        <w:t>If the starting point was specified as ref@{now}, show the timestamp format.</w:t>
      </w:r>
    </w:p>
    <w:p w:rsidR="00B440C4" w:rsidRDefault="00B440C4" w:rsidP="00B440C4"/>
    <w:p w:rsidR="00B440C4" w:rsidRDefault="00B440C4" w:rsidP="00B440C4">
      <w:r>
        <w:t>If neither was used, but --date was given on the command line, show the timestamp in the format requested by --date.</w:t>
      </w:r>
    </w:p>
    <w:p w:rsidR="00B440C4" w:rsidRDefault="00B440C4" w:rsidP="00B440C4"/>
    <w:p w:rsidR="00B440C4" w:rsidRDefault="00B440C4" w:rsidP="00B440C4">
      <w:r>
        <w:t>Otherwise, show the index format.</w:t>
      </w:r>
    </w:p>
    <w:p w:rsidR="00B440C4" w:rsidRDefault="00B440C4" w:rsidP="00B440C4"/>
    <w:p w:rsidR="00B440C4" w:rsidRDefault="00B440C4" w:rsidP="00B440C4">
      <w:r>
        <w:t>Under --pretty=oneline, the commit message is prefixed with this information on the same line. This option cannot be combined with --reverse. See also git-reflog[1].</w:t>
      </w:r>
    </w:p>
    <w:p w:rsidR="00B440C4" w:rsidRDefault="00B440C4" w:rsidP="00B440C4"/>
    <w:p w:rsidR="00B440C4" w:rsidRDefault="00B440C4" w:rsidP="00B440C4">
      <w:r>
        <w:t>Under --pretty=reference, this information will not be shown at all.</w:t>
      </w:r>
    </w:p>
    <w:p w:rsidR="00B440C4" w:rsidRDefault="00B440C4" w:rsidP="00B440C4"/>
    <w:p w:rsidR="00B440C4" w:rsidRDefault="00B440C4" w:rsidP="00B440C4">
      <w:r>
        <w:lastRenderedPageBreak/>
        <w:t>--merge</w:t>
      </w:r>
    </w:p>
    <w:p w:rsidR="00B440C4" w:rsidRDefault="00B440C4" w:rsidP="00B440C4">
      <w:r>
        <w:t>After a failed merge, show refs that touch files having a conflict and don’t exist on all heads to merge.</w:t>
      </w:r>
    </w:p>
    <w:p w:rsidR="00B440C4" w:rsidRDefault="00B440C4" w:rsidP="00B440C4"/>
    <w:p w:rsidR="00B440C4" w:rsidRDefault="00B440C4" w:rsidP="00B440C4">
      <w:r>
        <w:t>--boundary</w:t>
      </w:r>
    </w:p>
    <w:p w:rsidR="00B440C4" w:rsidRDefault="00B440C4" w:rsidP="00B440C4">
      <w:r>
        <w:t>Output excluded boundary commits. Boundary commits are prefixed with -.</w:t>
      </w:r>
    </w:p>
    <w:p w:rsidR="00B440C4" w:rsidRDefault="00B440C4" w:rsidP="00B440C4"/>
    <w:p w:rsidR="00B440C4" w:rsidRDefault="00B440C4" w:rsidP="00B440C4">
      <w:r>
        <w:t>History Simplification</w:t>
      </w:r>
    </w:p>
    <w:p w:rsidR="00B440C4" w:rsidRDefault="00B440C4" w:rsidP="00B440C4">
      <w:r>
        <w:t>Sometimes you are only interested in parts of the history, for example the commits modifying a particular &lt;path&gt;. But there are two parts of History Simplification, one part is selecting the commits and the other is how to do it, as there are various strategies to simplify the history.</w:t>
      </w:r>
    </w:p>
    <w:p w:rsidR="00B440C4" w:rsidRDefault="00B440C4" w:rsidP="00B440C4"/>
    <w:p w:rsidR="00B440C4" w:rsidRDefault="00B440C4" w:rsidP="00B440C4">
      <w:r>
        <w:t>The following options select the commits to be shown:</w:t>
      </w:r>
    </w:p>
    <w:p w:rsidR="00B440C4" w:rsidRDefault="00B440C4" w:rsidP="00B440C4"/>
    <w:p w:rsidR="00B440C4" w:rsidRDefault="00B440C4" w:rsidP="00B440C4">
      <w:r>
        <w:t>&lt;paths&gt;</w:t>
      </w:r>
    </w:p>
    <w:p w:rsidR="00B440C4" w:rsidRDefault="00B440C4" w:rsidP="00B440C4">
      <w:r>
        <w:t>Commits modifying the given &lt;paths&gt; are selected.</w:t>
      </w:r>
    </w:p>
    <w:p w:rsidR="00B440C4" w:rsidRDefault="00B440C4" w:rsidP="00B440C4"/>
    <w:p w:rsidR="00B440C4" w:rsidRDefault="00B440C4" w:rsidP="00B440C4">
      <w:r>
        <w:t>--simplify-by-decoration</w:t>
      </w:r>
    </w:p>
    <w:p w:rsidR="00B440C4" w:rsidRDefault="00B440C4" w:rsidP="00B440C4">
      <w:r>
        <w:t>Commits that are referred by some branch or tag are selected.</w:t>
      </w:r>
    </w:p>
    <w:p w:rsidR="00B440C4" w:rsidRDefault="00B440C4" w:rsidP="00B440C4"/>
    <w:p w:rsidR="00B440C4" w:rsidRDefault="00B440C4" w:rsidP="00B440C4">
      <w:r>
        <w:t>Note that extra commits can be shown to give a meaningful history.</w:t>
      </w:r>
    </w:p>
    <w:p w:rsidR="00B440C4" w:rsidRDefault="00B440C4" w:rsidP="00B440C4"/>
    <w:p w:rsidR="00B440C4" w:rsidRDefault="00B440C4" w:rsidP="00B440C4">
      <w:r>
        <w:t>The following options affect the way the simplification is performed:</w:t>
      </w:r>
    </w:p>
    <w:p w:rsidR="00B440C4" w:rsidRDefault="00B440C4" w:rsidP="00B440C4"/>
    <w:p w:rsidR="00B440C4" w:rsidRDefault="00B440C4" w:rsidP="00B440C4">
      <w:r>
        <w:t>Default mode</w:t>
      </w:r>
    </w:p>
    <w:p w:rsidR="00B440C4" w:rsidRDefault="00B440C4" w:rsidP="00B440C4">
      <w:r>
        <w:t>Simplifies the history to the simplest history explaining the final state of the tree. Simplest because it prunes some side branches if the end result is the same (i.e. merging branches with the same content)</w:t>
      </w:r>
    </w:p>
    <w:p w:rsidR="00B440C4" w:rsidRDefault="00B440C4" w:rsidP="00B440C4"/>
    <w:p w:rsidR="00B440C4" w:rsidRDefault="00B440C4" w:rsidP="00B440C4">
      <w:r>
        <w:t>--show-pulls</w:t>
      </w:r>
    </w:p>
    <w:p w:rsidR="00B440C4" w:rsidRDefault="00B440C4" w:rsidP="00B440C4">
      <w:r>
        <w:t>Include all commits from the default mode, but also any merge commits that are not TREESAME to the first parent but are TREESAME to a later parent. This mode is helpful for showing the merge commits that "first introduced" a change to a branch.</w:t>
      </w:r>
    </w:p>
    <w:p w:rsidR="00B440C4" w:rsidRDefault="00B440C4" w:rsidP="00B440C4"/>
    <w:p w:rsidR="00B440C4" w:rsidRDefault="00B440C4" w:rsidP="00B440C4">
      <w:r>
        <w:t>--full-history</w:t>
      </w:r>
    </w:p>
    <w:p w:rsidR="00B440C4" w:rsidRDefault="00B440C4" w:rsidP="00B440C4">
      <w:r>
        <w:t>Same as the default mode, but does not prune some history.</w:t>
      </w:r>
    </w:p>
    <w:p w:rsidR="00B440C4" w:rsidRDefault="00B440C4" w:rsidP="00B440C4"/>
    <w:p w:rsidR="00B440C4" w:rsidRDefault="00B440C4" w:rsidP="00B440C4">
      <w:r>
        <w:t>--dense</w:t>
      </w:r>
    </w:p>
    <w:p w:rsidR="00B440C4" w:rsidRDefault="00B440C4" w:rsidP="00B440C4">
      <w:r>
        <w:t>Only the selected commits are shown, plus some to have a meaningful history.</w:t>
      </w:r>
    </w:p>
    <w:p w:rsidR="00B440C4" w:rsidRDefault="00B440C4" w:rsidP="00B440C4"/>
    <w:p w:rsidR="00B440C4" w:rsidRDefault="00B440C4" w:rsidP="00B440C4">
      <w:r>
        <w:t>--sparse</w:t>
      </w:r>
    </w:p>
    <w:p w:rsidR="00B440C4" w:rsidRDefault="00B440C4" w:rsidP="00B440C4">
      <w:r>
        <w:t>All commits in the simplified history are shown.</w:t>
      </w:r>
    </w:p>
    <w:p w:rsidR="00B440C4" w:rsidRDefault="00B440C4" w:rsidP="00B440C4"/>
    <w:p w:rsidR="00B440C4" w:rsidRDefault="00B440C4" w:rsidP="00B440C4">
      <w:r>
        <w:t>--simplify-merges</w:t>
      </w:r>
    </w:p>
    <w:p w:rsidR="00B440C4" w:rsidRDefault="00B440C4" w:rsidP="00B440C4">
      <w:r>
        <w:t>Additional option to --full-history to remove some needless merges from the resulting history, as there are no selected commits contributing to this merge.</w:t>
      </w:r>
    </w:p>
    <w:p w:rsidR="00B440C4" w:rsidRDefault="00B440C4" w:rsidP="00B440C4"/>
    <w:p w:rsidR="00B440C4" w:rsidRDefault="00B440C4" w:rsidP="00B440C4">
      <w:r>
        <w:t>--ancestry-path[=&lt;commit&gt;]</w:t>
      </w:r>
    </w:p>
    <w:p w:rsidR="00B440C4" w:rsidRDefault="00B440C4" w:rsidP="00B440C4">
      <w:r>
        <w:t>When given a range of commits to display (e.g. commit1..commit2 or commit2 ^commit1), only display commits in that range that are ancestors of &lt;commit&gt;, descendants of &lt;commit&gt;, or &lt;commit&gt; itself. If no commit is specified, use commit1 (the excluded part of the range) as &lt;commit&gt;. Can be passed multiple times; if so, a commit is included if it is any of the commits given or if it is an ancestor or descendant of one of them.</w:t>
      </w:r>
    </w:p>
    <w:p w:rsidR="00B440C4" w:rsidRDefault="00B440C4" w:rsidP="00B440C4"/>
    <w:p w:rsidR="00B440C4" w:rsidRDefault="00B440C4" w:rsidP="00B440C4">
      <w:r>
        <w:t>A more detailed explanation follows.</w:t>
      </w:r>
    </w:p>
    <w:p w:rsidR="00B440C4" w:rsidRDefault="00B440C4" w:rsidP="00B440C4"/>
    <w:p w:rsidR="00B440C4" w:rsidRDefault="00B440C4" w:rsidP="00B440C4">
      <w:r>
        <w:t>Suppose you specified foo as the &lt;paths&gt;. We shall call commits that modify foo !TREESAME, and the rest TREESAME. (In a diff filtered for foo, they look different and equal, respectively.)</w:t>
      </w:r>
    </w:p>
    <w:p w:rsidR="00B440C4" w:rsidRDefault="00B440C4" w:rsidP="00B440C4"/>
    <w:p w:rsidR="00B440C4" w:rsidRDefault="00B440C4" w:rsidP="00B440C4">
      <w:r>
        <w:t>In the following, we will always refer to the same example history to illustrate the differences between simplification settings. We assume that you are filtering for a file foo in this commit graph:</w:t>
      </w:r>
    </w:p>
    <w:p w:rsidR="00B440C4" w:rsidRDefault="00B440C4" w:rsidP="00B440C4"/>
    <w:p w:rsidR="00B440C4" w:rsidRDefault="00B440C4" w:rsidP="00B440C4">
      <w:r>
        <w:tab/>
        <w:t xml:space="preserve">  .-A---M---N---O---P---Q</w:t>
      </w:r>
    </w:p>
    <w:p w:rsidR="00B440C4" w:rsidRDefault="00B440C4" w:rsidP="00B440C4">
      <w:r>
        <w:tab/>
        <w:t xml:space="preserve"> /     /   /   /   /   /</w:t>
      </w:r>
    </w:p>
    <w:p w:rsidR="00B440C4" w:rsidRDefault="00B440C4" w:rsidP="00B440C4">
      <w:r>
        <w:tab/>
        <w:t>I     B   C   D   E   Y</w:t>
      </w:r>
    </w:p>
    <w:p w:rsidR="00B440C4" w:rsidRDefault="00B440C4" w:rsidP="00B440C4">
      <w:r>
        <w:tab/>
        <w:t xml:space="preserve"> \   /   /   /   /   /</w:t>
      </w:r>
    </w:p>
    <w:p w:rsidR="00B440C4" w:rsidRDefault="00B440C4" w:rsidP="00B440C4">
      <w:r>
        <w:tab/>
        <w:t xml:space="preserve">  `-------------'   X</w:t>
      </w:r>
    </w:p>
    <w:p w:rsidR="00B440C4" w:rsidRDefault="00B440C4" w:rsidP="00B440C4">
      <w:r>
        <w:t>The horizontal line of history A---Q is taken to be the first parent of each merge. The commits are:</w:t>
      </w:r>
    </w:p>
    <w:p w:rsidR="00B440C4" w:rsidRDefault="00B440C4" w:rsidP="00B440C4"/>
    <w:p w:rsidR="00B440C4" w:rsidRDefault="00B440C4" w:rsidP="00B440C4">
      <w:r>
        <w:t>I is the initial commit, in which foo exists with contents “asdf”, and a file quux exists with contents “quux”. Initial commits are compared to an empty tree, so I is !TREESAME.</w:t>
      </w:r>
    </w:p>
    <w:p w:rsidR="00B440C4" w:rsidRDefault="00B440C4" w:rsidP="00B440C4"/>
    <w:p w:rsidR="00B440C4" w:rsidRDefault="00B440C4" w:rsidP="00B440C4">
      <w:r>
        <w:t>In A, foo contains just “foo”.</w:t>
      </w:r>
    </w:p>
    <w:p w:rsidR="00B440C4" w:rsidRDefault="00B440C4" w:rsidP="00B440C4"/>
    <w:p w:rsidR="00B440C4" w:rsidRDefault="00B440C4" w:rsidP="00B440C4">
      <w:r>
        <w:t>B contains the same change as A. Its merge M is trivial and hence TREESAME to all parents.</w:t>
      </w:r>
    </w:p>
    <w:p w:rsidR="00B440C4" w:rsidRDefault="00B440C4" w:rsidP="00B440C4"/>
    <w:p w:rsidR="00B440C4" w:rsidRDefault="00B440C4" w:rsidP="00B440C4">
      <w:r>
        <w:t>C does not change foo, but its merge N changes it to “foobar”, so it is not TREESAME to any parent.</w:t>
      </w:r>
    </w:p>
    <w:p w:rsidR="00B440C4" w:rsidRDefault="00B440C4" w:rsidP="00B440C4"/>
    <w:p w:rsidR="00B440C4" w:rsidRDefault="00B440C4" w:rsidP="00B440C4">
      <w:r>
        <w:t>D sets foo to “baz”. Its merge O combines the strings from N and D to “foobarbaz”; i.e., it is not TREESAME to any parent.</w:t>
      </w:r>
    </w:p>
    <w:p w:rsidR="00B440C4" w:rsidRDefault="00B440C4" w:rsidP="00B440C4"/>
    <w:p w:rsidR="00B440C4" w:rsidRDefault="00B440C4" w:rsidP="00B440C4">
      <w:r>
        <w:t>E changes quux to “xyzzy”, and its merge P combines the strings to “quux xyzzy”. P is TREESAME to O, but not to E.</w:t>
      </w:r>
    </w:p>
    <w:p w:rsidR="00B440C4" w:rsidRDefault="00B440C4" w:rsidP="00B440C4"/>
    <w:p w:rsidR="00B440C4" w:rsidRDefault="00B440C4" w:rsidP="00B440C4">
      <w:r>
        <w:t>X is an independent root commit that added a new file side, and Y modified it. Y is TREESAME to X. Its merge Q added side to P, and Q is TREESAME to P, but not to Y.</w:t>
      </w:r>
    </w:p>
    <w:p w:rsidR="00B440C4" w:rsidRDefault="00B440C4" w:rsidP="00B440C4"/>
    <w:p w:rsidR="00B440C4" w:rsidRDefault="00B440C4" w:rsidP="00B440C4">
      <w:r>
        <w:t>rev-list walks backwards through history, including or excluding commits based on whether --full-history and/or parent rewriting (via --parents or --children) are used. The following settings are available.</w:t>
      </w:r>
    </w:p>
    <w:p w:rsidR="00B440C4" w:rsidRDefault="00B440C4" w:rsidP="00B440C4"/>
    <w:p w:rsidR="00B440C4" w:rsidRDefault="00B440C4" w:rsidP="00B440C4">
      <w:r>
        <w:t>Default mode</w:t>
      </w:r>
    </w:p>
    <w:p w:rsidR="00B440C4" w:rsidRDefault="00B440C4" w:rsidP="00B440C4">
      <w:r>
        <w:t>Commits are included if they are not TREESAME to any parent (though this can be changed, see --sparse below). If the commit was a merge, and it was TREESAME to one parent, follow only that parent. (Even if there are several TREESAME parents, follow only one of them.) Otherwise, follow all parents.</w:t>
      </w:r>
    </w:p>
    <w:p w:rsidR="00B440C4" w:rsidRDefault="00B440C4" w:rsidP="00B440C4"/>
    <w:p w:rsidR="00B440C4" w:rsidRDefault="00B440C4" w:rsidP="00B440C4">
      <w:r>
        <w:t>This results in:</w:t>
      </w:r>
    </w:p>
    <w:p w:rsidR="00B440C4" w:rsidRDefault="00B440C4" w:rsidP="00B440C4"/>
    <w:p w:rsidR="00B440C4" w:rsidRDefault="00B440C4" w:rsidP="00B440C4">
      <w:r>
        <w:tab/>
        <w:t xml:space="preserve">  .-A---N---O</w:t>
      </w:r>
    </w:p>
    <w:p w:rsidR="00B440C4" w:rsidRDefault="00B440C4" w:rsidP="00B440C4">
      <w:r>
        <w:tab/>
        <w:t xml:space="preserve"> /     /   /</w:t>
      </w:r>
    </w:p>
    <w:p w:rsidR="00B440C4" w:rsidRDefault="00B440C4" w:rsidP="00B440C4">
      <w:r>
        <w:tab/>
        <w:t>I---------D</w:t>
      </w:r>
    </w:p>
    <w:p w:rsidR="00B440C4" w:rsidRDefault="00B440C4" w:rsidP="00B440C4">
      <w:r>
        <w:t>Note how the rule to only follow the TREESAME parent, if one is available, removed B from consideration entirely. C was considered via N, but is TREESAME. Root commits are compared to an empty tree, so I is !TREESAME.</w:t>
      </w:r>
    </w:p>
    <w:p w:rsidR="00B440C4" w:rsidRDefault="00B440C4" w:rsidP="00B440C4"/>
    <w:p w:rsidR="00B440C4" w:rsidRDefault="00B440C4" w:rsidP="00B440C4">
      <w:r>
        <w:t>Parent/child relations are only visible with --parents, but that does not affect the commits selected in default mode, so we have shown the parent lines.</w:t>
      </w:r>
    </w:p>
    <w:p w:rsidR="00B440C4" w:rsidRDefault="00B440C4" w:rsidP="00B440C4"/>
    <w:p w:rsidR="00B440C4" w:rsidRDefault="00B440C4" w:rsidP="00B440C4">
      <w:r>
        <w:t>--full-history without parent rewriting</w:t>
      </w:r>
    </w:p>
    <w:p w:rsidR="00B440C4" w:rsidRDefault="00B440C4" w:rsidP="00B440C4">
      <w:r>
        <w:t>This mode differs from the default in one point: always follow all parents of a merge, even if it is TREESAME to one of them. Even if more than one side of the merge has commits that are included, this does not imply that the merge itself is! In the example, we get</w:t>
      </w:r>
    </w:p>
    <w:p w:rsidR="00B440C4" w:rsidRDefault="00B440C4" w:rsidP="00B440C4"/>
    <w:p w:rsidR="00B440C4" w:rsidRDefault="00B440C4" w:rsidP="00B440C4">
      <w:r>
        <w:tab/>
        <w:t>I  A  B  N  D  O  P  Q</w:t>
      </w:r>
    </w:p>
    <w:p w:rsidR="00B440C4" w:rsidRDefault="00B440C4" w:rsidP="00B440C4">
      <w:r>
        <w:t>M was excluded because it is TREESAME to both parents. E, C and B were all walked, but only B was !TREESAME, so the others do not appear.</w:t>
      </w:r>
    </w:p>
    <w:p w:rsidR="00B440C4" w:rsidRDefault="00B440C4" w:rsidP="00B440C4"/>
    <w:p w:rsidR="00B440C4" w:rsidRDefault="00B440C4" w:rsidP="00B440C4">
      <w:r>
        <w:t>Note that without parent rewriting, it is not really possible to talk about the parent/child relationships between the commits, so we show them disconnected.</w:t>
      </w:r>
    </w:p>
    <w:p w:rsidR="00B440C4" w:rsidRDefault="00B440C4" w:rsidP="00B440C4"/>
    <w:p w:rsidR="00B440C4" w:rsidRDefault="00B440C4" w:rsidP="00B440C4">
      <w:r>
        <w:t>--full-history with parent rewriting</w:t>
      </w:r>
    </w:p>
    <w:p w:rsidR="00B440C4" w:rsidRDefault="00B440C4" w:rsidP="00B440C4">
      <w:r>
        <w:t>Ordinary commits are only included if they are !TREESAME (though this can be changed, see --sparse below).</w:t>
      </w:r>
    </w:p>
    <w:p w:rsidR="00B440C4" w:rsidRDefault="00B440C4" w:rsidP="00B440C4"/>
    <w:p w:rsidR="00B440C4" w:rsidRDefault="00B440C4" w:rsidP="00B440C4">
      <w:r>
        <w:t>Merges are always included. However, their parent list is rewritten: Along each parent, prune away commits that are not included themselves. This results in</w:t>
      </w:r>
    </w:p>
    <w:p w:rsidR="00B440C4" w:rsidRDefault="00B440C4" w:rsidP="00B440C4"/>
    <w:p w:rsidR="00B440C4" w:rsidRDefault="00B440C4" w:rsidP="00B440C4">
      <w:r>
        <w:tab/>
        <w:t xml:space="preserve">  .-A---M---N---O---P---Q</w:t>
      </w:r>
    </w:p>
    <w:p w:rsidR="00B440C4" w:rsidRDefault="00B440C4" w:rsidP="00B440C4">
      <w:r>
        <w:tab/>
        <w:t xml:space="preserve"> /     /   /   /   /</w:t>
      </w:r>
    </w:p>
    <w:p w:rsidR="00B440C4" w:rsidRDefault="00B440C4" w:rsidP="00B440C4">
      <w:r>
        <w:tab/>
        <w:t>I     B   /   D   /</w:t>
      </w:r>
    </w:p>
    <w:p w:rsidR="00B440C4" w:rsidRDefault="00B440C4" w:rsidP="00B440C4">
      <w:r>
        <w:tab/>
        <w:t xml:space="preserve"> \   /   /   /   /</w:t>
      </w:r>
    </w:p>
    <w:p w:rsidR="00B440C4" w:rsidRDefault="00B440C4" w:rsidP="00B440C4">
      <w:r>
        <w:tab/>
        <w:t xml:space="preserve">  `-------------'</w:t>
      </w:r>
    </w:p>
    <w:p w:rsidR="00B440C4" w:rsidRDefault="00B440C4" w:rsidP="00B440C4">
      <w:r>
        <w:t>Compare to --full-history without rewriting above. Note that E was pruned away because it is TREESAME, but the parent list of P was rewritten to contain E's parent I. The same happened for C and N, and X, Y and Q.</w:t>
      </w:r>
    </w:p>
    <w:p w:rsidR="00B440C4" w:rsidRDefault="00B440C4" w:rsidP="00B440C4"/>
    <w:p w:rsidR="00B440C4" w:rsidRDefault="00B440C4" w:rsidP="00B440C4">
      <w:r>
        <w:t>In addition to the above settings, you can change whether TREESAME affects inclusion:</w:t>
      </w:r>
    </w:p>
    <w:p w:rsidR="00B440C4" w:rsidRDefault="00B440C4" w:rsidP="00B440C4"/>
    <w:p w:rsidR="00B440C4" w:rsidRDefault="00B440C4" w:rsidP="00B440C4">
      <w:r>
        <w:t>--dense</w:t>
      </w:r>
    </w:p>
    <w:p w:rsidR="00B440C4" w:rsidRDefault="00B440C4" w:rsidP="00B440C4">
      <w:r>
        <w:t>Commits that are walked are included if they are not TREESAME to any parent.</w:t>
      </w:r>
    </w:p>
    <w:p w:rsidR="00B440C4" w:rsidRDefault="00B440C4" w:rsidP="00B440C4"/>
    <w:p w:rsidR="00B440C4" w:rsidRDefault="00B440C4" w:rsidP="00B440C4">
      <w:r>
        <w:t>--sparse</w:t>
      </w:r>
    </w:p>
    <w:p w:rsidR="00B440C4" w:rsidRDefault="00B440C4" w:rsidP="00B440C4">
      <w:r>
        <w:lastRenderedPageBreak/>
        <w:t>All commits that are walked are included.</w:t>
      </w:r>
    </w:p>
    <w:p w:rsidR="00B440C4" w:rsidRDefault="00B440C4" w:rsidP="00B440C4"/>
    <w:p w:rsidR="00B440C4" w:rsidRDefault="00B440C4" w:rsidP="00B440C4">
      <w:r>
        <w:t>Note that without --full-history, this still simplifies merges: if one of the parents is TREESAME, we follow only that one, so the other sides of the merge are never walked.</w:t>
      </w:r>
    </w:p>
    <w:p w:rsidR="00B440C4" w:rsidRDefault="00B440C4" w:rsidP="00B440C4"/>
    <w:p w:rsidR="00B440C4" w:rsidRDefault="00B440C4" w:rsidP="00B440C4">
      <w:r>
        <w:t>--simplify-merges</w:t>
      </w:r>
    </w:p>
    <w:p w:rsidR="00B440C4" w:rsidRDefault="00B440C4" w:rsidP="00B440C4">
      <w:r>
        <w:t>First, build a history graph in the same way that --full-history with parent rewriting does (see above).</w:t>
      </w:r>
    </w:p>
    <w:p w:rsidR="00B440C4" w:rsidRDefault="00B440C4" w:rsidP="00B440C4"/>
    <w:p w:rsidR="00B440C4" w:rsidRDefault="00B440C4" w:rsidP="00B440C4">
      <w:r>
        <w:t>Then simplify each commit C to its replacement C' in the final history according to the following rules:</w:t>
      </w:r>
    </w:p>
    <w:p w:rsidR="00B440C4" w:rsidRDefault="00B440C4" w:rsidP="00B440C4"/>
    <w:p w:rsidR="00B440C4" w:rsidRDefault="00B440C4" w:rsidP="00B440C4">
      <w:r>
        <w:t>Set C' to C.</w:t>
      </w:r>
    </w:p>
    <w:p w:rsidR="00B440C4" w:rsidRDefault="00B440C4" w:rsidP="00B440C4"/>
    <w:p w:rsidR="00B440C4" w:rsidRDefault="00B440C4" w:rsidP="00B440C4">
      <w:r>
        <w:t>Replace each parent P of C' with its simplification P'. In the process, drop parents that are ancestors of other parents or that are root commits TREESAME to an empty tree, and remove duplicates, but take care to never drop all parents that we are TREESAME to.</w:t>
      </w:r>
    </w:p>
    <w:p w:rsidR="00B440C4" w:rsidRDefault="00B440C4" w:rsidP="00B440C4"/>
    <w:p w:rsidR="00B440C4" w:rsidRDefault="00B440C4" w:rsidP="00B440C4">
      <w:r>
        <w:t>If after this parent rewriting, C' is a root or merge commit (has zero or &gt;1 parents), a boundary commit, or !TREESAME, it remains. Otherwise, it is replaced with its only parent.</w:t>
      </w:r>
    </w:p>
    <w:p w:rsidR="00B440C4" w:rsidRDefault="00B440C4" w:rsidP="00B440C4"/>
    <w:p w:rsidR="00B440C4" w:rsidRDefault="00B440C4" w:rsidP="00B440C4">
      <w:r>
        <w:t>The effect of this is best shown by way of comparing to --full-history with parent rewriting. The example turns into:</w:t>
      </w:r>
    </w:p>
    <w:p w:rsidR="00B440C4" w:rsidRDefault="00B440C4" w:rsidP="00B440C4"/>
    <w:p w:rsidR="00B440C4" w:rsidRDefault="00B440C4" w:rsidP="00B440C4">
      <w:r>
        <w:tab/>
        <w:t xml:space="preserve">  .-A---M---N---O</w:t>
      </w:r>
    </w:p>
    <w:p w:rsidR="00B440C4" w:rsidRDefault="00B440C4" w:rsidP="00B440C4">
      <w:r>
        <w:tab/>
        <w:t xml:space="preserve"> /     /       /</w:t>
      </w:r>
    </w:p>
    <w:p w:rsidR="00B440C4" w:rsidRDefault="00B440C4" w:rsidP="00B440C4">
      <w:r>
        <w:tab/>
        <w:t>I     B       D</w:t>
      </w:r>
    </w:p>
    <w:p w:rsidR="00B440C4" w:rsidRDefault="00B440C4" w:rsidP="00B440C4">
      <w:r>
        <w:tab/>
        <w:t xml:space="preserve"> \   /       /</w:t>
      </w:r>
    </w:p>
    <w:p w:rsidR="00B440C4" w:rsidRDefault="00B440C4" w:rsidP="00B440C4">
      <w:r>
        <w:tab/>
        <w:t xml:space="preserve">  `---------'</w:t>
      </w:r>
    </w:p>
    <w:p w:rsidR="00B440C4" w:rsidRDefault="00B440C4" w:rsidP="00B440C4">
      <w:r>
        <w:t>Note the major differences in N, P, and Q over --full-history:</w:t>
      </w:r>
    </w:p>
    <w:p w:rsidR="00B440C4" w:rsidRDefault="00B440C4" w:rsidP="00B440C4"/>
    <w:p w:rsidR="00B440C4" w:rsidRDefault="00B440C4" w:rsidP="00B440C4">
      <w:r>
        <w:t>N's parent list had I removed, because it is an ancestor of the other parent M. Still, N remained because it is !TREESAME.</w:t>
      </w:r>
    </w:p>
    <w:p w:rsidR="00B440C4" w:rsidRDefault="00B440C4" w:rsidP="00B440C4"/>
    <w:p w:rsidR="00B440C4" w:rsidRDefault="00B440C4" w:rsidP="00B440C4">
      <w:r>
        <w:t>P's parent list similarly had I removed. P was then removed completely, because it had one parent and is TREESAME.</w:t>
      </w:r>
    </w:p>
    <w:p w:rsidR="00B440C4" w:rsidRDefault="00B440C4" w:rsidP="00B440C4"/>
    <w:p w:rsidR="00B440C4" w:rsidRDefault="00B440C4" w:rsidP="00B440C4">
      <w:r>
        <w:lastRenderedPageBreak/>
        <w:t>Q's parent list had Y simplified to X. X was then removed, because it was a TREESAME root. Q was then removed completely, because it had one parent and is TREESAME.</w:t>
      </w:r>
    </w:p>
    <w:p w:rsidR="00B440C4" w:rsidRDefault="00B440C4" w:rsidP="00B440C4"/>
    <w:p w:rsidR="00B440C4" w:rsidRDefault="00B440C4" w:rsidP="00B440C4">
      <w:r>
        <w:t>There is another simplification mode available:</w:t>
      </w:r>
    </w:p>
    <w:p w:rsidR="00B440C4" w:rsidRDefault="00B440C4" w:rsidP="00B440C4"/>
    <w:p w:rsidR="00B440C4" w:rsidRDefault="00B440C4" w:rsidP="00B440C4">
      <w:r>
        <w:t>--ancestry-path[=&lt;commit&gt;]</w:t>
      </w:r>
    </w:p>
    <w:p w:rsidR="00B440C4" w:rsidRDefault="00B440C4" w:rsidP="00B440C4">
      <w:r>
        <w:t>Limit the displayed commits to those which are an ancestor of &lt;commit&gt;, or which are a descendant of &lt;commit&gt;, or are &lt;commit&gt; itself.</w:t>
      </w:r>
    </w:p>
    <w:p w:rsidR="00B440C4" w:rsidRDefault="00B440C4" w:rsidP="00B440C4"/>
    <w:p w:rsidR="00B440C4" w:rsidRDefault="00B440C4" w:rsidP="00B440C4">
      <w:r>
        <w:t>As an example use case, consider the following commit history:</w:t>
      </w:r>
    </w:p>
    <w:p w:rsidR="00B440C4" w:rsidRDefault="00B440C4" w:rsidP="00B440C4"/>
    <w:p w:rsidR="00B440C4" w:rsidRDefault="00B440C4" w:rsidP="00B440C4">
      <w:r>
        <w:tab/>
        <w:t xml:space="preserve">    D---E-------F</w:t>
      </w:r>
    </w:p>
    <w:p w:rsidR="00B440C4" w:rsidRDefault="00B440C4" w:rsidP="00B440C4">
      <w:r>
        <w:tab/>
        <w:t xml:space="preserve">   /     \       \</w:t>
      </w:r>
    </w:p>
    <w:p w:rsidR="00B440C4" w:rsidRDefault="00B440C4" w:rsidP="00B440C4">
      <w:r>
        <w:tab/>
        <w:t xml:space="preserve">  B---C---G---H---I---J</w:t>
      </w:r>
    </w:p>
    <w:p w:rsidR="00B440C4" w:rsidRDefault="00B440C4" w:rsidP="00B440C4">
      <w:r>
        <w:tab/>
        <w:t xml:space="preserve"> /                     \</w:t>
      </w:r>
    </w:p>
    <w:p w:rsidR="00B440C4" w:rsidRDefault="00B440C4" w:rsidP="00B440C4">
      <w:r>
        <w:tab/>
        <w:t>A-------K---------------L--M</w:t>
      </w:r>
    </w:p>
    <w:p w:rsidR="00B440C4" w:rsidRDefault="00B440C4" w:rsidP="00B440C4">
      <w:r>
        <w:t>A regular D..M computes the set of commits that are ancestors of M, but excludes the ones that are ancestors of D. This is useful to see what happened to the history leading to M since D, in the sense that “what does M have that did not exist in D”. The result in this example would be all the commits, except A and B (and D itself, of course).</w:t>
      </w:r>
    </w:p>
    <w:p w:rsidR="00B440C4" w:rsidRDefault="00B440C4" w:rsidP="00B440C4"/>
    <w:p w:rsidR="00B440C4" w:rsidRDefault="00B440C4" w:rsidP="00B440C4">
      <w:r>
        <w:t>When we want to find out what commits in M are contaminated with the bug introduced by D and need fixing, however, we might want to view only the subset of D..M that are actually descendants of D, i.e. excluding C and K. This is exactly what the --ancestry-path option does. Applied to the D..M range, it results in:</w:t>
      </w:r>
    </w:p>
    <w:p w:rsidR="00B440C4" w:rsidRDefault="00B440C4" w:rsidP="00B440C4"/>
    <w:p w:rsidR="00B440C4" w:rsidRDefault="00B440C4" w:rsidP="00B440C4">
      <w:r>
        <w:tab/>
      </w:r>
      <w:r>
        <w:tab/>
        <w:t>E-------F</w:t>
      </w:r>
    </w:p>
    <w:p w:rsidR="00B440C4" w:rsidRDefault="00B440C4" w:rsidP="00B440C4">
      <w:r>
        <w:tab/>
      </w:r>
      <w:r>
        <w:tab/>
        <w:t xml:space="preserve"> \       \</w:t>
      </w:r>
    </w:p>
    <w:p w:rsidR="00B440C4" w:rsidRDefault="00B440C4" w:rsidP="00B440C4">
      <w:r>
        <w:tab/>
      </w:r>
      <w:r>
        <w:tab/>
        <w:t xml:space="preserve">  G---H---I---J</w:t>
      </w:r>
    </w:p>
    <w:p w:rsidR="00B440C4" w:rsidRDefault="00B440C4" w:rsidP="00B440C4">
      <w:r>
        <w:tab/>
      </w:r>
      <w:r>
        <w:tab/>
      </w:r>
      <w:r>
        <w:tab/>
        <w:t xml:space="preserve">       \</w:t>
      </w:r>
    </w:p>
    <w:p w:rsidR="00B440C4" w:rsidRDefault="00B440C4" w:rsidP="00B440C4">
      <w:r>
        <w:tab/>
      </w:r>
      <w:r>
        <w:tab/>
      </w:r>
      <w:r>
        <w:tab/>
      </w:r>
      <w:r>
        <w:tab/>
        <w:t>L--M</w:t>
      </w:r>
    </w:p>
    <w:p w:rsidR="00B440C4" w:rsidRDefault="00B440C4" w:rsidP="00B440C4">
      <w:r>
        <w:t>We can also use --ancestry-path=D instead of --ancestry-path which means the same thing when applied to the D..M range but is just more explicit.</w:t>
      </w:r>
    </w:p>
    <w:p w:rsidR="00B440C4" w:rsidRDefault="00B440C4" w:rsidP="00B440C4"/>
    <w:p w:rsidR="00B440C4" w:rsidRDefault="00B440C4" w:rsidP="00B440C4">
      <w:r>
        <w:lastRenderedPageBreak/>
        <w:t>If we instead are interested in a given topic within this range, and all commits affected by that topic, we may only want to view the subset of D..M which contain that topic in their ancestry path. So, using --ancestry-path=H D..M for example would result in:</w:t>
      </w:r>
    </w:p>
    <w:p w:rsidR="00B440C4" w:rsidRDefault="00B440C4" w:rsidP="00B440C4"/>
    <w:p w:rsidR="00B440C4" w:rsidRDefault="00B440C4" w:rsidP="00B440C4">
      <w:r>
        <w:tab/>
      </w:r>
      <w:r>
        <w:tab/>
        <w:t>E</w:t>
      </w:r>
    </w:p>
    <w:p w:rsidR="00B440C4" w:rsidRDefault="00B440C4" w:rsidP="00B440C4">
      <w:r>
        <w:tab/>
      </w:r>
      <w:r>
        <w:tab/>
        <w:t xml:space="preserve"> \</w:t>
      </w:r>
    </w:p>
    <w:p w:rsidR="00B440C4" w:rsidRDefault="00B440C4" w:rsidP="00B440C4">
      <w:r>
        <w:tab/>
      </w:r>
      <w:r>
        <w:tab/>
        <w:t xml:space="preserve">  G---H---I---J</w:t>
      </w:r>
    </w:p>
    <w:p w:rsidR="00B440C4" w:rsidRDefault="00B440C4" w:rsidP="00B440C4">
      <w:r>
        <w:tab/>
      </w:r>
      <w:r>
        <w:tab/>
      </w:r>
      <w:r>
        <w:tab/>
        <w:t xml:space="preserve">       \</w:t>
      </w:r>
    </w:p>
    <w:p w:rsidR="00B440C4" w:rsidRDefault="00B440C4" w:rsidP="00B440C4">
      <w:r>
        <w:tab/>
      </w:r>
      <w:r>
        <w:tab/>
      </w:r>
      <w:r>
        <w:tab/>
      </w:r>
      <w:r>
        <w:tab/>
        <w:t>L--M</w:t>
      </w:r>
    </w:p>
    <w:p w:rsidR="00B440C4" w:rsidRDefault="00B440C4" w:rsidP="00B440C4">
      <w:r>
        <w:t>Whereas --ancestry-path=K D..M would result in</w:t>
      </w:r>
    </w:p>
    <w:p w:rsidR="00B440C4" w:rsidRDefault="00B440C4" w:rsidP="00B440C4"/>
    <w:p w:rsidR="00B440C4" w:rsidRDefault="00B440C4" w:rsidP="00B440C4">
      <w:r>
        <w:tab/>
      </w:r>
      <w:r>
        <w:tab/>
        <w:t>K---------------L--M</w:t>
      </w:r>
    </w:p>
    <w:p w:rsidR="00B440C4" w:rsidRDefault="00B440C4" w:rsidP="00B440C4">
      <w:r>
        <w:t>Before discussing another option, --show-pulls, we need to create a new example history.</w:t>
      </w:r>
    </w:p>
    <w:p w:rsidR="00B440C4" w:rsidRDefault="00B440C4" w:rsidP="00B440C4"/>
    <w:p w:rsidR="00B440C4" w:rsidRDefault="00B440C4" w:rsidP="00B440C4">
      <w:r>
        <w:t>A common problem users face when looking at simplified history is that a commit they know changed a file somehow does not appear in the file’s simplified history. Let’s demonstrate a new example and show how options such as --full-history and --simplify-merges works in that case:</w:t>
      </w:r>
    </w:p>
    <w:p w:rsidR="00B440C4" w:rsidRDefault="00B440C4" w:rsidP="00B440C4"/>
    <w:p w:rsidR="00B440C4" w:rsidRDefault="00B440C4" w:rsidP="00B440C4">
      <w:r>
        <w:tab/>
        <w:t xml:space="preserve">  .-A---M-----C--N---O---P</w:t>
      </w:r>
    </w:p>
    <w:p w:rsidR="00B440C4" w:rsidRDefault="00B440C4" w:rsidP="00B440C4">
      <w:r>
        <w:tab/>
        <w:t xml:space="preserve"> /     / \  \  \/   /   /</w:t>
      </w:r>
    </w:p>
    <w:p w:rsidR="00B440C4" w:rsidRDefault="00B440C4" w:rsidP="00B440C4">
      <w:r>
        <w:tab/>
        <w:t>I     B   \  R-'`-Z'   /</w:t>
      </w:r>
    </w:p>
    <w:p w:rsidR="00B440C4" w:rsidRDefault="00B440C4" w:rsidP="00B440C4">
      <w:r>
        <w:tab/>
        <w:t xml:space="preserve"> \   /     \/         /</w:t>
      </w:r>
    </w:p>
    <w:p w:rsidR="00B440C4" w:rsidRDefault="00B440C4" w:rsidP="00B440C4">
      <w:r>
        <w:tab/>
        <w:t xml:space="preserve">  \ /      /\        /</w:t>
      </w:r>
    </w:p>
    <w:p w:rsidR="00B440C4" w:rsidRDefault="00B440C4" w:rsidP="00B440C4">
      <w:r>
        <w:tab/>
        <w:t xml:space="preserve">   `---X--'  `---Y--'</w:t>
      </w:r>
    </w:p>
    <w:p w:rsidR="00B440C4" w:rsidRDefault="00B440C4" w:rsidP="00B440C4">
      <w:r>
        <w:t>For this example, suppose I created file.txt which was modified by A, B, and X in different ways. The single-parent commits C, Z, and Y do not change file.txt. The merge commit M was created by resolving the merge conflict to include both changes from A and B and hence is not TREESAME to either. The merge commit R, however, was created by ignoring the contents of file.txt at M and taking only the contents of file.txt at X. Hence, R is TREESAME to X but not M. Finally, the natural merge resolution to create N is to take the contents of file.txt at R, so N is TREESAME to R but not C. The merge commits O and P are TREESAME to their first parents, but not to their second parents, Z and Y respectively.</w:t>
      </w:r>
    </w:p>
    <w:p w:rsidR="00B440C4" w:rsidRDefault="00B440C4" w:rsidP="00B440C4"/>
    <w:p w:rsidR="00B440C4" w:rsidRDefault="00B440C4" w:rsidP="00B440C4">
      <w:r>
        <w:t>When using the default mode, N and R both have a TREESAME parent, so those edges are walked and the others are ignored. The resulting history graph is:</w:t>
      </w:r>
    </w:p>
    <w:p w:rsidR="00B440C4" w:rsidRDefault="00B440C4" w:rsidP="00B440C4"/>
    <w:p w:rsidR="00B440C4" w:rsidRDefault="00B440C4" w:rsidP="00B440C4">
      <w:r>
        <w:tab/>
        <w:t>I---X</w:t>
      </w:r>
    </w:p>
    <w:p w:rsidR="00B440C4" w:rsidRDefault="00B440C4" w:rsidP="00B440C4">
      <w:r>
        <w:lastRenderedPageBreak/>
        <w:t>When using --full-history, Git walks every edge. This will discover the commits A and B and the merge M, but also will reveal the merge commits O and P. With parent rewriting, the resulting graph is:</w:t>
      </w:r>
    </w:p>
    <w:p w:rsidR="00B440C4" w:rsidRDefault="00B440C4" w:rsidP="00B440C4"/>
    <w:p w:rsidR="00B440C4" w:rsidRDefault="00B440C4" w:rsidP="00B440C4">
      <w:r>
        <w:tab/>
        <w:t xml:space="preserve">  .-A---M--------N---O---P</w:t>
      </w:r>
    </w:p>
    <w:p w:rsidR="00B440C4" w:rsidRDefault="00B440C4" w:rsidP="00B440C4">
      <w:r>
        <w:tab/>
        <w:t xml:space="preserve"> /     / \  \  \/   /   /</w:t>
      </w:r>
    </w:p>
    <w:p w:rsidR="00B440C4" w:rsidRDefault="00B440C4" w:rsidP="00B440C4">
      <w:r>
        <w:tab/>
        <w:t>I     B   \  R-'`--'   /</w:t>
      </w:r>
    </w:p>
    <w:p w:rsidR="00B440C4" w:rsidRDefault="00B440C4" w:rsidP="00B440C4">
      <w:r>
        <w:tab/>
        <w:t xml:space="preserve"> \   /     \/         /</w:t>
      </w:r>
    </w:p>
    <w:p w:rsidR="00B440C4" w:rsidRDefault="00B440C4" w:rsidP="00B440C4">
      <w:r>
        <w:tab/>
        <w:t xml:space="preserve">  \ /      /\        /</w:t>
      </w:r>
    </w:p>
    <w:p w:rsidR="00B440C4" w:rsidRDefault="00B440C4" w:rsidP="00B440C4">
      <w:r>
        <w:tab/>
        <w:t xml:space="preserve">   `---X--'  `------'</w:t>
      </w:r>
    </w:p>
    <w:p w:rsidR="00B440C4" w:rsidRDefault="00B440C4" w:rsidP="00B440C4">
      <w:r>
        <w:t>Here, the merge commits O and P contribute extra noise, as they did not actually contribute a change to file.txt. They only merged a topic that was based on an older version of file.txt. This is a common issue in repositories using a workflow where many contributors work in parallel and merge their topic branches along a single trunk: many unrelated merges appear in the --full-history results.</w:t>
      </w:r>
    </w:p>
    <w:p w:rsidR="00B440C4" w:rsidRDefault="00B440C4" w:rsidP="00B440C4"/>
    <w:p w:rsidR="00B440C4" w:rsidRDefault="00B440C4" w:rsidP="00B440C4">
      <w:r>
        <w:t>When using the --simplify-merges option, the commits O and P disappear from the results. This is because the rewritten second parents of O and P are reachable from their first parents. Those edges are removed and then the commits look like single-parent commits that are TREESAME to their parent. This also happens to the commit N, resulting in a history view as follows:</w:t>
      </w:r>
    </w:p>
    <w:p w:rsidR="00B440C4" w:rsidRDefault="00B440C4" w:rsidP="00B440C4"/>
    <w:p w:rsidR="00B440C4" w:rsidRDefault="00B440C4" w:rsidP="00B440C4">
      <w:r>
        <w:tab/>
        <w:t xml:space="preserve">  .-A---M--.</w:t>
      </w:r>
    </w:p>
    <w:p w:rsidR="00B440C4" w:rsidRDefault="00B440C4" w:rsidP="00B440C4">
      <w:r>
        <w:tab/>
        <w:t xml:space="preserve"> /     /    \</w:t>
      </w:r>
    </w:p>
    <w:p w:rsidR="00B440C4" w:rsidRDefault="00B440C4" w:rsidP="00B440C4">
      <w:r>
        <w:tab/>
        <w:t>I     B      R</w:t>
      </w:r>
    </w:p>
    <w:p w:rsidR="00B440C4" w:rsidRDefault="00B440C4" w:rsidP="00B440C4">
      <w:r>
        <w:tab/>
        <w:t xml:space="preserve"> \   /      /</w:t>
      </w:r>
    </w:p>
    <w:p w:rsidR="00B440C4" w:rsidRDefault="00B440C4" w:rsidP="00B440C4">
      <w:r>
        <w:tab/>
        <w:t xml:space="preserve">  \ /      /</w:t>
      </w:r>
    </w:p>
    <w:p w:rsidR="00B440C4" w:rsidRDefault="00B440C4" w:rsidP="00B440C4">
      <w:r>
        <w:tab/>
        <w:t xml:space="preserve">   `---X--'</w:t>
      </w:r>
    </w:p>
    <w:p w:rsidR="00B440C4" w:rsidRDefault="00B440C4" w:rsidP="00B440C4">
      <w:r>
        <w:t>In this view, we see all of the important single-parent changes from A, B, and X. We also see the carefully-resolved merge M and the not-so-carefully-resolved merge R. This is usually enough information to determine why the commits A and B "disappeared" from history in the default view. However, there are a few issues with this approach.</w:t>
      </w:r>
    </w:p>
    <w:p w:rsidR="00B440C4" w:rsidRDefault="00B440C4" w:rsidP="00B440C4"/>
    <w:p w:rsidR="00B440C4" w:rsidRDefault="00B440C4" w:rsidP="00B440C4">
      <w:r>
        <w:t>The first issue is performance. Unlike any previous option, the --simplify-merges option requires walking the entire commit history before returning a single result. This can make the option difficult to use for very large repositories.</w:t>
      </w:r>
    </w:p>
    <w:p w:rsidR="00B440C4" w:rsidRDefault="00B440C4" w:rsidP="00B440C4"/>
    <w:p w:rsidR="00B440C4" w:rsidRDefault="00B440C4" w:rsidP="00B440C4">
      <w:r>
        <w:t xml:space="preserve">The second issue is one of auditing. When many contributors are working on the same repository, it is important which merge commits introduced a change into an important branch. The problematic merge R above is not likely to be the merge commit that was used to merge into an important branch. Instead, </w:t>
      </w:r>
      <w:r>
        <w:lastRenderedPageBreak/>
        <w:t>the merge N was used to merge R and X into the important branch. This commit may have information about why the change X came to override the changes from A and B in its commit message.</w:t>
      </w:r>
    </w:p>
    <w:p w:rsidR="00B440C4" w:rsidRDefault="00B440C4" w:rsidP="00B440C4"/>
    <w:p w:rsidR="00B440C4" w:rsidRDefault="00B440C4" w:rsidP="00B440C4">
      <w:r>
        <w:t>--show-pulls</w:t>
      </w:r>
    </w:p>
    <w:p w:rsidR="00B440C4" w:rsidRDefault="00B440C4" w:rsidP="00B440C4">
      <w:r>
        <w:t>In addition to the commits shown in the default history, show each merge commit that is not TREESAME to its first parent but is TREESAME to a later parent.</w:t>
      </w:r>
    </w:p>
    <w:p w:rsidR="00B440C4" w:rsidRDefault="00B440C4" w:rsidP="00B440C4"/>
    <w:p w:rsidR="00B440C4" w:rsidRDefault="00B440C4" w:rsidP="00B440C4">
      <w:r>
        <w:t>When a merge commit is included by --show-pulls, the merge is treated as if it "pulled" the change from another branch. When using --show-pulls on this example (and no other options) the resulting graph is:</w:t>
      </w:r>
    </w:p>
    <w:p w:rsidR="00B440C4" w:rsidRDefault="00B440C4" w:rsidP="00B440C4"/>
    <w:p w:rsidR="00B440C4" w:rsidRDefault="00B440C4" w:rsidP="00B440C4">
      <w:r>
        <w:tab/>
        <w:t>I---X---R---N</w:t>
      </w:r>
    </w:p>
    <w:p w:rsidR="00B440C4" w:rsidRDefault="00B440C4" w:rsidP="00B440C4">
      <w:r>
        <w:t>Here, the merge commits R and N are included because they pulled the commits X and R into the base branch, respectively. These merges are the reason the commits A and B do not appear in the default history.</w:t>
      </w:r>
    </w:p>
    <w:p w:rsidR="00B440C4" w:rsidRDefault="00B440C4" w:rsidP="00B440C4"/>
    <w:p w:rsidR="00B440C4" w:rsidRDefault="00B440C4" w:rsidP="00B440C4">
      <w:r>
        <w:t>When --show-pulls is paired with --simplify-merges, the graph includes all of the necessary information:</w:t>
      </w:r>
    </w:p>
    <w:p w:rsidR="00B440C4" w:rsidRDefault="00B440C4" w:rsidP="00B440C4"/>
    <w:p w:rsidR="00B440C4" w:rsidRDefault="00B440C4" w:rsidP="00B440C4">
      <w:r>
        <w:tab/>
        <w:t xml:space="preserve">  .-A---M--.   N</w:t>
      </w:r>
    </w:p>
    <w:p w:rsidR="00B440C4" w:rsidRDefault="00B440C4" w:rsidP="00B440C4">
      <w:r>
        <w:tab/>
        <w:t xml:space="preserve"> /     /    \ /</w:t>
      </w:r>
    </w:p>
    <w:p w:rsidR="00B440C4" w:rsidRDefault="00B440C4" w:rsidP="00B440C4">
      <w:r>
        <w:tab/>
        <w:t>I     B      R</w:t>
      </w:r>
    </w:p>
    <w:p w:rsidR="00B440C4" w:rsidRDefault="00B440C4" w:rsidP="00B440C4">
      <w:r>
        <w:tab/>
        <w:t xml:space="preserve"> \   /      /</w:t>
      </w:r>
    </w:p>
    <w:p w:rsidR="00B440C4" w:rsidRDefault="00B440C4" w:rsidP="00B440C4">
      <w:r>
        <w:tab/>
        <w:t xml:space="preserve">  \ /      /</w:t>
      </w:r>
    </w:p>
    <w:p w:rsidR="00B440C4" w:rsidRDefault="00B440C4" w:rsidP="00B440C4">
      <w:r>
        <w:tab/>
        <w:t xml:space="preserve">   `---X--'</w:t>
      </w:r>
    </w:p>
    <w:p w:rsidR="00B440C4" w:rsidRDefault="00B440C4" w:rsidP="00B440C4">
      <w:r>
        <w:t>Notice that since M is reachable from R, the edge from N to M was simplified away. However, N still appears in the history as an important commit because it "pulled" the change R into the main branch.</w:t>
      </w:r>
    </w:p>
    <w:p w:rsidR="00B440C4" w:rsidRDefault="00B440C4" w:rsidP="00B440C4"/>
    <w:p w:rsidR="00B440C4" w:rsidRDefault="00B440C4" w:rsidP="00B440C4">
      <w:r>
        <w:t>The --simplify-by-decoration option allows you to view only the big picture of the topology of the history, by omitting commits that are not referenced by tags. Commits are marked as !TREESAME (in other words, kept after history simplification rules described above) if (1) they are referenced by tags, or (2) they change the contents of the paths given on the command line. All other commits are marked as TREESAME (subject to be simplified away).</w:t>
      </w:r>
    </w:p>
    <w:p w:rsidR="00B440C4" w:rsidRDefault="00B440C4" w:rsidP="00B440C4"/>
    <w:p w:rsidR="00B440C4" w:rsidRDefault="00B440C4" w:rsidP="00B440C4">
      <w:r>
        <w:t>Commit Ordering</w:t>
      </w:r>
    </w:p>
    <w:p w:rsidR="00B440C4" w:rsidRDefault="00B440C4" w:rsidP="00B440C4">
      <w:r>
        <w:t>By default, the commits are shown in reverse chronological order.</w:t>
      </w:r>
    </w:p>
    <w:p w:rsidR="00B440C4" w:rsidRDefault="00B440C4" w:rsidP="00B440C4"/>
    <w:p w:rsidR="00B440C4" w:rsidRDefault="00B440C4" w:rsidP="00B440C4">
      <w:r>
        <w:t>--date-order</w:t>
      </w:r>
    </w:p>
    <w:p w:rsidR="00B440C4" w:rsidRDefault="00B440C4" w:rsidP="00B440C4">
      <w:r>
        <w:lastRenderedPageBreak/>
        <w:t>Show no parents before all of its children are shown, but otherwise show commits in the commit timestamp order.</w:t>
      </w:r>
    </w:p>
    <w:p w:rsidR="00B440C4" w:rsidRDefault="00B440C4" w:rsidP="00B440C4"/>
    <w:p w:rsidR="00B440C4" w:rsidRDefault="00B440C4" w:rsidP="00B440C4">
      <w:r>
        <w:t>--author-date-order</w:t>
      </w:r>
    </w:p>
    <w:p w:rsidR="00B440C4" w:rsidRDefault="00B440C4" w:rsidP="00B440C4">
      <w:r>
        <w:t>Show no parents before all of its children are shown, but otherwise show commits in the author timestamp order.</w:t>
      </w:r>
    </w:p>
    <w:p w:rsidR="00B440C4" w:rsidRDefault="00B440C4" w:rsidP="00B440C4"/>
    <w:p w:rsidR="00B440C4" w:rsidRDefault="00B440C4" w:rsidP="00B440C4">
      <w:r>
        <w:t>--topo-order</w:t>
      </w:r>
    </w:p>
    <w:p w:rsidR="00B440C4" w:rsidRDefault="00B440C4" w:rsidP="00B440C4">
      <w:r>
        <w:t>Show no parents before all of its children are shown, and avoid showing commits on multiple lines of history intermixed.</w:t>
      </w:r>
    </w:p>
    <w:p w:rsidR="00B440C4" w:rsidRDefault="00B440C4" w:rsidP="00B440C4"/>
    <w:p w:rsidR="00B440C4" w:rsidRDefault="00B440C4" w:rsidP="00B440C4">
      <w:r>
        <w:t>For example, in a commit history like this:</w:t>
      </w:r>
    </w:p>
    <w:p w:rsidR="00B440C4" w:rsidRDefault="00B440C4" w:rsidP="00B440C4"/>
    <w:p w:rsidR="00B440C4" w:rsidRDefault="00B440C4" w:rsidP="00B440C4">
      <w:r>
        <w:t xml:space="preserve">    ---1----2----4----7</w:t>
      </w:r>
    </w:p>
    <w:p w:rsidR="00B440C4" w:rsidRDefault="00B440C4" w:rsidP="00B440C4">
      <w:r>
        <w:tab/>
        <w:t>\</w:t>
      </w:r>
      <w:r>
        <w:tab/>
        <w:t xml:space="preserve">       \</w:t>
      </w:r>
    </w:p>
    <w:p w:rsidR="00B440C4" w:rsidRDefault="00B440C4" w:rsidP="00B440C4">
      <w:r>
        <w:tab/>
        <w:t xml:space="preserve"> 3----5----6----8---</w:t>
      </w:r>
    </w:p>
    <w:p w:rsidR="00B440C4" w:rsidRDefault="00B440C4" w:rsidP="00B440C4">
      <w:r>
        <w:t>where the numbers denote the order of commit timestamps, git rev-list and friends with --date-order show the commits in the timestamp order: 8 7 6 5 4 3 2 1.</w:t>
      </w:r>
    </w:p>
    <w:p w:rsidR="00B440C4" w:rsidRDefault="00B440C4" w:rsidP="00B440C4"/>
    <w:p w:rsidR="00B440C4" w:rsidRDefault="00B440C4" w:rsidP="00B440C4">
      <w:r>
        <w:t>With --topo-order, they would show 8 6 5 3 7 4 2 1 (or 8 7 4 2 6 5 3 1); some older commits are shown before newer ones in order to avoid showing the commits from two parallel development track mixed together.</w:t>
      </w:r>
    </w:p>
    <w:p w:rsidR="00B440C4" w:rsidRDefault="00B440C4" w:rsidP="00B440C4"/>
    <w:p w:rsidR="00B440C4" w:rsidRDefault="00B440C4" w:rsidP="00B440C4">
      <w:r>
        <w:t>--reverse</w:t>
      </w:r>
    </w:p>
    <w:p w:rsidR="00B440C4" w:rsidRDefault="00B440C4" w:rsidP="00B440C4">
      <w:r>
        <w:t>Output the commits chosen to be shown (see Commit Limiting section above) in reverse order. Cannot be combined with --walk-reflogs.</w:t>
      </w:r>
    </w:p>
    <w:p w:rsidR="00B440C4" w:rsidRDefault="00B440C4" w:rsidP="00B440C4"/>
    <w:p w:rsidR="00B440C4" w:rsidRDefault="00B440C4" w:rsidP="00B440C4">
      <w:r>
        <w:t>Object Traversal</w:t>
      </w:r>
    </w:p>
    <w:p w:rsidR="00B440C4" w:rsidRDefault="00B440C4" w:rsidP="00B440C4">
      <w:r>
        <w:t>These options are mostly targeted for packing of Git repositories.</w:t>
      </w:r>
    </w:p>
    <w:p w:rsidR="00B440C4" w:rsidRDefault="00B440C4" w:rsidP="00B440C4"/>
    <w:p w:rsidR="00B440C4" w:rsidRDefault="00B440C4" w:rsidP="00B440C4">
      <w:r>
        <w:t>--no-walk[=(sorted|unsorted)]</w:t>
      </w:r>
    </w:p>
    <w:p w:rsidR="00B440C4" w:rsidRDefault="00B440C4" w:rsidP="00B440C4">
      <w:r>
        <w:t>Only show the given commits, but do not traverse their ancestors. This has no effect if a range is specified. If the argument unsorted is given, the commits are shown in the order they were given on the command line. Otherwise (if sorted or no argument was given), the commits are shown in reverse chronological order by commit time. Cannot be combined with --graph.</w:t>
      </w:r>
    </w:p>
    <w:p w:rsidR="00B440C4" w:rsidRDefault="00B440C4" w:rsidP="00B440C4"/>
    <w:p w:rsidR="00B440C4" w:rsidRDefault="00B440C4" w:rsidP="00B440C4">
      <w:r>
        <w:lastRenderedPageBreak/>
        <w:t>--do-walk</w:t>
      </w:r>
    </w:p>
    <w:p w:rsidR="00B440C4" w:rsidRDefault="00B440C4" w:rsidP="00B440C4">
      <w:r>
        <w:t>Overrides a previous --no-walk.</w:t>
      </w:r>
    </w:p>
    <w:p w:rsidR="00B440C4" w:rsidRDefault="00B440C4" w:rsidP="00B440C4"/>
    <w:p w:rsidR="00B440C4" w:rsidRDefault="00B440C4" w:rsidP="00B440C4">
      <w:r>
        <w:t>Commit Formatting</w:t>
      </w:r>
    </w:p>
    <w:p w:rsidR="00B440C4" w:rsidRDefault="00B440C4" w:rsidP="00B440C4">
      <w:r>
        <w:t>--pretty[=&lt;format&gt;]</w:t>
      </w:r>
    </w:p>
    <w:p w:rsidR="00B440C4" w:rsidRDefault="00B440C4" w:rsidP="00B440C4">
      <w:r>
        <w:t>--format=&lt;format&gt;</w:t>
      </w:r>
    </w:p>
    <w:p w:rsidR="00B440C4" w:rsidRDefault="00B440C4" w:rsidP="00B440C4">
      <w:r>
        <w:t>Pretty-print the contents of the commit logs in a given format, where &lt;format&gt; can be one of oneline, short, medium, full, fuller, reference, email, raw, format:&lt;string&gt; and tformat:&lt;string&gt;. When &lt;format&gt; is none of the above, and has %placeholder in it, it acts as if --pretty=tformat:&lt;format&gt; were given.</w:t>
      </w:r>
    </w:p>
    <w:p w:rsidR="00B440C4" w:rsidRDefault="00B440C4" w:rsidP="00B440C4"/>
    <w:p w:rsidR="00B440C4" w:rsidRDefault="00B440C4" w:rsidP="00B440C4">
      <w:r>
        <w:t>See the "PRETTY FORMATS" section for some additional details for each format. When =&lt;format&gt; part is omitted, it defaults to medium.</w:t>
      </w:r>
    </w:p>
    <w:p w:rsidR="00B440C4" w:rsidRDefault="00B440C4" w:rsidP="00B440C4"/>
    <w:p w:rsidR="00B440C4" w:rsidRDefault="00B440C4" w:rsidP="00B440C4">
      <w:r>
        <w:t>Note: you can specify the default pretty format in the repository configuration (see git-config[1]).</w:t>
      </w:r>
    </w:p>
    <w:p w:rsidR="00B440C4" w:rsidRDefault="00B440C4" w:rsidP="00B440C4"/>
    <w:p w:rsidR="00B440C4" w:rsidRDefault="00B440C4" w:rsidP="00B440C4">
      <w:r>
        <w:t>--abbrev-commit</w:t>
      </w:r>
    </w:p>
    <w:p w:rsidR="00B440C4" w:rsidRDefault="00B440C4" w:rsidP="00B440C4">
      <w:r>
        <w:t>Instead of showing the full 40-byte hexadecimal commit object name, show a prefix that names the object uniquely. "--abbrev=&lt;n&gt;" (which also modifies diff output, if it is displayed) option can be used to specify the minimum length of the prefix.</w:t>
      </w:r>
    </w:p>
    <w:p w:rsidR="00B440C4" w:rsidRDefault="00B440C4" w:rsidP="00B440C4"/>
    <w:p w:rsidR="00B440C4" w:rsidRDefault="00B440C4" w:rsidP="00B440C4">
      <w:r>
        <w:t>This should make "--pretty=oneline" a whole lot more readable for people using 80-column terminals.</w:t>
      </w:r>
    </w:p>
    <w:p w:rsidR="00B440C4" w:rsidRDefault="00B440C4" w:rsidP="00B440C4"/>
    <w:p w:rsidR="00B440C4" w:rsidRDefault="00B440C4" w:rsidP="00B440C4">
      <w:r>
        <w:t>--no-abbrev-commit</w:t>
      </w:r>
    </w:p>
    <w:p w:rsidR="00B440C4" w:rsidRDefault="00B440C4" w:rsidP="00B440C4">
      <w:r>
        <w:t>Show the full 40-byte hexadecimal commit object name. This negates --abbrev-commit, either explicit or implied by other options such as "--oneline". It also overrides the log.abbrevCommit variable.</w:t>
      </w:r>
    </w:p>
    <w:p w:rsidR="00B440C4" w:rsidRDefault="00B440C4" w:rsidP="00B440C4"/>
    <w:p w:rsidR="00B440C4" w:rsidRDefault="00B440C4" w:rsidP="00B440C4">
      <w:r>
        <w:t>--oneline</w:t>
      </w:r>
    </w:p>
    <w:p w:rsidR="00B440C4" w:rsidRDefault="00B440C4" w:rsidP="00B440C4">
      <w:r>
        <w:t>This is a shorthand for "--pretty=oneline --abbrev-commit" used together.</w:t>
      </w:r>
    </w:p>
    <w:p w:rsidR="00B440C4" w:rsidRDefault="00B440C4" w:rsidP="00B440C4"/>
    <w:p w:rsidR="00B440C4" w:rsidRDefault="00B440C4" w:rsidP="00B440C4">
      <w:r>
        <w:t>--encoding=&lt;encoding&gt;</w:t>
      </w:r>
    </w:p>
    <w:p w:rsidR="00B440C4" w:rsidRDefault="00B440C4" w:rsidP="00B440C4">
      <w:r>
        <w:t>Commit objects record the character encoding used for the log message in their encoding header; this option can be used to tell the command to re-code the commit log message in the encoding preferred by the user. For non plumbing commands this defaults to UTF-8. Note that if an object claims to be encoded in X and we are outputting in X, we will output the object verbatim; this means that invalid sequences in the original commit may be copied to the output. Likewise, if iconv(3) fails to convert the commit, we will quietly output the original object verbatim.</w:t>
      </w:r>
    </w:p>
    <w:p w:rsidR="00B440C4" w:rsidRDefault="00B440C4" w:rsidP="00B440C4"/>
    <w:p w:rsidR="00B440C4" w:rsidRDefault="00B440C4" w:rsidP="00B440C4">
      <w:r>
        <w:t>--expand-tabs=&lt;n&gt;</w:t>
      </w:r>
    </w:p>
    <w:p w:rsidR="00B440C4" w:rsidRDefault="00B440C4" w:rsidP="00B440C4">
      <w:r>
        <w:t>--expand-tabs</w:t>
      </w:r>
    </w:p>
    <w:p w:rsidR="00B440C4" w:rsidRDefault="00B440C4" w:rsidP="00B440C4">
      <w:r>
        <w:t>--no-expand-tabs</w:t>
      </w:r>
    </w:p>
    <w:p w:rsidR="00B440C4" w:rsidRDefault="00B440C4" w:rsidP="00B440C4">
      <w:r>
        <w:t>Perform a tab expansion (replace each tab with enough spaces to fill to the next display column that is multiple of &lt;n&gt;) in the log message before showing it in the output. --expand-tabs is a short-hand for --expand-tabs=8, and --no-expand-tabs is a short-hand for --expand-tabs=0, which disables tab expansion.</w:t>
      </w:r>
    </w:p>
    <w:p w:rsidR="00B440C4" w:rsidRDefault="00B440C4" w:rsidP="00B440C4"/>
    <w:p w:rsidR="00B440C4" w:rsidRDefault="00B440C4" w:rsidP="00B440C4">
      <w:r>
        <w:t>By default, tabs are expanded in pretty formats that indent the log message by 4 spaces (i.e. medium, which is the default, full, and fuller).</w:t>
      </w:r>
    </w:p>
    <w:p w:rsidR="00B440C4" w:rsidRDefault="00B440C4" w:rsidP="00B440C4"/>
    <w:p w:rsidR="00B440C4" w:rsidRDefault="00B440C4" w:rsidP="00B440C4">
      <w:r>
        <w:t>--notes[=&lt;ref&gt;]</w:t>
      </w:r>
    </w:p>
    <w:p w:rsidR="00B440C4" w:rsidRDefault="00B440C4" w:rsidP="00B440C4">
      <w:r>
        <w:t>Show the notes (see git-notes[1]) that annotate the commit, when showing the commit log message. This is the default for git log, git show and git whatchanged commands when there is no --pretty, --format, or --oneline option given on the command line.</w:t>
      </w:r>
    </w:p>
    <w:p w:rsidR="00B440C4" w:rsidRDefault="00B440C4" w:rsidP="00B440C4"/>
    <w:p w:rsidR="00B440C4" w:rsidRDefault="00B440C4" w:rsidP="00B440C4">
      <w:r>
        <w:t>By default, the notes shown are from the notes refs listed in the core.notesRef and notes.displayRef variables (or corresponding environment overrides). See git-config[1] for more details.</w:t>
      </w:r>
    </w:p>
    <w:p w:rsidR="00B440C4" w:rsidRDefault="00B440C4" w:rsidP="00B440C4"/>
    <w:p w:rsidR="00B440C4" w:rsidRDefault="00B440C4" w:rsidP="00B440C4">
      <w:r>
        <w:t>With an optional &lt;ref&gt; argument, use the ref to find the notes to display. The ref can specify the full refname when it begins with refs/notes/; when it begins with notes/, refs/ and otherwise refs/notes/ is prefixed to form a full name of the ref.</w:t>
      </w:r>
    </w:p>
    <w:p w:rsidR="00B440C4" w:rsidRDefault="00B440C4" w:rsidP="00B440C4"/>
    <w:p w:rsidR="00B440C4" w:rsidRDefault="00B440C4" w:rsidP="00B440C4">
      <w:r>
        <w:t>Multiple --notes options can be combined to control which notes are being displayed. Examples: "--notes=foo" will show only notes from "refs/notes/foo"; "--notes=foo --notes" will show both notes from "refs/notes/foo" and from the default notes ref(s).</w:t>
      </w:r>
    </w:p>
    <w:p w:rsidR="00B440C4" w:rsidRDefault="00B440C4" w:rsidP="00B440C4"/>
    <w:p w:rsidR="00B440C4" w:rsidRDefault="00B440C4" w:rsidP="00B440C4">
      <w:r>
        <w:t>--no-notes</w:t>
      </w:r>
    </w:p>
    <w:p w:rsidR="00B440C4" w:rsidRDefault="00B440C4" w:rsidP="00B440C4">
      <w:r>
        <w:t>Do not show notes. This negates the above --notes option, by resetting the list of notes refs from which notes are shown. Options are parsed in the order given on the command line, so e.g. "--notes --notes=foo --no-notes --notes=bar" will only show notes from "refs/notes/bar".</w:t>
      </w:r>
    </w:p>
    <w:p w:rsidR="00B440C4" w:rsidRDefault="00B440C4" w:rsidP="00B440C4"/>
    <w:p w:rsidR="00B440C4" w:rsidRDefault="00B440C4" w:rsidP="00B440C4">
      <w:r>
        <w:t>--show-notes[=&lt;ref&gt;]</w:t>
      </w:r>
    </w:p>
    <w:p w:rsidR="00B440C4" w:rsidRDefault="00B440C4" w:rsidP="00B440C4">
      <w:r>
        <w:t>--[no-]standard-notes</w:t>
      </w:r>
    </w:p>
    <w:p w:rsidR="00B440C4" w:rsidRDefault="00B440C4" w:rsidP="00B440C4">
      <w:r>
        <w:t>These options are deprecated. Use the above --notes/--no-notes options instead.</w:t>
      </w:r>
    </w:p>
    <w:p w:rsidR="00B440C4" w:rsidRDefault="00B440C4" w:rsidP="00B440C4"/>
    <w:p w:rsidR="00B440C4" w:rsidRDefault="00B440C4" w:rsidP="00B440C4">
      <w:r>
        <w:t>--show-signature</w:t>
      </w:r>
    </w:p>
    <w:p w:rsidR="00B440C4" w:rsidRDefault="00B440C4" w:rsidP="00B440C4">
      <w:r>
        <w:lastRenderedPageBreak/>
        <w:t>Check the validity of a signed commit object by passing the signature to gpg --verify and show the output.</w:t>
      </w:r>
    </w:p>
    <w:p w:rsidR="00B440C4" w:rsidRDefault="00B440C4" w:rsidP="00B440C4"/>
    <w:p w:rsidR="00B440C4" w:rsidRDefault="00B440C4" w:rsidP="00B440C4">
      <w:r>
        <w:t>--relative-date</w:t>
      </w:r>
    </w:p>
    <w:p w:rsidR="00B440C4" w:rsidRDefault="00B440C4" w:rsidP="00B440C4">
      <w:r>
        <w:t>Synonym for --date=relative.</w:t>
      </w:r>
    </w:p>
    <w:p w:rsidR="00B440C4" w:rsidRDefault="00B440C4" w:rsidP="00B440C4"/>
    <w:p w:rsidR="00B440C4" w:rsidRDefault="00B440C4" w:rsidP="00B440C4">
      <w:r>
        <w:t>--date=&lt;format&gt;</w:t>
      </w:r>
    </w:p>
    <w:p w:rsidR="00B440C4" w:rsidRDefault="00B440C4" w:rsidP="00B440C4">
      <w:r>
        <w:t>Only takes effect for dates shown in human-readable format, such as when using --pretty. log.date config variable sets a default value for the log command’s --date option. By default, dates are shown in the original time zone (either committer’s or author’s). If -local is appended to the format (e.g., iso-local), the user’s local time zone is used instead.</w:t>
      </w:r>
    </w:p>
    <w:p w:rsidR="00B440C4" w:rsidRDefault="00B440C4" w:rsidP="00B440C4"/>
    <w:p w:rsidR="00B440C4" w:rsidRDefault="00B440C4" w:rsidP="00B440C4">
      <w:r>
        <w:t>--date=relative shows dates relative to the current time, e.g. “2 hours ago”. The -local option has no effect for --date=relative.</w:t>
      </w:r>
    </w:p>
    <w:p w:rsidR="00B440C4" w:rsidRDefault="00B440C4" w:rsidP="00B440C4"/>
    <w:p w:rsidR="00B440C4" w:rsidRDefault="00B440C4" w:rsidP="00B440C4">
      <w:r>
        <w:t>--date=local is an alias for --date=default-local.</w:t>
      </w:r>
    </w:p>
    <w:p w:rsidR="00B440C4" w:rsidRDefault="00B440C4" w:rsidP="00B440C4"/>
    <w:p w:rsidR="00B440C4" w:rsidRDefault="00B440C4" w:rsidP="00B440C4">
      <w:r>
        <w:t>--date=iso (or --date=iso8601) shows timestamps in a ISO 8601-like format. The differences to the strict ISO 8601 format are:</w:t>
      </w:r>
    </w:p>
    <w:p w:rsidR="00B440C4" w:rsidRDefault="00B440C4" w:rsidP="00B440C4"/>
    <w:p w:rsidR="00B440C4" w:rsidRDefault="00B440C4" w:rsidP="00B440C4">
      <w:r>
        <w:t>a space instead of the T date/time delimiter</w:t>
      </w:r>
    </w:p>
    <w:p w:rsidR="00B440C4" w:rsidRDefault="00B440C4" w:rsidP="00B440C4"/>
    <w:p w:rsidR="00B440C4" w:rsidRDefault="00B440C4" w:rsidP="00B440C4">
      <w:r>
        <w:t>a space between time and time zone</w:t>
      </w:r>
    </w:p>
    <w:p w:rsidR="00B440C4" w:rsidRDefault="00B440C4" w:rsidP="00B440C4"/>
    <w:p w:rsidR="00B440C4" w:rsidRDefault="00B440C4" w:rsidP="00B440C4">
      <w:r>
        <w:t>no colon between hours and minutes of the time zone</w:t>
      </w:r>
    </w:p>
    <w:p w:rsidR="00B440C4" w:rsidRDefault="00B440C4" w:rsidP="00B440C4"/>
    <w:p w:rsidR="00B440C4" w:rsidRDefault="00B440C4" w:rsidP="00B440C4">
      <w:r>
        <w:t>--date=iso-strict (or --date=iso8601-strict) shows timestamps in strict ISO 8601 format.</w:t>
      </w:r>
    </w:p>
    <w:p w:rsidR="00B440C4" w:rsidRDefault="00B440C4" w:rsidP="00B440C4"/>
    <w:p w:rsidR="00B440C4" w:rsidRDefault="00B440C4" w:rsidP="00B440C4">
      <w:r>
        <w:t>--date=rfc (or --date=rfc2822) shows timestamps in RFC 2822 format, often found in email messages.</w:t>
      </w:r>
    </w:p>
    <w:p w:rsidR="00B440C4" w:rsidRDefault="00B440C4" w:rsidP="00B440C4"/>
    <w:p w:rsidR="00B440C4" w:rsidRDefault="00B440C4" w:rsidP="00B440C4">
      <w:r>
        <w:t>--date=short shows only the date, but not the time, in YYYY-MM-DD format.</w:t>
      </w:r>
    </w:p>
    <w:p w:rsidR="00B440C4" w:rsidRDefault="00B440C4" w:rsidP="00B440C4"/>
    <w:p w:rsidR="00B440C4" w:rsidRDefault="00B440C4" w:rsidP="00B440C4">
      <w:r>
        <w:t xml:space="preserve">--date=raw shows the date as seconds since the epoch (1970-01-01 00:00:00 UTC), followed by a space, and then the timezone as an offset from UTC (a + or - with four digits; the first two are hours, and the second two are minutes). I.e., as if the timestamp were formatted with strftime("%s %z")). Note that the </w:t>
      </w:r>
      <w:r>
        <w:lastRenderedPageBreak/>
        <w:t>-local option does not affect the seconds-since-epoch value (which is always measured in UTC), but does switch the accompanying timezone value.</w:t>
      </w:r>
    </w:p>
    <w:p w:rsidR="00B440C4" w:rsidRDefault="00B440C4" w:rsidP="00B440C4"/>
    <w:p w:rsidR="00B440C4" w:rsidRDefault="00B440C4" w:rsidP="00B440C4">
      <w:r>
        <w:t>--date=human shows the timezone if the timezone does not match the current time-zone, and doesn’t print the whole date if that matches (ie skip printing year for dates that are "this year", but also skip the whole date itself if it’s in the last few days and we can just say what weekday it was). For older dates the hour and minute is also omitted.</w:t>
      </w:r>
    </w:p>
    <w:p w:rsidR="00B440C4" w:rsidRDefault="00B440C4" w:rsidP="00B440C4"/>
    <w:p w:rsidR="00B440C4" w:rsidRDefault="00B440C4" w:rsidP="00B440C4">
      <w:r>
        <w:t>--date=unix shows the date as a Unix epoch timestamp (seconds since 1970). As with --raw, this is always in UTC and therefore -local has no effect.</w:t>
      </w:r>
    </w:p>
    <w:p w:rsidR="00B440C4" w:rsidRDefault="00B440C4" w:rsidP="00B440C4"/>
    <w:p w:rsidR="00B440C4" w:rsidRDefault="00B440C4" w:rsidP="00B440C4">
      <w:r>
        <w:t>--date=format:... feeds the format ... to your system strftime, except for %s, %z, and %Z, which are handled internally. Use --date=format:%c to show the date in your system locale’s preferred format. See the strftime manual for a complete list of format placeholders. When using -local, the correct syntax is --date=format-local:....</w:t>
      </w:r>
    </w:p>
    <w:p w:rsidR="00B440C4" w:rsidRDefault="00B440C4" w:rsidP="00B440C4"/>
    <w:p w:rsidR="00B440C4" w:rsidRDefault="00B440C4" w:rsidP="00B440C4">
      <w:r>
        <w:t>--date=default is the default format, and is based on ctime(3) output. It shows a single line with three-letter day of the week, three-letter month, day-of-month, hour-minute-seconds in "HH:MM:SS" format, followed by 4-digit year, plus timezone information, unless the local time zone is used, e.g. Thu Jan 1 00:00:00 1970 +0000.</w:t>
      </w:r>
    </w:p>
    <w:p w:rsidR="00B440C4" w:rsidRDefault="00B440C4" w:rsidP="00B440C4"/>
    <w:p w:rsidR="00B440C4" w:rsidRDefault="00B440C4" w:rsidP="00B440C4">
      <w:r>
        <w:t>--parents</w:t>
      </w:r>
    </w:p>
    <w:p w:rsidR="00B440C4" w:rsidRDefault="00B440C4" w:rsidP="00B440C4">
      <w:r>
        <w:t>Print also the parents of the commit (in the form "commit parent…​"). Also enables parent rewriting, see History Simplification above.</w:t>
      </w:r>
    </w:p>
    <w:p w:rsidR="00B440C4" w:rsidRDefault="00B440C4" w:rsidP="00B440C4"/>
    <w:p w:rsidR="00B440C4" w:rsidRDefault="00B440C4" w:rsidP="00B440C4">
      <w:r>
        <w:t>--children</w:t>
      </w:r>
    </w:p>
    <w:p w:rsidR="00B440C4" w:rsidRDefault="00B440C4" w:rsidP="00B440C4">
      <w:r>
        <w:t>Print also the children of the commit (in the form "commit child…​"). Also enables parent rewriting, see History Simplification above.</w:t>
      </w:r>
    </w:p>
    <w:p w:rsidR="00B440C4" w:rsidRDefault="00B440C4" w:rsidP="00B440C4"/>
    <w:p w:rsidR="00B440C4" w:rsidRDefault="00B440C4" w:rsidP="00B440C4">
      <w:r>
        <w:t>--left-right</w:t>
      </w:r>
    </w:p>
    <w:p w:rsidR="00B440C4" w:rsidRDefault="00B440C4" w:rsidP="00B440C4">
      <w:r>
        <w:t>Mark which side of a symmetric difference a commit is reachable from. Commits from the left side are prefixed with &lt; and those from the right with &gt;. If combined with --boundary, those commits are prefixed with -.</w:t>
      </w:r>
    </w:p>
    <w:p w:rsidR="00B440C4" w:rsidRDefault="00B440C4" w:rsidP="00B440C4"/>
    <w:p w:rsidR="00B440C4" w:rsidRDefault="00B440C4" w:rsidP="00B440C4">
      <w:r>
        <w:t>For example, if you have this topology:</w:t>
      </w:r>
    </w:p>
    <w:p w:rsidR="00B440C4" w:rsidRDefault="00B440C4" w:rsidP="00B440C4"/>
    <w:p w:rsidR="00B440C4" w:rsidRDefault="00B440C4" w:rsidP="00B440C4">
      <w:r>
        <w:tab/>
        <w:t xml:space="preserve">     y---b---b  branch B</w:t>
      </w:r>
    </w:p>
    <w:p w:rsidR="00B440C4" w:rsidRDefault="00B440C4" w:rsidP="00B440C4">
      <w:r>
        <w:tab/>
        <w:t xml:space="preserve">    / \ /</w:t>
      </w:r>
    </w:p>
    <w:p w:rsidR="00B440C4" w:rsidRDefault="00B440C4" w:rsidP="00B440C4">
      <w:r>
        <w:lastRenderedPageBreak/>
        <w:tab/>
        <w:t xml:space="preserve">   /   .</w:t>
      </w:r>
    </w:p>
    <w:p w:rsidR="00B440C4" w:rsidRDefault="00B440C4" w:rsidP="00B440C4">
      <w:r>
        <w:tab/>
        <w:t xml:space="preserve">  /   / \</w:t>
      </w:r>
    </w:p>
    <w:p w:rsidR="00B440C4" w:rsidRDefault="00B440C4" w:rsidP="00B440C4">
      <w:r>
        <w:tab/>
        <w:t xml:space="preserve"> o---x---a---a  branch A</w:t>
      </w:r>
    </w:p>
    <w:p w:rsidR="00B440C4" w:rsidRDefault="00B440C4" w:rsidP="00B440C4">
      <w:r>
        <w:t>you would get an output like this:</w:t>
      </w:r>
    </w:p>
    <w:p w:rsidR="00B440C4" w:rsidRDefault="00B440C4" w:rsidP="00B440C4"/>
    <w:p w:rsidR="00B440C4" w:rsidRDefault="00B440C4" w:rsidP="00B440C4">
      <w:r>
        <w:tab/>
        <w:t>$ git rev-list --left-right --boundary --pretty=oneline A...B</w:t>
      </w:r>
    </w:p>
    <w:p w:rsidR="00B440C4" w:rsidRDefault="00B440C4" w:rsidP="00B440C4"/>
    <w:p w:rsidR="00B440C4" w:rsidRDefault="00B440C4" w:rsidP="00B440C4">
      <w:r>
        <w:tab/>
        <w:t>&gt;bbbbbbb... 3rd on b</w:t>
      </w:r>
    </w:p>
    <w:p w:rsidR="00B440C4" w:rsidRDefault="00B440C4" w:rsidP="00B440C4">
      <w:r>
        <w:tab/>
        <w:t>&gt;bbbbbbb... 2nd on b</w:t>
      </w:r>
    </w:p>
    <w:p w:rsidR="00B440C4" w:rsidRDefault="00B440C4" w:rsidP="00B440C4">
      <w:r>
        <w:tab/>
        <w:t>&lt;aaaaaaa... 3rd on a</w:t>
      </w:r>
    </w:p>
    <w:p w:rsidR="00B440C4" w:rsidRDefault="00B440C4" w:rsidP="00B440C4">
      <w:r>
        <w:tab/>
        <w:t>&lt;aaaaaaa... 2nd on a</w:t>
      </w:r>
    </w:p>
    <w:p w:rsidR="00B440C4" w:rsidRDefault="00B440C4" w:rsidP="00B440C4">
      <w:r>
        <w:tab/>
        <w:t>-yyyyyyy... 1st on b</w:t>
      </w:r>
    </w:p>
    <w:p w:rsidR="00B440C4" w:rsidRDefault="00B440C4" w:rsidP="00B440C4">
      <w:r>
        <w:tab/>
        <w:t>-xxxxxxx... 1st on a</w:t>
      </w:r>
    </w:p>
    <w:p w:rsidR="00B440C4" w:rsidRDefault="00B440C4" w:rsidP="00B440C4">
      <w:r>
        <w:t>--graph</w:t>
      </w:r>
    </w:p>
    <w:p w:rsidR="00B440C4" w:rsidRDefault="00B440C4" w:rsidP="00B440C4">
      <w:r>
        <w:t>Draw a text-based graphical representation of the commit history on the left hand side of the output. This may cause extra lines to be printed in between commits, in order for the graph history to be drawn properly. Cannot be combined with --no-walk.</w:t>
      </w:r>
    </w:p>
    <w:p w:rsidR="00B440C4" w:rsidRDefault="00B440C4" w:rsidP="00B440C4"/>
    <w:p w:rsidR="00B440C4" w:rsidRDefault="00B440C4" w:rsidP="00B440C4">
      <w:r>
        <w:t>This enables parent rewriting, see History Simplification above.</w:t>
      </w:r>
    </w:p>
    <w:p w:rsidR="00B440C4" w:rsidRDefault="00B440C4" w:rsidP="00B440C4"/>
    <w:p w:rsidR="00B440C4" w:rsidRDefault="00B440C4" w:rsidP="00B440C4">
      <w:r>
        <w:t>This implies the --topo-order option by default, but the --date-order option may also be specified.</w:t>
      </w:r>
    </w:p>
    <w:p w:rsidR="00B440C4" w:rsidRDefault="00B440C4" w:rsidP="00B440C4"/>
    <w:p w:rsidR="00B440C4" w:rsidRDefault="00B440C4" w:rsidP="00B440C4">
      <w:r>
        <w:t>--show-linear-break[=&lt;barrier&gt;]</w:t>
      </w:r>
    </w:p>
    <w:p w:rsidR="005B413E" w:rsidRDefault="00B440C4" w:rsidP="00B440C4">
      <w:r>
        <w:t>When --graph is not used, all history branches are flattened which can make it hard to see that the two consecutive commits do not belong to a linear branch. This option puts a barrier in between them in that case. If &lt;barrier&gt; is specified, it is the string that will be shown instead of the default one.</w:t>
      </w:r>
    </w:p>
    <w:sectPr w:rsidR="005B41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04"/>
    <w:rsid w:val="005B413E"/>
    <w:rsid w:val="00B440C4"/>
    <w:rsid w:val="00BD5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87EF2-3F60-4E2D-9C54-015665A6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777236">
      <w:bodyDiv w:val="1"/>
      <w:marLeft w:val="0"/>
      <w:marRight w:val="0"/>
      <w:marTop w:val="0"/>
      <w:marBottom w:val="0"/>
      <w:divBdr>
        <w:top w:val="none" w:sz="0" w:space="0" w:color="auto"/>
        <w:left w:val="none" w:sz="0" w:space="0" w:color="auto"/>
        <w:bottom w:val="none" w:sz="0" w:space="0" w:color="auto"/>
        <w:right w:val="none" w:sz="0" w:space="0" w:color="auto"/>
      </w:divBdr>
      <w:divsChild>
        <w:div w:id="1290624939">
          <w:marLeft w:val="0"/>
          <w:marRight w:val="0"/>
          <w:marTop w:val="0"/>
          <w:marBottom w:val="0"/>
          <w:divBdr>
            <w:top w:val="none" w:sz="0" w:space="0" w:color="auto"/>
            <w:left w:val="none" w:sz="0" w:space="0" w:color="auto"/>
            <w:bottom w:val="none" w:sz="0" w:space="0" w:color="auto"/>
            <w:right w:val="none" w:sz="0" w:space="0" w:color="auto"/>
          </w:divBdr>
          <w:divsChild>
            <w:div w:id="1420325372">
              <w:marLeft w:val="0"/>
              <w:marRight w:val="0"/>
              <w:marTop w:val="0"/>
              <w:marBottom w:val="0"/>
              <w:divBdr>
                <w:top w:val="none" w:sz="0" w:space="0" w:color="auto"/>
                <w:left w:val="none" w:sz="0" w:space="0" w:color="auto"/>
                <w:bottom w:val="none" w:sz="0" w:space="0" w:color="auto"/>
                <w:right w:val="none" w:sz="0" w:space="0" w:color="auto"/>
              </w:divBdr>
            </w:div>
            <w:div w:id="22099325">
              <w:marLeft w:val="0"/>
              <w:marRight w:val="0"/>
              <w:marTop w:val="0"/>
              <w:marBottom w:val="0"/>
              <w:divBdr>
                <w:top w:val="none" w:sz="0" w:space="0" w:color="auto"/>
                <w:left w:val="none" w:sz="0" w:space="0" w:color="auto"/>
                <w:bottom w:val="none" w:sz="0" w:space="0" w:color="auto"/>
                <w:right w:val="none" w:sz="0" w:space="0" w:color="auto"/>
              </w:divBdr>
            </w:div>
            <w:div w:id="656762071">
              <w:marLeft w:val="0"/>
              <w:marRight w:val="0"/>
              <w:marTop w:val="0"/>
              <w:marBottom w:val="0"/>
              <w:divBdr>
                <w:top w:val="none" w:sz="0" w:space="0" w:color="auto"/>
                <w:left w:val="none" w:sz="0" w:space="0" w:color="auto"/>
                <w:bottom w:val="none" w:sz="0" w:space="0" w:color="auto"/>
                <w:right w:val="none" w:sz="0" w:space="0" w:color="auto"/>
              </w:divBdr>
            </w:div>
            <w:div w:id="176238889">
              <w:marLeft w:val="0"/>
              <w:marRight w:val="0"/>
              <w:marTop w:val="0"/>
              <w:marBottom w:val="0"/>
              <w:divBdr>
                <w:top w:val="none" w:sz="0" w:space="0" w:color="auto"/>
                <w:left w:val="none" w:sz="0" w:space="0" w:color="auto"/>
                <w:bottom w:val="none" w:sz="0" w:space="0" w:color="auto"/>
                <w:right w:val="none" w:sz="0" w:space="0" w:color="auto"/>
              </w:divBdr>
              <w:divsChild>
                <w:div w:id="592325727">
                  <w:marLeft w:val="0"/>
                  <w:marRight w:val="0"/>
                  <w:marTop w:val="0"/>
                  <w:marBottom w:val="0"/>
                  <w:divBdr>
                    <w:top w:val="none" w:sz="0" w:space="0" w:color="auto"/>
                    <w:left w:val="none" w:sz="0" w:space="0" w:color="auto"/>
                    <w:bottom w:val="none" w:sz="0" w:space="0" w:color="auto"/>
                    <w:right w:val="none" w:sz="0" w:space="0" w:color="auto"/>
                  </w:divBdr>
                </w:div>
                <w:div w:id="1257054939">
                  <w:marLeft w:val="0"/>
                  <w:marRight w:val="0"/>
                  <w:marTop w:val="0"/>
                  <w:marBottom w:val="0"/>
                  <w:divBdr>
                    <w:top w:val="none" w:sz="0" w:space="0" w:color="auto"/>
                    <w:left w:val="none" w:sz="0" w:space="0" w:color="auto"/>
                    <w:bottom w:val="none" w:sz="0" w:space="0" w:color="auto"/>
                    <w:right w:val="none" w:sz="0" w:space="0" w:color="auto"/>
                  </w:divBdr>
                </w:div>
                <w:div w:id="1359623165">
                  <w:marLeft w:val="0"/>
                  <w:marRight w:val="0"/>
                  <w:marTop w:val="0"/>
                  <w:marBottom w:val="0"/>
                  <w:divBdr>
                    <w:top w:val="none" w:sz="0" w:space="0" w:color="auto"/>
                    <w:left w:val="none" w:sz="0" w:space="0" w:color="auto"/>
                    <w:bottom w:val="none" w:sz="0" w:space="0" w:color="auto"/>
                    <w:right w:val="none" w:sz="0" w:space="0" w:color="auto"/>
                  </w:divBdr>
                </w:div>
              </w:divsChild>
            </w:div>
            <w:div w:id="2045013758">
              <w:marLeft w:val="0"/>
              <w:marRight w:val="0"/>
              <w:marTop w:val="0"/>
              <w:marBottom w:val="0"/>
              <w:divBdr>
                <w:top w:val="none" w:sz="0" w:space="0" w:color="auto"/>
                <w:left w:val="none" w:sz="0" w:space="0" w:color="auto"/>
                <w:bottom w:val="none" w:sz="0" w:space="0" w:color="auto"/>
                <w:right w:val="none" w:sz="0" w:space="0" w:color="auto"/>
              </w:divBdr>
            </w:div>
            <w:div w:id="509762428">
              <w:marLeft w:val="0"/>
              <w:marRight w:val="0"/>
              <w:marTop w:val="0"/>
              <w:marBottom w:val="0"/>
              <w:divBdr>
                <w:top w:val="none" w:sz="0" w:space="0" w:color="auto"/>
                <w:left w:val="none" w:sz="0" w:space="0" w:color="auto"/>
                <w:bottom w:val="none" w:sz="0" w:space="0" w:color="auto"/>
                <w:right w:val="none" w:sz="0" w:space="0" w:color="auto"/>
              </w:divBdr>
            </w:div>
          </w:divsChild>
        </w:div>
        <w:div w:id="1434936070">
          <w:marLeft w:val="0"/>
          <w:marRight w:val="0"/>
          <w:marTop w:val="0"/>
          <w:marBottom w:val="0"/>
          <w:divBdr>
            <w:top w:val="none" w:sz="0" w:space="0" w:color="auto"/>
            <w:left w:val="none" w:sz="0" w:space="0" w:color="auto"/>
            <w:bottom w:val="none" w:sz="0" w:space="0" w:color="auto"/>
            <w:right w:val="none" w:sz="0" w:space="0" w:color="auto"/>
          </w:divBdr>
          <w:divsChild>
            <w:div w:id="1088968039">
              <w:marLeft w:val="0"/>
              <w:marRight w:val="0"/>
              <w:marTop w:val="0"/>
              <w:marBottom w:val="0"/>
              <w:divBdr>
                <w:top w:val="none" w:sz="0" w:space="0" w:color="auto"/>
                <w:left w:val="none" w:sz="0" w:space="0" w:color="auto"/>
                <w:bottom w:val="none" w:sz="0" w:space="0" w:color="auto"/>
                <w:right w:val="none" w:sz="0" w:space="0" w:color="auto"/>
              </w:divBdr>
            </w:div>
            <w:div w:id="1711882457">
              <w:marLeft w:val="0"/>
              <w:marRight w:val="0"/>
              <w:marTop w:val="0"/>
              <w:marBottom w:val="0"/>
              <w:divBdr>
                <w:top w:val="none" w:sz="0" w:space="0" w:color="auto"/>
                <w:left w:val="none" w:sz="0" w:space="0" w:color="auto"/>
                <w:bottom w:val="none" w:sz="0" w:space="0" w:color="auto"/>
                <w:right w:val="none" w:sz="0" w:space="0" w:color="auto"/>
              </w:divBdr>
            </w:div>
            <w:div w:id="1791506152">
              <w:marLeft w:val="0"/>
              <w:marRight w:val="0"/>
              <w:marTop w:val="0"/>
              <w:marBottom w:val="0"/>
              <w:divBdr>
                <w:top w:val="none" w:sz="0" w:space="0" w:color="auto"/>
                <w:left w:val="none" w:sz="0" w:space="0" w:color="auto"/>
                <w:bottom w:val="none" w:sz="0" w:space="0" w:color="auto"/>
                <w:right w:val="none" w:sz="0" w:space="0" w:color="auto"/>
              </w:divBdr>
            </w:div>
            <w:div w:id="683552700">
              <w:marLeft w:val="0"/>
              <w:marRight w:val="0"/>
              <w:marTop w:val="0"/>
              <w:marBottom w:val="0"/>
              <w:divBdr>
                <w:top w:val="none" w:sz="0" w:space="0" w:color="auto"/>
                <w:left w:val="none" w:sz="0" w:space="0" w:color="auto"/>
                <w:bottom w:val="none" w:sz="0" w:space="0" w:color="auto"/>
                <w:right w:val="none" w:sz="0" w:space="0" w:color="auto"/>
              </w:divBdr>
              <w:divsChild>
                <w:div w:id="2081563607">
                  <w:marLeft w:val="0"/>
                  <w:marRight w:val="0"/>
                  <w:marTop w:val="0"/>
                  <w:marBottom w:val="0"/>
                  <w:divBdr>
                    <w:top w:val="none" w:sz="0" w:space="0" w:color="auto"/>
                    <w:left w:val="none" w:sz="0" w:space="0" w:color="auto"/>
                    <w:bottom w:val="none" w:sz="0" w:space="0" w:color="auto"/>
                    <w:right w:val="none" w:sz="0" w:space="0" w:color="auto"/>
                  </w:divBdr>
                </w:div>
                <w:div w:id="21564367">
                  <w:marLeft w:val="0"/>
                  <w:marRight w:val="0"/>
                  <w:marTop w:val="0"/>
                  <w:marBottom w:val="0"/>
                  <w:divBdr>
                    <w:top w:val="none" w:sz="0" w:space="0" w:color="auto"/>
                    <w:left w:val="none" w:sz="0" w:space="0" w:color="auto"/>
                    <w:bottom w:val="none" w:sz="0" w:space="0" w:color="auto"/>
                    <w:right w:val="none" w:sz="0" w:space="0" w:color="auto"/>
                  </w:divBdr>
                </w:div>
                <w:div w:id="49890416">
                  <w:marLeft w:val="0"/>
                  <w:marRight w:val="0"/>
                  <w:marTop w:val="0"/>
                  <w:marBottom w:val="0"/>
                  <w:divBdr>
                    <w:top w:val="none" w:sz="0" w:space="0" w:color="auto"/>
                    <w:left w:val="none" w:sz="0" w:space="0" w:color="auto"/>
                    <w:bottom w:val="none" w:sz="0" w:space="0" w:color="auto"/>
                    <w:right w:val="none" w:sz="0" w:space="0" w:color="auto"/>
                  </w:divBdr>
                </w:div>
                <w:div w:id="395932172">
                  <w:marLeft w:val="0"/>
                  <w:marRight w:val="0"/>
                  <w:marTop w:val="0"/>
                  <w:marBottom w:val="0"/>
                  <w:divBdr>
                    <w:top w:val="none" w:sz="0" w:space="0" w:color="auto"/>
                    <w:left w:val="none" w:sz="0" w:space="0" w:color="auto"/>
                    <w:bottom w:val="none" w:sz="0" w:space="0" w:color="auto"/>
                    <w:right w:val="none" w:sz="0" w:space="0" w:color="auto"/>
                  </w:divBdr>
                </w:div>
                <w:div w:id="1528249894">
                  <w:marLeft w:val="0"/>
                  <w:marRight w:val="0"/>
                  <w:marTop w:val="0"/>
                  <w:marBottom w:val="0"/>
                  <w:divBdr>
                    <w:top w:val="none" w:sz="0" w:space="0" w:color="auto"/>
                    <w:left w:val="none" w:sz="0" w:space="0" w:color="auto"/>
                    <w:bottom w:val="none" w:sz="0" w:space="0" w:color="auto"/>
                    <w:right w:val="none" w:sz="0" w:space="0" w:color="auto"/>
                  </w:divBdr>
                </w:div>
                <w:div w:id="1279797246">
                  <w:marLeft w:val="0"/>
                  <w:marRight w:val="0"/>
                  <w:marTop w:val="0"/>
                  <w:marBottom w:val="0"/>
                  <w:divBdr>
                    <w:top w:val="none" w:sz="0" w:space="0" w:color="auto"/>
                    <w:left w:val="none" w:sz="0" w:space="0" w:color="auto"/>
                    <w:bottom w:val="none" w:sz="0" w:space="0" w:color="auto"/>
                    <w:right w:val="none" w:sz="0" w:space="0" w:color="auto"/>
                  </w:divBdr>
                </w:div>
                <w:div w:id="1186361853">
                  <w:marLeft w:val="0"/>
                  <w:marRight w:val="0"/>
                  <w:marTop w:val="0"/>
                  <w:marBottom w:val="0"/>
                  <w:divBdr>
                    <w:top w:val="none" w:sz="0" w:space="0" w:color="auto"/>
                    <w:left w:val="none" w:sz="0" w:space="0" w:color="auto"/>
                    <w:bottom w:val="none" w:sz="0" w:space="0" w:color="auto"/>
                    <w:right w:val="none" w:sz="0" w:space="0" w:color="auto"/>
                  </w:divBdr>
                </w:div>
                <w:div w:id="606698275">
                  <w:marLeft w:val="0"/>
                  <w:marRight w:val="0"/>
                  <w:marTop w:val="0"/>
                  <w:marBottom w:val="0"/>
                  <w:divBdr>
                    <w:top w:val="none" w:sz="0" w:space="0" w:color="auto"/>
                    <w:left w:val="none" w:sz="0" w:space="0" w:color="auto"/>
                    <w:bottom w:val="none" w:sz="0" w:space="0" w:color="auto"/>
                    <w:right w:val="none" w:sz="0" w:space="0" w:color="auto"/>
                  </w:divBdr>
                </w:div>
                <w:div w:id="1328945581">
                  <w:marLeft w:val="0"/>
                  <w:marRight w:val="0"/>
                  <w:marTop w:val="0"/>
                  <w:marBottom w:val="0"/>
                  <w:divBdr>
                    <w:top w:val="none" w:sz="0" w:space="0" w:color="auto"/>
                    <w:left w:val="none" w:sz="0" w:space="0" w:color="auto"/>
                    <w:bottom w:val="none" w:sz="0" w:space="0" w:color="auto"/>
                    <w:right w:val="none" w:sz="0" w:space="0" w:color="auto"/>
                  </w:divBdr>
                  <w:divsChild>
                    <w:div w:id="1741905492">
                      <w:marLeft w:val="0"/>
                      <w:marRight w:val="0"/>
                      <w:marTop w:val="0"/>
                      <w:marBottom w:val="0"/>
                      <w:divBdr>
                        <w:top w:val="none" w:sz="0" w:space="0" w:color="auto"/>
                        <w:left w:val="none" w:sz="0" w:space="0" w:color="auto"/>
                        <w:bottom w:val="none" w:sz="0" w:space="0" w:color="auto"/>
                        <w:right w:val="none" w:sz="0" w:space="0" w:color="auto"/>
                      </w:divBdr>
                      <w:divsChild>
                        <w:div w:id="6307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6025">
                  <w:marLeft w:val="0"/>
                  <w:marRight w:val="0"/>
                  <w:marTop w:val="0"/>
                  <w:marBottom w:val="0"/>
                  <w:divBdr>
                    <w:top w:val="none" w:sz="0" w:space="0" w:color="auto"/>
                    <w:left w:val="none" w:sz="0" w:space="0" w:color="auto"/>
                    <w:bottom w:val="none" w:sz="0" w:space="0" w:color="auto"/>
                    <w:right w:val="none" w:sz="0" w:space="0" w:color="auto"/>
                  </w:divBdr>
                </w:div>
                <w:div w:id="6661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477">
          <w:marLeft w:val="0"/>
          <w:marRight w:val="0"/>
          <w:marTop w:val="0"/>
          <w:marBottom w:val="0"/>
          <w:divBdr>
            <w:top w:val="none" w:sz="0" w:space="0" w:color="auto"/>
            <w:left w:val="none" w:sz="0" w:space="0" w:color="auto"/>
            <w:bottom w:val="none" w:sz="0" w:space="0" w:color="auto"/>
            <w:right w:val="none" w:sz="0" w:space="0" w:color="auto"/>
          </w:divBdr>
          <w:divsChild>
            <w:div w:id="120419233">
              <w:marLeft w:val="0"/>
              <w:marRight w:val="0"/>
              <w:marTop w:val="0"/>
              <w:marBottom w:val="0"/>
              <w:divBdr>
                <w:top w:val="none" w:sz="0" w:space="0" w:color="auto"/>
                <w:left w:val="none" w:sz="0" w:space="0" w:color="auto"/>
                <w:bottom w:val="none" w:sz="0" w:space="0" w:color="auto"/>
                <w:right w:val="none" w:sz="0" w:space="0" w:color="auto"/>
              </w:divBdr>
            </w:div>
            <w:div w:id="618225795">
              <w:marLeft w:val="0"/>
              <w:marRight w:val="0"/>
              <w:marTop w:val="0"/>
              <w:marBottom w:val="0"/>
              <w:divBdr>
                <w:top w:val="none" w:sz="0" w:space="0" w:color="auto"/>
                <w:left w:val="none" w:sz="0" w:space="0" w:color="auto"/>
                <w:bottom w:val="none" w:sz="0" w:space="0" w:color="auto"/>
                <w:right w:val="none" w:sz="0" w:space="0" w:color="auto"/>
              </w:divBdr>
            </w:div>
            <w:div w:id="842858993">
              <w:marLeft w:val="0"/>
              <w:marRight w:val="0"/>
              <w:marTop w:val="0"/>
              <w:marBottom w:val="0"/>
              <w:divBdr>
                <w:top w:val="none" w:sz="0" w:space="0" w:color="auto"/>
                <w:left w:val="none" w:sz="0" w:space="0" w:color="auto"/>
                <w:bottom w:val="none" w:sz="0" w:space="0" w:color="auto"/>
                <w:right w:val="none" w:sz="0" w:space="0" w:color="auto"/>
              </w:divBdr>
            </w:div>
            <w:div w:id="103155114">
              <w:marLeft w:val="0"/>
              <w:marRight w:val="0"/>
              <w:marTop w:val="0"/>
              <w:marBottom w:val="0"/>
              <w:divBdr>
                <w:top w:val="none" w:sz="0" w:space="0" w:color="auto"/>
                <w:left w:val="none" w:sz="0" w:space="0" w:color="auto"/>
                <w:bottom w:val="none" w:sz="0" w:space="0" w:color="auto"/>
                <w:right w:val="none" w:sz="0" w:space="0" w:color="auto"/>
              </w:divBdr>
            </w:div>
            <w:div w:id="1733121361">
              <w:marLeft w:val="0"/>
              <w:marRight w:val="0"/>
              <w:marTop w:val="0"/>
              <w:marBottom w:val="0"/>
              <w:divBdr>
                <w:top w:val="none" w:sz="0" w:space="0" w:color="auto"/>
                <w:left w:val="none" w:sz="0" w:space="0" w:color="auto"/>
                <w:bottom w:val="none" w:sz="0" w:space="0" w:color="auto"/>
                <w:right w:val="none" w:sz="0" w:space="0" w:color="auto"/>
              </w:divBdr>
            </w:div>
            <w:div w:id="563950531">
              <w:marLeft w:val="0"/>
              <w:marRight w:val="0"/>
              <w:marTop w:val="0"/>
              <w:marBottom w:val="0"/>
              <w:divBdr>
                <w:top w:val="none" w:sz="0" w:space="0" w:color="auto"/>
                <w:left w:val="none" w:sz="0" w:space="0" w:color="auto"/>
                <w:bottom w:val="none" w:sz="0" w:space="0" w:color="auto"/>
                <w:right w:val="none" w:sz="0" w:space="0" w:color="auto"/>
              </w:divBdr>
            </w:div>
            <w:div w:id="1324234409">
              <w:marLeft w:val="0"/>
              <w:marRight w:val="0"/>
              <w:marTop w:val="0"/>
              <w:marBottom w:val="0"/>
              <w:divBdr>
                <w:top w:val="none" w:sz="0" w:space="0" w:color="auto"/>
                <w:left w:val="none" w:sz="0" w:space="0" w:color="auto"/>
                <w:bottom w:val="none" w:sz="0" w:space="0" w:color="auto"/>
                <w:right w:val="none" w:sz="0" w:space="0" w:color="auto"/>
              </w:divBdr>
            </w:div>
            <w:div w:id="378745661">
              <w:marLeft w:val="0"/>
              <w:marRight w:val="0"/>
              <w:marTop w:val="0"/>
              <w:marBottom w:val="0"/>
              <w:divBdr>
                <w:top w:val="none" w:sz="0" w:space="0" w:color="auto"/>
                <w:left w:val="none" w:sz="0" w:space="0" w:color="auto"/>
                <w:bottom w:val="none" w:sz="0" w:space="0" w:color="auto"/>
                <w:right w:val="none" w:sz="0" w:space="0" w:color="auto"/>
              </w:divBdr>
            </w:div>
            <w:div w:id="1105079430">
              <w:marLeft w:val="0"/>
              <w:marRight w:val="0"/>
              <w:marTop w:val="0"/>
              <w:marBottom w:val="0"/>
              <w:divBdr>
                <w:top w:val="none" w:sz="0" w:space="0" w:color="auto"/>
                <w:left w:val="none" w:sz="0" w:space="0" w:color="auto"/>
                <w:bottom w:val="none" w:sz="0" w:space="0" w:color="auto"/>
                <w:right w:val="none" w:sz="0" w:space="0" w:color="auto"/>
              </w:divBdr>
            </w:div>
            <w:div w:id="1857428218">
              <w:marLeft w:val="0"/>
              <w:marRight w:val="0"/>
              <w:marTop w:val="0"/>
              <w:marBottom w:val="0"/>
              <w:divBdr>
                <w:top w:val="none" w:sz="0" w:space="0" w:color="auto"/>
                <w:left w:val="none" w:sz="0" w:space="0" w:color="auto"/>
                <w:bottom w:val="none" w:sz="0" w:space="0" w:color="auto"/>
                <w:right w:val="none" w:sz="0" w:space="0" w:color="auto"/>
              </w:divBdr>
              <w:divsChild>
                <w:div w:id="825702764">
                  <w:marLeft w:val="0"/>
                  <w:marRight w:val="0"/>
                  <w:marTop w:val="0"/>
                  <w:marBottom w:val="0"/>
                  <w:divBdr>
                    <w:top w:val="none" w:sz="0" w:space="0" w:color="auto"/>
                    <w:left w:val="none" w:sz="0" w:space="0" w:color="auto"/>
                    <w:bottom w:val="none" w:sz="0" w:space="0" w:color="auto"/>
                    <w:right w:val="none" w:sz="0" w:space="0" w:color="auto"/>
                  </w:divBdr>
                </w:div>
              </w:divsChild>
            </w:div>
            <w:div w:id="2106339968">
              <w:marLeft w:val="0"/>
              <w:marRight w:val="0"/>
              <w:marTop w:val="0"/>
              <w:marBottom w:val="0"/>
              <w:divBdr>
                <w:top w:val="none" w:sz="0" w:space="0" w:color="auto"/>
                <w:left w:val="none" w:sz="0" w:space="0" w:color="auto"/>
                <w:bottom w:val="none" w:sz="0" w:space="0" w:color="auto"/>
                <w:right w:val="none" w:sz="0" w:space="0" w:color="auto"/>
              </w:divBdr>
            </w:div>
            <w:div w:id="750009756">
              <w:marLeft w:val="0"/>
              <w:marRight w:val="0"/>
              <w:marTop w:val="0"/>
              <w:marBottom w:val="0"/>
              <w:divBdr>
                <w:top w:val="none" w:sz="0" w:space="0" w:color="auto"/>
                <w:left w:val="none" w:sz="0" w:space="0" w:color="auto"/>
                <w:bottom w:val="none" w:sz="0" w:space="0" w:color="auto"/>
                <w:right w:val="none" w:sz="0" w:space="0" w:color="auto"/>
              </w:divBdr>
            </w:div>
            <w:div w:id="593054105">
              <w:marLeft w:val="0"/>
              <w:marRight w:val="0"/>
              <w:marTop w:val="0"/>
              <w:marBottom w:val="0"/>
              <w:divBdr>
                <w:top w:val="none" w:sz="0" w:space="0" w:color="auto"/>
                <w:left w:val="none" w:sz="0" w:space="0" w:color="auto"/>
                <w:bottom w:val="none" w:sz="0" w:space="0" w:color="auto"/>
                <w:right w:val="none" w:sz="0" w:space="0" w:color="auto"/>
              </w:divBdr>
            </w:div>
            <w:div w:id="695891069">
              <w:marLeft w:val="0"/>
              <w:marRight w:val="0"/>
              <w:marTop w:val="0"/>
              <w:marBottom w:val="0"/>
              <w:divBdr>
                <w:top w:val="none" w:sz="0" w:space="0" w:color="auto"/>
                <w:left w:val="none" w:sz="0" w:space="0" w:color="auto"/>
                <w:bottom w:val="none" w:sz="0" w:space="0" w:color="auto"/>
                <w:right w:val="none" w:sz="0" w:space="0" w:color="auto"/>
              </w:divBdr>
              <w:divsChild>
                <w:div w:id="15621954">
                  <w:marLeft w:val="0"/>
                  <w:marRight w:val="0"/>
                  <w:marTop w:val="0"/>
                  <w:marBottom w:val="0"/>
                  <w:divBdr>
                    <w:top w:val="none" w:sz="0" w:space="0" w:color="auto"/>
                    <w:left w:val="none" w:sz="0" w:space="0" w:color="auto"/>
                    <w:bottom w:val="none" w:sz="0" w:space="0" w:color="auto"/>
                    <w:right w:val="none" w:sz="0" w:space="0" w:color="auto"/>
                  </w:divBdr>
                </w:div>
                <w:div w:id="731856524">
                  <w:marLeft w:val="0"/>
                  <w:marRight w:val="0"/>
                  <w:marTop w:val="0"/>
                  <w:marBottom w:val="0"/>
                  <w:divBdr>
                    <w:top w:val="none" w:sz="0" w:space="0" w:color="auto"/>
                    <w:left w:val="none" w:sz="0" w:space="0" w:color="auto"/>
                    <w:bottom w:val="none" w:sz="0" w:space="0" w:color="auto"/>
                    <w:right w:val="none" w:sz="0" w:space="0" w:color="auto"/>
                  </w:divBdr>
                  <w:divsChild>
                    <w:div w:id="124933801">
                      <w:marLeft w:val="0"/>
                      <w:marRight w:val="0"/>
                      <w:marTop w:val="0"/>
                      <w:marBottom w:val="0"/>
                      <w:divBdr>
                        <w:top w:val="none" w:sz="0" w:space="0" w:color="auto"/>
                        <w:left w:val="none" w:sz="0" w:space="0" w:color="auto"/>
                        <w:bottom w:val="none" w:sz="0" w:space="0" w:color="auto"/>
                        <w:right w:val="none" w:sz="0" w:space="0" w:color="auto"/>
                      </w:divBdr>
                    </w:div>
                  </w:divsChild>
                </w:div>
                <w:div w:id="616446274">
                  <w:marLeft w:val="0"/>
                  <w:marRight w:val="0"/>
                  <w:marTop w:val="0"/>
                  <w:marBottom w:val="0"/>
                  <w:divBdr>
                    <w:top w:val="none" w:sz="0" w:space="0" w:color="auto"/>
                    <w:left w:val="none" w:sz="0" w:space="0" w:color="auto"/>
                    <w:bottom w:val="none" w:sz="0" w:space="0" w:color="auto"/>
                    <w:right w:val="none" w:sz="0" w:space="0" w:color="auto"/>
                  </w:divBdr>
                </w:div>
                <w:div w:id="705105018">
                  <w:marLeft w:val="0"/>
                  <w:marRight w:val="0"/>
                  <w:marTop w:val="0"/>
                  <w:marBottom w:val="0"/>
                  <w:divBdr>
                    <w:top w:val="none" w:sz="0" w:space="0" w:color="auto"/>
                    <w:left w:val="none" w:sz="0" w:space="0" w:color="auto"/>
                    <w:bottom w:val="none" w:sz="0" w:space="0" w:color="auto"/>
                    <w:right w:val="none" w:sz="0" w:space="0" w:color="auto"/>
                  </w:divBdr>
                </w:div>
                <w:div w:id="1004088693">
                  <w:marLeft w:val="0"/>
                  <w:marRight w:val="0"/>
                  <w:marTop w:val="0"/>
                  <w:marBottom w:val="0"/>
                  <w:divBdr>
                    <w:top w:val="none" w:sz="0" w:space="0" w:color="auto"/>
                    <w:left w:val="none" w:sz="0" w:space="0" w:color="auto"/>
                    <w:bottom w:val="none" w:sz="0" w:space="0" w:color="auto"/>
                    <w:right w:val="none" w:sz="0" w:space="0" w:color="auto"/>
                  </w:divBdr>
                  <w:divsChild>
                    <w:div w:id="880676710">
                      <w:marLeft w:val="0"/>
                      <w:marRight w:val="0"/>
                      <w:marTop w:val="0"/>
                      <w:marBottom w:val="0"/>
                      <w:divBdr>
                        <w:top w:val="none" w:sz="0" w:space="0" w:color="auto"/>
                        <w:left w:val="none" w:sz="0" w:space="0" w:color="auto"/>
                        <w:bottom w:val="none" w:sz="0" w:space="0" w:color="auto"/>
                        <w:right w:val="none" w:sz="0" w:space="0" w:color="auto"/>
                      </w:divBdr>
                    </w:div>
                  </w:divsChild>
                </w:div>
                <w:div w:id="1998026777">
                  <w:marLeft w:val="0"/>
                  <w:marRight w:val="0"/>
                  <w:marTop w:val="0"/>
                  <w:marBottom w:val="0"/>
                  <w:divBdr>
                    <w:top w:val="none" w:sz="0" w:space="0" w:color="auto"/>
                    <w:left w:val="none" w:sz="0" w:space="0" w:color="auto"/>
                    <w:bottom w:val="none" w:sz="0" w:space="0" w:color="auto"/>
                    <w:right w:val="none" w:sz="0" w:space="0" w:color="auto"/>
                  </w:divBdr>
                </w:div>
                <w:div w:id="95294624">
                  <w:marLeft w:val="0"/>
                  <w:marRight w:val="0"/>
                  <w:marTop w:val="0"/>
                  <w:marBottom w:val="0"/>
                  <w:divBdr>
                    <w:top w:val="none" w:sz="0" w:space="0" w:color="auto"/>
                    <w:left w:val="none" w:sz="0" w:space="0" w:color="auto"/>
                    <w:bottom w:val="none" w:sz="0" w:space="0" w:color="auto"/>
                    <w:right w:val="none" w:sz="0" w:space="0" w:color="auto"/>
                  </w:divBdr>
                </w:div>
                <w:div w:id="1349019823">
                  <w:marLeft w:val="0"/>
                  <w:marRight w:val="0"/>
                  <w:marTop w:val="0"/>
                  <w:marBottom w:val="0"/>
                  <w:divBdr>
                    <w:top w:val="none" w:sz="0" w:space="0" w:color="auto"/>
                    <w:left w:val="none" w:sz="0" w:space="0" w:color="auto"/>
                    <w:bottom w:val="none" w:sz="0" w:space="0" w:color="auto"/>
                    <w:right w:val="none" w:sz="0" w:space="0" w:color="auto"/>
                  </w:divBdr>
                </w:div>
                <w:div w:id="1142652754">
                  <w:marLeft w:val="0"/>
                  <w:marRight w:val="0"/>
                  <w:marTop w:val="0"/>
                  <w:marBottom w:val="0"/>
                  <w:divBdr>
                    <w:top w:val="none" w:sz="0" w:space="0" w:color="auto"/>
                    <w:left w:val="none" w:sz="0" w:space="0" w:color="auto"/>
                    <w:bottom w:val="none" w:sz="0" w:space="0" w:color="auto"/>
                    <w:right w:val="none" w:sz="0" w:space="0" w:color="auto"/>
                  </w:divBdr>
                  <w:divsChild>
                    <w:div w:id="997880772">
                      <w:marLeft w:val="0"/>
                      <w:marRight w:val="0"/>
                      <w:marTop w:val="0"/>
                      <w:marBottom w:val="0"/>
                      <w:divBdr>
                        <w:top w:val="none" w:sz="0" w:space="0" w:color="auto"/>
                        <w:left w:val="none" w:sz="0" w:space="0" w:color="auto"/>
                        <w:bottom w:val="none" w:sz="0" w:space="0" w:color="auto"/>
                        <w:right w:val="none" w:sz="0" w:space="0" w:color="auto"/>
                      </w:divBdr>
                    </w:div>
                  </w:divsChild>
                </w:div>
                <w:div w:id="531456491">
                  <w:marLeft w:val="0"/>
                  <w:marRight w:val="0"/>
                  <w:marTop w:val="0"/>
                  <w:marBottom w:val="0"/>
                  <w:divBdr>
                    <w:top w:val="none" w:sz="0" w:space="0" w:color="auto"/>
                    <w:left w:val="none" w:sz="0" w:space="0" w:color="auto"/>
                    <w:bottom w:val="none" w:sz="0" w:space="0" w:color="auto"/>
                    <w:right w:val="none" w:sz="0" w:space="0" w:color="auto"/>
                  </w:divBdr>
                </w:div>
              </w:divsChild>
            </w:div>
            <w:div w:id="463232294">
              <w:marLeft w:val="0"/>
              <w:marRight w:val="0"/>
              <w:marTop w:val="0"/>
              <w:marBottom w:val="0"/>
              <w:divBdr>
                <w:top w:val="none" w:sz="0" w:space="0" w:color="auto"/>
                <w:left w:val="none" w:sz="0" w:space="0" w:color="auto"/>
                <w:bottom w:val="none" w:sz="0" w:space="0" w:color="auto"/>
                <w:right w:val="none" w:sz="0" w:space="0" w:color="auto"/>
              </w:divBdr>
            </w:div>
            <w:div w:id="802117163">
              <w:marLeft w:val="0"/>
              <w:marRight w:val="0"/>
              <w:marTop w:val="0"/>
              <w:marBottom w:val="0"/>
              <w:divBdr>
                <w:top w:val="none" w:sz="0" w:space="0" w:color="auto"/>
                <w:left w:val="none" w:sz="0" w:space="0" w:color="auto"/>
                <w:bottom w:val="none" w:sz="0" w:space="0" w:color="auto"/>
                <w:right w:val="none" w:sz="0" w:space="0" w:color="auto"/>
              </w:divBdr>
              <w:divsChild>
                <w:div w:id="599994367">
                  <w:marLeft w:val="0"/>
                  <w:marRight w:val="0"/>
                  <w:marTop w:val="0"/>
                  <w:marBottom w:val="0"/>
                  <w:divBdr>
                    <w:top w:val="none" w:sz="0" w:space="0" w:color="auto"/>
                    <w:left w:val="none" w:sz="0" w:space="0" w:color="auto"/>
                    <w:bottom w:val="none" w:sz="0" w:space="0" w:color="auto"/>
                    <w:right w:val="none" w:sz="0" w:space="0" w:color="auto"/>
                  </w:divBdr>
                </w:div>
                <w:div w:id="1383602273">
                  <w:marLeft w:val="0"/>
                  <w:marRight w:val="0"/>
                  <w:marTop w:val="0"/>
                  <w:marBottom w:val="0"/>
                  <w:divBdr>
                    <w:top w:val="none" w:sz="0" w:space="0" w:color="auto"/>
                    <w:left w:val="none" w:sz="0" w:space="0" w:color="auto"/>
                    <w:bottom w:val="none" w:sz="0" w:space="0" w:color="auto"/>
                    <w:right w:val="none" w:sz="0" w:space="0" w:color="auto"/>
                  </w:divBdr>
                </w:div>
                <w:div w:id="1060596444">
                  <w:marLeft w:val="0"/>
                  <w:marRight w:val="0"/>
                  <w:marTop w:val="0"/>
                  <w:marBottom w:val="0"/>
                  <w:divBdr>
                    <w:top w:val="none" w:sz="0" w:space="0" w:color="auto"/>
                    <w:left w:val="none" w:sz="0" w:space="0" w:color="auto"/>
                    <w:bottom w:val="none" w:sz="0" w:space="0" w:color="auto"/>
                    <w:right w:val="none" w:sz="0" w:space="0" w:color="auto"/>
                  </w:divBdr>
                  <w:divsChild>
                    <w:div w:id="1121609557">
                      <w:marLeft w:val="0"/>
                      <w:marRight w:val="0"/>
                      <w:marTop w:val="0"/>
                      <w:marBottom w:val="0"/>
                      <w:divBdr>
                        <w:top w:val="none" w:sz="0" w:space="0" w:color="auto"/>
                        <w:left w:val="none" w:sz="0" w:space="0" w:color="auto"/>
                        <w:bottom w:val="none" w:sz="0" w:space="0" w:color="auto"/>
                        <w:right w:val="none" w:sz="0" w:space="0" w:color="auto"/>
                      </w:divBdr>
                      <w:divsChild>
                        <w:div w:id="7276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0597">
                  <w:marLeft w:val="0"/>
                  <w:marRight w:val="0"/>
                  <w:marTop w:val="0"/>
                  <w:marBottom w:val="0"/>
                  <w:divBdr>
                    <w:top w:val="none" w:sz="0" w:space="0" w:color="auto"/>
                    <w:left w:val="none" w:sz="0" w:space="0" w:color="auto"/>
                    <w:bottom w:val="none" w:sz="0" w:space="0" w:color="auto"/>
                    <w:right w:val="none" w:sz="0" w:space="0" w:color="auto"/>
                  </w:divBdr>
                </w:div>
                <w:div w:id="1983269939">
                  <w:marLeft w:val="0"/>
                  <w:marRight w:val="0"/>
                  <w:marTop w:val="0"/>
                  <w:marBottom w:val="0"/>
                  <w:divBdr>
                    <w:top w:val="none" w:sz="0" w:space="0" w:color="auto"/>
                    <w:left w:val="none" w:sz="0" w:space="0" w:color="auto"/>
                    <w:bottom w:val="none" w:sz="0" w:space="0" w:color="auto"/>
                    <w:right w:val="none" w:sz="0" w:space="0" w:color="auto"/>
                  </w:divBdr>
                  <w:divsChild>
                    <w:div w:id="1415200155">
                      <w:marLeft w:val="0"/>
                      <w:marRight w:val="0"/>
                      <w:marTop w:val="0"/>
                      <w:marBottom w:val="0"/>
                      <w:divBdr>
                        <w:top w:val="none" w:sz="0" w:space="0" w:color="auto"/>
                        <w:left w:val="none" w:sz="0" w:space="0" w:color="auto"/>
                        <w:bottom w:val="none" w:sz="0" w:space="0" w:color="auto"/>
                        <w:right w:val="none" w:sz="0" w:space="0" w:color="auto"/>
                      </w:divBdr>
                    </w:div>
                  </w:divsChild>
                </w:div>
                <w:div w:id="1848910632">
                  <w:marLeft w:val="0"/>
                  <w:marRight w:val="0"/>
                  <w:marTop w:val="0"/>
                  <w:marBottom w:val="0"/>
                  <w:divBdr>
                    <w:top w:val="none" w:sz="0" w:space="0" w:color="auto"/>
                    <w:left w:val="none" w:sz="0" w:space="0" w:color="auto"/>
                    <w:bottom w:val="none" w:sz="0" w:space="0" w:color="auto"/>
                    <w:right w:val="none" w:sz="0" w:space="0" w:color="auto"/>
                  </w:divBdr>
                </w:div>
                <w:div w:id="345179818">
                  <w:marLeft w:val="0"/>
                  <w:marRight w:val="0"/>
                  <w:marTop w:val="0"/>
                  <w:marBottom w:val="0"/>
                  <w:divBdr>
                    <w:top w:val="none" w:sz="0" w:space="0" w:color="auto"/>
                    <w:left w:val="none" w:sz="0" w:space="0" w:color="auto"/>
                    <w:bottom w:val="none" w:sz="0" w:space="0" w:color="auto"/>
                    <w:right w:val="none" w:sz="0" w:space="0" w:color="auto"/>
                  </w:divBdr>
                  <w:divsChild>
                    <w:div w:id="447050804">
                      <w:marLeft w:val="0"/>
                      <w:marRight w:val="0"/>
                      <w:marTop w:val="0"/>
                      <w:marBottom w:val="0"/>
                      <w:divBdr>
                        <w:top w:val="none" w:sz="0" w:space="0" w:color="auto"/>
                        <w:left w:val="none" w:sz="0" w:space="0" w:color="auto"/>
                        <w:bottom w:val="none" w:sz="0" w:space="0" w:color="auto"/>
                        <w:right w:val="none" w:sz="0" w:space="0" w:color="auto"/>
                      </w:divBdr>
                      <w:divsChild>
                        <w:div w:id="8050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1795">
              <w:marLeft w:val="0"/>
              <w:marRight w:val="0"/>
              <w:marTop w:val="0"/>
              <w:marBottom w:val="0"/>
              <w:divBdr>
                <w:top w:val="none" w:sz="0" w:space="0" w:color="auto"/>
                <w:left w:val="none" w:sz="0" w:space="0" w:color="auto"/>
                <w:bottom w:val="none" w:sz="0" w:space="0" w:color="auto"/>
                <w:right w:val="none" w:sz="0" w:space="0" w:color="auto"/>
              </w:divBdr>
            </w:div>
            <w:div w:id="985013798">
              <w:marLeft w:val="0"/>
              <w:marRight w:val="0"/>
              <w:marTop w:val="0"/>
              <w:marBottom w:val="0"/>
              <w:divBdr>
                <w:top w:val="none" w:sz="0" w:space="0" w:color="auto"/>
                <w:left w:val="none" w:sz="0" w:space="0" w:color="auto"/>
                <w:bottom w:val="none" w:sz="0" w:space="0" w:color="auto"/>
                <w:right w:val="none" w:sz="0" w:space="0" w:color="auto"/>
              </w:divBdr>
              <w:divsChild>
                <w:div w:id="27263569">
                  <w:marLeft w:val="0"/>
                  <w:marRight w:val="0"/>
                  <w:marTop w:val="0"/>
                  <w:marBottom w:val="0"/>
                  <w:divBdr>
                    <w:top w:val="none" w:sz="0" w:space="0" w:color="auto"/>
                    <w:left w:val="none" w:sz="0" w:space="0" w:color="auto"/>
                    <w:bottom w:val="none" w:sz="0" w:space="0" w:color="auto"/>
                    <w:right w:val="none" w:sz="0" w:space="0" w:color="auto"/>
                  </w:divBdr>
                </w:div>
                <w:div w:id="1361012474">
                  <w:marLeft w:val="0"/>
                  <w:marRight w:val="0"/>
                  <w:marTop w:val="0"/>
                  <w:marBottom w:val="0"/>
                  <w:divBdr>
                    <w:top w:val="none" w:sz="0" w:space="0" w:color="auto"/>
                    <w:left w:val="none" w:sz="0" w:space="0" w:color="auto"/>
                    <w:bottom w:val="none" w:sz="0" w:space="0" w:color="auto"/>
                    <w:right w:val="none" w:sz="0" w:space="0" w:color="auto"/>
                  </w:divBdr>
                  <w:divsChild>
                    <w:div w:id="1748385542">
                      <w:marLeft w:val="0"/>
                      <w:marRight w:val="0"/>
                      <w:marTop w:val="0"/>
                      <w:marBottom w:val="0"/>
                      <w:divBdr>
                        <w:top w:val="none" w:sz="0" w:space="0" w:color="auto"/>
                        <w:left w:val="none" w:sz="0" w:space="0" w:color="auto"/>
                        <w:bottom w:val="none" w:sz="0" w:space="0" w:color="auto"/>
                        <w:right w:val="none" w:sz="0" w:space="0" w:color="auto"/>
                      </w:divBdr>
                    </w:div>
                  </w:divsChild>
                </w:div>
                <w:div w:id="591084163">
                  <w:marLeft w:val="0"/>
                  <w:marRight w:val="0"/>
                  <w:marTop w:val="0"/>
                  <w:marBottom w:val="0"/>
                  <w:divBdr>
                    <w:top w:val="none" w:sz="0" w:space="0" w:color="auto"/>
                    <w:left w:val="none" w:sz="0" w:space="0" w:color="auto"/>
                    <w:bottom w:val="none" w:sz="0" w:space="0" w:color="auto"/>
                    <w:right w:val="none" w:sz="0" w:space="0" w:color="auto"/>
                  </w:divBdr>
                </w:div>
                <w:div w:id="1152527978">
                  <w:marLeft w:val="0"/>
                  <w:marRight w:val="0"/>
                  <w:marTop w:val="0"/>
                  <w:marBottom w:val="0"/>
                  <w:divBdr>
                    <w:top w:val="none" w:sz="0" w:space="0" w:color="auto"/>
                    <w:left w:val="none" w:sz="0" w:space="0" w:color="auto"/>
                    <w:bottom w:val="none" w:sz="0" w:space="0" w:color="auto"/>
                    <w:right w:val="none" w:sz="0" w:space="0" w:color="auto"/>
                  </w:divBdr>
                </w:div>
                <w:div w:id="276331145">
                  <w:marLeft w:val="0"/>
                  <w:marRight w:val="0"/>
                  <w:marTop w:val="0"/>
                  <w:marBottom w:val="0"/>
                  <w:divBdr>
                    <w:top w:val="none" w:sz="0" w:space="0" w:color="auto"/>
                    <w:left w:val="none" w:sz="0" w:space="0" w:color="auto"/>
                    <w:bottom w:val="none" w:sz="0" w:space="0" w:color="auto"/>
                    <w:right w:val="none" w:sz="0" w:space="0" w:color="auto"/>
                  </w:divBdr>
                  <w:divsChild>
                    <w:div w:id="682171941">
                      <w:marLeft w:val="0"/>
                      <w:marRight w:val="0"/>
                      <w:marTop w:val="0"/>
                      <w:marBottom w:val="0"/>
                      <w:divBdr>
                        <w:top w:val="none" w:sz="0" w:space="0" w:color="auto"/>
                        <w:left w:val="none" w:sz="0" w:space="0" w:color="auto"/>
                        <w:bottom w:val="none" w:sz="0" w:space="0" w:color="auto"/>
                        <w:right w:val="none" w:sz="0" w:space="0" w:color="auto"/>
                      </w:divBdr>
                    </w:div>
                  </w:divsChild>
                </w:div>
                <w:div w:id="2059432990">
                  <w:marLeft w:val="0"/>
                  <w:marRight w:val="0"/>
                  <w:marTop w:val="0"/>
                  <w:marBottom w:val="0"/>
                  <w:divBdr>
                    <w:top w:val="none" w:sz="0" w:space="0" w:color="auto"/>
                    <w:left w:val="none" w:sz="0" w:space="0" w:color="auto"/>
                    <w:bottom w:val="none" w:sz="0" w:space="0" w:color="auto"/>
                    <w:right w:val="none" w:sz="0" w:space="0" w:color="auto"/>
                  </w:divBdr>
                </w:div>
                <w:div w:id="1595017813">
                  <w:marLeft w:val="0"/>
                  <w:marRight w:val="0"/>
                  <w:marTop w:val="0"/>
                  <w:marBottom w:val="0"/>
                  <w:divBdr>
                    <w:top w:val="none" w:sz="0" w:space="0" w:color="auto"/>
                    <w:left w:val="none" w:sz="0" w:space="0" w:color="auto"/>
                    <w:bottom w:val="none" w:sz="0" w:space="0" w:color="auto"/>
                    <w:right w:val="none" w:sz="0" w:space="0" w:color="auto"/>
                  </w:divBdr>
                </w:div>
                <w:div w:id="626741961">
                  <w:marLeft w:val="0"/>
                  <w:marRight w:val="0"/>
                  <w:marTop w:val="0"/>
                  <w:marBottom w:val="0"/>
                  <w:divBdr>
                    <w:top w:val="none" w:sz="0" w:space="0" w:color="auto"/>
                    <w:left w:val="none" w:sz="0" w:space="0" w:color="auto"/>
                    <w:bottom w:val="none" w:sz="0" w:space="0" w:color="auto"/>
                    <w:right w:val="none" w:sz="0" w:space="0" w:color="auto"/>
                  </w:divBdr>
                  <w:divsChild>
                    <w:div w:id="1756632326">
                      <w:marLeft w:val="0"/>
                      <w:marRight w:val="0"/>
                      <w:marTop w:val="0"/>
                      <w:marBottom w:val="0"/>
                      <w:divBdr>
                        <w:top w:val="none" w:sz="0" w:space="0" w:color="auto"/>
                        <w:left w:val="none" w:sz="0" w:space="0" w:color="auto"/>
                        <w:bottom w:val="none" w:sz="0" w:space="0" w:color="auto"/>
                        <w:right w:val="none" w:sz="0" w:space="0" w:color="auto"/>
                      </w:divBdr>
                    </w:div>
                  </w:divsChild>
                </w:div>
                <w:div w:id="284852042">
                  <w:marLeft w:val="0"/>
                  <w:marRight w:val="0"/>
                  <w:marTop w:val="0"/>
                  <w:marBottom w:val="0"/>
                  <w:divBdr>
                    <w:top w:val="none" w:sz="0" w:space="0" w:color="auto"/>
                    <w:left w:val="none" w:sz="0" w:space="0" w:color="auto"/>
                    <w:bottom w:val="none" w:sz="0" w:space="0" w:color="auto"/>
                    <w:right w:val="none" w:sz="0" w:space="0" w:color="auto"/>
                  </w:divBdr>
                </w:div>
                <w:div w:id="213810420">
                  <w:marLeft w:val="0"/>
                  <w:marRight w:val="0"/>
                  <w:marTop w:val="0"/>
                  <w:marBottom w:val="0"/>
                  <w:divBdr>
                    <w:top w:val="none" w:sz="0" w:space="0" w:color="auto"/>
                    <w:left w:val="none" w:sz="0" w:space="0" w:color="auto"/>
                    <w:bottom w:val="none" w:sz="0" w:space="0" w:color="auto"/>
                    <w:right w:val="none" w:sz="0" w:space="0" w:color="auto"/>
                  </w:divBdr>
                  <w:divsChild>
                    <w:div w:id="17310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0232">
              <w:marLeft w:val="0"/>
              <w:marRight w:val="0"/>
              <w:marTop w:val="0"/>
              <w:marBottom w:val="0"/>
              <w:divBdr>
                <w:top w:val="none" w:sz="0" w:space="0" w:color="auto"/>
                <w:left w:val="none" w:sz="0" w:space="0" w:color="auto"/>
                <w:bottom w:val="none" w:sz="0" w:space="0" w:color="auto"/>
                <w:right w:val="none" w:sz="0" w:space="0" w:color="auto"/>
              </w:divBdr>
            </w:div>
            <w:div w:id="1153451543">
              <w:marLeft w:val="0"/>
              <w:marRight w:val="0"/>
              <w:marTop w:val="0"/>
              <w:marBottom w:val="0"/>
              <w:divBdr>
                <w:top w:val="none" w:sz="0" w:space="0" w:color="auto"/>
                <w:left w:val="none" w:sz="0" w:space="0" w:color="auto"/>
                <w:bottom w:val="none" w:sz="0" w:space="0" w:color="auto"/>
                <w:right w:val="none" w:sz="0" w:space="0" w:color="auto"/>
              </w:divBdr>
            </w:div>
            <w:div w:id="471678077">
              <w:marLeft w:val="0"/>
              <w:marRight w:val="0"/>
              <w:marTop w:val="0"/>
              <w:marBottom w:val="0"/>
              <w:divBdr>
                <w:top w:val="none" w:sz="0" w:space="0" w:color="auto"/>
                <w:left w:val="none" w:sz="0" w:space="0" w:color="auto"/>
                <w:bottom w:val="none" w:sz="0" w:space="0" w:color="auto"/>
                <w:right w:val="none" w:sz="0" w:space="0" w:color="auto"/>
              </w:divBdr>
              <w:divsChild>
                <w:div w:id="177474131">
                  <w:marLeft w:val="0"/>
                  <w:marRight w:val="0"/>
                  <w:marTop w:val="0"/>
                  <w:marBottom w:val="0"/>
                  <w:divBdr>
                    <w:top w:val="none" w:sz="0" w:space="0" w:color="auto"/>
                    <w:left w:val="none" w:sz="0" w:space="0" w:color="auto"/>
                    <w:bottom w:val="none" w:sz="0" w:space="0" w:color="auto"/>
                    <w:right w:val="none" w:sz="0" w:space="0" w:color="auto"/>
                  </w:divBdr>
                </w:div>
              </w:divsChild>
            </w:div>
            <w:div w:id="846485323">
              <w:marLeft w:val="0"/>
              <w:marRight w:val="0"/>
              <w:marTop w:val="0"/>
              <w:marBottom w:val="0"/>
              <w:divBdr>
                <w:top w:val="none" w:sz="0" w:space="0" w:color="auto"/>
                <w:left w:val="none" w:sz="0" w:space="0" w:color="auto"/>
                <w:bottom w:val="none" w:sz="0" w:space="0" w:color="auto"/>
                <w:right w:val="none" w:sz="0" w:space="0" w:color="auto"/>
              </w:divBdr>
            </w:div>
            <w:div w:id="1837071889">
              <w:marLeft w:val="0"/>
              <w:marRight w:val="0"/>
              <w:marTop w:val="0"/>
              <w:marBottom w:val="0"/>
              <w:divBdr>
                <w:top w:val="none" w:sz="0" w:space="0" w:color="auto"/>
                <w:left w:val="none" w:sz="0" w:space="0" w:color="auto"/>
                <w:bottom w:val="none" w:sz="0" w:space="0" w:color="auto"/>
                <w:right w:val="none" w:sz="0" w:space="0" w:color="auto"/>
              </w:divBdr>
            </w:div>
            <w:div w:id="1832872359">
              <w:marLeft w:val="0"/>
              <w:marRight w:val="0"/>
              <w:marTop w:val="0"/>
              <w:marBottom w:val="0"/>
              <w:divBdr>
                <w:top w:val="none" w:sz="0" w:space="0" w:color="auto"/>
                <w:left w:val="none" w:sz="0" w:space="0" w:color="auto"/>
                <w:bottom w:val="none" w:sz="0" w:space="0" w:color="auto"/>
                <w:right w:val="none" w:sz="0" w:space="0" w:color="auto"/>
              </w:divBdr>
              <w:divsChild>
                <w:div w:id="1914192763">
                  <w:marLeft w:val="0"/>
                  <w:marRight w:val="0"/>
                  <w:marTop w:val="0"/>
                  <w:marBottom w:val="0"/>
                  <w:divBdr>
                    <w:top w:val="none" w:sz="0" w:space="0" w:color="auto"/>
                    <w:left w:val="none" w:sz="0" w:space="0" w:color="auto"/>
                    <w:bottom w:val="none" w:sz="0" w:space="0" w:color="auto"/>
                    <w:right w:val="none" w:sz="0" w:space="0" w:color="auto"/>
                  </w:divBdr>
                </w:div>
              </w:divsChild>
            </w:div>
            <w:div w:id="1288315415">
              <w:marLeft w:val="0"/>
              <w:marRight w:val="0"/>
              <w:marTop w:val="0"/>
              <w:marBottom w:val="0"/>
              <w:divBdr>
                <w:top w:val="none" w:sz="0" w:space="0" w:color="auto"/>
                <w:left w:val="none" w:sz="0" w:space="0" w:color="auto"/>
                <w:bottom w:val="none" w:sz="0" w:space="0" w:color="auto"/>
                <w:right w:val="none" w:sz="0" w:space="0" w:color="auto"/>
              </w:divBdr>
            </w:div>
            <w:div w:id="868227859">
              <w:marLeft w:val="0"/>
              <w:marRight w:val="0"/>
              <w:marTop w:val="0"/>
              <w:marBottom w:val="0"/>
              <w:divBdr>
                <w:top w:val="none" w:sz="0" w:space="0" w:color="auto"/>
                <w:left w:val="none" w:sz="0" w:space="0" w:color="auto"/>
                <w:bottom w:val="none" w:sz="0" w:space="0" w:color="auto"/>
                <w:right w:val="none" w:sz="0" w:space="0" w:color="auto"/>
              </w:divBdr>
              <w:divsChild>
                <w:div w:id="1877623444">
                  <w:marLeft w:val="0"/>
                  <w:marRight w:val="0"/>
                  <w:marTop w:val="0"/>
                  <w:marBottom w:val="0"/>
                  <w:divBdr>
                    <w:top w:val="none" w:sz="0" w:space="0" w:color="auto"/>
                    <w:left w:val="none" w:sz="0" w:space="0" w:color="auto"/>
                    <w:bottom w:val="none" w:sz="0" w:space="0" w:color="auto"/>
                    <w:right w:val="none" w:sz="0" w:space="0" w:color="auto"/>
                  </w:divBdr>
                </w:div>
              </w:divsChild>
            </w:div>
            <w:div w:id="782188832">
              <w:marLeft w:val="0"/>
              <w:marRight w:val="0"/>
              <w:marTop w:val="0"/>
              <w:marBottom w:val="0"/>
              <w:divBdr>
                <w:top w:val="none" w:sz="0" w:space="0" w:color="auto"/>
                <w:left w:val="none" w:sz="0" w:space="0" w:color="auto"/>
                <w:bottom w:val="none" w:sz="0" w:space="0" w:color="auto"/>
                <w:right w:val="none" w:sz="0" w:space="0" w:color="auto"/>
              </w:divBdr>
            </w:div>
            <w:div w:id="2141335868">
              <w:marLeft w:val="0"/>
              <w:marRight w:val="0"/>
              <w:marTop w:val="0"/>
              <w:marBottom w:val="0"/>
              <w:divBdr>
                <w:top w:val="none" w:sz="0" w:space="0" w:color="auto"/>
                <w:left w:val="none" w:sz="0" w:space="0" w:color="auto"/>
                <w:bottom w:val="none" w:sz="0" w:space="0" w:color="auto"/>
                <w:right w:val="none" w:sz="0" w:space="0" w:color="auto"/>
              </w:divBdr>
            </w:div>
            <w:div w:id="1498425659">
              <w:marLeft w:val="0"/>
              <w:marRight w:val="0"/>
              <w:marTop w:val="0"/>
              <w:marBottom w:val="0"/>
              <w:divBdr>
                <w:top w:val="none" w:sz="0" w:space="0" w:color="auto"/>
                <w:left w:val="none" w:sz="0" w:space="0" w:color="auto"/>
                <w:bottom w:val="none" w:sz="0" w:space="0" w:color="auto"/>
                <w:right w:val="none" w:sz="0" w:space="0" w:color="auto"/>
              </w:divBdr>
              <w:divsChild>
                <w:div w:id="1402022987">
                  <w:marLeft w:val="0"/>
                  <w:marRight w:val="0"/>
                  <w:marTop w:val="0"/>
                  <w:marBottom w:val="0"/>
                  <w:divBdr>
                    <w:top w:val="none" w:sz="0" w:space="0" w:color="auto"/>
                    <w:left w:val="none" w:sz="0" w:space="0" w:color="auto"/>
                    <w:bottom w:val="none" w:sz="0" w:space="0" w:color="auto"/>
                    <w:right w:val="none" w:sz="0" w:space="0" w:color="auto"/>
                  </w:divBdr>
                </w:div>
              </w:divsChild>
            </w:div>
            <w:div w:id="1133209060">
              <w:marLeft w:val="0"/>
              <w:marRight w:val="0"/>
              <w:marTop w:val="0"/>
              <w:marBottom w:val="0"/>
              <w:divBdr>
                <w:top w:val="none" w:sz="0" w:space="0" w:color="auto"/>
                <w:left w:val="none" w:sz="0" w:space="0" w:color="auto"/>
                <w:bottom w:val="none" w:sz="0" w:space="0" w:color="auto"/>
                <w:right w:val="none" w:sz="0" w:space="0" w:color="auto"/>
              </w:divBdr>
            </w:div>
            <w:div w:id="1935703759">
              <w:marLeft w:val="0"/>
              <w:marRight w:val="0"/>
              <w:marTop w:val="0"/>
              <w:marBottom w:val="0"/>
              <w:divBdr>
                <w:top w:val="none" w:sz="0" w:space="0" w:color="auto"/>
                <w:left w:val="none" w:sz="0" w:space="0" w:color="auto"/>
                <w:bottom w:val="none" w:sz="0" w:space="0" w:color="auto"/>
                <w:right w:val="none" w:sz="0" w:space="0" w:color="auto"/>
              </w:divBdr>
            </w:div>
            <w:div w:id="2022009086">
              <w:marLeft w:val="0"/>
              <w:marRight w:val="0"/>
              <w:marTop w:val="0"/>
              <w:marBottom w:val="0"/>
              <w:divBdr>
                <w:top w:val="none" w:sz="0" w:space="0" w:color="auto"/>
                <w:left w:val="none" w:sz="0" w:space="0" w:color="auto"/>
                <w:bottom w:val="none" w:sz="0" w:space="0" w:color="auto"/>
                <w:right w:val="none" w:sz="0" w:space="0" w:color="auto"/>
              </w:divBdr>
            </w:div>
            <w:div w:id="383676758">
              <w:marLeft w:val="0"/>
              <w:marRight w:val="0"/>
              <w:marTop w:val="0"/>
              <w:marBottom w:val="0"/>
              <w:divBdr>
                <w:top w:val="none" w:sz="0" w:space="0" w:color="auto"/>
                <w:left w:val="none" w:sz="0" w:space="0" w:color="auto"/>
                <w:bottom w:val="none" w:sz="0" w:space="0" w:color="auto"/>
                <w:right w:val="none" w:sz="0" w:space="0" w:color="auto"/>
              </w:divBdr>
              <w:divsChild>
                <w:div w:id="1877233472">
                  <w:marLeft w:val="0"/>
                  <w:marRight w:val="0"/>
                  <w:marTop w:val="0"/>
                  <w:marBottom w:val="0"/>
                  <w:divBdr>
                    <w:top w:val="none" w:sz="0" w:space="0" w:color="auto"/>
                    <w:left w:val="none" w:sz="0" w:space="0" w:color="auto"/>
                    <w:bottom w:val="none" w:sz="0" w:space="0" w:color="auto"/>
                    <w:right w:val="none" w:sz="0" w:space="0" w:color="auto"/>
                  </w:divBdr>
                </w:div>
                <w:div w:id="2043895394">
                  <w:marLeft w:val="0"/>
                  <w:marRight w:val="0"/>
                  <w:marTop w:val="0"/>
                  <w:marBottom w:val="0"/>
                  <w:divBdr>
                    <w:top w:val="none" w:sz="0" w:space="0" w:color="auto"/>
                    <w:left w:val="none" w:sz="0" w:space="0" w:color="auto"/>
                    <w:bottom w:val="none" w:sz="0" w:space="0" w:color="auto"/>
                    <w:right w:val="none" w:sz="0" w:space="0" w:color="auto"/>
                  </w:divBdr>
                  <w:divsChild>
                    <w:div w:id="1903176887">
                      <w:marLeft w:val="0"/>
                      <w:marRight w:val="0"/>
                      <w:marTop w:val="0"/>
                      <w:marBottom w:val="0"/>
                      <w:divBdr>
                        <w:top w:val="none" w:sz="0" w:space="0" w:color="auto"/>
                        <w:left w:val="none" w:sz="0" w:space="0" w:color="auto"/>
                        <w:bottom w:val="none" w:sz="0" w:space="0" w:color="auto"/>
                        <w:right w:val="none" w:sz="0" w:space="0" w:color="auto"/>
                      </w:divBdr>
                    </w:div>
                  </w:divsChild>
                </w:div>
                <w:div w:id="106780185">
                  <w:marLeft w:val="0"/>
                  <w:marRight w:val="0"/>
                  <w:marTop w:val="0"/>
                  <w:marBottom w:val="0"/>
                  <w:divBdr>
                    <w:top w:val="none" w:sz="0" w:space="0" w:color="auto"/>
                    <w:left w:val="none" w:sz="0" w:space="0" w:color="auto"/>
                    <w:bottom w:val="none" w:sz="0" w:space="0" w:color="auto"/>
                    <w:right w:val="none" w:sz="0" w:space="0" w:color="auto"/>
                  </w:divBdr>
                </w:div>
                <w:div w:id="221065493">
                  <w:marLeft w:val="0"/>
                  <w:marRight w:val="0"/>
                  <w:marTop w:val="0"/>
                  <w:marBottom w:val="0"/>
                  <w:divBdr>
                    <w:top w:val="none" w:sz="0" w:space="0" w:color="auto"/>
                    <w:left w:val="none" w:sz="0" w:space="0" w:color="auto"/>
                    <w:bottom w:val="none" w:sz="0" w:space="0" w:color="auto"/>
                    <w:right w:val="none" w:sz="0" w:space="0" w:color="auto"/>
                  </w:divBdr>
                </w:div>
                <w:div w:id="70658970">
                  <w:marLeft w:val="0"/>
                  <w:marRight w:val="0"/>
                  <w:marTop w:val="0"/>
                  <w:marBottom w:val="0"/>
                  <w:divBdr>
                    <w:top w:val="none" w:sz="0" w:space="0" w:color="auto"/>
                    <w:left w:val="none" w:sz="0" w:space="0" w:color="auto"/>
                    <w:bottom w:val="none" w:sz="0" w:space="0" w:color="auto"/>
                    <w:right w:val="none" w:sz="0" w:space="0" w:color="auto"/>
                  </w:divBdr>
                  <w:divsChild>
                    <w:div w:id="164638917">
                      <w:marLeft w:val="0"/>
                      <w:marRight w:val="0"/>
                      <w:marTop w:val="0"/>
                      <w:marBottom w:val="0"/>
                      <w:divBdr>
                        <w:top w:val="none" w:sz="0" w:space="0" w:color="auto"/>
                        <w:left w:val="none" w:sz="0" w:space="0" w:color="auto"/>
                        <w:bottom w:val="none" w:sz="0" w:space="0" w:color="auto"/>
                        <w:right w:val="none" w:sz="0" w:space="0" w:color="auto"/>
                      </w:divBdr>
                    </w:div>
                  </w:divsChild>
                </w:div>
                <w:div w:id="1245456854">
                  <w:marLeft w:val="0"/>
                  <w:marRight w:val="0"/>
                  <w:marTop w:val="0"/>
                  <w:marBottom w:val="0"/>
                  <w:divBdr>
                    <w:top w:val="none" w:sz="0" w:space="0" w:color="auto"/>
                    <w:left w:val="none" w:sz="0" w:space="0" w:color="auto"/>
                    <w:bottom w:val="none" w:sz="0" w:space="0" w:color="auto"/>
                    <w:right w:val="none" w:sz="0" w:space="0" w:color="auto"/>
                  </w:divBdr>
                </w:div>
              </w:divsChild>
            </w:div>
            <w:div w:id="132521982">
              <w:marLeft w:val="0"/>
              <w:marRight w:val="0"/>
              <w:marTop w:val="0"/>
              <w:marBottom w:val="0"/>
              <w:divBdr>
                <w:top w:val="none" w:sz="0" w:space="0" w:color="auto"/>
                <w:left w:val="none" w:sz="0" w:space="0" w:color="auto"/>
                <w:bottom w:val="none" w:sz="0" w:space="0" w:color="auto"/>
                <w:right w:val="none" w:sz="0" w:space="0" w:color="auto"/>
              </w:divBdr>
            </w:div>
          </w:divsChild>
        </w:div>
        <w:div w:id="2147118452">
          <w:marLeft w:val="0"/>
          <w:marRight w:val="0"/>
          <w:marTop w:val="0"/>
          <w:marBottom w:val="0"/>
          <w:divBdr>
            <w:top w:val="none" w:sz="0" w:space="0" w:color="auto"/>
            <w:left w:val="none" w:sz="0" w:space="0" w:color="auto"/>
            <w:bottom w:val="none" w:sz="0" w:space="0" w:color="auto"/>
            <w:right w:val="none" w:sz="0" w:space="0" w:color="auto"/>
          </w:divBdr>
          <w:divsChild>
            <w:div w:id="924534116">
              <w:marLeft w:val="0"/>
              <w:marRight w:val="0"/>
              <w:marTop w:val="0"/>
              <w:marBottom w:val="0"/>
              <w:divBdr>
                <w:top w:val="none" w:sz="0" w:space="0" w:color="auto"/>
                <w:left w:val="none" w:sz="0" w:space="0" w:color="auto"/>
                <w:bottom w:val="none" w:sz="0" w:space="0" w:color="auto"/>
                <w:right w:val="none" w:sz="0" w:space="0" w:color="auto"/>
              </w:divBdr>
            </w:div>
            <w:div w:id="201865350">
              <w:marLeft w:val="0"/>
              <w:marRight w:val="0"/>
              <w:marTop w:val="0"/>
              <w:marBottom w:val="0"/>
              <w:divBdr>
                <w:top w:val="none" w:sz="0" w:space="0" w:color="auto"/>
                <w:left w:val="none" w:sz="0" w:space="0" w:color="auto"/>
                <w:bottom w:val="none" w:sz="0" w:space="0" w:color="auto"/>
                <w:right w:val="none" w:sz="0" w:space="0" w:color="auto"/>
              </w:divBdr>
              <w:divsChild>
                <w:div w:id="910584233">
                  <w:marLeft w:val="0"/>
                  <w:marRight w:val="0"/>
                  <w:marTop w:val="0"/>
                  <w:marBottom w:val="0"/>
                  <w:divBdr>
                    <w:top w:val="none" w:sz="0" w:space="0" w:color="auto"/>
                    <w:left w:val="none" w:sz="0" w:space="0" w:color="auto"/>
                    <w:bottom w:val="none" w:sz="0" w:space="0" w:color="auto"/>
                    <w:right w:val="none" w:sz="0" w:space="0" w:color="auto"/>
                  </w:divBdr>
                </w:div>
                <w:div w:id="2054890379">
                  <w:marLeft w:val="0"/>
                  <w:marRight w:val="0"/>
                  <w:marTop w:val="0"/>
                  <w:marBottom w:val="0"/>
                  <w:divBdr>
                    <w:top w:val="none" w:sz="0" w:space="0" w:color="auto"/>
                    <w:left w:val="none" w:sz="0" w:space="0" w:color="auto"/>
                    <w:bottom w:val="none" w:sz="0" w:space="0" w:color="auto"/>
                    <w:right w:val="none" w:sz="0" w:space="0" w:color="auto"/>
                  </w:divBdr>
                  <w:divsChild>
                    <w:div w:id="692993869">
                      <w:marLeft w:val="0"/>
                      <w:marRight w:val="0"/>
                      <w:marTop w:val="0"/>
                      <w:marBottom w:val="0"/>
                      <w:divBdr>
                        <w:top w:val="none" w:sz="0" w:space="0" w:color="auto"/>
                        <w:left w:val="none" w:sz="0" w:space="0" w:color="auto"/>
                        <w:bottom w:val="none" w:sz="0" w:space="0" w:color="auto"/>
                        <w:right w:val="none" w:sz="0" w:space="0" w:color="auto"/>
                      </w:divBdr>
                    </w:div>
                  </w:divsChild>
                </w:div>
                <w:div w:id="346102347">
                  <w:marLeft w:val="0"/>
                  <w:marRight w:val="0"/>
                  <w:marTop w:val="0"/>
                  <w:marBottom w:val="0"/>
                  <w:divBdr>
                    <w:top w:val="none" w:sz="0" w:space="0" w:color="auto"/>
                    <w:left w:val="none" w:sz="0" w:space="0" w:color="auto"/>
                    <w:bottom w:val="none" w:sz="0" w:space="0" w:color="auto"/>
                    <w:right w:val="none" w:sz="0" w:space="0" w:color="auto"/>
                  </w:divBdr>
                </w:div>
                <w:div w:id="7958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0392">
          <w:marLeft w:val="0"/>
          <w:marRight w:val="0"/>
          <w:marTop w:val="0"/>
          <w:marBottom w:val="0"/>
          <w:divBdr>
            <w:top w:val="none" w:sz="0" w:space="0" w:color="auto"/>
            <w:left w:val="none" w:sz="0" w:space="0" w:color="auto"/>
            <w:bottom w:val="none" w:sz="0" w:space="0" w:color="auto"/>
            <w:right w:val="none" w:sz="0" w:space="0" w:color="auto"/>
          </w:divBdr>
          <w:divsChild>
            <w:div w:id="721639590">
              <w:marLeft w:val="0"/>
              <w:marRight w:val="0"/>
              <w:marTop w:val="0"/>
              <w:marBottom w:val="0"/>
              <w:divBdr>
                <w:top w:val="none" w:sz="0" w:space="0" w:color="auto"/>
                <w:left w:val="none" w:sz="0" w:space="0" w:color="auto"/>
                <w:bottom w:val="none" w:sz="0" w:space="0" w:color="auto"/>
                <w:right w:val="none" w:sz="0" w:space="0" w:color="auto"/>
              </w:divBdr>
            </w:div>
            <w:div w:id="2000040665">
              <w:marLeft w:val="0"/>
              <w:marRight w:val="0"/>
              <w:marTop w:val="0"/>
              <w:marBottom w:val="0"/>
              <w:divBdr>
                <w:top w:val="none" w:sz="0" w:space="0" w:color="auto"/>
                <w:left w:val="none" w:sz="0" w:space="0" w:color="auto"/>
                <w:bottom w:val="none" w:sz="0" w:space="0" w:color="auto"/>
                <w:right w:val="none" w:sz="0" w:space="0" w:color="auto"/>
              </w:divBdr>
            </w:div>
          </w:divsChild>
        </w:div>
        <w:div w:id="872040332">
          <w:marLeft w:val="0"/>
          <w:marRight w:val="0"/>
          <w:marTop w:val="0"/>
          <w:marBottom w:val="0"/>
          <w:divBdr>
            <w:top w:val="none" w:sz="0" w:space="0" w:color="auto"/>
            <w:left w:val="none" w:sz="0" w:space="0" w:color="auto"/>
            <w:bottom w:val="none" w:sz="0" w:space="0" w:color="auto"/>
            <w:right w:val="none" w:sz="0" w:space="0" w:color="auto"/>
          </w:divBdr>
          <w:divsChild>
            <w:div w:id="738601041">
              <w:marLeft w:val="0"/>
              <w:marRight w:val="0"/>
              <w:marTop w:val="0"/>
              <w:marBottom w:val="0"/>
              <w:divBdr>
                <w:top w:val="none" w:sz="0" w:space="0" w:color="auto"/>
                <w:left w:val="none" w:sz="0" w:space="0" w:color="auto"/>
                <w:bottom w:val="none" w:sz="0" w:space="0" w:color="auto"/>
                <w:right w:val="none" w:sz="0" w:space="0" w:color="auto"/>
              </w:divBdr>
              <w:divsChild>
                <w:div w:id="167793389">
                  <w:marLeft w:val="0"/>
                  <w:marRight w:val="0"/>
                  <w:marTop w:val="0"/>
                  <w:marBottom w:val="0"/>
                  <w:divBdr>
                    <w:top w:val="none" w:sz="0" w:space="0" w:color="auto"/>
                    <w:left w:val="none" w:sz="0" w:space="0" w:color="auto"/>
                    <w:bottom w:val="none" w:sz="0" w:space="0" w:color="auto"/>
                    <w:right w:val="none" w:sz="0" w:space="0" w:color="auto"/>
                  </w:divBdr>
                </w:div>
                <w:div w:id="1560484029">
                  <w:marLeft w:val="0"/>
                  <w:marRight w:val="0"/>
                  <w:marTop w:val="0"/>
                  <w:marBottom w:val="0"/>
                  <w:divBdr>
                    <w:top w:val="none" w:sz="0" w:space="0" w:color="auto"/>
                    <w:left w:val="none" w:sz="0" w:space="0" w:color="auto"/>
                    <w:bottom w:val="none" w:sz="0" w:space="0" w:color="auto"/>
                    <w:right w:val="none" w:sz="0" w:space="0" w:color="auto"/>
                  </w:divBdr>
                </w:div>
                <w:div w:id="361784940">
                  <w:marLeft w:val="0"/>
                  <w:marRight w:val="0"/>
                  <w:marTop w:val="0"/>
                  <w:marBottom w:val="0"/>
                  <w:divBdr>
                    <w:top w:val="none" w:sz="0" w:space="0" w:color="auto"/>
                    <w:left w:val="none" w:sz="0" w:space="0" w:color="auto"/>
                    <w:bottom w:val="none" w:sz="0" w:space="0" w:color="auto"/>
                    <w:right w:val="none" w:sz="0" w:space="0" w:color="auto"/>
                  </w:divBdr>
                </w:div>
                <w:div w:id="1407217622">
                  <w:marLeft w:val="0"/>
                  <w:marRight w:val="0"/>
                  <w:marTop w:val="0"/>
                  <w:marBottom w:val="0"/>
                  <w:divBdr>
                    <w:top w:val="none" w:sz="0" w:space="0" w:color="auto"/>
                    <w:left w:val="none" w:sz="0" w:space="0" w:color="auto"/>
                    <w:bottom w:val="none" w:sz="0" w:space="0" w:color="auto"/>
                    <w:right w:val="none" w:sz="0" w:space="0" w:color="auto"/>
                  </w:divBdr>
                </w:div>
                <w:div w:id="468475188">
                  <w:marLeft w:val="0"/>
                  <w:marRight w:val="0"/>
                  <w:marTop w:val="0"/>
                  <w:marBottom w:val="0"/>
                  <w:divBdr>
                    <w:top w:val="none" w:sz="0" w:space="0" w:color="auto"/>
                    <w:left w:val="none" w:sz="0" w:space="0" w:color="auto"/>
                    <w:bottom w:val="none" w:sz="0" w:space="0" w:color="auto"/>
                    <w:right w:val="none" w:sz="0" w:space="0" w:color="auto"/>
                  </w:divBdr>
                </w:div>
                <w:div w:id="953093334">
                  <w:marLeft w:val="0"/>
                  <w:marRight w:val="0"/>
                  <w:marTop w:val="0"/>
                  <w:marBottom w:val="0"/>
                  <w:divBdr>
                    <w:top w:val="none" w:sz="0" w:space="0" w:color="auto"/>
                    <w:left w:val="none" w:sz="0" w:space="0" w:color="auto"/>
                    <w:bottom w:val="none" w:sz="0" w:space="0" w:color="auto"/>
                    <w:right w:val="none" w:sz="0" w:space="0" w:color="auto"/>
                  </w:divBdr>
                </w:div>
                <w:div w:id="1939407439">
                  <w:marLeft w:val="0"/>
                  <w:marRight w:val="0"/>
                  <w:marTop w:val="0"/>
                  <w:marBottom w:val="0"/>
                  <w:divBdr>
                    <w:top w:val="none" w:sz="0" w:space="0" w:color="auto"/>
                    <w:left w:val="none" w:sz="0" w:space="0" w:color="auto"/>
                    <w:bottom w:val="none" w:sz="0" w:space="0" w:color="auto"/>
                    <w:right w:val="none" w:sz="0" w:space="0" w:color="auto"/>
                  </w:divBdr>
                </w:div>
                <w:div w:id="557059292">
                  <w:marLeft w:val="0"/>
                  <w:marRight w:val="0"/>
                  <w:marTop w:val="0"/>
                  <w:marBottom w:val="0"/>
                  <w:divBdr>
                    <w:top w:val="none" w:sz="0" w:space="0" w:color="auto"/>
                    <w:left w:val="none" w:sz="0" w:space="0" w:color="auto"/>
                    <w:bottom w:val="none" w:sz="0" w:space="0" w:color="auto"/>
                    <w:right w:val="none" w:sz="0" w:space="0" w:color="auto"/>
                  </w:divBdr>
                  <w:divsChild>
                    <w:div w:id="933825100">
                      <w:marLeft w:val="0"/>
                      <w:marRight w:val="0"/>
                      <w:marTop w:val="0"/>
                      <w:marBottom w:val="0"/>
                      <w:divBdr>
                        <w:top w:val="none" w:sz="0" w:space="0" w:color="auto"/>
                        <w:left w:val="none" w:sz="0" w:space="0" w:color="auto"/>
                        <w:bottom w:val="none" w:sz="0" w:space="0" w:color="auto"/>
                        <w:right w:val="none" w:sz="0" w:space="0" w:color="auto"/>
                      </w:divBdr>
                      <w:divsChild>
                        <w:div w:id="707296280">
                          <w:marLeft w:val="0"/>
                          <w:marRight w:val="0"/>
                          <w:marTop w:val="0"/>
                          <w:marBottom w:val="0"/>
                          <w:divBdr>
                            <w:top w:val="none" w:sz="0" w:space="0" w:color="auto"/>
                            <w:left w:val="none" w:sz="0" w:space="0" w:color="auto"/>
                            <w:bottom w:val="none" w:sz="0" w:space="0" w:color="auto"/>
                            <w:right w:val="none" w:sz="0" w:space="0" w:color="auto"/>
                          </w:divBdr>
                        </w:div>
                        <w:div w:id="1299071006">
                          <w:marLeft w:val="0"/>
                          <w:marRight w:val="0"/>
                          <w:marTop w:val="0"/>
                          <w:marBottom w:val="0"/>
                          <w:divBdr>
                            <w:top w:val="none" w:sz="0" w:space="0" w:color="auto"/>
                            <w:left w:val="none" w:sz="0" w:space="0" w:color="auto"/>
                            <w:bottom w:val="none" w:sz="0" w:space="0" w:color="auto"/>
                            <w:right w:val="none" w:sz="0" w:space="0" w:color="auto"/>
                          </w:divBdr>
                        </w:div>
                        <w:div w:id="1520585603">
                          <w:marLeft w:val="0"/>
                          <w:marRight w:val="0"/>
                          <w:marTop w:val="0"/>
                          <w:marBottom w:val="0"/>
                          <w:divBdr>
                            <w:top w:val="none" w:sz="0" w:space="0" w:color="auto"/>
                            <w:left w:val="none" w:sz="0" w:space="0" w:color="auto"/>
                            <w:bottom w:val="none" w:sz="0" w:space="0" w:color="auto"/>
                            <w:right w:val="none" w:sz="0" w:space="0" w:color="auto"/>
                          </w:divBdr>
                        </w:div>
                        <w:div w:id="1372799898">
                          <w:marLeft w:val="0"/>
                          <w:marRight w:val="0"/>
                          <w:marTop w:val="0"/>
                          <w:marBottom w:val="0"/>
                          <w:divBdr>
                            <w:top w:val="none" w:sz="0" w:space="0" w:color="auto"/>
                            <w:left w:val="none" w:sz="0" w:space="0" w:color="auto"/>
                            <w:bottom w:val="none" w:sz="0" w:space="0" w:color="auto"/>
                            <w:right w:val="none" w:sz="0" w:space="0" w:color="auto"/>
                          </w:divBdr>
                        </w:div>
                        <w:div w:id="260377488">
                          <w:marLeft w:val="0"/>
                          <w:marRight w:val="0"/>
                          <w:marTop w:val="0"/>
                          <w:marBottom w:val="0"/>
                          <w:divBdr>
                            <w:top w:val="none" w:sz="0" w:space="0" w:color="auto"/>
                            <w:left w:val="none" w:sz="0" w:space="0" w:color="auto"/>
                            <w:bottom w:val="none" w:sz="0" w:space="0" w:color="auto"/>
                            <w:right w:val="none" w:sz="0" w:space="0" w:color="auto"/>
                          </w:divBdr>
                        </w:div>
                        <w:div w:id="264731855">
                          <w:marLeft w:val="0"/>
                          <w:marRight w:val="0"/>
                          <w:marTop w:val="0"/>
                          <w:marBottom w:val="0"/>
                          <w:divBdr>
                            <w:top w:val="none" w:sz="0" w:space="0" w:color="auto"/>
                            <w:left w:val="none" w:sz="0" w:space="0" w:color="auto"/>
                            <w:bottom w:val="none" w:sz="0" w:space="0" w:color="auto"/>
                            <w:right w:val="none" w:sz="0" w:space="0" w:color="auto"/>
                          </w:divBdr>
                        </w:div>
                        <w:div w:id="1305743038">
                          <w:marLeft w:val="0"/>
                          <w:marRight w:val="0"/>
                          <w:marTop w:val="0"/>
                          <w:marBottom w:val="0"/>
                          <w:divBdr>
                            <w:top w:val="none" w:sz="0" w:space="0" w:color="auto"/>
                            <w:left w:val="none" w:sz="0" w:space="0" w:color="auto"/>
                            <w:bottom w:val="none" w:sz="0" w:space="0" w:color="auto"/>
                            <w:right w:val="none" w:sz="0" w:space="0" w:color="auto"/>
                          </w:divBdr>
                        </w:div>
                        <w:div w:id="250621754">
                          <w:marLeft w:val="0"/>
                          <w:marRight w:val="0"/>
                          <w:marTop w:val="0"/>
                          <w:marBottom w:val="0"/>
                          <w:divBdr>
                            <w:top w:val="none" w:sz="0" w:space="0" w:color="auto"/>
                            <w:left w:val="none" w:sz="0" w:space="0" w:color="auto"/>
                            <w:bottom w:val="none" w:sz="0" w:space="0" w:color="auto"/>
                            <w:right w:val="none" w:sz="0" w:space="0" w:color="auto"/>
                          </w:divBdr>
                        </w:div>
                        <w:div w:id="1378896838">
                          <w:marLeft w:val="0"/>
                          <w:marRight w:val="0"/>
                          <w:marTop w:val="0"/>
                          <w:marBottom w:val="0"/>
                          <w:divBdr>
                            <w:top w:val="none" w:sz="0" w:space="0" w:color="auto"/>
                            <w:left w:val="none" w:sz="0" w:space="0" w:color="auto"/>
                            <w:bottom w:val="none" w:sz="0" w:space="0" w:color="auto"/>
                            <w:right w:val="none" w:sz="0" w:space="0" w:color="auto"/>
                          </w:divBdr>
                        </w:div>
                        <w:div w:id="1997418901">
                          <w:marLeft w:val="0"/>
                          <w:marRight w:val="0"/>
                          <w:marTop w:val="0"/>
                          <w:marBottom w:val="0"/>
                          <w:divBdr>
                            <w:top w:val="none" w:sz="0" w:space="0" w:color="auto"/>
                            <w:left w:val="none" w:sz="0" w:space="0" w:color="auto"/>
                            <w:bottom w:val="none" w:sz="0" w:space="0" w:color="auto"/>
                            <w:right w:val="none" w:sz="0" w:space="0" w:color="auto"/>
                          </w:divBdr>
                        </w:div>
                        <w:div w:id="1026712638">
                          <w:marLeft w:val="0"/>
                          <w:marRight w:val="0"/>
                          <w:marTop w:val="0"/>
                          <w:marBottom w:val="0"/>
                          <w:divBdr>
                            <w:top w:val="none" w:sz="0" w:space="0" w:color="auto"/>
                            <w:left w:val="none" w:sz="0" w:space="0" w:color="auto"/>
                            <w:bottom w:val="none" w:sz="0" w:space="0" w:color="auto"/>
                            <w:right w:val="none" w:sz="0" w:space="0" w:color="auto"/>
                          </w:divBdr>
                        </w:div>
                        <w:div w:id="1173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3896">
                  <w:marLeft w:val="0"/>
                  <w:marRight w:val="0"/>
                  <w:marTop w:val="0"/>
                  <w:marBottom w:val="0"/>
                  <w:divBdr>
                    <w:top w:val="none" w:sz="0" w:space="0" w:color="auto"/>
                    <w:left w:val="none" w:sz="0" w:space="0" w:color="auto"/>
                    <w:bottom w:val="none" w:sz="0" w:space="0" w:color="auto"/>
                    <w:right w:val="none" w:sz="0" w:space="0" w:color="auto"/>
                  </w:divBdr>
                </w:div>
                <w:div w:id="990644190">
                  <w:marLeft w:val="0"/>
                  <w:marRight w:val="0"/>
                  <w:marTop w:val="0"/>
                  <w:marBottom w:val="0"/>
                  <w:divBdr>
                    <w:top w:val="none" w:sz="0" w:space="0" w:color="auto"/>
                    <w:left w:val="none" w:sz="0" w:space="0" w:color="auto"/>
                    <w:bottom w:val="none" w:sz="0" w:space="0" w:color="auto"/>
                    <w:right w:val="none" w:sz="0" w:space="0" w:color="auto"/>
                  </w:divBdr>
                  <w:divsChild>
                    <w:div w:id="261183822">
                      <w:marLeft w:val="0"/>
                      <w:marRight w:val="0"/>
                      <w:marTop w:val="0"/>
                      <w:marBottom w:val="0"/>
                      <w:divBdr>
                        <w:top w:val="none" w:sz="0" w:space="0" w:color="auto"/>
                        <w:left w:val="none" w:sz="0" w:space="0" w:color="auto"/>
                        <w:bottom w:val="none" w:sz="0" w:space="0" w:color="auto"/>
                        <w:right w:val="none" w:sz="0" w:space="0" w:color="auto"/>
                      </w:divBdr>
                    </w:div>
                  </w:divsChild>
                </w:div>
                <w:div w:id="1207525541">
                  <w:marLeft w:val="0"/>
                  <w:marRight w:val="0"/>
                  <w:marTop w:val="0"/>
                  <w:marBottom w:val="0"/>
                  <w:divBdr>
                    <w:top w:val="none" w:sz="0" w:space="0" w:color="auto"/>
                    <w:left w:val="none" w:sz="0" w:space="0" w:color="auto"/>
                    <w:bottom w:val="none" w:sz="0" w:space="0" w:color="auto"/>
                    <w:right w:val="none" w:sz="0" w:space="0" w:color="auto"/>
                  </w:divBdr>
                </w:div>
                <w:div w:id="2125954489">
                  <w:marLeft w:val="0"/>
                  <w:marRight w:val="0"/>
                  <w:marTop w:val="0"/>
                  <w:marBottom w:val="0"/>
                  <w:divBdr>
                    <w:top w:val="none" w:sz="0" w:space="0" w:color="auto"/>
                    <w:left w:val="none" w:sz="0" w:space="0" w:color="auto"/>
                    <w:bottom w:val="none" w:sz="0" w:space="0" w:color="auto"/>
                    <w:right w:val="none" w:sz="0" w:space="0" w:color="auto"/>
                  </w:divBdr>
                  <w:divsChild>
                    <w:div w:id="1011637451">
                      <w:marLeft w:val="0"/>
                      <w:marRight w:val="0"/>
                      <w:marTop w:val="0"/>
                      <w:marBottom w:val="0"/>
                      <w:divBdr>
                        <w:top w:val="none" w:sz="0" w:space="0" w:color="auto"/>
                        <w:left w:val="none" w:sz="0" w:space="0" w:color="auto"/>
                        <w:bottom w:val="none" w:sz="0" w:space="0" w:color="auto"/>
                        <w:right w:val="none" w:sz="0" w:space="0" w:color="auto"/>
                      </w:divBdr>
                    </w:div>
                  </w:divsChild>
                </w:div>
                <w:div w:id="1225876712">
                  <w:marLeft w:val="0"/>
                  <w:marRight w:val="0"/>
                  <w:marTop w:val="0"/>
                  <w:marBottom w:val="0"/>
                  <w:divBdr>
                    <w:top w:val="none" w:sz="0" w:space="0" w:color="auto"/>
                    <w:left w:val="none" w:sz="0" w:space="0" w:color="auto"/>
                    <w:bottom w:val="none" w:sz="0" w:space="0" w:color="auto"/>
                    <w:right w:val="none" w:sz="0" w:space="0" w:color="auto"/>
                  </w:divBdr>
                </w:div>
                <w:div w:id="7834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7793">
      <w:bodyDiv w:val="1"/>
      <w:marLeft w:val="0"/>
      <w:marRight w:val="0"/>
      <w:marTop w:val="0"/>
      <w:marBottom w:val="0"/>
      <w:divBdr>
        <w:top w:val="none" w:sz="0" w:space="0" w:color="auto"/>
        <w:left w:val="none" w:sz="0" w:space="0" w:color="auto"/>
        <w:bottom w:val="none" w:sz="0" w:space="0" w:color="auto"/>
        <w:right w:val="none" w:sz="0" w:space="0" w:color="auto"/>
      </w:divBdr>
      <w:divsChild>
        <w:div w:id="260340710">
          <w:marLeft w:val="0"/>
          <w:marRight w:val="0"/>
          <w:marTop w:val="0"/>
          <w:marBottom w:val="0"/>
          <w:divBdr>
            <w:top w:val="none" w:sz="0" w:space="0" w:color="auto"/>
            <w:left w:val="none" w:sz="0" w:space="0" w:color="auto"/>
            <w:bottom w:val="none" w:sz="0" w:space="0" w:color="auto"/>
            <w:right w:val="none" w:sz="0" w:space="0" w:color="auto"/>
          </w:divBdr>
          <w:divsChild>
            <w:div w:id="1146430263">
              <w:marLeft w:val="0"/>
              <w:marRight w:val="0"/>
              <w:marTop w:val="0"/>
              <w:marBottom w:val="0"/>
              <w:divBdr>
                <w:top w:val="none" w:sz="0" w:space="0" w:color="auto"/>
                <w:left w:val="none" w:sz="0" w:space="0" w:color="auto"/>
                <w:bottom w:val="none" w:sz="0" w:space="0" w:color="auto"/>
                <w:right w:val="none" w:sz="0" w:space="0" w:color="auto"/>
              </w:divBdr>
            </w:div>
            <w:div w:id="2015650095">
              <w:marLeft w:val="0"/>
              <w:marRight w:val="0"/>
              <w:marTop w:val="0"/>
              <w:marBottom w:val="0"/>
              <w:divBdr>
                <w:top w:val="none" w:sz="0" w:space="0" w:color="auto"/>
                <w:left w:val="none" w:sz="0" w:space="0" w:color="auto"/>
                <w:bottom w:val="none" w:sz="0" w:space="0" w:color="auto"/>
                <w:right w:val="none" w:sz="0" w:space="0" w:color="auto"/>
              </w:divBdr>
            </w:div>
            <w:div w:id="1993369909">
              <w:marLeft w:val="0"/>
              <w:marRight w:val="0"/>
              <w:marTop w:val="0"/>
              <w:marBottom w:val="0"/>
              <w:divBdr>
                <w:top w:val="none" w:sz="0" w:space="0" w:color="auto"/>
                <w:left w:val="none" w:sz="0" w:space="0" w:color="auto"/>
                <w:bottom w:val="none" w:sz="0" w:space="0" w:color="auto"/>
                <w:right w:val="none" w:sz="0" w:space="0" w:color="auto"/>
              </w:divBdr>
            </w:div>
            <w:div w:id="1468157060">
              <w:marLeft w:val="0"/>
              <w:marRight w:val="0"/>
              <w:marTop w:val="0"/>
              <w:marBottom w:val="0"/>
              <w:divBdr>
                <w:top w:val="none" w:sz="0" w:space="0" w:color="auto"/>
                <w:left w:val="none" w:sz="0" w:space="0" w:color="auto"/>
                <w:bottom w:val="none" w:sz="0" w:space="0" w:color="auto"/>
                <w:right w:val="none" w:sz="0" w:space="0" w:color="auto"/>
              </w:divBdr>
              <w:divsChild>
                <w:div w:id="1150055648">
                  <w:marLeft w:val="0"/>
                  <w:marRight w:val="0"/>
                  <w:marTop w:val="0"/>
                  <w:marBottom w:val="0"/>
                  <w:divBdr>
                    <w:top w:val="none" w:sz="0" w:space="0" w:color="auto"/>
                    <w:left w:val="none" w:sz="0" w:space="0" w:color="auto"/>
                    <w:bottom w:val="none" w:sz="0" w:space="0" w:color="auto"/>
                    <w:right w:val="none" w:sz="0" w:space="0" w:color="auto"/>
                  </w:divBdr>
                </w:div>
                <w:div w:id="1517767445">
                  <w:marLeft w:val="0"/>
                  <w:marRight w:val="0"/>
                  <w:marTop w:val="0"/>
                  <w:marBottom w:val="0"/>
                  <w:divBdr>
                    <w:top w:val="none" w:sz="0" w:space="0" w:color="auto"/>
                    <w:left w:val="none" w:sz="0" w:space="0" w:color="auto"/>
                    <w:bottom w:val="none" w:sz="0" w:space="0" w:color="auto"/>
                    <w:right w:val="none" w:sz="0" w:space="0" w:color="auto"/>
                  </w:divBdr>
                </w:div>
                <w:div w:id="135882515">
                  <w:marLeft w:val="0"/>
                  <w:marRight w:val="0"/>
                  <w:marTop w:val="0"/>
                  <w:marBottom w:val="0"/>
                  <w:divBdr>
                    <w:top w:val="none" w:sz="0" w:space="0" w:color="auto"/>
                    <w:left w:val="none" w:sz="0" w:space="0" w:color="auto"/>
                    <w:bottom w:val="none" w:sz="0" w:space="0" w:color="auto"/>
                    <w:right w:val="none" w:sz="0" w:space="0" w:color="auto"/>
                  </w:divBdr>
                </w:div>
              </w:divsChild>
            </w:div>
            <w:div w:id="150223863">
              <w:marLeft w:val="0"/>
              <w:marRight w:val="0"/>
              <w:marTop w:val="0"/>
              <w:marBottom w:val="0"/>
              <w:divBdr>
                <w:top w:val="none" w:sz="0" w:space="0" w:color="auto"/>
                <w:left w:val="none" w:sz="0" w:space="0" w:color="auto"/>
                <w:bottom w:val="none" w:sz="0" w:space="0" w:color="auto"/>
                <w:right w:val="none" w:sz="0" w:space="0" w:color="auto"/>
              </w:divBdr>
            </w:div>
            <w:div w:id="2099250043">
              <w:marLeft w:val="0"/>
              <w:marRight w:val="0"/>
              <w:marTop w:val="0"/>
              <w:marBottom w:val="0"/>
              <w:divBdr>
                <w:top w:val="none" w:sz="0" w:space="0" w:color="auto"/>
                <w:left w:val="none" w:sz="0" w:space="0" w:color="auto"/>
                <w:bottom w:val="none" w:sz="0" w:space="0" w:color="auto"/>
                <w:right w:val="none" w:sz="0" w:space="0" w:color="auto"/>
              </w:divBdr>
            </w:div>
          </w:divsChild>
        </w:div>
        <w:div w:id="1585802795">
          <w:marLeft w:val="0"/>
          <w:marRight w:val="0"/>
          <w:marTop w:val="0"/>
          <w:marBottom w:val="0"/>
          <w:divBdr>
            <w:top w:val="none" w:sz="0" w:space="0" w:color="auto"/>
            <w:left w:val="none" w:sz="0" w:space="0" w:color="auto"/>
            <w:bottom w:val="none" w:sz="0" w:space="0" w:color="auto"/>
            <w:right w:val="none" w:sz="0" w:space="0" w:color="auto"/>
          </w:divBdr>
          <w:divsChild>
            <w:div w:id="1322851503">
              <w:marLeft w:val="0"/>
              <w:marRight w:val="0"/>
              <w:marTop w:val="0"/>
              <w:marBottom w:val="0"/>
              <w:divBdr>
                <w:top w:val="none" w:sz="0" w:space="0" w:color="auto"/>
                <w:left w:val="none" w:sz="0" w:space="0" w:color="auto"/>
                <w:bottom w:val="none" w:sz="0" w:space="0" w:color="auto"/>
                <w:right w:val="none" w:sz="0" w:space="0" w:color="auto"/>
              </w:divBdr>
            </w:div>
            <w:div w:id="1992784659">
              <w:marLeft w:val="0"/>
              <w:marRight w:val="0"/>
              <w:marTop w:val="0"/>
              <w:marBottom w:val="0"/>
              <w:divBdr>
                <w:top w:val="none" w:sz="0" w:space="0" w:color="auto"/>
                <w:left w:val="none" w:sz="0" w:space="0" w:color="auto"/>
                <w:bottom w:val="none" w:sz="0" w:space="0" w:color="auto"/>
                <w:right w:val="none" w:sz="0" w:space="0" w:color="auto"/>
              </w:divBdr>
            </w:div>
            <w:div w:id="1117027453">
              <w:marLeft w:val="0"/>
              <w:marRight w:val="0"/>
              <w:marTop w:val="0"/>
              <w:marBottom w:val="0"/>
              <w:divBdr>
                <w:top w:val="none" w:sz="0" w:space="0" w:color="auto"/>
                <w:left w:val="none" w:sz="0" w:space="0" w:color="auto"/>
                <w:bottom w:val="none" w:sz="0" w:space="0" w:color="auto"/>
                <w:right w:val="none" w:sz="0" w:space="0" w:color="auto"/>
              </w:divBdr>
            </w:div>
            <w:div w:id="724184076">
              <w:marLeft w:val="0"/>
              <w:marRight w:val="0"/>
              <w:marTop w:val="0"/>
              <w:marBottom w:val="0"/>
              <w:divBdr>
                <w:top w:val="none" w:sz="0" w:space="0" w:color="auto"/>
                <w:left w:val="none" w:sz="0" w:space="0" w:color="auto"/>
                <w:bottom w:val="none" w:sz="0" w:space="0" w:color="auto"/>
                <w:right w:val="none" w:sz="0" w:space="0" w:color="auto"/>
              </w:divBdr>
              <w:divsChild>
                <w:div w:id="1722898608">
                  <w:marLeft w:val="0"/>
                  <w:marRight w:val="0"/>
                  <w:marTop w:val="0"/>
                  <w:marBottom w:val="0"/>
                  <w:divBdr>
                    <w:top w:val="none" w:sz="0" w:space="0" w:color="auto"/>
                    <w:left w:val="none" w:sz="0" w:space="0" w:color="auto"/>
                    <w:bottom w:val="none" w:sz="0" w:space="0" w:color="auto"/>
                    <w:right w:val="none" w:sz="0" w:space="0" w:color="auto"/>
                  </w:divBdr>
                </w:div>
                <w:div w:id="23139281">
                  <w:marLeft w:val="0"/>
                  <w:marRight w:val="0"/>
                  <w:marTop w:val="0"/>
                  <w:marBottom w:val="0"/>
                  <w:divBdr>
                    <w:top w:val="none" w:sz="0" w:space="0" w:color="auto"/>
                    <w:left w:val="none" w:sz="0" w:space="0" w:color="auto"/>
                    <w:bottom w:val="none" w:sz="0" w:space="0" w:color="auto"/>
                    <w:right w:val="none" w:sz="0" w:space="0" w:color="auto"/>
                  </w:divBdr>
                </w:div>
                <w:div w:id="1304313070">
                  <w:marLeft w:val="0"/>
                  <w:marRight w:val="0"/>
                  <w:marTop w:val="0"/>
                  <w:marBottom w:val="0"/>
                  <w:divBdr>
                    <w:top w:val="none" w:sz="0" w:space="0" w:color="auto"/>
                    <w:left w:val="none" w:sz="0" w:space="0" w:color="auto"/>
                    <w:bottom w:val="none" w:sz="0" w:space="0" w:color="auto"/>
                    <w:right w:val="none" w:sz="0" w:space="0" w:color="auto"/>
                  </w:divBdr>
                </w:div>
                <w:div w:id="15936452">
                  <w:marLeft w:val="0"/>
                  <w:marRight w:val="0"/>
                  <w:marTop w:val="0"/>
                  <w:marBottom w:val="0"/>
                  <w:divBdr>
                    <w:top w:val="none" w:sz="0" w:space="0" w:color="auto"/>
                    <w:left w:val="none" w:sz="0" w:space="0" w:color="auto"/>
                    <w:bottom w:val="none" w:sz="0" w:space="0" w:color="auto"/>
                    <w:right w:val="none" w:sz="0" w:space="0" w:color="auto"/>
                  </w:divBdr>
                </w:div>
                <w:div w:id="249050959">
                  <w:marLeft w:val="0"/>
                  <w:marRight w:val="0"/>
                  <w:marTop w:val="0"/>
                  <w:marBottom w:val="0"/>
                  <w:divBdr>
                    <w:top w:val="none" w:sz="0" w:space="0" w:color="auto"/>
                    <w:left w:val="none" w:sz="0" w:space="0" w:color="auto"/>
                    <w:bottom w:val="none" w:sz="0" w:space="0" w:color="auto"/>
                    <w:right w:val="none" w:sz="0" w:space="0" w:color="auto"/>
                  </w:divBdr>
                </w:div>
                <w:div w:id="1837455401">
                  <w:marLeft w:val="0"/>
                  <w:marRight w:val="0"/>
                  <w:marTop w:val="0"/>
                  <w:marBottom w:val="0"/>
                  <w:divBdr>
                    <w:top w:val="none" w:sz="0" w:space="0" w:color="auto"/>
                    <w:left w:val="none" w:sz="0" w:space="0" w:color="auto"/>
                    <w:bottom w:val="none" w:sz="0" w:space="0" w:color="auto"/>
                    <w:right w:val="none" w:sz="0" w:space="0" w:color="auto"/>
                  </w:divBdr>
                </w:div>
                <w:div w:id="1169561122">
                  <w:marLeft w:val="0"/>
                  <w:marRight w:val="0"/>
                  <w:marTop w:val="0"/>
                  <w:marBottom w:val="0"/>
                  <w:divBdr>
                    <w:top w:val="none" w:sz="0" w:space="0" w:color="auto"/>
                    <w:left w:val="none" w:sz="0" w:space="0" w:color="auto"/>
                    <w:bottom w:val="none" w:sz="0" w:space="0" w:color="auto"/>
                    <w:right w:val="none" w:sz="0" w:space="0" w:color="auto"/>
                  </w:divBdr>
                </w:div>
                <w:div w:id="884953642">
                  <w:marLeft w:val="0"/>
                  <w:marRight w:val="0"/>
                  <w:marTop w:val="0"/>
                  <w:marBottom w:val="0"/>
                  <w:divBdr>
                    <w:top w:val="none" w:sz="0" w:space="0" w:color="auto"/>
                    <w:left w:val="none" w:sz="0" w:space="0" w:color="auto"/>
                    <w:bottom w:val="none" w:sz="0" w:space="0" w:color="auto"/>
                    <w:right w:val="none" w:sz="0" w:space="0" w:color="auto"/>
                  </w:divBdr>
                </w:div>
                <w:div w:id="186331151">
                  <w:marLeft w:val="0"/>
                  <w:marRight w:val="0"/>
                  <w:marTop w:val="0"/>
                  <w:marBottom w:val="0"/>
                  <w:divBdr>
                    <w:top w:val="none" w:sz="0" w:space="0" w:color="auto"/>
                    <w:left w:val="none" w:sz="0" w:space="0" w:color="auto"/>
                    <w:bottom w:val="none" w:sz="0" w:space="0" w:color="auto"/>
                    <w:right w:val="none" w:sz="0" w:space="0" w:color="auto"/>
                  </w:divBdr>
                  <w:divsChild>
                    <w:div w:id="1131633437">
                      <w:marLeft w:val="0"/>
                      <w:marRight w:val="0"/>
                      <w:marTop w:val="0"/>
                      <w:marBottom w:val="0"/>
                      <w:divBdr>
                        <w:top w:val="none" w:sz="0" w:space="0" w:color="auto"/>
                        <w:left w:val="none" w:sz="0" w:space="0" w:color="auto"/>
                        <w:bottom w:val="none" w:sz="0" w:space="0" w:color="auto"/>
                        <w:right w:val="none" w:sz="0" w:space="0" w:color="auto"/>
                      </w:divBdr>
                      <w:divsChild>
                        <w:div w:id="21053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90736">
                  <w:marLeft w:val="0"/>
                  <w:marRight w:val="0"/>
                  <w:marTop w:val="0"/>
                  <w:marBottom w:val="0"/>
                  <w:divBdr>
                    <w:top w:val="none" w:sz="0" w:space="0" w:color="auto"/>
                    <w:left w:val="none" w:sz="0" w:space="0" w:color="auto"/>
                    <w:bottom w:val="none" w:sz="0" w:space="0" w:color="auto"/>
                    <w:right w:val="none" w:sz="0" w:space="0" w:color="auto"/>
                  </w:divBdr>
                </w:div>
                <w:div w:id="3977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3775">
          <w:marLeft w:val="0"/>
          <w:marRight w:val="0"/>
          <w:marTop w:val="0"/>
          <w:marBottom w:val="0"/>
          <w:divBdr>
            <w:top w:val="none" w:sz="0" w:space="0" w:color="auto"/>
            <w:left w:val="none" w:sz="0" w:space="0" w:color="auto"/>
            <w:bottom w:val="none" w:sz="0" w:space="0" w:color="auto"/>
            <w:right w:val="none" w:sz="0" w:space="0" w:color="auto"/>
          </w:divBdr>
          <w:divsChild>
            <w:div w:id="597326661">
              <w:marLeft w:val="0"/>
              <w:marRight w:val="0"/>
              <w:marTop w:val="0"/>
              <w:marBottom w:val="0"/>
              <w:divBdr>
                <w:top w:val="none" w:sz="0" w:space="0" w:color="auto"/>
                <w:left w:val="none" w:sz="0" w:space="0" w:color="auto"/>
                <w:bottom w:val="none" w:sz="0" w:space="0" w:color="auto"/>
                <w:right w:val="none" w:sz="0" w:space="0" w:color="auto"/>
              </w:divBdr>
            </w:div>
            <w:div w:id="806706566">
              <w:marLeft w:val="0"/>
              <w:marRight w:val="0"/>
              <w:marTop w:val="0"/>
              <w:marBottom w:val="0"/>
              <w:divBdr>
                <w:top w:val="none" w:sz="0" w:space="0" w:color="auto"/>
                <w:left w:val="none" w:sz="0" w:space="0" w:color="auto"/>
                <w:bottom w:val="none" w:sz="0" w:space="0" w:color="auto"/>
                <w:right w:val="none" w:sz="0" w:space="0" w:color="auto"/>
              </w:divBdr>
            </w:div>
            <w:div w:id="1982230529">
              <w:marLeft w:val="0"/>
              <w:marRight w:val="0"/>
              <w:marTop w:val="0"/>
              <w:marBottom w:val="0"/>
              <w:divBdr>
                <w:top w:val="none" w:sz="0" w:space="0" w:color="auto"/>
                <w:left w:val="none" w:sz="0" w:space="0" w:color="auto"/>
                <w:bottom w:val="none" w:sz="0" w:space="0" w:color="auto"/>
                <w:right w:val="none" w:sz="0" w:space="0" w:color="auto"/>
              </w:divBdr>
            </w:div>
            <w:div w:id="83305134">
              <w:marLeft w:val="0"/>
              <w:marRight w:val="0"/>
              <w:marTop w:val="0"/>
              <w:marBottom w:val="0"/>
              <w:divBdr>
                <w:top w:val="none" w:sz="0" w:space="0" w:color="auto"/>
                <w:left w:val="none" w:sz="0" w:space="0" w:color="auto"/>
                <w:bottom w:val="none" w:sz="0" w:space="0" w:color="auto"/>
                <w:right w:val="none" w:sz="0" w:space="0" w:color="auto"/>
              </w:divBdr>
            </w:div>
            <w:div w:id="165176453">
              <w:marLeft w:val="0"/>
              <w:marRight w:val="0"/>
              <w:marTop w:val="0"/>
              <w:marBottom w:val="0"/>
              <w:divBdr>
                <w:top w:val="none" w:sz="0" w:space="0" w:color="auto"/>
                <w:left w:val="none" w:sz="0" w:space="0" w:color="auto"/>
                <w:bottom w:val="none" w:sz="0" w:space="0" w:color="auto"/>
                <w:right w:val="none" w:sz="0" w:space="0" w:color="auto"/>
              </w:divBdr>
            </w:div>
            <w:div w:id="2049067990">
              <w:marLeft w:val="0"/>
              <w:marRight w:val="0"/>
              <w:marTop w:val="0"/>
              <w:marBottom w:val="0"/>
              <w:divBdr>
                <w:top w:val="none" w:sz="0" w:space="0" w:color="auto"/>
                <w:left w:val="none" w:sz="0" w:space="0" w:color="auto"/>
                <w:bottom w:val="none" w:sz="0" w:space="0" w:color="auto"/>
                <w:right w:val="none" w:sz="0" w:space="0" w:color="auto"/>
              </w:divBdr>
            </w:div>
            <w:div w:id="1705132455">
              <w:marLeft w:val="0"/>
              <w:marRight w:val="0"/>
              <w:marTop w:val="0"/>
              <w:marBottom w:val="0"/>
              <w:divBdr>
                <w:top w:val="none" w:sz="0" w:space="0" w:color="auto"/>
                <w:left w:val="none" w:sz="0" w:space="0" w:color="auto"/>
                <w:bottom w:val="none" w:sz="0" w:space="0" w:color="auto"/>
                <w:right w:val="none" w:sz="0" w:space="0" w:color="auto"/>
              </w:divBdr>
            </w:div>
            <w:div w:id="829642877">
              <w:marLeft w:val="0"/>
              <w:marRight w:val="0"/>
              <w:marTop w:val="0"/>
              <w:marBottom w:val="0"/>
              <w:divBdr>
                <w:top w:val="none" w:sz="0" w:space="0" w:color="auto"/>
                <w:left w:val="none" w:sz="0" w:space="0" w:color="auto"/>
                <w:bottom w:val="none" w:sz="0" w:space="0" w:color="auto"/>
                <w:right w:val="none" w:sz="0" w:space="0" w:color="auto"/>
              </w:divBdr>
            </w:div>
            <w:div w:id="1605726310">
              <w:marLeft w:val="0"/>
              <w:marRight w:val="0"/>
              <w:marTop w:val="0"/>
              <w:marBottom w:val="0"/>
              <w:divBdr>
                <w:top w:val="none" w:sz="0" w:space="0" w:color="auto"/>
                <w:left w:val="none" w:sz="0" w:space="0" w:color="auto"/>
                <w:bottom w:val="none" w:sz="0" w:space="0" w:color="auto"/>
                <w:right w:val="none" w:sz="0" w:space="0" w:color="auto"/>
              </w:divBdr>
            </w:div>
            <w:div w:id="1465585677">
              <w:marLeft w:val="0"/>
              <w:marRight w:val="0"/>
              <w:marTop w:val="0"/>
              <w:marBottom w:val="0"/>
              <w:divBdr>
                <w:top w:val="none" w:sz="0" w:space="0" w:color="auto"/>
                <w:left w:val="none" w:sz="0" w:space="0" w:color="auto"/>
                <w:bottom w:val="none" w:sz="0" w:space="0" w:color="auto"/>
                <w:right w:val="none" w:sz="0" w:space="0" w:color="auto"/>
              </w:divBdr>
              <w:divsChild>
                <w:div w:id="863246039">
                  <w:marLeft w:val="0"/>
                  <w:marRight w:val="0"/>
                  <w:marTop w:val="0"/>
                  <w:marBottom w:val="0"/>
                  <w:divBdr>
                    <w:top w:val="none" w:sz="0" w:space="0" w:color="auto"/>
                    <w:left w:val="none" w:sz="0" w:space="0" w:color="auto"/>
                    <w:bottom w:val="none" w:sz="0" w:space="0" w:color="auto"/>
                    <w:right w:val="none" w:sz="0" w:space="0" w:color="auto"/>
                  </w:divBdr>
                </w:div>
              </w:divsChild>
            </w:div>
            <w:div w:id="1323194517">
              <w:marLeft w:val="0"/>
              <w:marRight w:val="0"/>
              <w:marTop w:val="0"/>
              <w:marBottom w:val="0"/>
              <w:divBdr>
                <w:top w:val="none" w:sz="0" w:space="0" w:color="auto"/>
                <w:left w:val="none" w:sz="0" w:space="0" w:color="auto"/>
                <w:bottom w:val="none" w:sz="0" w:space="0" w:color="auto"/>
                <w:right w:val="none" w:sz="0" w:space="0" w:color="auto"/>
              </w:divBdr>
            </w:div>
            <w:div w:id="2025014389">
              <w:marLeft w:val="0"/>
              <w:marRight w:val="0"/>
              <w:marTop w:val="0"/>
              <w:marBottom w:val="0"/>
              <w:divBdr>
                <w:top w:val="none" w:sz="0" w:space="0" w:color="auto"/>
                <w:left w:val="none" w:sz="0" w:space="0" w:color="auto"/>
                <w:bottom w:val="none" w:sz="0" w:space="0" w:color="auto"/>
                <w:right w:val="none" w:sz="0" w:space="0" w:color="auto"/>
              </w:divBdr>
            </w:div>
            <w:div w:id="1607812534">
              <w:marLeft w:val="0"/>
              <w:marRight w:val="0"/>
              <w:marTop w:val="0"/>
              <w:marBottom w:val="0"/>
              <w:divBdr>
                <w:top w:val="none" w:sz="0" w:space="0" w:color="auto"/>
                <w:left w:val="none" w:sz="0" w:space="0" w:color="auto"/>
                <w:bottom w:val="none" w:sz="0" w:space="0" w:color="auto"/>
                <w:right w:val="none" w:sz="0" w:space="0" w:color="auto"/>
              </w:divBdr>
            </w:div>
            <w:div w:id="1085539081">
              <w:marLeft w:val="0"/>
              <w:marRight w:val="0"/>
              <w:marTop w:val="0"/>
              <w:marBottom w:val="0"/>
              <w:divBdr>
                <w:top w:val="none" w:sz="0" w:space="0" w:color="auto"/>
                <w:left w:val="none" w:sz="0" w:space="0" w:color="auto"/>
                <w:bottom w:val="none" w:sz="0" w:space="0" w:color="auto"/>
                <w:right w:val="none" w:sz="0" w:space="0" w:color="auto"/>
              </w:divBdr>
              <w:divsChild>
                <w:div w:id="1765224725">
                  <w:marLeft w:val="0"/>
                  <w:marRight w:val="0"/>
                  <w:marTop w:val="0"/>
                  <w:marBottom w:val="0"/>
                  <w:divBdr>
                    <w:top w:val="none" w:sz="0" w:space="0" w:color="auto"/>
                    <w:left w:val="none" w:sz="0" w:space="0" w:color="auto"/>
                    <w:bottom w:val="none" w:sz="0" w:space="0" w:color="auto"/>
                    <w:right w:val="none" w:sz="0" w:space="0" w:color="auto"/>
                  </w:divBdr>
                </w:div>
                <w:div w:id="2074767283">
                  <w:marLeft w:val="0"/>
                  <w:marRight w:val="0"/>
                  <w:marTop w:val="0"/>
                  <w:marBottom w:val="0"/>
                  <w:divBdr>
                    <w:top w:val="none" w:sz="0" w:space="0" w:color="auto"/>
                    <w:left w:val="none" w:sz="0" w:space="0" w:color="auto"/>
                    <w:bottom w:val="none" w:sz="0" w:space="0" w:color="auto"/>
                    <w:right w:val="none" w:sz="0" w:space="0" w:color="auto"/>
                  </w:divBdr>
                  <w:divsChild>
                    <w:div w:id="420835386">
                      <w:marLeft w:val="0"/>
                      <w:marRight w:val="0"/>
                      <w:marTop w:val="0"/>
                      <w:marBottom w:val="0"/>
                      <w:divBdr>
                        <w:top w:val="none" w:sz="0" w:space="0" w:color="auto"/>
                        <w:left w:val="none" w:sz="0" w:space="0" w:color="auto"/>
                        <w:bottom w:val="none" w:sz="0" w:space="0" w:color="auto"/>
                        <w:right w:val="none" w:sz="0" w:space="0" w:color="auto"/>
                      </w:divBdr>
                    </w:div>
                  </w:divsChild>
                </w:div>
                <w:div w:id="1143235034">
                  <w:marLeft w:val="0"/>
                  <w:marRight w:val="0"/>
                  <w:marTop w:val="0"/>
                  <w:marBottom w:val="0"/>
                  <w:divBdr>
                    <w:top w:val="none" w:sz="0" w:space="0" w:color="auto"/>
                    <w:left w:val="none" w:sz="0" w:space="0" w:color="auto"/>
                    <w:bottom w:val="none" w:sz="0" w:space="0" w:color="auto"/>
                    <w:right w:val="none" w:sz="0" w:space="0" w:color="auto"/>
                  </w:divBdr>
                </w:div>
                <w:div w:id="2121945532">
                  <w:marLeft w:val="0"/>
                  <w:marRight w:val="0"/>
                  <w:marTop w:val="0"/>
                  <w:marBottom w:val="0"/>
                  <w:divBdr>
                    <w:top w:val="none" w:sz="0" w:space="0" w:color="auto"/>
                    <w:left w:val="none" w:sz="0" w:space="0" w:color="auto"/>
                    <w:bottom w:val="none" w:sz="0" w:space="0" w:color="auto"/>
                    <w:right w:val="none" w:sz="0" w:space="0" w:color="auto"/>
                  </w:divBdr>
                </w:div>
                <w:div w:id="1192298511">
                  <w:marLeft w:val="0"/>
                  <w:marRight w:val="0"/>
                  <w:marTop w:val="0"/>
                  <w:marBottom w:val="0"/>
                  <w:divBdr>
                    <w:top w:val="none" w:sz="0" w:space="0" w:color="auto"/>
                    <w:left w:val="none" w:sz="0" w:space="0" w:color="auto"/>
                    <w:bottom w:val="none" w:sz="0" w:space="0" w:color="auto"/>
                    <w:right w:val="none" w:sz="0" w:space="0" w:color="auto"/>
                  </w:divBdr>
                  <w:divsChild>
                    <w:div w:id="789516211">
                      <w:marLeft w:val="0"/>
                      <w:marRight w:val="0"/>
                      <w:marTop w:val="0"/>
                      <w:marBottom w:val="0"/>
                      <w:divBdr>
                        <w:top w:val="none" w:sz="0" w:space="0" w:color="auto"/>
                        <w:left w:val="none" w:sz="0" w:space="0" w:color="auto"/>
                        <w:bottom w:val="none" w:sz="0" w:space="0" w:color="auto"/>
                        <w:right w:val="none" w:sz="0" w:space="0" w:color="auto"/>
                      </w:divBdr>
                    </w:div>
                  </w:divsChild>
                </w:div>
                <w:div w:id="1137181039">
                  <w:marLeft w:val="0"/>
                  <w:marRight w:val="0"/>
                  <w:marTop w:val="0"/>
                  <w:marBottom w:val="0"/>
                  <w:divBdr>
                    <w:top w:val="none" w:sz="0" w:space="0" w:color="auto"/>
                    <w:left w:val="none" w:sz="0" w:space="0" w:color="auto"/>
                    <w:bottom w:val="none" w:sz="0" w:space="0" w:color="auto"/>
                    <w:right w:val="none" w:sz="0" w:space="0" w:color="auto"/>
                  </w:divBdr>
                </w:div>
                <w:div w:id="2084062484">
                  <w:marLeft w:val="0"/>
                  <w:marRight w:val="0"/>
                  <w:marTop w:val="0"/>
                  <w:marBottom w:val="0"/>
                  <w:divBdr>
                    <w:top w:val="none" w:sz="0" w:space="0" w:color="auto"/>
                    <w:left w:val="none" w:sz="0" w:space="0" w:color="auto"/>
                    <w:bottom w:val="none" w:sz="0" w:space="0" w:color="auto"/>
                    <w:right w:val="none" w:sz="0" w:space="0" w:color="auto"/>
                  </w:divBdr>
                </w:div>
                <w:div w:id="856383861">
                  <w:marLeft w:val="0"/>
                  <w:marRight w:val="0"/>
                  <w:marTop w:val="0"/>
                  <w:marBottom w:val="0"/>
                  <w:divBdr>
                    <w:top w:val="none" w:sz="0" w:space="0" w:color="auto"/>
                    <w:left w:val="none" w:sz="0" w:space="0" w:color="auto"/>
                    <w:bottom w:val="none" w:sz="0" w:space="0" w:color="auto"/>
                    <w:right w:val="none" w:sz="0" w:space="0" w:color="auto"/>
                  </w:divBdr>
                </w:div>
                <w:div w:id="1848783857">
                  <w:marLeft w:val="0"/>
                  <w:marRight w:val="0"/>
                  <w:marTop w:val="0"/>
                  <w:marBottom w:val="0"/>
                  <w:divBdr>
                    <w:top w:val="none" w:sz="0" w:space="0" w:color="auto"/>
                    <w:left w:val="none" w:sz="0" w:space="0" w:color="auto"/>
                    <w:bottom w:val="none" w:sz="0" w:space="0" w:color="auto"/>
                    <w:right w:val="none" w:sz="0" w:space="0" w:color="auto"/>
                  </w:divBdr>
                  <w:divsChild>
                    <w:div w:id="1910001122">
                      <w:marLeft w:val="0"/>
                      <w:marRight w:val="0"/>
                      <w:marTop w:val="0"/>
                      <w:marBottom w:val="0"/>
                      <w:divBdr>
                        <w:top w:val="none" w:sz="0" w:space="0" w:color="auto"/>
                        <w:left w:val="none" w:sz="0" w:space="0" w:color="auto"/>
                        <w:bottom w:val="none" w:sz="0" w:space="0" w:color="auto"/>
                        <w:right w:val="none" w:sz="0" w:space="0" w:color="auto"/>
                      </w:divBdr>
                    </w:div>
                  </w:divsChild>
                </w:div>
                <w:div w:id="998656374">
                  <w:marLeft w:val="0"/>
                  <w:marRight w:val="0"/>
                  <w:marTop w:val="0"/>
                  <w:marBottom w:val="0"/>
                  <w:divBdr>
                    <w:top w:val="none" w:sz="0" w:space="0" w:color="auto"/>
                    <w:left w:val="none" w:sz="0" w:space="0" w:color="auto"/>
                    <w:bottom w:val="none" w:sz="0" w:space="0" w:color="auto"/>
                    <w:right w:val="none" w:sz="0" w:space="0" w:color="auto"/>
                  </w:divBdr>
                </w:div>
              </w:divsChild>
            </w:div>
            <w:div w:id="1799034105">
              <w:marLeft w:val="0"/>
              <w:marRight w:val="0"/>
              <w:marTop w:val="0"/>
              <w:marBottom w:val="0"/>
              <w:divBdr>
                <w:top w:val="none" w:sz="0" w:space="0" w:color="auto"/>
                <w:left w:val="none" w:sz="0" w:space="0" w:color="auto"/>
                <w:bottom w:val="none" w:sz="0" w:space="0" w:color="auto"/>
                <w:right w:val="none" w:sz="0" w:space="0" w:color="auto"/>
              </w:divBdr>
            </w:div>
            <w:div w:id="394205401">
              <w:marLeft w:val="0"/>
              <w:marRight w:val="0"/>
              <w:marTop w:val="0"/>
              <w:marBottom w:val="0"/>
              <w:divBdr>
                <w:top w:val="none" w:sz="0" w:space="0" w:color="auto"/>
                <w:left w:val="none" w:sz="0" w:space="0" w:color="auto"/>
                <w:bottom w:val="none" w:sz="0" w:space="0" w:color="auto"/>
                <w:right w:val="none" w:sz="0" w:space="0" w:color="auto"/>
              </w:divBdr>
              <w:divsChild>
                <w:div w:id="879435367">
                  <w:marLeft w:val="0"/>
                  <w:marRight w:val="0"/>
                  <w:marTop w:val="0"/>
                  <w:marBottom w:val="0"/>
                  <w:divBdr>
                    <w:top w:val="none" w:sz="0" w:space="0" w:color="auto"/>
                    <w:left w:val="none" w:sz="0" w:space="0" w:color="auto"/>
                    <w:bottom w:val="none" w:sz="0" w:space="0" w:color="auto"/>
                    <w:right w:val="none" w:sz="0" w:space="0" w:color="auto"/>
                  </w:divBdr>
                </w:div>
                <w:div w:id="1742289843">
                  <w:marLeft w:val="0"/>
                  <w:marRight w:val="0"/>
                  <w:marTop w:val="0"/>
                  <w:marBottom w:val="0"/>
                  <w:divBdr>
                    <w:top w:val="none" w:sz="0" w:space="0" w:color="auto"/>
                    <w:left w:val="none" w:sz="0" w:space="0" w:color="auto"/>
                    <w:bottom w:val="none" w:sz="0" w:space="0" w:color="auto"/>
                    <w:right w:val="none" w:sz="0" w:space="0" w:color="auto"/>
                  </w:divBdr>
                </w:div>
                <w:div w:id="1736901343">
                  <w:marLeft w:val="0"/>
                  <w:marRight w:val="0"/>
                  <w:marTop w:val="0"/>
                  <w:marBottom w:val="0"/>
                  <w:divBdr>
                    <w:top w:val="none" w:sz="0" w:space="0" w:color="auto"/>
                    <w:left w:val="none" w:sz="0" w:space="0" w:color="auto"/>
                    <w:bottom w:val="none" w:sz="0" w:space="0" w:color="auto"/>
                    <w:right w:val="none" w:sz="0" w:space="0" w:color="auto"/>
                  </w:divBdr>
                  <w:divsChild>
                    <w:div w:id="925500552">
                      <w:marLeft w:val="0"/>
                      <w:marRight w:val="0"/>
                      <w:marTop w:val="0"/>
                      <w:marBottom w:val="0"/>
                      <w:divBdr>
                        <w:top w:val="none" w:sz="0" w:space="0" w:color="auto"/>
                        <w:left w:val="none" w:sz="0" w:space="0" w:color="auto"/>
                        <w:bottom w:val="none" w:sz="0" w:space="0" w:color="auto"/>
                        <w:right w:val="none" w:sz="0" w:space="0" w:color="auto"/>
                      </w:divBdr>
                      <w:divsChild>
                        <w:div w:id="14996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2833">
                  <w:marLeft w:val="0"/>
                  <w:marRight w:val="0"/>
                  <w:marTop w:val="0"/>
                  <w:marBottom w:val="0"/>
                  <w:divBdr>
                    <w:top w:val="none" w:sz="0" w:space="0" w:color="auto"/>
                    <w:left w:val="none" w:sz="0" w:space="0" w:color="auto"/>
                    <w:bottom w:val="none" w:sz="0" w:space="0" w:color="auto"/>
                    <w:right w:val="none" w:sz="0" w:space="0" w:color="auto"/>
                  </w:divBdr>
                </w:div>
                <w:div w:id="1622885041">
                  <w:marLeft w:val="0"/>
                  <w:marRight w:val="0"/>
                  <w:marTop w:val="0"/>
                  <w:marBottom w:val="0"/>
                  <w:divBdr>
                    <w:top w:val="none" w:sz="0" w:space="0" w:color="auto"/>
                    <w:left w:val="none" w:sz="0" w:space="0" w:color="auto"/>
                    <w:bottom w:val="none" w:sz="0" w:space="0" w:color="auto"/>
                    <w:right w:val="none" w:sz="0" w:space="0" w:color="auto"/>
                  </w:divBdr>
                  <w:divsChild>
                    <w:div w:id="362944062">
                      <w:marLeft w:val="0"/>
                      <w:marRight w:val="0"/>
                      <w:marTop w:val="0"/>
                      <w:marBottom w:val="0"/>
                      <w:divBdr>
                        <w:top w:val="none" w:sz="0" w:space="0" w:color="auto"/>
                        <w:left w:val="none" w:sz="0" w:space="0" w:color="auto"/>
                        <w:bottom w:val="none" w:sz="0" w:space="0" w:color="auto"/>
                        <w:right w:val="none" w:sz="0" w:space="0" w:color="auto"/>
                      </w:divBdr>
                    </w:div>
                  </w:divsChild>
                </w:div>
                <w:div w:id="253781498">
                  <w:marLeft w:val="0"/>
                  <w:marRight w:val="0"/>
                  <w:marTop w:val="0"/>
                  <w:marBottom w:val="0"/>
                  <w:divBdr>
                    <w:top w:val="none" w:sz="0" w:space="0" w:color="auto"/>
                    <w:left w:val="none" w:sz="0" w:space="0" w:color="auto"/>
                    <w:bottom w:val="none" w:sz="0" w:space="0" w:color="auto"/>
                    <w:right w:val="none" w:sz="0" w:space="0" w:color="auto"/>
                  </w:divBdr>
                </w:div>
                <w:div w:id="1650203650">
                  <w:marLeft w:val="0"/>
                  <w:marRight w:val="0"/>
                  <w:marTop w:val="0"/>
                  <w:marBottom w:val="0"/>
                  <w:divBdr>
                    <w:top w:val="none" w:sz="0" w:space="0" w:color="auto"/>
                    <w:left w:val="none" w:sz="0" w:space="0" w:color="auto"/>
                    <w:bottom w:val="none" w:sz="0" w:space="0" w:color="auto"/>
                    <w:right w:val="none" w:sz="0" w:space="0" w:color="auto"/>
                  </w:divBdr>
                  <w:divsChild>
                    <w:div w:id="278728728">
                      <w:marLeft w:val="0"/>
                      <w:marRight w:val="0"/>
                      <w:marTop w:val="0"/>
                      <w:marBottom w:val="0"/>
                      <w:divBdr>
                        <w:top w:val="none" w:sz="0" w:space="0" w:color="auto"/>
                        <w:left w:val="none" w:sz="0" w:space="0" w:color="auto"/>
                        <w:bottom w:val="none" w:sz="0" w:space="0" w:color="auto"/>
                        <w:right w:val="none" w:sz="0" w:space="0" w:color="auto"/>
                      </w:divBdr>
                      <w:divsChild>
                        <w:div w:id="162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319">
              <w:marLeft w:val="0"/>
              <w:marRight w:val="0"/>
              <w:marTop w:val="0"/>
              <w:marBottom w:val="0"/>
              <w:divBdr>
                <w:top w:val="none" w:sz="0" w:space="0" w:color="auto"/>
                <w:left w:val="none" w:sz="0" w:space="0" w:color="auto"/>
                <w:bottom w:val="none" w:sz="0" w:space="0" w:color="auto"/>
                <w:right w:val="none" w:sz="0" w:space="0" w:color="auto"/>
              </w:divBdr>
            </w:div>
            <w:div w:id="629553807">
              <w:marLeft w:val="0"/>
              <w:marRight w:val="0"/>
              <w:marTop w:val="0"/>
              <w:marBottom w:val="0"/>
              <w:divBdr>
                <w:top w:val="none" w:sz="0" w:space="0" w:color="auto"/>
                <w:left w:val="none" w:sz="0" w:space="0" w:color="auto"/>
                <w:bottom w:val="none" w:sz="0" w:space="0" w:color="auto"/>
                <w:right w:val="none" w:sz="0" w:space="0" w:color="auto"/>
              </w:divBdr>
              <w:divsChild>
                <w:div w:id="1366909753">
                  <w:marLeft w:val="0"/>
                  <w:marRight w:val="0"/>
                  <w:marTop w:val="0"/>
                  <w:marBottom w:val="0"/>
                  <w:divBdr>
                    <w:top w:val="none" w:sz="0" w:space="0" w:color="auto"/>
                    <w:left w:val="none" w:sz="0" w:space="0" w:color="auto"/>
                    <w:bottom w:val="none" w:sz="0" w:space="0" w:color="auto"/>
                    <w:right w:val="none" w:sz="0" w:space="0" w:color="auto"/>
                  </w:divBdr>
                </w:div>
                <w:div w:id="2121340343">
                  <w:marLeft w:val="0"/>
                  <w:marRight w:val="0"/>
                  <w:marTop w:val="0"/>
                  <w:marBottom w:val="0"/>
                  <w:divBdr>
                    <w:top w:val="none" w:sz="0" w:space="0" w:color="auto"/>
                    <w:left w:val="none" w:sz="0" w:space="0" w:color="auto"/>
                    <w:bottom w:val="none" w:sz="0" w:space="0" w:color="auto"/>
                    <w:right w:val="none" w:sz="0" w:space="0" w:color="auto"/>
                  </w:divBdr>
                  <w:divsChild>
                    <w:div w:id="957764373">
                      <w:marLeft w:val="0"/>
                      <w:marRight w:val="0"/>
                      <w:marTop w:val="0"/>
                      <w:marBottom w:val="0"/>
                      <w:divBdr>
                        <w:top w:val="none" w:sz="0" w:space="0" w:color="auto"/>
                        <w:left w:val="none" w:sz="0" w:space="0" w:color="auto"/>
                        <w:bottom w:val="none" w:sz="0" w:space="0" w:color="auto"/>
                        <w:right w:val="none" w:sz="0" w:space="0" w:color="auto"/>
                      </w:divBdr>
                    </w:div>
                  </w:divsChild>
                </w:div>
                <w:div w:id="185288900">
                  <w:marLeft w:val="0"/>
                  <w:marRight w:val="0"/>
                  <w:marTop w:val="0"/>
                  <w:marBottom w:val="0"/>
                  <w:divBdr>
                    <w:top w:val="none" w:sz="0" w:space="0" w:color="auto"/>
                    <w:left w:val="none" w:sz="0" w:space="0" w:color="auto"/>
                    <w:bottom w:val="none" w:sz="0" w:space="0" w:color="auto"/>
                    <w:right w:val="none" w:sz="0" w:space="0" w:color="auto"/>
                  </w:divBdr>
                </w:div>
                <w:div w:id="902370674">
                  <w:marLeft w:val="0"/>
                  <w:marRight w:val="0"/>
                  <w:marTop w:val="0"/>
                  <w:marBottom w:val="0"/>
                  <w:divBdr>
                    <w:top w:val="none" w:sz="0" w:space="0" w:color="auto"/>
                    <w:left w:val="none" w:sz="0" w:space="0" w:color="auto"/>
                    <w:bottom w:val="none" w:sz="0" w:space="0" w:color="auto"/>
                    <w:right w:val="none" w:sz="0" w:space="0" w:color="auto"/>
                  </w:divBdr>
                </w:div>
                <w:div w:id="814447871">
                  <w:marLeft w:val="0"/>
                  <w:marRight w:val="0"/>
                  <w:marTop w:val="0"/>
                  <w:marBottom w:val="0"/>
                  <w:divBdr>
                    <w:top w:val="none" w:sz="0" w:space="0" w:color="auto"/>
                    <w:left w:val="none" w:sz="0" w:space="0" w:color="auto"/>
                    <w:bottom w:val="none" w:sz="0" w:space="0" w:color="auto"/>
                    <w:right w:val="none" w:sz="0" w:space="0" w:color="auto"/>
                  </w:divBdr>
                  <w:divsChild>
                    <w:div w:id="1334333991">
                      <w:marLeft w:val="0"/>
                      <w:marRight w:val="0"/>
                      <w:marTop w:val="0"/>
                      <w:marBottom w:val="0"/>
                      <w:divBdr>
                        <w:top w:val="none" w:sz="0" w:space="0" w:color="auto"/>
                        <w:left w:val="none" w:sz="0" w:space="0" w:color="auto"/>
                        <w:bottom w:val="none" w:sz="0" w:space="0" w:color="auto"/>
                        <w:right w:val="none" w:sz="0" w:space="0" w:color="auto"/>
                      </w:divBdr>
                    </w:div>
                  </w:divsChild>
                </w:div>
                <w:div w:id="1663586891">
                  <w:marLeft w:val="0"/>
                  <w:marRight w:val="0"/>
                  <w:marTop w:val="0"/>
                  <w:marBottom w:val="0"/>
                  <w:divBdr>
                    <w:top w:val="none" w:sz="0" w:space="0" w:color="auto"/>
                    <w:left w:val="none" w:sz="0" w:space="0" w:color="auto"/>
                    <w:bottom w:val="none" w:sz="0" w:space="0" w:color="auto"/>
                    <w:right w:val="none" w:sz="0" w:space="0" w:color="auto"/>
                  </w:divBdr>
                </w:div>
                <w:div w:id="583958496">
                  <w:marLeft w:val="0"/>
                  <w:marRight w:val="0"/>
                  <w:marTop w:val="0"/>
                  <w:marBottom w:val="0"/>
                  <w:divBdr>
                    <w:top w:val="none" w:sz="0" w:space="0" w:color="auto"/>
                    <w:left w:val="none" w:sz="0" w:space="0" w:color="auto"/>
                    <w:bottom w:val="none" w:sz="0" w:space="0" w:color="auto"/>
                    <w:right w:val="none" w:sz="0" w:space="0" w:color="auto"/>
                  </w:divBdr>
                </w:div>
                <w:div w:id="421024842">
                  <w:marLeft w:val="0"/>
                  <w:marRight w:val="0"/>
                  <w:marTop w:val="0"/>
                  <w:marBottom w:val="0"/>
                  <w:divBdr>
                    <w:top w:val="none" w:sz="0" w:space="0" w:color="auto"/>
                    <w:left w:val="none" w:sz="0" w:space="0" w:color="auto"/>
                    <w:bottom w:val="none" w:sz="0" w:space="0" w:color="auto"/>
                    <w:right w:val="none" w:sz="0" w:space="0" w:color="auto"/>
                  </w:divBdr>
                  <w:divsChild>
                    <w:div w:id="1415780788">
                      <w:marLeft w:val="0"/>
                      <w:marRight w:val="0"/>
                      <w:marTop w:val="0"/>
                      <w:marBottom w:val="0"/>
                      <w:divBdr>
                        <w:top w:val="none" w:sz="0" w:space="0" w:color="auto"/>
                        <w:left w:val="none" w:sz="0" w:space="0" w:color="auto"/>
                        <w:bottom w:val="none" w:sz="0" w:space="0" w:color="auto"/>
                        <w:right w:val="none" w:sz="0" w:space="0" w:color="auto"/>
                      </w:divBdr>
                    </w:div>
                  </w:divsChild>
                </w:div>
                <w:div w:id="1233004814">
                  <w:marLeft w:val="0"/>
                  <w:marRight w:val="0"/>
                  <w:marTop w:val="0"/>
                  <w:marBottom w:val="0"/>
                  <w:divBdr>
                    <w:top w:val="none" w:sz="0" w:space="0" w:color="auto"/>
                    <w:left w:val="none" w:sz="0" w:space="0" w:color="auto"/>
                    <w:bottom w:val="none" w:sz="0" w:space="0" w:color="auto"/>
                    <w:right w:val="none" w:sz="0" w:space="0" w:color="auto"/>
                  </w:divBdr>
                </w:div>
                <w:div w:id="588546024">
                  <w:marLeft w:val="0"/>
                  <w:marRight w:val="0"/>
                  <w:marTop w:val="0"/>
                  <w:marBottom w:val="0"/>
                  <w:divBdr>
                    <w:top w:val="none" w:sz="0" w:space="0" w:color="auto"/>
                    <w:left w:val="none" w:sz="0" w:space="0" w:color="auto"/>
                    <w:bottom w:val="none" w:sz="0" w:space="0" w:color="auto"/>
                    <w:right w:val="none" w:sz="0" w:space="0" w:color="auto"/>
                  </w:divBdr>
                  <w:divsChild>
                    <w:div w:id="2056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5026">
              <w:marLeft w:val="0"/>
              <w:marRight w:val="0"/>
              <w:marTop w:val="0"/>
              <w:marBottom w:val="0"/>
              <w:divBdr>
                <w:top w:val="none" w:sz="0" w:space="0" w:color="auto"/>
                <w:left w:val="none" w:sz="0" w:space="0" w:color="auto"/>
                <w:bottom w:val="none" w:sz="0" w:space="0" w:color="auto"/>
                <w:right w:val="none" w:sz="0" w:space="0" w:color="auto"/>
              </w:divBdr>
            </w:div>
            <w:div w:id="155997374">
              <w:marLeft w:val="0"/>
              <w:marRight w:val="0"/>
              <w:marTop w:val="0"/>
              <w:marBottom w:val="0"/>
              <w:divBdr>
                <w:top w:val="none" w:sz="0" w:space="0" w:color="auto"/>
                <w:left w:val="none" w:sz="0" w:space="0" w:color="auto"/>
                <w:bottom w:val="none" w:sz="0" w:space="0" w:color="auto"/>
                <w:right w:val="none" w:sz="0" w:space="0" w:color="auto"/>
              </w:divBdr>
            </w:div>
            <w:div w:id="1115443215">
              <w:marLeft w:val="0"/>
              <w:marRight w:val="0"/>
              <w:marTop w:val="0"/>
              <w:marBottom w:val="0"/>
              <w:divBdr>
                <w:top w:val="none" w:sz="0" w:space="0" w:color="auto"/>
                <w:left w:val="none" w:sz="0" w:space="0" w:color="auto"/>
                <w:bottom w:val="none" w:sz="0" w:space="0" w:color="auto"/>
                <w:right w:val="none" w:sz="0" w:space="0" w:color="auto"/>
              </w:divBdr>
              <w:divsChild>
                <w:div w:id="773744312">
                  <w:marLeft w:val="0"/>
                  <w:marRight w:val="0"/>
                  <w:marTop w:val="0"/>
                  <w:marBottom w:val="0"/>
                  <w:divBdr>
                    <w:top w:val="none" w:sz="0" w:space="0" w:color="auto"/>
                    <w:left w:val="none" w:sz="0" w:space="0" w:color="auto"/>
                    <w:bottom w:val="none" w:sz="0" w:space="0" w:color="auto"/>
                    <w:right w:val="none" w:sz="0" w:space="0" w:color="auto"/>
                  </w:divBdr>
                </w:div>
              </w:divsChild>
            </w:div>
            <w:div w:id="1964263419">
              <w:marLeft w:val="0"/>
              <w:marRight w:val="0"/>
              <w:marTop w:val="0"/>
              <w:marBottom w:val="0"/>
              <w:divBdr>
                <w:top w:val="none" w:sz="0" w:space="0" w:color="auto"/>
                <w:left w:val="none" w:sz="0" w:space="0" w:color="auto"/>
                <w:bottom w:val="none" w:sz="0" w:space="0" w:color="auto"/>
                <w:right w:val="none" w:sz="0" w:space="0" w:color="auto"/>
              </w:divBdr>
            </w:div>
            <w:div w:id="365105569">
              <w:marLeft w:val="0"/>
              <w:marRight w:val="0"/>
              <w:marTop w:val="0"/>
              <w:marBottom w:val="0"/>
              <w:divBdr>
                <w:top w:val="none" w:sz="0" w:space="0" w:color="auto"/>
                <w:left w:val="none" w:sz="0" w:space="0" w:color="auto"/>
                <w:bottom w:val="none" w:sz="0" w:space="0" w:color="auto"/>
                <w:right w:val="none" w:sz="0" w:space="0" w:color="auto"/>
              </w:divBdr>
            </w:div>
            <w:div w:id="563564135">
              <w:marLeft w:val="0"/>
              <w:marRight w:val="0"/>
              <w:marTop w:val="0"/>
              <w:marBottom w:val="0"/>
              <w:divBdr>
                <w:top w:val="none" w:sz="0" w:space="0" w:color="auto"/>
                <w:left w:val="none" w:sz="0" w:space="0" w:color="auto"/>
                <w:bottom w:val="none" w:sz="0" w:space="0" w:color="auto"/>
                <w:right w:val="none" w:sz="0" w:space="0" w:color="auto"/>
              </w:divBdr>
              <w:divsChild>
                <w:div w:id="1383216956">
                  <w:marLeft w:val="0"/>
                  <w:marRight w:val="0"/>
                  <w:marTop w:val="0"/>
                  <w:marBottom w:val="0"/>
                  <w:divBdr>
                    <w:top w:val="none" w:sz="0" w:space="0" w:color="auto"/>
                    <w:left w:val="none" w:sz="0" w:space="0" w:color="auto"/>
                    <w:bottom w:val="none" w:sz="0" w:space="0" w:color="auto"/>
                    <w:right w:val="none" w:sz="0" w:space="0" w:color="auto"/>
                  </w:divBdr>
                </w:div>
              </w:divsChild>
            </w:div>
            <w:div w:id="2000839347">
              <w:marLeft w:val="0"/>
              <w:marRight w:val="0"/>
              <w:marTop w:val="0"/>
              <w:marBottom w:val="0"/>
              <w:divBdr>
                <w:top w:val="none" w:sz="0" w:space="0" w:color="auto"/>
                <w:left w:val="none" w:sz="0" w:space="0" w:color="auto"/>
                <w:bottom w:val="none" w:sz="0" w:space="0" w:color="auto"/>
                <w:right w:val="none" w:sz="0" w:space="0" w:color="auto"/>
              </w:divBdr>
            </w:div>
            <w:div w:id="728572211">
              <w:marLeft w:val="0"/>
              <w:marRight w:val="0"/>
              <w:marTop w:val="0"/>
              <w:marBottom w:val="0"/>
              <w:divBdr>
                <w:top w:val="none" w:sz="0" w:space="0" w:color="auto"/>
                <w:left w:val="none" w:sz="0" w:space="0" w:color="auto"/>
                <w:bottom w:val="none" w:sz="0" w:space="0" w:color="auto"/>
                <w:right w:val="none" w:sz="0" w:space="0" w:color="auto"/>
              </w:divBdr>
              <w:divsChild>
                <w:div w:id="184639189">
                  <w:marLeft w:val="0"/>
                  <w:marRight w:val="0"/>
                  <w:marTop w:val="0"/>
                  <w:marBottom w:val="0"/>
                  <w:divBdr>
                    <w:top w:val="none" w:sz="0" w:space="0" w:color="auto"/>
                    <w:left w:val="none" w:sz="0" w:space="0" w:color="auto"/>
                    <w:bottom w:val="none" w:sz="0" w:space="0" w:color="auto"/>
                    <w:right w:val="none" w:sz="0" w:space="0" w:color="auto"/>
                  </w:divBdr>
                </w:div>
              </w:divsChild>
            </w:div>
            <w:div w:id="793644022">
              <w:marLeft w:val="0"/>
              <w:marRight w:val="0"/>
              <w:marTop w:val="0"/>
              <w:marBottom w:val="0"/>
              <w:divBdr>
                <w:top w:val="none" w:sz="0" w:space="0" w:color="auto"/>
                <w:left w:val="none" w:sz="0" w:space="0" w:color="auto"/>
                <w:bottom w:val="none" w:sz="0" w:space="0" w:color="auto"/>
                <w:right w:val="none" w:sz="0" w:space="0" w:color="auto"/>
              </w:divBdr>
            </w:div>
            <w:div w:id="1678188287">
              <w:marLeft w:val="0"/>
              <w:marRight w:val="0"/>
              <w:marTop w:val="0"/>
              <w:marBottom w:val="0"/>
              <w:divBdr>
                <w:top w:val="none" w:sz="0" w:space="0" w:color="auto"/>
                <w:left w:val="none" w:sz="0" w:space="0" w:color="auto"/>
                <w:bottom w:val="none" w:sz="0" w:space="0" w:color="auto"/>
                <w:right w:val="none" w:sz="0" w:space="0" w:color="auto"/>
              </w:divBdr>
            </w:div>
            <w:div w:id="699822323">
              <w:marLeft w:val="0"/>
              <w:marRight w:val="0"/>
              <w:marTop w:val="0"/>
              <w:marBottom w:val="0"/>
              <w:divBdr>
                <w:top w:val="none" w:sz="0" w:space="0" w:color="auto"/>
                <w:left w:val="none" w:sz="0" w:space="0" w:color="auto"/>
                <w:bottom w:val="none" w:sz="0" w:space="0" w:color="auto"/>
                <w:right w:val="none" w:sz="0" w:space="0" w:color="auto"/>
              </w:divBdr>
              <w:divsChild>
                <w:div w:id="683825793">
                  <w:marLeft w:val="0"/>
                  <w:marRight w:val="0"/>
                  <w:marTop w:val="0"/>
                  <w:marBottom w:val="0"/>
                  <w:divBdr>
                    <w:top w:val="none" w:sz="0" w:space="0" w:color="auto"/>
                    <w:left w:val="none" w:sz="0" w:space="0" w:color="auto"/>
                    <w:bottom w:val="none" w:sz="0" w:space="0" w:color="auto"/>
                    <w:right w:val="none" w:sz="0" w:space="0" w:color="auto"/>
                  </w:divBdr>
                </w:div>
              </w:divsChild>
            </w:div>
            <w:div w:id="1442603726">
              <w:marLeft w:val="0"/>
              <w:marRight w:val="0"/>
              <w:marTop w:val="0"/>
              <w:marBottom w:val="0"/>
              <w:divBdr>
                <w:top w:val="none" w:sz="0" w:space="0" w:color="auto"/>
                <w:left w:val="none" w:sz="0" w:space="0" w:color="auto"/>
                <w:bottom w:val="none" w:sz="0" w:space="0" w:color="auto"/>
                <w:right w:val="none" w:sz="0" w:space="0" w:color="auto"/>
              </w:divBdr>
            </w:div>
            <w:div w:id="789469725">
              <w:marLeft w:val="0"/>
              <w:marRight w:val="0"/>
              <w:marTop w:val="0"/>
              <w:marBottom w:val="0"/>
              <w:divBdr>
                <w:top w:val="none" w:sz="0" w:space="0" w:color="auto"/>
                <w:left w:val="none" w:sz="0" w:space="0" w:color="auto"/>
                <w:bottom w:val="none" w:sz="0" w:space="0" w:color="auto"/>
                <w:right w:val="none" w:sz="0" w:space="0" w:color="auto"/>
              </w:divBdr>
            </w:div>
            <w:div w:id="1008097298">
              <w:marLeft w:val="0"/>
              <w:marRight w:val="0"/>
              <w:marTop w:val="0"/>
              <w:marBottom w:val="0"/>
              <w:divBdr>
                <w:top w:val="none" w:sz="0" w:space="0" w:color="auto"/>
                <w:left w:val="none" w:sz="0" w:space="0" w:color="auto"/>
                <w:bottom w:val="none" w:sz="0" w:space="0" w:color="auto"/>
                <w:right w:val="none" w:sz="0" w:space="0" w:color="auto"/>
              </w:divBdr>
            </w:div>
            <w:div w:id="387999049">
              <w:marLeft w:val="0"/>
              <w:marRight w:val="0"/>
              <w:marTop w:val="0"/>
              <w:marBottom w:val="0"/>
              <w:divBdr>
                <w:top w:val="none" w:sz="0" w:space="0" w:color="auto"/>
                <w:left w:val="none" w:sz="0" w:space="0" w:color="auto"/>
                <w:bottom w:val="none" w:sz="0" w:space="0" w:color="auto"/>
                <w:right w:val="none" w:sz="0" w:space="0" w:color="auto"/>
              </w:divBdr>
              <w:divsChild>
                <w:div w:id="1224752336">
                  <w:marLeft w:val="0"/>
                  <w:marRight w:val="0"/>
                  <w:marTop w:val="0"/>
                  <w:marBottom w:val="0"/>
                  <w:divBdr>
                    <w:top w:val="none" w:sz="0" w:space="0" w:color="auto"/>
                    <w:left w:val="none" w:sz="0" w:space="0" w:color="auto"/>
                    <w:bottom w:val="none" w:sz="0" w:space="0" w:color="auto"/>
                    <w:right w:val="none" w:sz="0" w:space="0" w:color="auto"/>
                  </w:divBdr>
                </w:div>
                <w:div w:id="208077125">
                  <w:marLeft w:val="0"/>
                  <w:marRight w:val="0"/>
                  <w:marTop w:val="0"/>
                  <w:marBottom w:val="0"/>
                  <w:divBdr>
                    <w:top w:val="none" w:sz="0" w:space="0" w:color="auto"/>
                    <w:left w:val="none" w:sz="0" w:space="0" w:color="auto"/>
                    <w:bottom w:val="none" w:sz="0" w:space="0" w:color="auto"/>
                    <w:right w:val="none" w:sz="0" w:space="0" w:color="auto"/>
                  </w:divBdr>
                  <w:divsChild>
                    <w:div w:id="408771040">
                      <w:marLeft w:val="0"/>
                      <w:marRight w:val="0"/>
                      <w:marTop w:val="0"/>
                      <w:marBottom w:val="0"/>
                      <w:divBdr>
                        <w:top w:val="none" w:sz="0" w:space="0" w:color="auto"/>
                        <w:left w:val="none" w:sz="0" w:space="0" w:color="auto"/>
                        <w:bottom w:val="none" w:sz="0" w:space="0" w:color="auto"/>
                        <w:right w:val="none" w:sz="0" w:space="0" w:color="auto"/>
                      </w:divBdr>
                    </w:div>
                  </w:divsChild>
                </w:div>
                <w:div w:id="996106576">
                  <w:marLeft w:val="0"/>
                  <w:marRight w:val="0"/>
                  <w:marTop w:val="0"/>
                  <w:marBottom w:val="0"/>
                  <w:divBdr>
                    <w:top w:val="none" w:sz="0" w:space="0" w:color="auto"/>
                    <w:left w:val="none" w:sz="0" w:space="0" w:color="auto"/>
                    <w:bottom w:val="none" w:sz="0" w:space="0" w:color="auto"/>
                    <w:right w:val="none" w:sz="0" w:space="0" w:color="auto"/>
                  </w:divBdr>
                </w:div>
                <w:div w:id="1550612476">
                  <w:marLeft w:val="0"/>
                  <w:marRight w:val="0"/>
                  <w:marTop w:val="0"/>
                  <w:marBottom w:val="0"/>
                  <w:divBdr>
                    <w:top w:val="none" w:sz="0" w:space="0" w:color="auto"/>
                    <w:left w:val="none" w:sz="0" w:space="0" w:color="auto"/>
                    <w:bottom w:val="none" w:sz="0" w:space="0" w:color="auto"/>
                    <w:right w:val="none" w:sz="0" w:space="0" w:color="auto"/>
                  </w:divBdr>
                </w:div>
                <w:div w:id="564800749">
                  <w:marLeft w:val="0"/>
                  <w:marRight w:val="0"/>
                  <w:marTop w:val="0"/>
                  <w:marBottom w:val="0"/>
                  <w:divBdr>
                    <w:top w:val="none" w:sz="0" w:space="0" w:color="auto"/>
                    <w:left w:val="none" w:sz="0" w:space="0" w:color="auto"/>
                    <w:bottom w:val="none" w:sz="0" w:space="0" w:color="auto"/>
                    <w:right w:val="none" w:sz="0" w:space="0" w:color="auto"/>
                  </w:divBdr>
                  <w:divsChild>
                    <w:div w:id="956985006">
                      <w:marLeft w:val="0"/>
                      <w:marRight w:val="0"/>
                      <w:marTop w:val="0"/>
                      <w:marBottom w:val="0"/>
                      <w:divBdr>
                        <w:top w:val="none" w:sz="0" w:space="0" w:color="auto"/>
                        <w:left w:val="none" w:sz="0" w:space="0" w:color="auto"/>
                        <w:bottom w:val="none" w:sz="0" w:space="0" w:color="auto"/>
                        <w:right w:val="none" w:sz="0" w:space="0" w:color="auto"/>
                      </w:divBdr>
                    </w:div>
                  </w:divsChild>
                </w:div>
                <w:div w:id="168915052">
                  <w:marLeft w:val="0"/>
                  <w:marRight w:val="0"/>
                  <w:marTop w:val="0"/>
                  <w:marBottom w:val="0"/>
                  <w:divBdr>
                    <w:top w:val="none" w:sz="0" w:space="0" w:color="auto"/>
                    <w:left w:val="none" w:sz="0" w:space="0" w:color="auto"/>
                    <w:bottom w:val="none" w:sz="0" w:space="0" w:color="auto"/>
                    <w:right w:val="none" w:sz="0" w:space="0" w:color="auto"/>
                  </w:divBdr>
                </w:div>
              </w:divsChild>
            </w:div>
            <w:div w:id="927614697">
              <w:marLeft w:val="0"/>
              <w:marRight w:val="0"/>
              <w:marTop w:val="0"/>
              <w:marBottom w:val="0"/>
              <w:divBdr>
                <w:top w:val="none" w:sz="0" w:space="0" w:color="auto"/>
                <w:left w:val="none" w:sz="0" w:space="0" w:color="auto"/>
                <w:bottom w:val="none" w:sz="0" w:space="0" w:color="auto"/>
                <w:right w:val="none" w:sz="0" w:space="0" w:color="auto"/>
              </w:divBdr>
            </w:div>
          </w:divsChild>
        </w:div>
        <w:div w:id="1938516032">
          <w:marLeft w:val="0"/>
          <w:marRight w:val="0"/>
          <w:marTop w:val="0"/>
          <w:marBottom w:val="0"/>
          <w:divBdr>
            <w:top w:val="none" w:sz="0" w:space="0" w:color="auto"/>
            <w:left w:val="none" w:sz="0" w:space="0" w:color="auto"/>
            <w:bottom w:val="none" w:sz="0" w:space="0" w:color="auto"/>
            <w:right w:val="none" w:sz="0" w:space="0" w:color="auto"/>
          </w:divBdr>
          <w:divsChild>
            <w:div w:id="1618831179">
              <w:marLeft w:val="0"/>
              <w:marRight w:val="0"/>
              <w:marTop w:val="0"/>
              <w:marBottom w:val="0"/>
              <w:divBdr>
                <w:top w:val="none" w:sz="0" w:space="0" w:color="auto"/>
                <w:left w:val="none" w:sz="0" w:space="0" w:color="auto"/>
                <w:bottom w:val="none" w:sz="0" w:space="0" w:color="auto"/>
                <w:right w:val="none" w:sz="0" w:space="0" w:color="auto"/>
              </w:divBdr>
            </w:div>
            <w:div w:id="358556454">
              <w:marLeft w:val="0"/>
              <w:marRight w:val="0"/>
              <w:marTop w:val="0"/>
              <w:marBottom w:val="0"/>
              <w:divBdr>
                <w:top w:val="none" w:sz="0" w:space="0" w:color="auto"/>
                <w:left w:val="none" w:sz="0" w:space="0" w:color="auto"/>
                <w:bottom w:val="none" w:sz="0" w:space="0" w:color="auto"/>
                <w:right w:val="none" w:sz="0" w:space="0" w:color="auto"/>
              </w:divBdr>
              <w:divsChild>
                <w:div w:id="1599169877">
                  <w:marLeft w:val="0"/>
                  <w:marRight w:val="0"/>
                  <w:marTop w:val="0"/>
                  <w:marBottom w:val="0"/>
                  <w:divBdr>
                    <w:top w:val="none" w:sz="0" w:space="0" w:color="auto"/>
                    <w:left w:val="none" w:sz="0" w:space="0" w:color="auto"/>
                    <w:bottom w:val="none" w:sz="0" w:space="0" w:color="auto"/>
                    <w:right w:val="none" w:sz="0" w:space="0" w:color="auto"/>
                  </w:divBdr>
                </w:div>
                <w:div w:id="1352030623">
                  <w:marLeft w:val="0"/>
                  <w:marRight w:val="0"/>
                  <w:marTop w:val="0"/>
                  <w:marBottom w:val="0"/>
                  <w:divBdr>
                    <w:top w:val="none" w:sz="0" w:space="0" w:color="auto"/>
                    <w:left w:val="none" w:sz="0" w:space="0" w:color="auto"/>
                    <w:bottom w:val="none" w:sz="0" w:space="0" w:color="auto"/>
                    <w:right w:val="none" w:sz="0" w:space="0" w:color="auto"/>
                  </w:divBdr>
                  <w:divsChild>
                    <w:div w:id="349524176">
                      <w:marLeft w:val="0"/>
                      <w:marRight w:val="0"/>
                      <w:marTop w:val="0"/>
                      <w:marBottom w:val="0"/>
                      <w:divBdr>
                        <w:top w:val="none" w:sz="0" w:space="0" w:color="auto"/>
                        <w:left w:val="none" w:sz="0" w:space="0" w:color="auto"/>
                        <w:bottom w:val="none" w:sz="0" w:space="0" w:color="auto"/>
                        <w:right w:val="none" w:sz="0" w:space="0" w:color="auto"/>
                      </w:divBdr>
                    </w:div>
                  </w:divsChild>
                </w:div>
                <w:div w:id="1044721034">
                  <w:marLeft w:val="0"/>
                  <w:marRight w:val="0"/>
                  <w:marTop w:val="0"/>
                  <w:marBottom w:val="0"/>
                  <w:divBdr>
                    <w:top w:val="none" w:sz="0" w:space="0" w:color="auto"/>
                    <w:left w:val="none" w:sz="0" w:space="0" w:color="auto"/>
                    <w:bottom w:val="none" w:sz="0" w:space="0" w:color="auto"/>
                    <w:right w:val="none" w:sz="0" w:space="0" w:color="auto"/>
                  </w:divBdr>
                </w:div>
                <w:div w:id="2657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862">
          <w:marLeft w:val="0"/>
          <w:marRight w:val="0"/>
          <w:marTop w:val="0"/>
          <w:marBottom w:val="0"/>
          <w:divBdr>
            <w:top w:val="none" w:sz="0" w:space="0" w:color="auto"/>
            <w:left w:val="none" w:sz="0" w:space="0" w:color="auto"/>
            <w:bottom w:val="none" w:sz="0" w:space="0" w:color="auto"/>
            <w:right w:val="none" w:sz="0" w:space="0" w:color="auto"/>
          </w:divBdr>
          <w:divsChild>
            <w:div w:id="231355190">
              <w:marLeft w:val="0"/>
              <w:marRight w:val="0"/>
              <w:marTop w:val="0"/>
              <w:marBottom w:val="0"/>
              <w:divBdr>
                <w:top w:val="none" w:sz="0" w:space="0" w:color="auto"/>
                <w:left w:val="none" w:sz="0" w:space="0" w:color="auto"/>
                <w:bottom w:val="none" w:sz="0" w:space="0" w:color="auto"/>
                <w:right w:val="none" w:sz="0" w:space="0" w:color="auto"/>
              </w:divBdr>
            </w:div>
            <w:div w:id="621611812">
              <w:marLeft w:val="0"/>
              <w:marRight w:val="0"/>
              <w:marTop w:val="0"/>
              <w:marBottom w:val="0"/>
              <w:divBdr>
                <w:top w:val="none" w:sz="0" w:space="0" w:color="auto"/>
                <w:left w:val="none" w:sz="0" w:space="0" w:color="auto"/>
                <w:bottom w:val="none" w:sz="0" w:space="0" w:color="auto"/>
                <w:right w:val="none" w:sz="0" w:space="0" w:color="auto"/>
              </w:divBdr>
            </w:div>
          </w:divsChild>
        </w:div>
        <w:div w:id="1935822232">
          <w:marLeft w:val="0"/>
          <w:marRight w:val="0"/>
          <w:marTop w:val="0"/>
          <w:marBottom w:val="0"/>
          <w:divBdr>
            <w:top w:val="none" w:sz="0" w:space="0" w:color="auto"/>
            <w:left w:val="none" w:sz="0" w:space="0" w:color="auto"/>
            <w:bottom w:val="none" w:sz="0" w:space="0" w:color="auto"/>
            <w:right w:val="none" w:sz="0" w:space="0" w:color="auto"/>
          </w:divBdr>
          <w:divsChild>
            <w:div w:id="1537742482">
              <w:marLeft w:val="0"/>
              <w:marRight w:val="0"/>
              <w:marTop w:val="0"/>
              <w:marBottom w:val="0"/>
              <w:divBdr>
                <w:top w:val="none" w:sz="0" w:space="0" w:color="auto"/>
                <w:left w:val="none" w:sz="0" w:space="0" w:color="auto"/>
                <w:bottom w:val="none" w:sz="0" w:space="0" w:color="auto"/>
                <w:right w:val="none" w:sz="0" w:space="0" w:color="auto"/>
              </w:divBdr>
              <w:divsChild>
                <w:div w:id="1705710275">
                  <w:marLeft w:val="0"/>
                  <w:marRight w:val="0"/>
                  <w:marTop w:val="0"/>
                  <w:marBottom w:val="0"/>
                  <w:divBdr>
                    <w:top w:val="none" w:sz="0" w:space="0" w:color="auto"/>
                    <w:left w:val="none" w:sz="0" w:space="0" w:color="auto"/>
                    <w:bottom w:val="none" w:sz="0" w:space="0" w:color="auto"/>
                    <w:right w:val="none" w:sz="0" w:space="0" w:color="auto"/>
                  </w:divBdr>
                </w:div>
                <w:div w:id="1165975163">
                  <w:marLeft w:val="0"/>
                  <w:marRight w:val="0"/>
                  <w:marTop w:val="0"/>
                  <w:marBottom w:val="0"/>
                  <w:divBdr>
                    <w:top w:val="none" w:sz="0" w:space="0" w:color="auto"/>
                    <w:left w:val="none" w:sz="0" w:space="0" w:color="auto"/>
                    <w:bottom w:val="none" w:sz="0" w:space="0" w:color="auto"/>
                    <w:right w:val="none" w:sz="0" w:space="0" w:color="auto"/>
                  </w:divBdr>
                </w:div>
                <w:div w:id="1235704404">
                  <w:marLeft w:val="0"/>
                  <w:marRight w:val="0"/>
                  <w:marTop w:val="0"/>
                  <w:marBottom w:val="0"/>
                  <w:divBdr>
                    <w:top w:val="none" w:sz="0" w:space="0" w:color="auto"/>
                    <w:left w:val="none" w:sz="0" w:space="0" w:color="auto"/>
                    <w:bottom w:val="none" w:sz="0" w:space="0" w:color="auto"/>
                    <w:right w:val="none" w:sz="0" w:space="0" w:color="auto"/>
                  </w:divBdr>
                </w:div>
                <w:div w:id="1790705816">
                  <w:marLeft w:val="0"/>
                  <w:marRight w:val="0"/>
                  <w:marTop w:val="0"/>
                  <w:marBottom w:val="0"/>
                  <w:divBdr>
                    <w:top w:val="none" w:sz="0" w:space="0" w:color="auto"/>
                    <w:left w:val="none" w:sz="0" w:space="0" w:color="auto"/>
                    <w:bottom w:val="none" w:sz="0" w:space="0" w:color="auto"/>
                    <w:right w:val="none" w:sz="0" w:space="0" w:color="auto"/>
                  </w:divBdr>
                </w:div>
                <w:div w:id="1359625436">
                  <w:marLeft w:val="0"/>
                  <w:marRight w:val="0"/>
                  <w:marTop w:val="0"/>
                  <w:marBottom w:val="0"/>
                  <w:divBdr>
                    <w:top w:val="none" w:sz="0" w:space="0" w:color="auto"/>
                    <w:left w:val="none" w:sz="0" w:space="0" w:color="auto"/>
                    <w:bottom w:val="none" w:sz="0" w:space="0" w:color="auto"/>
                    <w:right w:val="none" w:sz="0" w:space="0" w:color="auto"/>
                  </w:divBdr>
                </w:div>
                <w:div w:id="1568106822">
                  <w:marLeft w:val="0"/>
                  <w:marRight w:val="0"/>
                  <w:marTop w:val="0"/>
                  <w:marBottom w:val="0"/>
                  <w:divBdr>
                    <w:top w:val="none" w:sz="0" w:space="0" w:color="auto"/>
                    <w:left w:val="none" w:sz="0" w:space="0" w:color="auto"/>
                    <w:bottom w:val="none" w:sz="0" w:space="0" w:color="auto"/>
                    <w:right w:val="none" w:sz="0" w:space="0" w:color="auto"/>
                  </w:divBdr>
                </w:div>
                <w:div w:id="1474061941">
                  <w:marLeft w:val="0"/>
                  <w:marRight w:val="0"/>
                  <w:marTop w:val="0"/>
                  <w:marBottom w:val="0"/>
                  <w:divBdr>
                    <w:top w:val="none" w:sz="0" w:space="0" w:color="auto"/>
                    <w:left w:val="none" w:sz="0" w:space="0" w:color="auto"/>
                    <w:bottom w:val="none" w:sz="0" w:space="0" w:color="auto"/>
                    <w:right w:val="none" w:sz="0" w:space="0" w:color="auto"/>
                  </w:divBdr>
                </w:div>
                <w:div w:id="1515457177">
                  <w:marLeft w:val="0"/>
                  <w:marRight w:val="0"/>
                  <w:marTop w:val="0"/>
                  <w:marBottom w:val="0"/>
                  <w:divBdr>
                    <w:top w:val="none" w:sz="0" w:space="0" w:color="auto"/>
                    <w:left w:val="none" w:sz="0" w:space="0" w:color="auto"/>
                    <w:bottom w:val="none" w:sz="0" w:space="0" w:color="auto"/>
                    <w:right w:val="none" w:sz="0" w:space="0" w:color="auto"/>
                  </w:divBdr>
                  <w:divsChild>
                    <w:div w:id="1153373378">
                      <w:marLeft w:val="0"/>
                      <w:marRight w:val="0"/>
                      <w:marTop w:val="0"/>
                      <w:marBottom w:val="0"/>
                      <w:divBdr>
                        <w:top w:val="none" w:sz="0" w:space="0" w:color="auto"/>
                        <w:left w:val="none" w:sz="0" w:space="0" w:color="auto"/>
                        <w:bottom w:val="none" w:sz="0" w:space="0" w:color="auto"/>
                        <w:right w:val="none" w:sz="0" w:space="0" w:color="auto"/>
                      </w:divBdr>
                      <w:divsChild>
                        <w:div w:id="944115433">
                          <w:marLeft w:val="0"/>
                          <w:marRight w:val="0"/>
                          <w:marTop w:val="0"/>
                          <w:marBottom w:val="0"/>
                          <w:divBdr>
                            <w:top w:val="none" w:sz="0" w:space="0" w:color="auto"/>
                            <w:left w:val="none" w:sz="0" w:space="0" w:color="auto"/>
                            <w:bottom w:val="none" w:sz="0" w:space="0" w:color="auto"/>
                            <w:right w:val="none" w:sz="0" w:space="0" w:color="auto"/>
                          </w:divBdr>
                        </w:div>
                        <w:div w:id="485098830">
                          <w:marLeft w:val="0"/>
                          <w:marRight w:val="0"/>
                          <w:marTop w:val="0"/>
                          <w:marBottom w:val="0"/>
                          <w:divBdr>
                            <w:top w:val="none" w:sz="0" w:space="0" w:color="auto"/>
                            <w:left w:val="none" w:sz="0" w:space="0" w:color="auto"/>
                            <w:bottom w:val="none" w:sz="0" w:space="0" w:color="auto"/>
                            <w:right w:val="none" w:sz="0" w:space="0" w:color="auto"/>
                          </w:divBdr>
                        </w:div>
                        <w:div w:id="36513068">
                          <w:marLeft w:val="0"/>
                          <w:marRight w:val="0"/>
                          <w:marTop w:val="0"/>
                          <w:marBottom w:val="0"/>
                          <w:divBdr>
                            <w:top w:val="none" w:sz="0" w:space="0" w:color="auto"/>
                            <w:left w:val="none" w:sz="0" w:space="0" w:color="auto"/>
                            <w:bottom w:val="none" w:sz="0" w:space="0" w:color="auto"/>
                            <w:right w:val="none" w:sz="0" w:space="0" w:color="auto"/>
                          </w:divBdr>
                        </w:div>
                        <w:div w:id="688987504">
                          <w:marLeft w:val="0"/>
                          <w:marRight w:val="0"/>
                          <w:marTop w:val="0"/>
                          <w:marBottom w:val="0"/>
                          <w:divBdr>
                            <w:top w:val="none" w:sz="0" w:space="0" w:color="auto"/>
                            <w:left w:val="none" w:sz="0" w:space="0" w:color="auto"/>
                            <w:bottom w:val="none" w:sz="0" w:space="0" w:color="auto"/>
                            <w:right w:val="none" w:sz="0" w:space="0" w:color="auto"/>
                          </w:divBdr>
                        </w:div>
                        <w:div w:id="1624145142">
                          <w:marLeft w:val="0"/>
                          <w:marRight w:val="0"/>
                          <w:marTop w:val="0"/>
                          <w:marBottom w:val="0"/>
                          <w:divBdr>
                            <w:top w:val="none" w:sz="0" w:space="0" w:color="auto"/>
                            <w:left w:val="none" w:sz="0" w:space="0" w:color="auto"/>
                            <w:bottom w:val="none" w:sz="0" w:space="0" w:color="auto"/>
                            <w:right w:val="none" w:sz="0" w:space="0" w:color="auto"/>
                          </w:divBdr>
                        </w:div>
                        <w:div w:id="122702404">
                          <w:marLeft w:val="0"/>
                          <w:marRight w:val="0"/>
                          <w:marTop w:val="0"/>
                          <w:marBottom w:val="0"/>
                          <w:divBdr>
                            <w:top w:val="none" w:sz="0" w:space="0" w:color="auto"/>
                            <w:left w:val="none" w:sz="0" w:space="0" w:color="auto"/>
                            <w:bottom w:val="none" w:sz="0" w:space="0" w:color="auto"/>
                            <w:right w:val="none" w:sz="0" w:space="0" w:color="auto"/>
                          </w:divBdr>
                        </w:div>
                        <w:div w:id="615672290">
                          <w:marLeft w:val="0"/>
                          <w:marRight w:val="0"/>
                          <w:marTop w:val="0"/>
                          <w:marBottom w:val="0"/>
                          <w:divBdr>
                            <w:top w:val="none" w:sz="0" w:space="0" w:color="auto"/>
                            <w:left w:val="none" w:sz="0" w:space="0" w:color="auto"/>
                            <w:bottom w:val="none" w:sz="0" w:space="0" w:color="auto"/>
                            <w:right w:val="none" w:sz="0" w:space="0" w:color="auto"/>
                          </w:divBdr>
                        </w:div>
                        <w:div w:id="623969507">
                          <w:marLeft w:val="0"/>
                          <w:marRight w:val="0"/>
                          <w:marTop w:val="0"/>
                          <w:marBottom w:val="0"/>
                          <w:divBdr>
                            <w:top w:val="none" w:sz="0" w:space="0" w:color="auto"/>
                            <w:left w:val="none" w:sz="0" w:space="0" w:color="auto"/>
                            <w:bottom w:val="none" w:sz="0" w:space="0" w:color="auto"/>
                            <w:right w:val="none" w:sz="0" w:space="0" w:color="auto"/>
                          </w:divBdr>
                        </w:div>
                        <w:div w:id="1997342748">
                          <w:marLeft w:val="0"/>
                          <w:marRight w:val="0"/>
                          <w:marTop w:val="0"/>
                          <w:marBottom w:val="0"/>
                          <w:divBdr>
                            <w:top w:val="none" w:sz="0" w:space="0" w:color="auto"/>
                            <w:left w:val="none" w:sz="0" w:space="0" w:color="auto"/>
                            <w:bottom w:val="none" w:sz="0" w:space="0" w:color="auto"/>
                            <w:right w:val="none" w:sz="0" w:space="0" w:color="auto"/>
                          </w:divBdr>
                        </w:div>
                        <w:div w:id="388503596">
                          <w:marLeft w:val="0"/>
                          <w:marRight w:val="0"/>
                          <w:marTop w:val="0"/>
                          <w:marBottom w:val="0"/>
                          <w:divBdr>
                            <w:top w:val="none" w:sz="0" w:space="0" w:color="auto"/>
                            <w:left w:val="none" w:sz="0" w:space="0" w:color="auto"/>
                            <w:bottom w:val="none" w:sz="0" w:space="0" w:color="auto"/>
                            <w:right w:val="none" w:sz="0" w:space="0" w:color="auto"/>
                          </w:divBdr>
                        </w:div>
                        <w:div w:id="1633318530">
                          <w:marLeft w:val="0"/>
                          <w:marRight w:val="0"/>
                          <w:marTop w:val="0"/>
                          <w:marBottom w:val="0"/>
                          <w:divBdr>
                            <w:top w:val="none" w:sz="0" w:space="0" w:color="auto"/>
                            <w:left w:val="none" w:sz="0" w:space="0" w:color="auto"/>
                            <w:bottom w:val="none" w:sz="0" w:space="0" w:color="auto"/>
                            <w:right w:val="none" w:sz="0" w:space="0" w:color="auto"/>
                          </w:divBdr>
                        </w:div>
                        <w:div w:id="197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6072">
                  <w:marLeft w:val="0"/>
                  <w:marRight w:val="0"/>
                  <w:marTop w:val="0"/>
                  <w:marBottom w:val="0"/>
                  <w:divBdr>
                    <w:top w:val="none" w:sz="0" w:space="0" w:color="auto"/>
                    <w:left w:val="none" w:sz="0" w:space="0" w:color="auto"/>
                    <w:bottom w:val="none" w:sz="0" w:space="0" w:color="auto"/>
                    <w:right w:val="none" w:sz="0" w:space="0" w:color="auto"/>
                  </w:divBdr>
                </w:div>
                <w:div w:id="1122454241">
                  <w:marLeft w:val="0"/>
                  <w:marRight w:val="0"/>
                  <w:marTop w:val="0"/>
                  <w:marBottom w:val="0"/>
                  <w:divBdr>
                    <w:top w:val="none" w:sz="0" w:space="0" w:color="auto"/>
                    <w:left w:val="none" w:sz="0" w:space="0" w:color="auto"/>
                    <w:bottom w:val="none" w:sz="0" w:space="0" w:color="auto"/>
                    <w:right w:val="none" w:sz="0" w:space="0" w:color="auto"/>
                  </w:divBdr>
                  <w:divsChild>
                    <w:div w:id="1270165512">
                      <w:marLeft w:val="0"/>
                      <w:marRight w:val="0"/>
                      <w:marTop w:val="0"/>
                      <w:marBottom w:val="0"/>
                      <w:divBdr>
                        <w:top w:val="none" w:sz="0" w:space="0" w:color="auto"/>
                        <w:left w:val="none" w:sz="0" w:space="0" w:color="auto"/>
                        <w:bottom w:val="none" w:sz="0" w:space="0" w:color="auto"/>
                        <w:right w:val="none" w:sz="0" w:space="0" w:color="auto"/>
                      </w:divBdr>
                    </w:div>
                  </w:divsChild>
                </w:div>
                <w:div w:id="1240868696">
                  <w:marLeft w:val="0"/>
                  <w:marRight w:val="0"/>
                  <w:marTop w:val="0"/>
                  <w:marBottom w:val="0"/>
                  <w:divBdr>
                    <w:top w:val="none" w:sz="0" w:space="0" w:color="auto"/>
                    <w:left w:val="none" w:sz="0" w:space="0" w:color="auto"/>
                    <w:bottom w:val="none" w:sz="0" w:space="0" w:color="auto"/>
                    <w:right w:val="none" w:sz="0" w:space="0" w:color="auto"/>
                  </w:divBdr>
                </w:div>
                <w:div w:id="986083001">
                  <w:marLeft w:val="0"/>
                  <w:marRight w:val="0"/>
                  <w:marTop w:val="0"/>
                  <w:marBottom w:val="0"/>
                  <w:divBdr>
                    <w:top w:val="none" w:sz="0" w:space="0" w:color="auto"/>
                    <w:left w:val="none" w:sz="0" w:space="0" w:color="auto"/>
                    <w:bottom w:val="none" w:sz="0" w:space="0" w:color="auto"/>
                    <w:right w:val="none" w:sz="0" w:space="0" w:color="auto"/>
                  </w:divBdr>
                  <w:divsChild>
                    <w:div w:id="1791432223">
                      <w:marLeft w:val="0"/>
                      <w:marRight w:val="0"/>
                      <w:marTop w:val="0"/>
                      <w:marBottom w:val="0"/>
                      <w:divBdr>
                        <w:top w:val="none" w:sz="0" w:space="0" w:color="auto"/>
                        <w:left w:val="none" w:sz="0" w:space="0" w:color="auto"/>
                        <w:bottom w:val="none" w:sz="0" w:space="0" w:color="auto"/>
                        <w:right w:val="none" w:sz="0" w:space="0" w:color="auto"/>
                      </w:divBdr>
                    </w:div>
                  </w:divsChild>
                </w:div>
                <w:div w:id="1655334999">
                  <w:marLeft w:val="0"/>
                  <w:marRight w:val="0"/>
                  <w:marTop w:val="0"/>
                  <w:marBottom w:val="0"/>
                  <w:divBdr>
                    <w:top w:val="none" w:sz="0" w:space="0" w:color="auto"/>
                    <w:left w:val="none" w:sz="0" w:space="0" w:color="auto"/>
                    <w:bottom w:val="none" w:sz="0" w:space="0" w:color="auto"/>
                    <w:right w:val="none" w:sz="0" w:space="0" w:color="auto"/>
                  </w:divBdr>
                </w:div>
                <w:div w:id="18267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5955</Words>
  <Characters>33949</Characters>
  <Application>Microsoft Office Word</Application>
  <DocSecurity>0</DocSecurity>
  <Lines>282</Lines>
  <Paragraphs>79</Paragraphs>
  <ScaleCrop>false</ScaleCrop>
  <Company/>
  <LinksUpToDate>false</LinksUpToDate>
  <CharactersWithSpaces>39825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2</cp:revision>
  <dcterms:created xsi:type="dcterms:W3CDTF">2023-08-25T11:22:00Z</dcterms:created>
  <dcterms:modified xsi:type="dcterms:W3CDTF">2023-08-25T11:23:00Z</dcterms:modified>
</cp:coreProperties>
</file>