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Setting</w:t>
      </w:r>
      <w:r>
        <w:t xml:space="preserve"> </w:t>
      </w:r>
      <w:r>
        <w:t xml:space="preserve">your</w:t>
      </w:r>
      <w:r>
        <w:t xml:space="preserve"> </w:t>
      </w:r>
      <w:r>
        <w:t xml:space="preserve">data</w:t>
      </w:r>
      <w:r>
        <w:t xml:space="preserve"> </w:t>
      </w:r>
      <w:r>
        <w:t xml:space="preserve">expectations</w:t>
      </w:r>
      <w:r>
        <w:t xml:space="preserve"> </w:t>
      </w:r>
      <w:r>
        <w:t xml:space="preserve">-</w:t>
      </w:r>
      <w:r>
        <w:t xml:space="preserve"> </w:t>
      </w:r>
      <w:r>
        <w:t xml:space="preserve">Data</w:t>
      </w:r>
      <w:r>
        <w:t xml:space="preserve"> </w:t>
      </w:r>
      <w:r>
        <w:t xml:space="preserve">profiling</w:t>
      </w:r>
      <w:r>
        <w:t xml:space="preserve"> </w:t>
      </w:r>
      <w:r>
        <w:t xml:space="preserve">and</w:t>
      </w:r>
      <w:r>
        <w:t xml:space="preserve"> </w:t>
      </w:r>
      <w:r>
        <w:t xml:space="preserve">testing</w:t>
      </w:r>
      <w:r>
        <w:t xml:space="preserve"> </w:t>
      </w:r>
      <w:r>
        <w:t xml:space="preserve">with</w:t>
      </w:r>
      <w:r>
        <w:t xml:space="preserve"> </w:t>
      </w:r>
      <w:r>
        <w:t xml:space="preserve">the</w:t>
      </w:r>
      <w:r>
        <w:t xml:space="preserve"> </w:t>
      </w:r>
      <w:r>
        <w:t xml:space="preserve">Great</w:t>
      </w:r>
      <w:r>
        <w:t xml:space="preserve"> </w:t>
      </w:r>
      <w:r>
        <w:t xml:space="preserve">Expectations</w:t>
      </w:r>
      <w:r>
        <w:t xml:space="preserve"> </w:t>
      </w:r>
      <w:r>
        <w:t xml:space="preserve">library</w:t>
      </w:r>
      <w:r>
        <w:t xml:space="preserve"> </w:t>
      </w:r>
      <w:r>
        <w:t xml:space="preserve">&amp;</w:t>
      </w:r>
      <w:r>
        <w:t xml:space="preserve"> </w:t>
      </w:r>
      <w:r>
        <w:t xml:space="preserve">Databricks</w:t>
      </w:r>
    </w:p>
    <w:p>
      <w:pPr>
        <w:pStyle w:val="Author"/>
      </w:pPr>
      <w:r>
        <w:t xml:space="preserve">Rich</w:t>
      </w:r>
      <w:r>
        <w:t xml:space="preserve"> </w:t>
      </w:r>
      <w:r>
        <w:t xml:space="preserve">Louden</w:t>
      </w:r>
    </w:p>
    <w:p>
      <w:pPr>
        <w:pStyle w:val="Date"/>
      </w:pPr>
      <w:r>
        <w:t xml:space="preserve">2020-01-20</w:t>
      </w:r>
    </w:p>
    <w:p>
      <w:pPr>
        <w:pStyle w:val="Heading2"/>
      </w:pPr>
      <w:bookmarkStart w:id="20" w:name="Xe1f4c4c80862f21d184b410cddc7e24bc4fec47"/>
      <w:r>
        <w:t xml:space="preserve">Introduction - Why Data Quality matters and the Great Expectations library</w:t>
      </w:r>
      <w:bookmarkEnd w:id="20"/>
    </w:p>
    <w:p>
      <w:pPr>
        <w:pStyle w:val="FirstParagraph"/>
      </w:pPr>
      <w:r>
        <w:t xml:space="preserve">Over the last decade or so companies have been striving to make better use of their data. The use cases for such projects have generally fallen under two categories, improve operational efficiency or drive customer sales / behaviour. However, in order to utilise this data it must first be piped from source systems (CRM, ordering, POS etc) into somewhere with greater redundancy. In addition to this simpler goal, it must also be manipulated into a format that is acceptable to the people analysing said data!</w:t>
      </w:r>
    </w:p>
    <w:p>
      <w:pPr>
        <w:pStyle w:val="BodyText"/>
      </w:pPr>
      <w:r>
        <w:t xml:space="preserve">The pipelines that complete these operations are often complex, incorporating numerous source systems with different schemas, update times etc. This leads to the development of numerous functions that work within an ETL flow, scheduled by a tool such as</w:t>
      </w:r>
      <w:r>
        <w:t xml:space="preserve"> </w:t>
      </w:r>
      <w:hyperlink r:id="rId21">
        <w:r>
          <w:rPr>
            <w:rStyle w:val="Hyperlink"/>
          </w:rPr>
          <w:t xml:space="preserve">Prefect</w:t>
        </w:r>
      </w:hyperlink>
      <w:r>
        <w:t xml:space="preserve"> </w:t>
      </w:r>
      <w:r>
        <w:t xml:space="preserve">or</w:t>
      </w:r>
      <w:r>
        <w:t xml:space="preserve"> </w:t>
      </w:r>
      <w:hyperlink r:id="rId22">
        <w:r>
          <w:rPr>
            <w:rStyle w:val="Hyperlink"/>
          </w:rPr>
          <w:t xml:space="preserve">Airflow</w:t>
        </w:r>
      </w:hyperlink>
      <w:r>
        <w:t xml:space="preserve">.</w:t>
      </w:r>
    </w:p>
    <w:p>
      <w:pPr>
        <w:pStyle w:val="BodyText"/>
      </w:pPr>
    </w:p>
    <w:p>
      <w:pPr>
        <w:pStyle w:val="BodyText"/>
      </w:pPr>
      <w:r>
        <w:t xml:space="preserve">So with the crucial nature of this data in mind, how do we ensure that what gets pulled though our flow is going to be of use to those at the end of the pipeline? That something hasn’t been misentered or corrupted in the source systems? Well in most software the role of unit / integration testing would help, however if your unit test expects a data frame and to return a dataframe, as a simple example, this may pass whilst the data within said dataframe is riddled with NULL values and bad quality data. As such, a good addition to more standard testing is to actually test what data those source systems are providing, such as in the example below, which is where a fairly recent library,</w:t>
      </w:r>
      <w:r>
        <w:t xml:space="preserve"> </w:t>
      </w:r>
      <w:hyperlink r:id="rId23">
        <w:r>
          <w:rPr>
            <w:rStyle w:val="Hyperlink"/>
          </w:rPr>
          <w:t xml:space="preserve">Great Expectations</w:t>
        </w:r>
      </w:hyperlink>
      <w:r>
        <w:t xml:space="preserve"> </w:t>
      </w:r>
      <w:r>
        <w:t xml:space="preserve">(GE), can be a real help! (Though as is usually the case, other DQ testing libraries exist that can be explored, such as</w:t>
      </w:r>
      <w:r>
        <w:t xml:space="preserve"> </w:t>
      </w:r>
      <w:hyperlink r:id="rId24">
        <w:r>
          <w:rPr>
            <w:rStyle w:val="Hyperlink"/>
          </w:rPr>
          <w:t xml:space="preserve">deequ</w:t>
        </w:r>
      </w:hyperlink>
      <w:r>
        <w:t xml:space="preserve"> </w:t>
      </w:r>
      <w:r>
        <w:t xml:space="preserve">and</w:t>
      </w:r>
      <w:r>
        <w:t xml:space="preserve"> </w:t>
      </w:r>
      <w:hyperlink r:id="rId25">
        <w:r>
          <w:rPr>
            <w:rStyle w:val="Hyperlink"/>
          </w:rPr>
          <w:t xml:space="preserve">bulwark</w:t>
        </w:r>
      </w:hyperlink>
      <w:r>
        <w:t xml:space="preserve">)</w:t>
      </w:r>
    </w:p>
    <w:p>
      <w:pPr>
        <w:pStyle w:val="BodyText"/>
      </w:pPr>
    </w:p>
    <w:p>
      <w:pPr>
        <w:pStyle w:val="BodyText"/>
      </w:pPr>
      <w:r>
        <w:t xml:space="preserve">To summarise the library, GE works in addition to unit / integration testing by profiling data sources in order to build a set of</w:t>
      </w:r>
      <w:r>
        <w:t xml:space="preserve"> </w:t>
      </w:r>
      <w:r>
        <w:t xml:space="preserve">“</w:t>
      </w:r>
      <w:r>
        <w:t xml:space="preserve">expectations</w:t>
      </w:r>
      <w:r>
        <w:t xml:space="preserve">”</w:t>
      </w:r>
      <w:r>
        <w:t xml:space="preserve"> </w:t>
      </w:r>
      <w:r>
        <w:t xml:space="preserve">around each column based on the type, which can then be pruned / added to by the user. For example, on the dataframe shown below we have and ID column that you may expect to never be NULL, an Animal column that should always be a string and a cost that should always be a float.</w:t>
      </w:r>
    </w:p>
    <w:bookmarkStart w:id="26" w:name="redoc-codechunk-1"/>
    <w:p>
      <w:pPr>
        <w:pStyle w:val="SourceCode"/>
        <w:pStyle w:val="redoc-codechunk-1"/>
      </w:pP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NormalTok"/>
        </w:rPr>
        <w:t xml:space="preserve">df </w:t>
      </w:r>
      <w:r>
        <w:rPr>
          <w:rStyle w:val="OperatorTok"/>
        </w:rPr>
        <w:t xml:space="preserve">=</w:t>
      </w:r>
      <w:r>
        <w:rPr>
          <w:rStyle w:val="NormalTok"/>
        </w:rPr>
        <w:t xml:space="preserve"> pd.DataFrame(</w:t>
      </w:r>
      <w:r>
        <w:rPr>
          <w:rStyle w:val="BuiltInTok"/>
        </w:rPr>
        <w:t xml:space="preserve">zip</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"Cat"</w:t>
      </w:r>
      <w:r>
        <w:rPr>
          <w:rStyle w:val="NormalTok"/>
        </w:rPr>
        <w:t xml:space="preserve">, </w:t>
      </w:r>
      <w:r>
        <w:rPr>
          <w:rStyle w:val="StringTok"/>
        </w:rPr>
        <w:t xml:space="preserve">"Rabbit"</w:t>
      </w:r>
      <w:r>
        <w:rPr>
          <w:rStyle w:val="NormalTok"/>
        </w:rPr>
        <w:t xml:space="preserve">, </w:t>
      </w:r>
      <w:r>
        <w:rPr>
          <w:rStyle w:val="StringTok"/>
        </w:rPr>
        <w:t xml:space="preserve">"Dog"</w:t>
      </w:r>
      <w:r>
        <w:rPr>
          <w:rStyle w:val="NormalTok"/>
        </w:rPr>
        <w:t xml:space="preserve">], [</w:t>
      </w:r>
      <w:r>
        <w:rPr>
          <w:rStyle w:val="DecValTok"/>
        </w:rPr>
        <w:t xml:space="preserve">70</w:t>
      </w:r>
      <w:r>
        <w:rPr>
          <w:rStyle w:val="NormalTok"/>
        </w:rPr>
        <w:t xml:space="preserve">, </w:t>
      </w:r>
      <w:r>
        <w:rPr>
          <w:rStyle w:val="FloatTok"/>
        </w:rPr>
        <w:t xml:space="preserve">65.00</w:t>
      </w:r>
      <w:r>
        <w:rPr>
          <w:rStyle w:val="NormalTok"/>
        </w:rPr>
        <w:t xml:space="preserve">, </w:t>
      </w:r>
      <w:r>
        <w:rPr>
          <w:rStyle w:val="FloatTok"/>
        </w:rPr>
        <w:t xml:space="preserve">120.50</w:t>
      </w:r>
      <w:r>
        <w:rPr>
          <w:rStyle w:val="NormalTok"/>
        </w:rPr>
        <w:t xml:space="preserve">, </w:t>
      </w:r>
      <w:r>
        <w:rPr>
          <w:rStyle w:val="FloatTok"/>
        </w:rPr>
        <w:t xml:space="preserve">20.75</w:t>
      </w:r>
      <w:r>
        <w:rPr>
          <w:rStyle w:val="NormalTok"/>
        </w:rPr>
        <w:t xml:space="preserve">, </w:t>
      </w:r>
      <w:r>
        <w:rPr>
          <w:rStyle w:val="FloatTok"/>
        </w:rPr>
        <w:t xml:space="preserve">1000.00</w:t>
      </w:r>
      <w:r>
        <w:rPr>
          <w:rStyle w:val="NormalTok"/>
        </w:rPr>
        <w:t xml:space="preserve">]), columns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"Animal"</w:t>
      </w:r>
      <w:r>
        <w:rPr>
          <w:rStyle w:val="NormalTok"/>
        </w:rPr>
        <w:t xml:space="preserve">, </w:t>
      </w:r>
      <w:r>
        <w:rPr>
          <w:rStyle w:val="StringTok"/>
        </w:rPr>
        <w:t xml:space="preserve">"Treatment_Cost"</w:t>
      </w:r>
      <w:r>
        <w:rPr>
          <w:rStyle w:val="NormalTok"/>
        </w:rPr>
        <w:t xml:space="preserve">])</w:t>
      </w:r>
      <w:r>
        <w:br w:type="textWrapping"/>
      </w:r>
      <w:r>
        <w:br w:type="textWrapping"/>
      </w:r>
      <w:r>
        <w:rPr>
          <w:rStyle w:val="BuiltInTok"/>
        </w:rPr>
        <w:t xml:space="preserve">print</w:t>
      </w:r>
      <w:r>
        <w:rPr>
          <w:rStyle w:val="NormalTok"/>
        </w:rPr>
        <w:t xml:space="preserve">(df)</w:t>
      </w:r>
    </w:p>
    <w:p>
      <w:pPr>
        <w:pStyle w:val="SourceCode"/>
        <w:pStyle w:val="redoc-codechunk-1"/>
      </w:pPr>
      <w:r>
        <w:rPr>
          <w:rStyle w:val="VerbatimChar"/>
        </w:rPr>
        <w:t xml:space="preserve">##    ID  Animal  Treatment_Cost</w:t>
      </w:r>
      <w:r>
        <w:br w:type="textWrapping"/>
      </w:r>
      <w:r>
        <w:rPr>
          <w:rStyle w:val="VerbatimChar"/>
        </w:rPr>
        <w:t xml:space="preserve">## 0   1     Cat           70.00</w:t>
      </w:r>
      <w:r>
        <w:br w:type="textWrapping"/>
      </w:r>
      <w:r>
        <w:rPr>
          <w:rStyle w:val="VerbatimChar"/>
        </w:rPr>
        <w:t xml:space="preserve">## 1   2     Dog           65.00</w:t>
      </w:r>
      <w:r>
        <w:br w:type="textWrapping"/>
      </w:r>
      <w:r>
        <w:rPr>
          <w:rStyle w:val="VerbatimChar"/>
        </w:rPr>
        <w:t xml:space="preserve">## 2   3     Cat          120.50</w:t>
      </w:r>
      <w:r>
        <w:br w:type="textWrapping"/>
      </w:r>
      <w:r>
        <w:rPr>
          <w:rStyle w:val="VerbatimChar"/>
        </w:rPr>
        <w:t xml:space="preserve">## 3   4  Rabbit           20.75</w:t>
      </w:r>
      <w:r>
        <w:br w:type="textWrapping"/>
      </w:r>
      <w:r>
        <w:rPr>
          <w:rStyle w:val="VerbatimChar"/>
        </w:rPr>
        <w:t xml:space="preserve">## 4   5     Dog         1000.00</w:t>
      </w:r>
    </w:p>
    <w:bookmarkEnd w:id="26"/>
    <w:p>
      <w:pPr>
        <w:pStyle w:val="FirstParagraph"/>
      </w:pPr>
      <w:r>
        <w:t xml:space="preserve">An example flow of a GE pipeline would involve initial profiling of data, adaption of the produced expectations and continual validation of new data against said expectations. In addition to a better understanding of the source and processed data, this process can help visualise it though auto generated html, which can be deployed as a static website. This nice addition allows the user to deploy a very quick data quality dashboard, an example of which from the package’s docs is shown below.</w:t>
      </w:r>
    </w:p>
    <w:p>
      <w:pPr>
        <w:pStyle w:val="BodyText"/>
      </w:pPr>
    </w:p>
    <w:p>
      <w:pPr>
        <w:pStyle w:val="Heading2"/>
      </w:pPr>
      <w:bookmarkStart w:id="27" w:name="getting-started-with-ge-on-databricks"/>
      <w:r>
        <w:t xml:space="preserve">Getting started with GE on databricks</w:t>
      </w:r>
      <w:bookmarkEnd w:id="27"/>
    </w:p>
    <w:p>
      <w:pPr>
        <w:pStyle w:val="FirstParagraph"/>
      </w:pPr>
      <w:r>
        <w:t xml:space="preserve">As eluded to in the title of this post, I’ve been utilising GE on the well known Spark platform Databricks, as we’ve been using this platform with a number of clients in order to do distributed computation of large datasets. However, whilst this post is based around Spark, GE can work with other datatypes such as CSVs (via Pandas Dataframes) and Relational Databases (via SQL Alchemy), as shown in their docs</w:t>
      </w:r>
      <w:r>
        <w:t xml:space="preserve"> </w:t>
      </w:r>
      <w:hyperlink r:id="rId28">
        <w:r>
          <w:rPr>
            <w:rStyle w:val="Hyperlink"/>
          </w:rPr>
          <w:t xml:space="preserve">here</w:t>
        </w:r>
      </w:hyperlink>
      <w:r>
        <w:t xml:space="preserve">.</w:t>
      </w:r>
    </w:p>
    <w:p>
      <w:pPr>
        <w:pStyle w:val="BodyText"/>
      </w:pPr>
      <w:r>
        <w:t xml:space="preserve">So, in order to start using GE in DataBricks you must first follow the initialisation</w:t>
      </w:r>
      <w:r>
        <w:t xml:space="preserve"> </w:t>
      </w:r>
      <w:hyperlink r:id="rId29">
        <w:r>
          <w:rPr>
            <w:rStyle w:val="Hyperlink"/>
          </w:rPr>
          <w:t xml:space="preserve">instructions</w:t>
        </w:r>
      </w:hyperlink>
      <w:r>
        <w:t xml:space="preserve"> </w:t>
      </w:r>
      <w:r>
        <w:t xml:space="preserve">on your local machine, after downloading from PyPy both locally and on your Databricks cluster. During set up choose option 1 regarding data sources and then 2 for pyspark, which will give you an error unless you have pyspark installed locally, however this doesnt matter. If you now check the directory you initiated within youll find a great_expectations folder and a great_expectations.yml file which you can open and edit. In this file add the following code, so that it matches the image shown below.</w:t>
      </w:r>
    </w:p>
    <w:bookmarkStart w:id="30" w:name="redoc-codechunk-2"/>
    <w:p>
      <w:pPr>
        <w:pStyle w:val="SourceCode"/>
        <w:pStyle w:val="redoc-codechunk-2"/>
      </w:pPr>
      <w:r>
        <w:rPr>
          <w:rStyle w:val="NormalTok"/>
        </w:rPr>
        <w:t xml:space="preserve">datasources</w:t>
      </w:r>
      <w:r>
        <w:rPr>
          <w:rStyle w:val="OperatorTok"/>
        </w:rPr>
        <w:t xml:space="preserve">:</w:t>
      </w:r>
      <w:r>
        <w:br w:type="textWrapping"/>
      </w:r>
      <w:r>
        <w:rPr>
          <w:rStyle w:val="StringTok"/>
        </w:rPr>
        <w:t xml:space="preserve">  </w:t>
      </w:r>
      <w:r>
        <w:rPr>
          <w:rStyle w:val="NormalTok"/>
        </w:rPr>
        <w:t xml:space="preserve">spark</w:t>
      </w:r>
      <w:r>
        <w:rPr>
          <w:rStyle w:val="OperatorTok"/>
        </w:rPr>
        <w:t xml:space="preserve">:</w:t>
      </w:r>
      <w:r>
        <w:br w:type="textWrapping"/>
      </w:r>
      <w:r>
        <w:rPr>
          <w:rStyle w:val="StringTok"/>
        </w:rPr>
        <w:t xml:space="preserve">    </w:t>
      </w:r>
      <w:r>
        <w:rPr>
          <w:rStyle w:val="NormalTok"/>
        </w:rPr>
        <w:t xml:space="preserve">class_name</w:t>
      </w:r>
      <w:r>
        <w:rPr>
          <w:rStyle w:val="OperatorTok"/>
        </w:rPr>
        <w:t xml:space="preserve">:</w:t>
      </w:r>
      <w:r>
        <w:rPr>
          <w:rStyle w:val="StringTok"/>
        </w:rPr>
        <w:t xml:space="preserve"> </w:t>
      </w:r>
      <w:r>
        <w:rPr>
          <w:rStyle w:val="NormalTok"/>
        </w:rPr>
        <w:t xml:space="preserve">SparkDFDatasource</w:t>
      </w:r>
      <w:r>
        <w:br w:type="textWrapping"/>
      </w:r>
      <w:r>
        <w:rPr>
          <w:rStyle w:val="NormalTok"/>
        </w:rPr>
        <w:t xml:space="preserve">    generators</w:t>
      </w:r>
      <w:r>
        <w:rPr>
          <w:rStyle w:val="OperatorTok"/>
        </w:rPr>
        <w:t xml:space="preserve">:</w:t>
      </w:r>
      <w:r>
        <w:br w:type="textWrapping"/>
      </w:r>
      <w:r>
        <w:rPr>
          <w:rStyle w:val="StringTok"/>
        </w:rPr>
        <w:t xml:space="preserve">      </w:t>
      </w:r>
      <w:r>
        <w:rPr>
          <w:rStyle w:val="NormalTok"/>
        </w:rPr>
        <w:t xml:space="preserve">passthrough</w:t>
      </w:r>
      <w:r>
        <w:rPr>
          <w:rStyle w:val="OperatorTok"/>
        </w:rPr>
        <w:t xml:space="preserve">:</w:t>
      </w:r>
      <w:r>
        <w:br w:type="textWrapping"/>
      </w:r>
      <w:r>
        <w:rPr>
          <w:rStyle w:val="StringTok"/>
        </w:rPr>
        <w:t xml:space="preserve">        </w:t>
      </w:r>
      <w:r>
        <w:rPr>
          <w:rStyle w:val="NormalTok"/>
        </w:rPr>
        <w:t xml:space="preserve">class_name</w:t>
      </w:r>
      <w:r>
        <w:rPr>
          <w:rStyle w:val="OperatorTok"/>
        </w:rPr>
        <w:t xml:space="preserve">:</w:t>
      </w:r>
      <w:r>
        <w:rPr>
          <w:rStyle w:val="StringTok"/>
        </w:rPr>
        <w:t xml:space="preserve"> </w:t>
      </w:r>
      <w:r>
        <w:rPr>
          <w:rStyle w:val="NormalTok"/>
        </w:rPr>
        <w:t xml:space="preserve">DatabricksTableBatchKwargsGenerator</w:t>
      </w:r>
    </w:p>
    <w:bookmarkEnd w:id="30"/>
    <w:p>
      <w:pPr>
        <w:pStyle w:val="FirstParagraph"/>
      </w:pPr>
    </w:p>
    <w:p>
      <w:pPr>
        <w:pStyle w:val="BodyText"/>
      </w:pPr>
      <w:r>
        <w:t xml:space="preserve">Once this is saved you can copy the local files over into the DataBricks File System (DBFS), using the DataBricks CLI, as shown below and documented</w:t>
      </w:r>
      <w:r>
        <w:t xml:space="preserve"> </w:t>
      </w:r>
      <w:hyperlink r:id="rId31">
        <w:r>
          <w:rPr>
            <w:rStyle w:val="Hyperlink"/>
          </w:rPr>
          <w:t xml:space="preserve">here</w:t>
        </w:r>
      </w:hyperlink>
      <w:r>
        <w:t xml:space="preserve">. This involves first making a directory in the DBFS and then copying over the files.</w:t>
      </w:r>
    </w:p>
    <w:bookmarkStart w:id="32" w:name="redoc-codechunk-3"/>
    <w:p>
      <w:pPr>
        <w:pStyle w:val="SourceCode"/>
        <w:pStyle w:val="redoc-codechunk-3"/>
      </w:pPr>
      <w:r>
        <w:rPr>
          <w:rStyle w:val="NormalTok"/>
        </w:rPr>
        <w:t xml:space="preserve">dbfs mkdirs your_ge_dir</w:t>
      </w:r>
      <w:r>
        <w:br w:type="textWrapping"/>
      </w:r>
      <w:r>
        <w:br w:type="textWrapping"/>
      </w:r>
      <w:r>
        <w:rPr>
          <w:rStyle w:val="CommentTok"/>
        </w:rPr>
        <w:t xml:space="preserve">#Note this \ is for Windows, change to / for linux</w:t>
      </w:r>
      <w:r>
        <w:br w:type="textWrapping"/>
      </w:r>
      <w:r>
        <w:rPr>
          <w:rStyle w:val="NormalTok"/>
        </w:rPr>
        <w:t xml:space="preserve">dbfs cp </w:t>
      </w:r>
      <w:r>
        <w:rPr>
          <w:rStyle w:val="OperatorTok"/>
        </w:rPr>
        <w:t xml:space="preserve">-</w:t>
      </w:r>
      <w:r>
        <w:rPr>
          <w:rStyle w:val="NormalTok"/>
        </w:rPr>
        <w:t xml:space="preserve">r .\your_local_folder dbfs</w:t>
      </w:r>
      <w:r>
        <w:rPr>
          <w:rStyle w:val="OperatorTok"/>
        </w:rPr>
        <w:t xml:space="preserve">:</w:t>
      </w:r>
      <w:r>
        <w:rPr>
          <w:rStyle w:val="ErrorTok"/>
        </w:rPr>
        <w:t xml:space="preserve">/</w:t>
      </w:r>
      <w:r>
        <w:rPr>
          <w:rStyle w:val="NormalTok"/>
        </w:rPr>
        <w:t xml:space="preserve">your_ge_dir</w:t>
      </w:r>
    </w:p>
    <w:bookmarkEnd w:id="32"/>
    <w:p>
      <w:pPr>
        <w:pStyle w:val="FirstParagraph"/>
      </w:pPr>
      <w:r>
        <w:t xml:space="preserve">Once this is done you can check the files have copied by opening a notebook, and using the %fs cell magic to check the contents of your dbfs, using the below code.</w:t>
      </w:r>
    </w:p>
    <w:bookmarkStart w:id="33" w:name="redoc-codechunk-4"/>
    <w:p>
      <w:pPr>
        <w:pStyle w:val="SourceCode"/>
        <w:pStyle w:val="redoc-codechunk-4"/>
      </w:pPr>
      <w:r>
        <w:rPr>
          <w:rStyle w:val="NormalTok"/>
        </w:rPr>
        <w:t xml:space="preserve">%fs</w:t>
      </w:r>
      <w:r>
        <w:br w:type="textWrapping"/>
      </w:r>
      <w:r>
        <w:br w:type="textWrapping"/>
      </w:r>
      <w:r>
        <w:rPr>
          <w:rStyle w:val="NormalTok"/>
        </w:rPr>
        <w:t xml:space="preserve">ls your_new_dir</w:t>
      </w:r>
      <w:r>
        <w:rPr>
          <w:rStyle w:val="OperatorTok"/>
        </w:rPr>
        <w:t xml:space="preserve">/</w:t>
      </w:r>
    </w:p>
    <w:bookmarkEnd w:id="33"/>
    <w:p>
      <w:pPr>
        <w:pStyle w:val="FirstParagraph"/>
      </w:pPr>
    </w:p>
    <w:p>
      <w:pPr>
        <w:pStyle w:val="BodyText"/>
      </w:pPr>
      <w:r>
        <w:t xml:space="preserve">Now that you have the initilisation set up and the library on your cluster you can set your GE context (which tells the profiler what kind of data to expect) and set your initial expectations, which I’ll document in two different ways, manual profiling and full profiling, the latter involving the building of the above mentioned data docs.</w:t>
      </w:r>
    </w:p>
    <w:p>
      <w:pPr>
        <w:pStyle w:val="Heading3"/>
      </w:pPr>
      <w:bookmarkStart w:id="34" w:name="setting-your-expectations---setup"/>
      <w:r>
        <w:t xml:space="preserve">Setting your expectations - Setup</w:t>
      </w:r>
      <w:bookmarkEnd w:id="34"/>
    </w:p>
    <w:p>
      <w:pPr>
        <w:pStyle w:val="FirstParagraph"/>
      </w:pPr>
      <w:r>
        <w:t xml:space="preserve">To do either of the above mentioned methods there is a standard set up, which is shown below. This sets up your data context and builds a list of your data assets in a specific database.</w:t>
      </w:r>
    </w:p>
    <w:bookmarkStart w:id="35" w:name="redoc-codechunk-5"/>
    <w:p>
      <w:pPr>
        <w:pStyle w:val="SourceCode"/>
        <w:pStyle w:val="redoc-codechunk-5"/>
      </w:pPr>
      <w:r>
        <w:rPr>
          <w:rStyle w:val="CommentTok"/>
        </w:rPr>
        <w:t xml:space="preserve">#Loading the package and any additional elements, such as the basic profiler</w:t>
      </w:r>
      <w:r>
        <w:br w:type="textWrapping"/>
      </w:r>
      <w:r>
        <w:br w:type="textWrapping"/>
      </w:r>
      <w:r>
        <w:rPr>
          <w:rStyle w:val="NormalTok"/>
        </w:rPr>
        <w:t xml:space="preserve">import great_expectations as ge</w:t>
      </w:r>
      <w:r>
        <w:br w:type="textWrapping"/>
      </w:r>
      <w:r>
        <w:rPr>
          <w:rStyle w:val="NormalTok"/>
        </w:rPr>
        <w:t xml:space="preserve">from great_expectations.datasource.generator.databricks_generator import DatabricksTableBatchKwargsGenerator</w:t>
      </w:r>
      <w:r>
        <w:br w:type="textWrapping"/>
      </w:r>
      <w:r>
        <w:rPr>
          <w:rStyle w:val="NormalTok"/>
        </w:rPr>
        <w:t xml:space="preserve">from great_expectations.datasource.sparkdf_datasource import SparkDFDatasource</w:t>
      </w:r>
      <w:r>
        <w:br w:type="textWrapping"/>
      </w:r>
      <w:r>
        <w:rPr>
          <w:rStyle w:val="NormalTok"/>
        </w:rPr>
        <w:t xml:space="preserve">from great_expectations.dataset.sparkdf_dataset import SparkDFDataset</w:t>
      </w:r>
      <w:r>
        <w:br w:type="textWrapping"/>
      </w:r>
      <w:r>
        <w:rPr>
          <w:rStyle w:val="NormalTok"/>
        </w:rPr>
        <w:t xml:space="preserve">from great_expectations.profile.basic_dataset_profiler import BasicDatasetProfiler</w:t>
      </w:r>
      <w:r>
        <w:br w:type="textWrapping"/>
      </w:r>
      <w:r>
        <w:rPr>
          <w:rStyle w:val="NormalTok"/>
        </w:rPr>
        <w:t xml:space="preserve">import json</w:t>
      </w:r>
      <w:r>
        <w:br w:type="textWrapping"/>
      </w:r>
      <w:r>
        <w:br w:type="textWrapping"/>
      </w:r>
      <w:r>
        <w:rPr>
          <w:rStyle w:val="NormalTok"/>
        </w:rPr>
        <w:t xml:space="preserve">DATABASE =</w:t>
      </w:r>
      <w:r>
        <w:rPr>
          <w:rStyle w:val="StringTok"/>
        </w:rPr>
        <w:t xml:space="preserve"> "database"</w:t>
      </w:r>
      <w:r>
        <w:br w:type="textWrapping"/>
      </w:r>
      <w:r>
        <w:br w:type="textWrapping"/>
      </w:r>
      <w:r>
        <w:rPr>
          <w:rStyle w:val="NormalTok"/>
        </w:rPr>
        <w:t xml:space="preserve">context =</w:t>
      </w:r>
      <w:r>
        <w:rPr>
          <w:rStyle w:val="StringTok"/>
        </w:rPr>
        <w:t xml:space="preserve"> </w:t>
      </w:r>
      <w:r>
        <w:rPr>
          <w:rStyle w:val="KeywordTok"/>
        </w:rPr>
        <w:t xml:space="preserve">ge.data_context.DataContext</w:t>
      </w:r>
      <w:r>
        <w:rPr>
          <w:rStyle w:val="NormalTok"/>
        </w:rPr>
        <w:t xml:space="preserve">(</w:t>
      </w:r>
      <w:r>
        <w:rPr>
          <w:rStyle w:val="StringTok"/>
        </w:rPr>
        <w:t xml:space="preserve">"/dbfs/your_ge_dir/great_expectations/"</w:t>
      </w:r>
      <w:r>
        <w:rPr>
          <w:rStyle w:val="NormalTok"/>
        </w:rPr>
        <w:t xml:space="preserve">)</w:t>
      </w:r>
      <w:r>
        <w:br w:type="textWrapping"/>
      </w:r>
      <w:r>
        <w:br w:type="textWrapping"/>
      </w:r>
      <w:r>
        <w:rPr>
          <w:rStyle w:val="NormalTok"/>
        </w:rPr>
        <w:t xml:space="preserve">Datasource =</w:t>
      </w:r>
      <w:r>
        <w:rPr>
          <w:rStyle w:val="StringTok"/>
        </w:rPr>
        <w:t xml:space="preserve"> </w:t>
      </w:r>
      <w:r>
        <w:rPr>
          <w:rStyle w:val="KeywordTok"/>
        </w:rPr>
        <w:t xml:space="preserve">SparkDFDatasource</w:t>
      </w:r>
      <w:r>
        <w:rPr>
          <w:rStyle w:val="NormalTok"/>
        </w:rPr>
        <w:t xml:space="preserve">()</w:t>
      </w:r>
      <w:r>
        <w:br w:type="textWrapping"/>
      </w:r>
      <w:r>
        <w:br w:type="textWrapping"/>
      </w:r>
      <w:r>
        <w:rPr>
          <w:rStyle w:val="NormalTok"/>
        </w:rPr>
        <w:t xml:space="preserve">generator =</w:t>
      </w:r>
      <w:r>
        <w:rPr>
          <w:rStyle w:val="StringTok"/>
        </w:rPr>
        <w:t xml:space="preserve"> </w:t>
      </w:r>
      <w:r>
        <w:rPr>
          <w:rStyle w:val="KeywordTok"/>
        </w:rPr>
        <w:t xml:space="preserve">DatabricksTableGenerator</w:t>
      </w:r>
      <w:r>
        <w:rPr>
          <w:rStyle w:val="NormalTok"/>
        </w:rPr>
        <w:t xml:space="preserve">(</w:t>
      </w:r>
      <w:r>
        <w:rPr>
          <w:rStyle w:val="DataTypeTok"/>
        </w:rPr>
        <w:t xml:space="preserve">name =</w:t>
      </w:r>
      <w:r>
        <w:rPr>
          <w:rStyle w:val="NormalTok"/>
        </w:rPr>
        <w:t xml:space="preserve"> </w:t>
      </w:r>
      <w:r>
        <w:rPr>
          <w:rStyle w:val="StringTok"/>
        </w:rPr>
        <w:t xml:space="preserve">'default'</w:t>
      </w:r>
      <w:r>
        <w:rPr>
          <w:rStyle w:val="NormalTok"/>
        </w:rPr>
        <w:t xml:space="preserve">, </w:t>
      </w:r>
      <w:r>
        <w:rPr>
          <w:rStyle w:val="DataTypeTok"/>
        </w:rPr>
        <w:t xml:space="preserve">datasource =</w:t>
      </w:r>
      <w:r>
        <w:rPr>
          <w:rStyle w:val="NormalTok"/>
        </w:rPr>
        <w:t xml:space="preserve"> Datasource, </w:t>
      </w:r>
      <w:r>
        <w:rPr>
          <w:rStyle w:val="DataTypeTok"/>
        </w:rPr>
        <w:t xml:space="preserve">database =</w:t>
      </w:r>
      <w:r>
        <w:rPr>
          <w:rStyle w:val="NormalTok"/>
        </w:rPr>
        <w:t xml:space="preserve"> DATABASE)</w:t>
      </w:r>
      <w:r>
        <w:br w:type="textWrapping"/>
      </w:r>
      <w:r>
        <w:br w:type="textWrapping"/>
      </w:r>
      <w:r>
        <w:rPr>
          <w:rStyle w:val="NormalTok"/>
        </w:rPr>
        <w:t xml:space="preserve">data_asset_tuples =</w:t>
      </w:r>
      <w:r>
        <w:rPr>
          <w:rStyle w:val="StringTok"/>
        </w:rPr>
        <w:t xml:space="preserve"> </w:t>
      </w:r>
      <w:r>
        <w:rPr>
          <w:rStyle w:val="KeywordTok"/>
        </w:rPr>
        <w:t xml:space="preserve">test.get_available_data_asset_names</w:t>
      </w:r>
      <w:r>
        <w:rPr>
          <w:rStyle w:val="NormalTok"/>
        </w:rPr>
        <w:t xml:space="preserve">()[</w:t>
      </w:r>
      <w:r>
        <w:rPr>
          <w:rStyle w:val="StringTok"/>
        </w:rPr>
        <w:t xml:space="preserve">"names"</w:t>
      </w:r>
      <w:r>
        <w:rPr>
          <w:rStyle w:val="NormalTok"/>
        </w:rPr>
        <w:t xml:space="preserve">]</w:t>
      </w:r>
      <w:r>
        <w:br w:type="textWrapping"/>
      </w:r>
      <w:r>
        <w:br w:type="textWrapping"/>
      </w:r>
      <w:r>
        <w:rPr>
          <w:rStyle w:val="NormalTok"/>
        </w:rPr>
        <w:t xml:space="preserve">data_assets =</w:t>
      </w:r>
      <w:r>
        <w:rPr>
          <w:rStyle w:val="StringTok"/>
        </w:rPr>
        <w:t xml:space="preserve"> </w:t>
      </w:r>
      <w:r>
        <w:rPr>
          <w:rStyle w:val="NormalTok"/>
        </w:rPr>
        <w:t xml:space="preserve">[i[</w:t>
      </w:r>
      <w:r>
        <w:rPr>
          <w:rStyle w:val="DecValTok"/>
        </w:rPr>
        <w:t xml:space="preserve">0</w:t>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data_asset_tuples]</w:t>
      </w:r>
    </w:p>
    <w:bookmarkEnd w:id="35"/>
    <w:p>
      <w:pPr>
        <w:pStyle w:val="Heading3"/>
      </w:pPr>
      <w:bookmarkStart w:id="36" w:name="method-1-manual-profiling"/>
      <w:r>
        <w:t xml:space="preserve">Method 1: Manual Profiling</w:t>
      </w:r>
      <w:bookmarkEnd w:id="36"/>
    </w:p>
    <w:p>
      <w:pPr>
        <w:pStyle w:val="FirstParagraph"/>
      </w:pPr>
      <w:r>
        <w:t xml:space="preserve">The first step to manual profiling is to load the required data, convert this to a GE recognisable spark dataframe object and then create an empty expectations file.</w:t>
      </w:r>
    </w:p>
    <w:bookmarkStart w:id="37" w:name="redoc-codechunk-6"/>
    <w:p>
      <w:pPr>
        <w:pStyle w:val="SourceCode"/>
        <w:pStyle w:val="redoc-codechunk-6"/>
      </w:pPr>
      <w:r>
        <w:rPr>
          <w:rStyle w:val="NormalTok"/>
        </w:rPr>
        <w:t xml:space="preserve">data =</w:t>
      </w:r>
      <w:r>
        <w:rPr>
          <w:rStyle w:val="StringTok"/>
        </w:rPr>
        <w:t xml:space="preserve"> </w:t>
      </w:r>
      <w:r>
        <w:rPr>
          <w:rStyle w:val="KeywordTok"/>
        </w:rPr>
        <w:t xml:space="preserve">spark.table</w:t>
      </w:r>
      <w:r>
        <w:rPr>
          <w:rStyle w:val="NormalTok"/>
        </w:rPr>
        <w:t xml:space="preserve">(database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data_assets_paths[</w:t>
      </w:r>
      <w:r>
        <w:rPr>
          <w:rStyle w:val="DecValTok"/>
        </w:rPr>
        <w:t xml:space="preserve">0</w:t>
      </w:r>
      <w:r>
        <w:rPr>
          <w:rStyle w:val="NormalTok"/>
        </w:rPr>
        <w:t xml:space="preserve">])</w:t>
      </w:r>
      <w:r>
        <w:br w:type="textWrapping"/>
      </w:r>
      <w:r>
        <w:br w:type="textWrapping"/>
      </w:r>
      <w:r>
        <w:rPr>
          <w:rStyle w:val="NormalTok"/>
        </w:rPr>
        <w:t xml:space="preserve">spark_data =</w:t>
      </w:r>
      <w:r>
        <w:rPr>
          <w:rStyle w:val="StringTok"/>
        </w:rPr>
        <w:t xml:space="preserve"> </w:t>
      </w:r>
      <w:r>
        <w:rPr>
          <w:rStyle w:val="KeywordTok"/>
        </w:rPr>
        <w:t xml:space="preserve">SparkDFDataset</w:t>
      </w:r>
      <w:r>
        <w:rPr>
          <w:rStyle w:val="NormalTok"/>
        </w:rPr>
        <w:t xml:space="preserve">(data)</w:t>
      </w:r>
      <w:r>
        <w:br w:type="textWrapping"/>
      </w:r>
      <w:r>
        <w:br w:type="textWrapping"/>
      </w:r>
      <w:r>
        <w:rPr>
          <w:rStyle w:val="NormalTok"/>
        </w:rPr>
        <w:t xml:space="preserve">data_asset_name =</w:t>
      </w:r>
      <w:r>
        <w:rPr>
          <w:rStyle w:val="StringTok"/>
        </w:rPr>
        <w:t xml:space="preserve"> </w:t>
      </w:r>
      <w:r>
        <w:rPr>
          <w:rStyle w:val="NormalTok"/>
        </w:rPr>
        <w:t xml:space="preserve">data_assets_paths[</w:t>
      </w:r>
      <w:r>
        <w:rPr>
          <w:rStyle w:val="DecValTok"/>
        </w:rPr>
        <w:t xml:space="preserve">0</w:t>
      </w:r>
      <w:r>
        <w:rPr>
          <w:rStyle w:val="NormalTok"/>
        </w:rPr>
        <w:t xml:space="preserve">]</w:t>
      </w:r>
      <w:r>
        <w:br w:type="textWrapping"/>
      </w:r>
      <w:r>
        <w:br w:type="textWrapping"/>
      </w:r>
      <w:r>
        <w:rPr>
          <w:rStyle w:val="KeywordTok"/>
        </w:rPr>
        <w:t xml:space="preserve">context.create_expectation_suite</w:t>
      </w:r>
      <w:r>
        <w:rPr>
          <w:rStyle w:val="NormalTok"/>
        </w:rPr>
        <w:t xml:space="preserve">(data_asset_name, </w:t>
      </w:r>
      <w:r>
        <w:rPr>
          <w:rStyle w:val="StringTok"/>
        </w:rPr>
        <w:t xml:space="preserve">"Test"</w:t>
      </w:r>
      <w:r>
        <w:rPr>
          <w:rStyle w:val="NormalTok"/>
        </w:rPr>
        <w:t xml:space="preserve">)</w:t>
      </w:r>
    </w:p>
    <w:bookmarkEnd w:id="37"/>
    <w:p>
      <w:pPr>
        <w:pStyle w:val="FirstParagraph"/>
      </w:pPr>
    </w:p>
    <w:p>
      <w:pPr>
        <w:pStyle w:val="BodyText"/>
      </w:pPr>
      <w:r>
        <w:t xml:space="preserve">Once you have your empty file you can manually add in the relevant expectations for the desired columns, and profile the batch of data via the validation operator and save out the new expectation suite (in this scenario also saving any failed expectations).</w:t>
      </w:r>
    </w:p>
    <w:bookmarkStart w:id="38" w:name="redoc-codechunk-7"/>
    <w:p>
      <w:pPr>
        <w:pStyle w:val="SourceCode"/>
        <w:pStyle w:val="redoc-codechunk-7"/>
      </w:pPr>
      <w:r>
        <w:rPr>
          <w:rStyle w:val="KeywordTok"/>
        </w:rPr>
        <w:t xml:space="preserve">spark_data.expect_column_values_to_not_be_null</w:t>
      </w:r>
      <w:r>
        <w:rPr>
          <w:rStyle w:val="NormalTok"/>
        </w:rPr>
        <w:t xml:space="preserve">(</w:t>
      </w:r>
      <w:r>
        <w:rPr>
          <w:rStyle w:val="StringTok"/>
        </w:rPr>
        <w:t xml:space="preserve">"PROJECT_ID"</w:t>
      </w:r>
      <w:r>
        <w:rPr>
          <w:rStyle w:val="NormalTok"/>
        </w:rPr>
        <w:t xml:space="preserve">)</w:t>
      </w:r>
      <w:r>
        <w:br w:type="textWrapping"/>
      </w:r>
      <w:r>
        <w:rPr>
          <w:rStyle w:val="KeywordTok"/>
        </w:rPr>
        <w:t xml:space="preserve">spark_data.expect_column_values_to_be_in_set</w:t>
      </w:r>
      <w:r>
        <w:rPr>
          <w:rStyle w:val="NormalTok"/>
        </w:rPr>
        <w:t xml:space="preserve">(</w:t>
      </w:r>
      <w:r>
        <w:rPr>
          <w:rStyle w:val="StringTok"/>
        </w:rPr>
        <w:t xml:space="preserve">"DELIVERY_GROUP_LATEST"</w:t>
      </w:r>
      <w:r>
        <w:rPr>
          <w:rStyle w:val="NormalTok"/>
        </w:rPr>
        <w:t xml:space="preserve">, </w:t>
      </w:r>
      <w:r>
        <w:rPr>
          <w:rStyle w:val="KeywordTok"/>
        </w:rPr>
        <w:t xml:space="preserve">set</w:t>
      </w:r>
      <w:r>
        <w:rPr>
          <w:rStyle w:val="NormalTok"/>
        </w:rPr>
        <w:t xml:space="preserve">([</w:t>
      </w:r>
      <w:r>
        <w:rPr>
          <w:rStyle w:val="StringTok"/>
        </w:rPr>
        <w:t xml:space="preserve">'IP Legacy'</w:t>
      </w:r>
      <w:r>
        <w:rPr>
          <w:rStyle w:val="NormalTok"/>
        </w:rPr>
        <w:t xml:space="preserve">, </w:t>
      </w:r>
      <w:r>
        <w:rPr>
          <w:rStyle w:val="StringTok"/>
        </w:rPr>
        <w:t xml:space="preserve">'IP AM SP&amp;C'</w:t>
      </w:r>
      <w:r>
        <w:rPr>
          <w:rStyle w:val="NormalTok"/>
        </w:rPr>
        <w:t xml:space="preserve">]))</w:t>
      </w:r>
      <w:r>
        <w:br w:type="textWrapping"/>
      </w:r>
      <w:r>
        <w:br w:type="textWrapping"/>
      </w:r>
      <w:r>
        <w:rPr>
          <w:rStyle w:val="KeywordTok"/>
        </w:rPr>
        <w:t xml:space="preserve">spark_data.validate</w:t>
      </w:r>
      <w:r>
        <w:rPr>
          <w:rStyle w:val="NormalTok"/>
        </w:rPr>
        <w:t xml:space="preserve">()</w:t>
      </w:r>
      <w:r>
        <w:br w:type="textWrapping"/>
      </w:r>
      <w:r>
        <w:br w:type="textWrapping"/>
      </w:r>
      <w:r>
        <w:rPr>
          <w:rStyle w:val="KeywordTok"/>
        </w:rPr>
        <w:t xml:space="preserve">context.save_expectation_suite</w:t>
      </w:r>
      <w:r>
        <w:rPr>
          <w:rStyle w:val="NormalTok"/>
        </w:rPr>
        <w:t xml:space="preserve">(</w:t>
      </w:r>
      <w:r>
        <w:rPr>
          <w:rStyle w:val="DataTypeTok"/>
        </w:rPr>
        <w:t xml:space="preserve">discard_failed_expectations =</w:t>
      </w:r>
      <w:r>
        <w:rPr>
          <w:rStyle w:val="NormalTok"/>
        </w:rPr>
        <w:t xml:space="preserve"> False)</w:t>
      </w:r>
    </w:p>
    <w:bookmarkEnd w:id="38"/>
    <w:p>
      <w:pPr>
        <w:pStyle w:val="Heading3"/>
      </w:pPr>
      <w:bookmarkStart w:id="39" w:name="method-2-full-profiling"/>
      <w:r>
        <w:t xml:space="preserve">Method 2: Full Profiling</w:t>
      </w:r>
      <w:bookmarkEnd w:id="39"/>
    </w:p>
    <w:p>
      <w:pPr>
        <w:pStyle w:val="FirstParagraph"/>
      </w:pPr>
      <w:r>
        <w:t xml:space="preserve">As opposed to manual profiling, full profiling utilises the inbuilt data profiler that is packaged with GE in order to build a full expectation suite based on the column types, and then validate the data against all of these expectations. A workflow for such a method might be to profile all the tables within a database, maintain these expectations and then validate any updates from the raw data that is appended to these tables. This example is what is shown below, which utilises a couple of custom functions which can be applied to each table within the data asset list created during set up.</w:t>
      </w:r>
    </w:p>
    <w:bookmarkStart w:id="40" w:name="redoc-codechunk-8"/>
    <w:p>
      <w:pPr>
        <w:pStyle w:val="SourceCode"/>
        <w:pStyle w:val="redoc-codechunk-8"/>
      </w:pPr>
      <w:r>
        <w:rPr>
          <w:rStyle w:val="CommentTok"/>
        </w:rPr>
        <w:t xml:space="preserve"># First build the functions to produce the expectations for the database and also</w:t>
      </w:r>
      <w:r>
        <w:br w:type="textWrapping"/>
      </w:r>
      <w:r>
        <w:rPr>
          <w:rStyle w:val="CommentTok"/>
        </w:rPr>
        <w:t xml:space="preserve"># to run the validations </w:t>
      </w:r>
      <w:r>
        <w:br w:type="textWrapping"/>
      </w:r>
      <w:r>
        <w:br w:type="textWrapping"/>
      </w:r>
      <w:r>
        <w:rPr>
          <w:rStyle w:val="NormalTok"/>
        </w:rPr>
        <w:t xml:space="preserve">def </w:t>
      </w:r>
      <w:r>
        <w:rPr>
          <w:rStyle w:val="KeywordTok"/>
        </w:rPr>
        <w:t xml:space="preserve">build_expectations</w:t>
      </w:r>
      <w:r>
        <w:rPr>
          <w:rStyle w:val="NormalTok"/>
        </w:rPr>
        <w:t xml:space="preserve">(database, asset_name, context)</w:t>
      </w:r>
      <w:r>
        <w:rPr>
          <w:rStyle w:val="OperatorTok"/>
        </w:rPr>
        <w:t xml:space="preserve">:</w:t>
      </w:r>
      <w:r>
        <w:br w:type="textWrapping"/>
      </w:r>
      <w:r>
        <w:rPr>
          <w:rStyle w:val="StringTok"/>
        </w:rPr>
        <w:t xml:space="preserve">  </w:t>
      </w:r>
      <w:r>
        <w:br w:type="textWrapping"/>
      </w:r>
      <w:r>
        <w:rPr>
          <w:rStyle w:val="StringTok"/>
        </w:rPr>
        <w:t xml:space="preserve">  </w:t>
      </w:r>
      <w:r>
        <w:rPr>
          <w:rStyle w:val="NormalTok"/>
        </w:rPr>
        <w:t xml:space="preserve">exp_suite =</w:t>
      </w:r>
      <w:r>
        <w:rPr>
          <w:rStyle w:val="StringTok"/>
        </w:rPr>
        <w:t xml:space="preserve"> </w:t>
      </w:r>
      <w:r>
        <w:rPr>
          <w:rStyle w:val="NormalTok"/>
        </w:rPr>
        <w:t xml:space="preserve">database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asset_name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str</w:t>
      </w:r>
      <w:r>
        <w:rPr>
          <w:rStyle w:val="NormalTok"/>
        </w:rPr>
        <w:t xml:space="preserve">(</w:t>
      </w:r>
      <w:r>
        <w:rPr>
          <w:rStyle w:val="KeywordTok"/>
        </w:rPr>
        <w:t xml:space="preserve">datetime.today</w:t>
      </w:r>
      <w:r>
        <w:rPr>
          <w:rStyle w:val="NormalTok"/>
        </w:rPr>
        <w:t xml:space="preserve">()</w:t>
      </w:r>
      <w:r>
        <w:rPr>
          <w:rStyle w:val="KeywordTok"/>
        </w:rPr>
        <w:t xml:space="preserve">.strftime</w:t>
      </w:r>
      <w:r>
        <w:rPr>
          <w:rStyle w:val="NormalTok"/>
        </w:rPr>
        <w:t xml:space="preserve">(</w:t>
      </w:r>
      <w:r>
        <w:rPr>
          <w:rStyle w:val="StringTok"/>
        </w:rPr>
        <w:t xml:space="preserve">"%d-%m-%Y"</w:t>
      </w:r>
      <w:r>
        <w:rPr>
          <w:rStyle w:val="NormalTok"/>
        </w:rPr>
        <w:t xml:space="preserve">)) </w:t>
      </w:r>
      <w:r>
        <w:rPr>
          <w:rStyle w:val="OperatorTok"/>
        </w:rPr>
        <w:t xml:space="preserve">+</w:t>
      </w:r>
      <w:r>
        <w:rPr>
          <w:rStyle w:val="StringTok"/>
        </w:rPr>
        <w:t xml:space="preserve"> "_expectations"</w:t>
      </w:r>
      <w:r>
        <w:br w:type="textWrapping"/>
      </w:r>
      <w:r>
        <w:rPr>
          <w:rStyle w:val="NormalTok"/>
        </w:rPr>
        <w:t xml:space="preserve">  </w:t>
      </w:r>
      <w:r>
        <w:br w:type="textWrapping"/>
      </w:r>
      <w:r>
        <w:rPr>
          <w:rStyle w:val="NormalTok"/>
        </w:rPr>
        <w:t xml:space="preserve">  data =</w:t>
      </w:r>
      <w:r>
        <w:rPr>
          <w:rStyle w:val="StringTok"/>
        </w:rPr>
        <w:t xml:space="preserve"> </w:t>
      </w:r>
      <w:r>
        <w:rPr>
          <w:rStyle w:val="KeywordTok"/>
        </w:rPr>
        <w:t xml:space="preserve">spark.table</w:t>
      </w:r>
      <w:r>
        <w:rPr>
          <w:rStyle w:val="NormalTok"/>
        </w:rPr>
        <w:t xml:space="preserve">(database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asset_name)</w:t>
      </w:r>
      <w:r>
        <w:br w:type="textWrapping"/>
      </w:r>
      <w:r>
        <w:rPr>
          <w:rStyle w:val="NormalTok"/>
        </w:rPr>
        <w:t xml:space="preserve">  </w:t>
      </w:r>
      <w:r>
        <w:br w:type="textWrapping"/>
      </w:r>
      <w:r>
        <w:rPr>
          <w:rStyle w:val="NormalTok"/>
        </w:rPr>
        <w:t xml:space="preserve">  spark_data =</w:t>
      </w:r>
      <w:r>
        <w:rPr>
          <w:rStyle w:val="StringTok"/>
        </w:rPr>
        <w:t xml:space="preserve"> </w:t>
      </w:r>
      <w:r>
        <w:rPr>
          <w:rStyle w:val="KeywordTok"/>
        </w:rPr>
        <w:t xml:space="preserve">SparkDFDataset</w:t>
      </w:r>
      <w:r>
        <w:rPr>
          <w:rStyle w:val="NormalTok"/>
        </w:rPr>
        <w:t xml:space="preserve">(data)</w:t>
      </w:r>
      <w:r>
        <w:br w:type="textWrapping"/>
      </w:r>
      <w:r>
        <w:rPr>
          <w:rStyle w:val="NormalTok"/>
        </w:rPr>
        <w:t xml:space="preserve">  </w:t>
      </w:r>
      <w:r>
        <w:br w:type="textWrapping"/>
      </w:r>
      <w:r>
        <w:rPr>
          <w:rStyle w:val="NormalTok"/>
        </w:rPr>
        <w:t xml:space="preserve">  </w:t>
      </w:r>
      <w:r>
        <w:rPr>
          <w:rStyle w:val="KeywordTok"/>
        </w:rPr>
        <w:t xml:space="preserve">context.create_expectation_suite</w:t>
      </w:r>
      <w:r>
        <w:rPr>
          <w:rStyle w:val="NormalTok"/>
        </w:rPr>
        <w:t xml:space="preserve">(exp_suite, </w:t>
      </w:r>
      <w:r>
        <w:rPr>
          <w:rStyle w:val="DataTypeTok"/>
        </w:rPr>
        <w:t xml:space="preserve">overwrite_existing =</w:t>
      </w:r>
      <w:r>
        <w:rPr>
          <w:rStyle w:val="NormalTok"/>
        </w:rPr>
        <w:t xml:space="preserve"> True)</w:t>
      </w:r>
      <w:r>
        <w:br w:type="textWrapping"/>
      </w:r>
      <w:r>
        <w:rPr>
          <w:rStyle w:val="NormalTok"/>
        </w:rPr>
        <w:t xml:space="preserve">  </w:t>
      </w:r>
      <w:r>
        <w:br w:type="textWrapping"/>
      </w:r>
      <w:r>
        <w:rPr>
          <w:rStyle w:val="NormalTok"/>
        </w:rPr>
        <w:t xml:space="preserve">  profile =</w:t>
      </w:r>
      <w:r>
        <w:rPr>
          <w:rStyle w:val="StringTok"/>
        </w:rPr>
        <w:t xml:space="preserve"> </w:t>
      </w:r>
      <w:r>
        <w:rPr>
          <w:rStyle w:val="KeywordTok"/>
        </w:rPr>
        <w:t xml:space="preserve">spark_data.profile</w:t>
      </w:r>
      <w:r>
        <w:rPr>
          <w:rStyle w:val="NormalTok"/>
        </w:rPr>
        <w:t xml:space="preserve">(BasicDatasetProfiler)</w:t>
      </w:r>
      <w:r>
        <w:br w:type="textWrapping"/>
      </w:r>
      <w:r>
        <w:rPr>
          <w:rStyle w:val="NormalTok"/>
        </w:rPr>
        <w:t xml:space="preserve">  </w:t>
      </w:r>
      <w:r>
        <w:br w:type="textWrapping"/>
      </w:r>
      <w:r>
        <w:rPr>
          <w:rStyle w:val="NormalTok"/>
        </w:rPr>
        <w:t xml:space="preserve">  </w:t>
      </w:r>
      <w:r>
        <w:rPr>
          <w:rStyle w:val="KeywordTok"/>
        </w:rPr>
        <w:t xml:space="preserve">context.save_expectation_suite</w:t>
      </w:r>
      <w:r>
        <w:rPr>
          <w:rStyle w:val="NormalTok"/>
        </w:rPr>
        <w:t xml:space="preserve">(profile)</w:t>
      </w:r>
      <w:r>
        <w:br w:type="textWrapping"/>
      </w:r>
      <w:r>
        <w:rPr>
          <w:rStyle w:val="NormalTok"/>
        </w:rPr>
        <w:t xml:space="preserve">  </w:t>
      </w:r>
      <w:r>
        <w:br w:type="textWrapping"/>
      </w:r>
      <w:r>
        <w:rPr>
          <w:rStyle w:val="NormalTok"/>
        </w:rPr>
        <w:t xml:space="preserve">  </w:t>
      </w:r>
      <w:r>
        <w:rPr>
          <w:rStyle w:val="KeywordTok"/>
        </w:rPr>
        <w:t xml:space="preserve">sqlContext.uncacheTable</w:t>
      </w:r>
      <w:r>
        <w:rPr>
          <w:rStyle w:val="NormalTok"/>
        </w:rPr>
        <w:t xml:space="preserve">(database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asset_name)</w:t>
      </w:r>
      <w:r>
        <w:br w:type="textWrapping"/>
      </w:r>
      <w:r>
        <w:rPr>
          <w:rStyle w:val="NormalTok"/>
        </w:rPr>
        <w:t xml:space="preserve">  </w:t>
      </w:r>
      <w:r>
        <w:br w:type="textWrapping"/>
      </w:r>
      <w:r>
        <w:rPr>
          <w:rStyle w:val="NormalTok"/>
        </w:rPr>
        <w:t xml:space="preserve">  </w:t>
      </w:r>
      <w:r>
        <w:br w:type="textWrapping"/>
      </w:r>
      <w:r>
        <w:rPr>
          <w:rStyle w:val="NormalTok"/>
        </w:rPr>
        <w:t xml:space="preserve">def </w:t>
      </w:r>
      <w:r>
        <w:rPr>
          <w:rStyle w:val="KeywordTok"/>
        </w:rPr>
        <w:t xml:space="preserve">validate_expectations</w:t>
      </w:r>
      <w:r>
        <w:rPr>
          <w:rStyle w:val="NormalTok"/>
        </w:rPr>
        <w:t xml:space="preserve">(database, asset_name, context)</w:t>
      </w:r>
      <w:r>
        <w:rPr>
          <w:rStyle w:val="OperatorTok"/>
        </w:rPr>
        <w:t xml:space="preserve">:</w:t>
      </w:r>
      <w:r>
        <w:br w:type="textWrapping"/>
      </w:r>
      <w:r>
        <w:rPr>
          <w:rStyle w:val="StringTok"/>
        </w:rPr>
        <w:t xml:space="preserve">  </w:t>
      </w:r>
      <w:r>
        <w:br w:type="textWrapping"/>
      </w:r>
      <w:r>
        <w:rPr>
          <w:rStyle w:val="StringTok"/>
        </w:rPr>
        <w:t xml:space="preserve">  </w:t>
      </w:r>
      <w:r>
        <w:rPr>
          <w:rStyle w:val="NormalTok"/>
        </w:rPr>
        <w:t xml:space="preserve">val_suite =</w:t>
      </w:r>
      <w:r>
        <w:rPr>
          <w:rStyle w:val="StringTok"/>
        </w:rPr>
        <w:t xml:space="preserve"> </w:t>
      </w:r>
      <w:r>
        <w:rPr>
          <w:rStyle w:val="NormalTok"/>
        </w:rPr>
        <w:t xml:space="preserve">database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asset_name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KeywordTok"/>
        </w:rPr>
        <w:t xml:space="preserve">str</w:t>
      </w:r>
      <w:r>
        <w:rPr>
          <w:rStyle w:val="NormalTok"/>
        </w:rPr>
        <w:t xml:space="preserve">(</w:t>
      </w:r>
      <w:r>
        <w:rPr>
          <w:rStyle w:val="KeywordTok"/>
        </w:rPr>
        <w:t xml:space="preserve">datetime.today</w:t>
      </w:r>
      <w:r>
        <w:rPr>
          <w:rStyle w:val="NormalTok"/>
        </w:rPr>
        <w:t xml:space="preserve">()</w:t>
      </w:r>
      <w:r>
        <w:rPr>
          <w:rStyle w:val="KeywordTok"/>
        </w:rPr>
        <w:t xml:space="preserve">.strftime</w:t>
      </w:r>
      <w:r>
        <w:rPr>
          <w:rStyle w:val="NormalTok"/>
        </w:rPr>
        <w:t xml:space="preserve">(</w:t>
      </w:r>
      <w:r>
        <w:rPr>
          <w:rStyle w:val="StringTok"/>
        </w:rPr>
        <w:t xml:space="preserve">"%d-%m-%Y"</w:t>
      </w:r>
      <w:r>
        <w:rPr>
          <w:rStyle w:val="NormalTok"/>
        </w:rPr>
        <w:t xml:space="preserve">)) </w:t>
      </w:r>
      <w:r>
        <w:rPr>
          <w:rStyle w:val="OperatorTok"/>
        </w:rPr>
        <w:t xml:space="preserve">+</w:t>
      </w:r>
      <w:r>
        <w:rPr>
          <w:rStyle w:val="StringTok"/>
        </w:rPr>
        <w:t xml:space="preserve"> "_validation.json"</w:t>
      </w:r>
      <w:r>
        <w:br w:type="textWrapping"/>
      </w:r>
      <w:r>
        <w:rPr>
          <w:rStyle w:val="NormalTok"/>
        </w:rPr>
        <w:t xml:space="preserve">  </w:t>
      </w:r>
      <w:r>
        <w:br w:type="textWrapping"/>
      </w:r>
      <w:r>
        <w:rPr>
          <w:rStyle w:val="NormalTok"/>
        </w:rPr>
        <w:t xml:space="preserve">  data =</w:t>
      </w:r>
      <w:r>
        <w:rPr>
          <w:rStyle w:val="StringTok"/>
        </w:rPr>
        <w:t xml:space="preserve"> </w:t>
      </w:r>
      <w:r>
        <w:rPr>
          <w:rStyle w:val="KeywordTok"/>
        </w:rPr>
        <w:t xml:space="preserve">spark.table</w:t>
      </w:r>
      <w:r>
        <w:rPr>
          <w:rStyle w:val="NormalTok"/>
        </w:rPr>
        <w:t xml:space="preserve">(database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asset_name)</w:t>
      </w:r>
      <w:r>
        <w:br w:type="textWrapping"/>
      </w:r>
      <w:r>
        <w:rPr>
          <w:rStyle w:val="NormalTok"/>
        </w:rPr>
        <w:t xml:space="preserve">  </w:t>
      </w:r>
      <w:r>
        <w:br w:type="textWrapping"/>
      </w:r>
      <w:r>
        <w:rPr>
          <w:rStyle w:val="NormalTok"/>
        </w:rPr>
        <w:t xml:space="preserve">  spark_data =</w:t>
      </w:r>
      <w:r>
        <w:rPr>
          <w:rStyle w:val="StringTok"/>
        </w:rPr>
        <w:t xml:space="preserve"> </w:t>
      </w:r>
      <w:r>
        <w:rPr>
          <w:rStyle w:val="KeywordTok"/>
        </w:rPr>
        <w:t xml:space="preserve">SparkDFDataset</w:t>
      </w:r>
      <w:r>
        <w:rPr>
          <w:rStyle w:val="NormalTok"/>
        </w:rPr>
        <w:t xml:space="preserve">(data)</w:t>
      </w:r>
      <w:r>
        <w:br w:type="textWrapping"/>
      </w:r>
      <w:r>
        <w:rPr>
          <w:rStyle w:val="NormalTok"/>
        </w:rPr>
        <w:t xml:space="preserve">  </w:t>
      </w:r>
      <w:r>
        <w:br w:type="textWrapping"/>
      </w:r>
      <w:r>
        <w:rPr>
          <w:rStyle w:val="NormalTok"/>
        </w:rPr>
        <w:t xml:space="preserve">  validation =</w:t>
      </w:r>
      <w:r>
        <w:rPr>
          <w:rStyle w:val="StringTok"/>
        </w:rPr>
        <w:t xml:space="preserve"> </w:t>
      </w:r>
      <w:r>
        <w:rPr>
          <w:rStyle w:val="KeywordTok"/>
        </w:rPr>
        <w:t xml:space="preserve">spark_data.validate</w:t>
      </w:r>
      <w:r>
        <w:rPr>
          <w:rStyle w:val="NormalTok"/>
        </w:rPr>
        <w:t xml:space="preserve">()</w:t>
      </w:r>
      <w:r>
        <w:br w:type="textWrapping"/>
      </w:r>
      <w:r>
        <w:rPr>
          <w:rStyle w:val="NormalTok"/>
        </w:rPr>
        <w:t xml:space="preserve">  </w:t>
      </w:r>
      <w:r>
        <w:br w:type="textWrapping"/>
      </w:r>
      <w:r>
        <w:rPr>
          <w:rStyle w:val="NormalTok"/>
        </w:rPr>
        <w:t xml:space="preserve">  val_json =</w:t>
      </w:r>
      <w:r>
        <w:rPr>
          <w:rStyle w:val="StringTok"/>
        </w:rPr>
        <w:t xml:space="preserve"> </w:t>
      </w:r>
      <w:r>
        <w:rPr>
          <w:rStyle w:val="KeywordTok"/>
        </w:rPr>
        <w:t xml:space="preserve">json.loads</w:t>
      </w:r>
      <w:r>
        <w:rPr>
          <w:rStyle w:val="NormalTok"/>
        </w:rPr>
        <w:t xml:space="preserve">(</w:t>
      </w:r>
      <w:r>
        <w:rPr>
          <w:rStyle w:val="KeywordTok"/>
        </w:rPr>
        <w:t xml:space="preserve">str</w:t>
      </w:r>
      <w:r>
        <w:rPr>
          <w:rStyle w:val="NormalTok"/>
        </w:rPr>
        <w:t xml:space="preserve">(test))  </w:t>
      </w:r>
      <w:r>
        <w:br w:type="textWrapping"/>
      </w:r>
      <w:r>
        <w:rPr>
          <w:rStyle w:val="NormalTok"/>
        </w:rPr>
        <w:t xml:space="preserve">  </w:t>
      </w:r>
      <w:r>
        <w:br w:type="textWrapping"/>
      </w:r>
      <w:r>
        <w:rPr>
          <w:rStyle w:val="NormalTok"/>
        </w:rPr>
        <w:t xml:space="preserve">  with </w:t>
      </w:r>
      <w:r>
        <w:rPr>
          <w:rStyle w:val="KeywordTok"/>
        </w:rPr>
        <w:t xml:space="preserve">open</w:t>
      </w:r>
      <w:r>
        <w:rPr>
          <w:rStyle w:val="NormalTok"/>
        </w:rPr>
        <w:t xml:space="preserve">(f</w:t>
      </w:r>
      <w:r>
        <w:rPr>
          <w:rStyle w:val="StringTok"/>
        </w:rPr>
        <w:t xml:space="preserve">"/dbfs/getest/expectations{val_suite}"</w:t>
      </w:r>
      <w:r>
        <w:rPr>
          <w:rStyle w:val="NormalTok"/>
        </w:rPr>
        <w:t xml:space="preserve">, </w:t>
      </w:r>
      <w:r>
        <w:rPr>
          <w:rStyle w:val="StringTok"/>
        </w:rPr>
        <w:t xml:space="preserve">'w'</w:t>
      </w:r>
      <w:r>
        <w:rPr>
          <w:rStyle w:val="NormalTok"/>
        </w:rPr>
        <w:t xml:space="preserve">) as f</w:t>
      </w:r>
      <w:r>
        <w:rPr>
          <w:rStyle w:val="OperatorTok"/>
        </w:rPr>
        <w:t xml:space="preserve">:</w:t>
      </w:r>
      <w:r>
        <w:br w:type="textWrapping"/>
      </w:r>
      <w:r>
        <w:rPr>
          <w:rStyle w:val="StringTok"/>
        </w:rPr>
        <w:t xml:space="preserve">    </w:t>
      </w:r>
      <w:r>
        <w:rPr>
          <w:rStyle w:val="KeywordTok"/>
        </w:rPr>
        <w:t xml:space="preserve">json.dump</w:t>
      </w:r>
      <w:r>
        <w:rPr>
          <w:rStyle w:val="NormalTok"/>
        </w:rPr>
        <w:t xml:space="preserve">(val_json, f)</w:t>
      </w:r>
      <w:r>
        <w:br w:type="textWrapping"/>
      </w:r>
      <w:r>
        <w:rPr>
          <w:rStyle w:val="NormalTok"/>
        </w:rPr>
        <w:t xml:space="preserve">  </w:t>
      </w:r>
      <w:r>
        <w:br w:type="textWrapping"/>
      </w:r>
      <w:r>
        <w:rPr>
          <w:rStyle w:val="NormalTok"/>
        </w:rPr>
        <w:t xml:space="preserve">  </w:t>
      </w:r>
      <w:r>
        <w:rPr>
          <w:rStyle w:val="KeywordTok"/>
        </w:rPr>
        <w:t xml:space="preserve">sqlContext.uncacheTable</w:t>
      </w:r>
      <w:r>
        <w:rPr>
          <w:rStyle w:val="NormalTok"/>
        </w:rPr>
        <w:t xml:space="preserve">(database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asset_name)</w:t>
      </w:r>
    </w:p>
    <w:bookmarkEnd w:id="40"/>
    <w:bookmarkStart w:id="41" w:name="redoc-codechunk-9"/>
    <w:p>
      <w:pPr>
        <w:pStyle w:val="SourceCode"/>
        <w:pStyle w:val="redoc-codechunk-9"/>
      </w:pPr>
      <w:r>
        <w:rPr>
          <w:rStyle w:val="CommentTok"/>
        </w:rPr>
        <w:t xml:space="preserve"># Create the expectations and then validate, storing the results of the validation and updating the data docs</w:t>
      </w:r>
      <w:r>
        <w:br w:type="textWrapping"/>
      </w:r>
      <w:r>
        <w:br w:type="textWrapping"/>
      </w:r>
      <w:r>
        <w:br w:type="textWrapping"/>
      </w:r>
      <w:r>
        <w:br w:type="textWrapping"/>
      </w:r>
      <w:r>
        <w:rPr>
          <w:rStyle w:val="ControlFlowTok"/>
        </w:rPr>
        <w:t xml:space="preserve">for</w:t>
      </w:r>
      <w:r>
        <w:rPr>
          <w:rStyle w:val="NormalTok"/>
        </w:rPr>
        <w:t xml:space="preserve"> i, j </w:t>
      </w:r>
      <w:r>
        <w:rPr>
          <w:rStyle w:val="ControlFlowTok"/>
        </w:rPr>
        <w:t xml:space="preserve">in</w:t>
      </w:r>
      <w:r>
        <w:rPr>
          <w:rStyle w:val="NormalTok"/>
        </w:rPr>
        <w:t xml:space="preserve"> </w:t>
      </w:r>
      <w:r>
        <w:rPr>
          <w:rStyle w:val="KeywordTok"/>
        </w:rPr>
        <w:t xml:space="preserve">zip</w:t>
      </w:r>
      <w:r>
        <w:rPr>
          <w:rStyle w:val="NormalTok"/>
        </w:rPr>
        <w:t xml:space="preserve">(data_assets, data_assets_paths)</w:t>
      </w:r>
      <w:r>
        <w:rPr>
          <w:rStyle w:val="OperatorTok"/>
        </w:rPr>
        <w:t xml:space="preserve">:</w:t>
      </w:r>
      <w:r>
        <w:br w:type="textWrapping"/>
      </w:r>
      <w:r>
        <w:rPr>
          <w:rStyle w:val="StringTok"/>
        </w:rPr>
        <w:t xml:space="preserve">  </w:t>
      </w:r>
      <w:r>
        <w:rPr>
          <w:rStyle w:val="KeywordTok"/>
        </w:rPr>
        <w:t xml:space="preserve">build_expectations</w:t>
      </w:r>
      <w:r>
        <w:rPr>
          <w:rStyle w:val="NormalTok"/>
        </w:rPr>
        <w:t xml:space="preserve">(DATABASE, i, context)</w:t>
      </w:r>
      <w:r>
        <w:br w:type="textWrapping"/>
      </w:r>
      <w:r>
        <w:br w:type="textWrapping"/>
      </w:r>
      <w:r>
        <w:br w:type="textWrapping"/>
      </w:r>
      <w:r>
        <w:rPr>
          <w:rStyle w:val="ControlFlowTok"/>
        </w:rPr>
        <w:t xml:space="preserve">for</w:t>
      </w:r>
      <w:r>
        <w:rPr>
          <w:rStyle w:val="NormalTok"/>
        </w:rPr>
        <w:t xml:space="preserve"> i, j </w:t>
      </w:r>
      <w:r>
        <w:rPr>
          <w:rStyle w:val="ControlFlowTok"/>
        </w:rPr>
        <w:t xml:space="preserve">in</w:t>
      </w:r>
      <w:r>
        <w:rPr>
          <w:rStyle w:val="NormalTok"/>
        </w:rPr>
        <w:t xml:space="preserve"> </w:t>
      </w:r>
      <w:r>
        <w:rPr>
          <w:rStyle w:val="KeywordTok"/>
        </w:rPr>
        <w:t xml:space="preserve">zip</w:t>
      </w:r>
      <w:r>
        <w:rPr>
          <w:rStyle w:val="NormalTok"/>
        </w:rPr>
        <w:t xml:space="preserve">()</w:t>
      </w:r>
      <w:r>
        <w:rPr>
          <w:rStyle w:val="OperatorTok"/>
        </w:rPr>
        <w:t xml:space="preserve">:</w:t>
      </w:r>
      <w:r>
        <w:br w:type="textWrapping"/>
      </w:r>
      <w:r>
        <w:rPr>
          <w:rStyle w:val="StringTok"/>
        </w:rPr>
        <w:t xml:space="preserve">  </w:t>
      </w:r>
      <w:r>
        <w:rPr>
          <w:rStyle w:val="KeywordTok"/>
        </w:rPr>
        <w:t xml:space="preserve">validate_expectations</w:t>
      </w:r>
      <w:r>
        <w:rPr>
          <w:rStyle w:val="NormalTok"/>
        </w:rPr>
        <w:t xml:space="preserve">(DATABASE, i, context)</w:t>
      </w:r>
    </w:p>
    <w:bookmarkEnd w:id="41"/>
    <w:p>
      <w:pPr>
        <w:pStyle w:val="FirstParagraph"/>
      </w:pPr>
      <w:r>
        <w:t xml:space="preserve">The first function should produce an expectations file for each table, which can then be validated against to build a new data docs page. Examples of the json outputs from both functions are shown below.</w:t>
      </w:r>
    </w:p>
    <w:p>
      <w:pPr>
        <w:pStyle w:val="BodyText"/>
      </w:pPr>
    </w:p>
    <w:p>
      <w:pPr>
        <w:pStyle w:val="BodyText"/>
      </w:pPr>
    </w:p>
    <w:p>
      <w:pPr>
        <w:pStyle w:val="Heading2"/>
      </w:pPr>
      <w:bookmarkStart w:id="42" w:name="wrap-up"/>
      <w:r>
        <w:t xml:space="preserve">Wrap up</w:t>
      </w:r>
      <w:bookmarkEnd w:id="42"/>
    </w:p>
    <w:p>
      <w:pPr>
        <w:pStyle w:val="FirstParagraph"/>
      </w:pPr>
      <w:r>
        <w:t xml:space="preserve">So, hopefully this post has shown you a potential new way to more simply test the quality of what’s moving within your data pipeline, rather than just the functions that make it up! In addition to the enhanced testing that GE provides, I believe that the incorporation of the static Data Docs data quality pages could be a real help to organisations looking to quickly understand the quality of their data!</w:t>
      </w:r>
    </w:p>
    <w:sectPr>
      <w:pgMar w:top="1440" w:bottom="1440" w:left="1440" w:right="1440" w:gutter="0" w:header="0" w:footer="0"/>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paragraph" w:customStyle="1" w:styleId="redoc-codechunk-3">
    <w:name w:val="redoc-codechunk-3"/>
    <w:basedOn w:val="BodyText"/>
    <w:qFormat/>
    <w:hidden/>
  </w:style>
  <w:style w:type="paragraph" w:customStyle="1" w:styleId="redoc-codechunk-4">
    <w:name w:val="redoc-codechunk-4"/>
    <w:basedOn w:val="BodyText"/>
    <w:qFormat/>
    <w:hidden/>
  </w:style>
  <w:style w:type="paragraph" w:customStyle="1" w:styleId="redoc-codechunk-5">
    <w:name w:val="redoc-codechunk-5"/>
    <w:basedOn w:val="BodyText"/>
    <w:qFormat/>
    <w:hidden/>
  </w:style>
  <w:style w:type="paragraph" w:customStyle="1" w:styleId="redoc-codechunk-6">
    <w:name w:val="redoc-codechunk-6"/>
    <w:basedOn w:val="BodyText"/>
    <w:qFormat/>
    <w:hidden/>
  </w:style>
  <w:style w:type="paragraph" w:customStyle="1" w:styleId="redoc-codechunk-7">
    <w:name w:val="redoc-codechunk-7"/>
    <w:basedOn w:val="BodyText"/>
    <w:qFormat/>
    <w:hidden/>
  </w:style>
  <w:style w:type="paragraph" w:customStyle="1" w:styleId="redoc-codechunk-8">
    <w:name w:val="redoc-codechunk-8"/>
    <w:basedOn w:val="BodyText"/>
    <w:qFormat/>
    <w:hidden/>
  </w:style>
  <w:style w:type="paragraph" w:customStyle="1" w:styleId="redoc-codechunk-9">
    <w:name w:val="redoc-codechunk-9"/>
    <w:basedOn w:val="BodyText"/>
    <w:qFormat/>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airflow.Apache.org/" TargetMode="External"/><Relationship Id="rId31" Type="http://schemas.openxmlformats.org/officeDocument/2006/relationships/hyperlink" Target="https://docs.databricks.com/dev-tools/cli/dbfs-cli.html" TargetMode="External"/><Relationship Id="rId29" Type="http://schemas.openxmlformats.org/officeDocument/2006/relationships/hyperlink" Target="https://docs.greatexpectations.io/en/latest/getting_started/cli_init.html" TargetMode="External"/><Relationship Id="rId28" Type="http://schemas.openxmlformats.org/officeDocument/2006/relationships/hyperlink" Target="https://docs.greatexpectations.io/en/latest/getting_started/typical_workflow.html" TargetMode="External"/><Relationship Id="rId21" Type="http://schemas.openxmlformats.org/officeDocument/2006/relationships/hyperlink" Target="https://docs.prefect.io/core/" TargetMode="External"/><Relationship Id="rId25" Type="http://schemas.openxmlformats.org/officeDocument/2006/relationships/hyperlink" Target="https://github.com/ZaxR/bulwark" TargetMode="External"/><Relationship Id="rId24" Type="http://schemas.openxmlformats.org/officeDocument/2006/relationships/hyperlink" Target="https://github.com/awslabs/deequ" TargetMode="External"/><Relationship Id="rId23" Type="http://schemas.openxmlformats.org/officeDocument/2006/relationships/hyperlink" Target="https://github.com/great-expectations" TargetMode="External"/><Relationship Id="rId32" Type="http://schemas.openxmlformats.org/officeDocument/2006/relationships/Rmd" Target="../redoc/2020-01-18-setting-your-data-expectations-data-profiling-and-testing-with-the-great-expectations-library.en.Rmd"/><Relationship Id="rId33" Type="http://schemas.openxmlformats.org/officeDocument/2006/relationships/md" Target="../redoc/2020-01-18-setting-your-data-expectations-data-profiling-and-testing-with-the-great-expectations-library.en.knit.md"/><Relationship Id="rId34" Type="http://schemas.openxmlformats.org/officeDocument/2006/relationships/md" Target="../redoc/2020-01-18-setting-your-data-expectations-data-profiling-and-testing-with-the-great-expectations-library.en.utf8.md"/><Relationship Id="rId35" Type="http://schemas.openxmlformats.org/officeDocument/2006/relationships/yml" Target="../redoc/2020-01-18-setting-your-data-expectations-data-profiling-and-testing-with-the-great-expectations-library.en.codelist.yml"/><Relationship Id="rId36" Type="http://schemas.openxmlformats.org/officeDocument/2006/relationships/Rmd" Target="../redoc/2020-01-18-setting-your-data-expectations-data-profiling-and-testing-with-the-great-expectations-library.en.preprocessed.Rmd"/><Relationship Id="rId37" Type="http://schemas.openxmlformats.org/officeDocument/2006/relationships/Rmd" Target="../redoc/2020-01-18-setting-your-data-expectations-data-profiling-and-testing-with-the-great-expectations-library.en.roundtrip.Rmd"/><Relationship Id="rId38" Type="http://schemas.openxmlformats.org/officeDocument/2006/relationships/yml" Target="../redoc/2020-01-18-setting-your-data-expectations-data-profiling-and-testing-with-the-great-expectations-library.en.diagnostics.yml"/></Relationships>
</file>

<file path=word/_rels/footnotes.xml.rels><?xml version="1.0" encoding="UTF-8" standalone="yes"?>
<Relationships  xmlns="http://schemas.openxmlformats.org/package/2006/relationships"><Relationship Id="rId22" Type="http://schemas.openxmlformats.org/officeDocument/2006/relationships/hyperlink" Target="https://airflow.Apache.org/" TargetMode="External"/><Relationship Id="rId31" Type="http://schemas.openxmlformats.org/officeDocument/2006/relationships/hyperlink" Target="https://docs.databricks.com/dev-tools/cli/dbfs-cli.html" TargetMode="External"/><Relationship Id="rId29" Type="http://schemas.openxmlformats.org/officeDocument/2006/relationships/hyperlink" Target="https://docs.greatexpectations.io/en/latest/getting_started/cli_init.html" TargetMode="External"/><Relationship Id="rId28" Type="http://schemas.openxmlformats.org/officeDocument/2006/relationships/hyperlink" Target="https://docs.greatexpectations.io/en/latest/getting_started/typical_workflow.html" TargetMode="External"/><Relationship Id="rId21" Type="http://schemas.openxmlformats.org/officeDocument/2006/relationships/hyperlink" Target="https://docs.prefect.io/core/" TargetMode="External"/><Relationship Id="rId25" Type="http://schemas.openxmlformats.org/officeDocument/2006/relationships/hyperlink" Target="https://github.com/ZaxR/bulwark" TargetMode="External"/><Relationship Id="rId24" Type="http://schemas.openxmlformats.org/officeDocument/2006/relationships/hyperlink" Target="https://github.com/awslabs/deequ" TargetMode="External"/><Relationship Id="rId23" Type="http://schemas.openxmlformats.org/officeDocument/2006/relationships/hyperlink" Target="https://github.com/great-expec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standalone="yes"?>
<cp:coreProperties xmlns:cp="http://schemas.openxmlformats.org/package/2006/metadata/core-properties" xmlns:dc="http://purl.org/dc/elements/1.1/" xmlns:dcmitype="http://purl.org/dc/dcmitype/" xmlns:dcterms="http://purl.org/dc/terms/" xmlns:xsi="http://www.w3.org/2001/XMLSchema-instance"><dc:title>Setting your data expectations - Data profiling and testing with the Great Expectations library & Databricks</dc:title><dc:creator>Rich Louden</dc:creator><cp:keywords></cp:keywords><dcterms:created xsi:type="dcterms:W3CDTF">2020-02-22T19:10:35Z</dcterms:created><dcterms:modified xsi:type="dcterms:W3CDTF">2020-02-22T19:10:36Z</dcterms:modified><cp:lastModifiedBy></cp:lastModifiedBy></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2020-01-20</vt:lpwstr>
  </property>
  <property fmtid="{D5CDD505-2E9C-101B-9397-08002B2CF9AE}" pid="4" name="editor_options">
    <vt:lpwstr/>
  </property>
  <property fmtid="{D5CDD505-2E9C-101B-9397-08002B2CF9AE}" pid="5" name="image">
    <vt:lpwstr/>
  </property>
  <property fmtid="{D5CDD505-2E9C-101B-9397-08002B2CF9AE}" pid="6" name="output">
    <vt:lpwstr/>
  </property>
  <property fmtid="{D5CDD505-2E9C-101B-9397-08002B2CF9AE}" pid="7" name="slug">
    <vt:lpwstr>setting-your-data-expectations-data-profiling-and-testing-with-the-great-expectations-library</vt:lpwstr>
  </property>
  <property fmtid="{D5CDD505-2E9C-101B-9397-08002B2CF9AE}" pid="8" name="subtitle">
    <vt:lpwstr/>
  </property>
  <property fmtid="{D5CDD505-2E9C-101B-9397-08002B2CF9AE}" pid="9" name="tags">
    <vt:lpwstr/>
  </property>
  <property fmtid="{D5CDD505-2E9C-101B-9397-08002B2CF9AE}" pid="10" name="type">
    <vt:lpwstr/>
  </property>
</Properties>
</file>