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20D04" w14:textId="77777777" w:rsidR="00BA5A76" w:rsidRPr="00FC5A92" w:rsidRDefault="00BA5A76" w:rsidP="00BA5A76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各区市县人民政府，各先导区管委会，市政府各委办局、各直属机构：</w:t>
      </w:r>
    </w:p>
    <w:p w14:paraId="653A1117" w14:textId="77777777" w:rsidR="00BA5A76" w:rsidRPr="00FC5A92" w:rsidRDefault="00BA5A76" w:rsidP="00BA5A76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集成电路产业是国民经济和社会发展的战略性、基础性和先导性产业。加快发展集成电路产业是培育壮大战略性新兴产业、推动信息化和工业化深度融合的核心与基础，是转变经济发展方式、调整产业结构、保障国家信息安全的重要支撑。为进一步贯彻落实《中国制造2025》《国家集成电路产业发展推进纲要》等部署和要求，把握新一轮集成电路产业发展的战略机遇，加快推动我市集成电路产业提升规模和水平，促进智能制造产业发展，带动工业结构优化和经济转型升级，现提出以下意见。</w:t>
      </w:r>
    </w:p>
    <w:p w14:paraId="7FAE99DC" w14:textId="77777777" w:rsidR="00BA5A76" w:rsidRPr="00FC5A92" w:rsidRDefault="00BA5A76" w:rsidP="00BA5A76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一、总体要求</w:t>
      </w:r>
    </w:p>
    <w:p w14:paraId="68518C73" w14:textId="77777777" w:rsidR="00BA5A76" w:rsidRPr="00FC5A92" w:rsidRDefault="00BA5A76" w:rsidP="00BA5A76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（一）指导思想。坚持“盘活存量、引进增量”和“龙头带动、集群发展”战略，以创新驱动、提质增效为核心，着力提升集成电路设计能力和水平，壮大集成电路芯片制造生产规模，加快关键设备和材料研发与生产，高标准打造金普新区和高新区两个主要产业集聚区，高起点构建集成电路设计公共服务平台，提升产品层次，扩大产业规模，完善产业链条，提高配套能力，推动集成电路产业实现跨越式发展，为实现新一轮全面振兴提供有力支撑。</w:t>
      </w:r>
    </w:p>
    <w:p w14:paraId="1B85F79D" w14:textId="77777777" w:rsidR="00BA5A76" w:rsidRPr="00FC5A92" w:rsidRDefault="00BA5A76" w:rsidP="00BA5A76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（二）发展目标。到2020年，集成电路设计企业达到50家以上，一批特色优势集成电路设计产品实现规模量产，培育和引进销售收入超过10亿元的骨干企业3-5家；发挥芯片制造龙头企业的带动和示范作用，扩大生产规模；继续建</w:t>
      </w:r>
      <w:r w:rsidRPr="00FC5A92">
        <w:rPr>
          <w:rFonts w:ascii="仿宋" w:eastAsia="仿宋" w:hAnsi="仿宋" w:hint="eastAsia"/>
          <w:sz w:val="32"/>
          <w:szCs w:val="32"/>
        </w:rPr>
        <w:lastRenderedPageBreak/>
        <w:t>设或引进12英寸芯片生产线1条，6-8英寸功率半导体生产线1-2条；积极引进代工企业，实现集成电路设计产品本地流片；引进和建设封装测试生产线2-3条；形成国内重要的集成电路封装设备和特种气体配套材料供应基地。集成电路产业成为我市战略性新兴产业重要的增长点和支撑点。</w:t>
      </w:r>
    </w:p>
    <w:p w14:paraId="7D7901B9" w14:textId="77777777" w:rsidR="00BA5A76" w:rsidRPr="00FC5A92" w:rsidRDefault="00BA5A76" w:rsidP="00BA5A76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到2025年，集成电路产业实现跨越式发展，全行业实现产值500亿元以上，以集成电路设计业为龙头、集成电路芯片制造和封测业为核心、关键设备和配套材料业为支撑的产业体系基本形成，建成总量规模、创新能力、协同作用和集聚效应等综合实力较强的产业集群。大连成为中国东北地区技术水平先进、配套功能齐全、产业特色明显、人才资源丰富、带动和辐射作用较强、在国际上具有影响的集成电路产业基地。</w:t>
      </w:r>
    </w:p>
    <w:p w14:paraId="2643FF2F" w14:textId="77777777" w:rsidR="00BA5A76" w:rsidRPr="00FC5A92" w:rsidRDefault="00BA5A76" w:rsidP="00BA5A76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二、主要任务</w:t>
      </w:r>
    </w:p>
    <w:p w14:paraId="19A173FC" w14:textId="77777777" w:rsidR="00BA5A76" w:rsidRPr="00FC5A92" w:rsidRDefault="00BA5A76" w:rsidP="00BA5A76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（三）提升集成电路设计能力和水平。围绕移动互联、信息终端、三网融合、智能交通、物联网、智能装备以及两化融合等重点应用领域，大力开发网络通信芯片、智能终端芯片、工业控制芯片、传感器芯片、射频识别（RFID）芯片、信息安全芯片、图像识别芯片、汽车电子芯片、智能穿戴芯片等量大面广的集成电路产品；鼓励发展专用集成电路（ASIC）、现场可编程门阵列（FPGA）芯片等高性能集成电路产品；鼓励、推动集成电路设计企业为本地智能装备制造产业升级、智慧城市建设等方面提供配套，带动软件业、制造业、服务业协同发展；支持重点领域的龙头企业加快规模化</w:t>
      </w:r>
      <w:r w:rsidRPr="00FC5A92">
        <w:rPr>
          <w:rFonts w:ascii="仿宋" w:eastAsia="仿宋" w:hAnsi="仿宋" w:hint="eastAsia"/>
          <w:sz w:val="32"/>
          <w:szCs w:val="32"/>
        </w:rPr>
        <w:lastRenderedPageBreak/>
        <w:t>发展，推动一批创新能力强、发展潜力大的中小企业加速成长，引进和培育若干个具有国内外竞争力的集成电路设计骨干企业。</w:t>
      </w:r>
    </w:p>
    <w:p w14:paraId="61EB5014" w14:textId="77777777" w:rsidR="00BA5A76" w:rsidRPr="00FC5A92" w:rsidRDefault="00BA5A76" w:rsidP="00BA5A76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（四）壮大集成电路芯片制造产业规模。继续发挥英特尔项目的影响力，支持其技术升级和产能扩充；广泛开展与国际主流厂商合作，择机引进和建设新的芯片生产线，争取引进集成电路代工企业来连建厂；多渠道吸引投资，大力发展模拟及数模混合电路、微机电系统（MEMS）器件、绝缘栅双极型晶体管（IGBT）等特色工艺生产线。</w:t>
      </w:r>
    </w:p>
    <w:p w14:paraId="1B6BFEB0" w14:textId="77777777" w:rsidR="00BA5A76" w:rsidRPr="00FC5A92" w:rsidRDefault="00BA5A76" w:rsidP="00BA5A76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（五）完善集成电路产业链条。积极推动集成电路设计、制造、封装测试、设备、材料、物流和相关配套服务产业的集聚发展，完善产业链条，推进产业链各环节的协作配套和协同发展；面向国际封装测试业务和本地集成电路产品配套，以国内外合作为突破口，积极引进和建设针对各领域芯片产品的封装、测试生产线，填补产业链空白；紧跟芯片级封装、圆片级封装、硅通孔、三维封装等先进封装技术，重点发展智能移动终端芯片封装、射频识别(RFID）芯片封装、功率半导体芯片及模块封装、传感器芯片及模组封装等。</w:t>
      </w:r>
    </w:p>
    <w:p w14:paraId="19165D3D" w14:textId="77777777" w:rsidR="00BA5A76" w:rsidRPr="00FC5A92" w:rsidRDefault="00BA5A76" w:rsidP="00BA5A76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（六）加快集成电路关键装备和材料研发制造。加快基于倒装、芯片级封装等先进封装技术的设备开发和产业化进程，支持半导体晶圆切割设备、芯片绑定、焊接装备自主创新；结合装备制造业转型升级和发展智能装备等举措，鼓励和支持我市装备制造业企业进入半导体设备领域，开展蚀刻机、离子注入机、外延设备及抛光、清洗、测试、分选、检</w:t>
      </w:r>
      <w:r w:rsidRPr="00FC5A92">
        <w:rPr>
          <w:rFonts w:ascii="仿宋" w:eastAsia="仿宋" w:hAnsi="仿宋" w:hint="eastAsia"/>
          <w:sz w:val="32"/>
          <w:szCs w:val="32"/>
        </w:rPr>
        <w:lastRenderedPageBreak/>
        <w:t>测设备开发和产业化；有选择地引进国内外半导体设备厂商来连发展；充分利用我市现有集成电路材料企业的基础条件，加快新一代超纯半导体特种气体开发，进一步扩大市场份额；支持光刻胶、衬底绝缘硅、高纯度清洗液、引线框架、封装树脂等关键材料的开发和生产。</w:t>
      </w:r>
    </w:p>
    <w:p w14:paraId="0A03A296" w14:textId="77777777" w:rsidR="00BA5A76" w:rsidRPr="00FC5A92" w:rsidRDefault="00BA5A76" w:rsidP="00BA5A76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（七）加强公共服务平台建设。按照“官助民办”、市场化运作模式，加大政府投入和政策扶持力度，进一步推动辽宁省集成电路设计产业基地的资源整合和服务升级，逐步完善电子设计自动化（EDA）工具服务、芯片测试与验证服务、多项目晶圆（MPW）服务、教育培训服务、知识产权（IP）核库等公共服务功能，提高支撑企业发展的公共服务能力，同时为高等院校集成电路人才培养、培训提供良好的环境和支持。</w:t>
      </w:r>
    </w:p>
    <w:p w14:paraId="48811B86" w14:textId="77777777" w:rsidR="00BA5A76" w:rsidRPr="00FC5A92" w:rsidRDefault="00BA5A76" w:rsidP="00BA5A76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三、保障措施</w:t>
      </w:r>
    </w:p>
    <w:p w14:paraId="1C09C504" w14:textId="77777777" w:rsidR="00BA5A76" w:rsidRPr="00FC5A92" w:rsidRDefault="00BA5A76" w:rsidP="00BA5A76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（八）建立健全领导机制和工作机制。成立大连市集成电路产业发展领导小组，由市政府分管工业经济和信息化的副市长担任组长，市发展改革委、市经信委、市教育局、市科技局、市财政局、市人社局、市国土房屋局、市环保局、市外经贸局、市地税局、市金融局、市国税局、大连海关、辽宁出入境检验检疫局、大连电业局及金普新区管委会、高新区管委会等单位参加，建立联合工作机制，协调解决产业发展的有关问题。建立集成电路产业发展专家委员会，完善专家咨询和指导制度，加强调查研究、论证评估和决策支持。</w:t>
      </w:r>
    </w:p>
    <w:p w14:paraId="3DD7DC0E" w14:textId="77777777" w:rsidR="00BA5A76" w:rsidRPr="00FC5A92" w:rsidRDefault="00BA5A76" w:rsidP="00BA5A76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（九）切实强化产业扶持政策贯彻落实。全面贯彻国家</w:t>
      </w:r>
      <w:r w:rsidRPr="00FC5A92">
        <w:rPr>
          <w:rFonts w:ascii="仿宋" w:eastAsia="仿宋" w:hAnsi="仿宋" w:hint="eastAsia"/>
          <w:sz w:val="32"/>
          <w:szCs w:val="32"/>
        </w:rPr>
        <w:lastRenderedPageBreak/>
        <w:t>关于鼓励集成电路产业发展相关文件，按照国家规定落实集成电路企业增值税、企业所得税以及进出口环节相关税收优惠政策。充分利用我市已有的扶持企业创新与发展、投融资、人才、税收等方面的政策，加强资源调配，进一步加大对集成电路产业的资金投入和支持力度。</w:t>
      </w:r>
    </w:p>
    <w:p w14:paraId="1D21E85E" w14:textId="77777777" w:rsidR="00BA5A76" w:rsidRPr="00FC5A92" w:rsidRDefault="00BA5A76" w:rsidP="00BA5A76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（十）搭建投融资平台，加大金融支持。统筹利用现有的投融资平台资源，争取国家、省市各渠道产业发展资金支持，整合市、区两级相关专项资金，采取政府引导、机构投资者和产业资本参与的模式，逐步放大形成100亿元规模的支持集成电路产业发展资金，重点用于支持大项目引进、重大技术创新与产业化、企业兼并重组和产业园区建设。鼓励和引导银行业金融机构加大对集成电路产业的信贷支持力度，优先给予集成电路企业政策性融资贷款担保。充分发挥中小企业发展育龙基金和工业发展投资平台的作用，优先为集成电路企业提供融资支持。</w:t>
      </w:r>
    </w:p>
    <w:p w14:paraId="38DC2B7A" w14:textId="77777777" w:rsidR="00BA5A76" w:rsidRPr="00FC5A92" w:rsidRDefault="00BA5A76" w:rsidP="00BA5A76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（十一）鼓励和支持企业进行高新技术企业认定。将集成电路全领域企业纳入高新技术企业预备库，优先进行政策培训、培育辅导，经认定的企业按规定享受相关税收优惠政策，政府各相关专项资金给予倾斜性支持。</w:t>
      </w:r>
    </w:p>
    <w:p w14:paraId="717CAC2D" w14:textId="77777777" w:rsidR="00BA5A76" w:rsidRPr="00C44FA8" w:rsidRDefault="00BA5A76" w:rsidP="00BA5A76">
      <w:pPr>
        <w:spacing w:line="560" w:lineRule="exact"/>
        <w:ind w:firstLineChars="200" w:firstLine="640"/>
        <w:rPr>
          <w:rFonts w:ascii="仿宋" w:eastAsia="仿宋" w:hAnsi="仿宋"/>
          <w:color w:val="FF0000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（十二）</w:t>
      </w:r>
      <w:bookmarkStart w:id="0" w:name="_Hlk85983975"/>
      <w:bookmarkStart w:id="1" w:name="第三个雷"/>
      <w:r w:rsidRPr="00C44FA8">
        <w:rPr>
          <w:rFonts w:ascii="仿宋" w:eastAsia="仿宋" w:hAnsi="仿宋" w:hint="eastAsia"/>
          <w:color w:val="FF0000"/>
          <w:sz w:val="32"/>
          <w:szCs w:val="32"/>
        </w:rPr>
        <w:t>支持高端集成电路项目建设。对新建的重大集成电路制造、高端封装测试及关键设备和材料项目，按其固定资产投资额的10%给予投资补助，或按年利率6%给予两年的贷款贴息补助。对于引进的国内外知名集成电路设计企业以及高端研发中心，给予不超过实际投资总额10%的补助，</w:t>
      </w:r>
      <w:r w:rsidRPr="00C44FA8">
        <w:rPr>
          <w:rFonts w:ascii="仿宋" w:eastAsia="仿宋" w:hAnsi="仿宋" w:hint="eastAsia"/>
          <w:color w:val="FF0000"/>
          <w:sz w:val="32"/>
          <w:szCs w:val="32"/>
        </w:rPr>
        <w:lastRenderedPageBreak/>
        <w:t>补助金额不超过5000万元。重点项目落地后，所在的区市县政府（先导区管委会）应积极落实土地、规划、水电气供应等基础设施配套，并可给予代建厂房或参照市本级政策的相应支持。</w:t>
      </w:r>
      <w:bookmarkEnd w:id="0"/>
    </w:p>
    <w:p w14:paraId="56E637C7" w14:textId="77777777" w:rsidR="00BA5A76" w:rsidRPr="00C44FA8" w:rsidRDefault="00BA5A76" w:rsidP="00BA5A76">
      <w:pPr>
        <w:spacing w:line="560" w:lineRule="exact"/>
        <w:ind w:firstLineChars="200" w:firstLine="640"/>
        <w:rPr>
          <w:rFonts w:ascii="仿宋" w:eastAsia="仿宋" w:hAnsi="仿宋"/>
          <w:color w:val="FF0000"/>
          <w:sz w:val="32"/>
          <w:szCs w:val="32"/>
        </w:rPr>
      </w:pPr>
      <w:bookmarkStart w:id="2" w:name="第四个雷"/>
      <w:bookmarkEnd w:id="1"/>
      <w:r w:rsidRPr="00C44FA8">
        <w:rPr>
          <w:rFonts w:ascii="仿宋" w:eastAsia="仿宋" w:hAnsi="仿宋" w:hint="eastAsia"/>
          <w:color w:val="FF0000"/>
          <w:sz w:val="32"/>
          <w:szCs w:val="32"/>
        </w:rPr>
        <w:t>（十三）促进集成电路企业加快技术创新和产业化。对企业争取国家科技支撑计划、科技重大专项、高技术产业发展计划等重大项目，并在本地实现产业化的，给予其所获国家拨款额50%的专项资金支持，最高不超过500万元。对经过遴选、以领军型人才或技术型专家为核心的集成电路产业领域创新团队，在本地的产业化项目取得社会化风险投资支持的，给予风险投资总额20%的风险跟投支持，总额不超过500万元。</w:t>
      </w:r>
    </w:p>
    <w:p w14:paraId="58F6A9D4" w14:textId="77777777" w:rsidR="00BA5A76" w:rsidRPr="00C44FA8" w:rsidRDefault="00BA5A76" w:rsidP="00BA5A76">
      <w:pPr>
        <w:spacing w:line="560" w:lineRule="exact"/>
        <w:ind w:firstLineChars="200" w:firstLine="640"/>
        <w:rPr>
          <w:rFonts w:ascii="仿宋" w:eastAsia="仿宋" w:hAnsi="仿宋"/>
          <w:color w:val="FF0000"/>
          <w:sz w:val="32"/>
          <w:szCs w:val="32"/>
        </w:rPr>
      </w:pPr>
      <w:r w:rsidRPr="00C44FA8">
        <w:rPr>
          <w:rFonts w:ascii="仿宋" w:eastAsia="仿宋" w:hAnsi="仿宋" w:hint="eastAsia"/>
          <w:color w:val="FF0000"/>
          <w:sz w:val="32"/>
          <w:szCs w:val="32"/>
        </w:rPr>
        <w:t>（十四）推动上下游联动发展，促进集成电路产品本地化应用。对于符合我市首台（套）推广应用补贴政策的集成电路装备及关键零部件企业首台（套）产品推广应用，可给予不超过产品订货合同或单项工程批量示范额20%的生产资助。本地整机、装备企业首次使用本地集成电路企业设备或关键零部件产品，可给予不超过产品订货合同及发票认定金额10%的风险补贴，补贴金额最高不超过200万元。</w:t>
      </w:r>
    </w:p>
    <w:bookmarkEnd w:id="2"/>
    <w:p w14:paraId="09DE105F" w14:textId="77777777" w:rsidR="00BA5A76" w:rsidRPr="00FC5A92" w:rsidRDefault="00BA5A76" w:rsidP="00BA5A76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（十五）加强人才培养，打造人才汇聚高地。支持高校设立微电子学科，采取多种形式培养集成电路领域专业人才。支持大连理工大学筹备、建设国家级示范性微电子学院，创新人才教育和培训模式。鼓励和支持集成电路优秀人才的引进工作，将集成电路设计与测试、生产管理、工艺工程师以</w:t>
      </w:r>
      <w:r w:rsidRPr="00FC5A92">
        <w:rPr>
          <w:rFonts w:ascii="仿宋" w:eastAsia="仿宋" w:hAnsi="仿宋" w:hint="eastAsia"/>
          <w:sz w:val="32"/>
          <w:szCs w:val="32"/>
        </w:rPr>
        <w:lastRenderedPageBreak/>
        <w:t>及产品研发等人才列为本市重点产业紧缺人才需求目录，优先享受相关人才奖励和保障政策。</w:t>
      </w:r>
    </w:p>
    <w:p w14:paraId="2726C4A3" w14:textId="77777777" w:rsidR="00BA5A76" w:rsidRPr="00FC5A92" w:rsidRDefault="00BA5A76" w:rsidP="00BA5A76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（十六）加大招商引资力度，扩大对外开放。抓住当前国际集成电路产业战略性调整和重组机遇，进一步优化投资环境，瞄准先进技术和主流厂商，吸引国内外集成电路企业来连建设研发、生产和运营中心，建设高端生产线。鼓励本地企业不断扩大产品、技术、经营管理和人才的国际合作，促进市场和人才资源向我市集成电路产业聚集。</w:t>
      </w:r>
    </w:p>
    <w:p w14:paraId="15525691" w14:textId="77777777" w:rsidR="00BA5A76" w:rsidRPr="00FC5A92" w:rsidRDefault="00BA5A76" w:rsidP="00BA5A76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本实施意见发布后，由市经信委、市财政局等相关部门制定相应的实施细则。</w:t>
      </w:r>
    </w:p>
    <w:p w14:paraId="640F580C" w14:textId="77777777" w:rsidR="003B1A6E" w:rsidRPr="00BA5A76" w:rsidRDefault="003B1A6E"/>
    <w:sectPr w:rsidR="003B1A6E" w:rsidRPr="00BA5A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C3E"/>
    <w:rsid w:val="003B1A6E"/>
    <w:rsid w:val="00B12C3E"/>
    <w:rsid w:val="00BA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299024-957C-43E5-BABD-D393BDF01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5A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557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小微</dc:creator>
  <cp:keywords/>
  <dc:description/>
  <cp:lastModifiedBy>小微</cp:lastModifiedBy>
  <cp:revision>2</cp:revision>
  <dcterms:created xsi:type="dcterms:W3CDTF">2021-11-13T13:07:00Z</dcterms:created>
  <dcterms:modified xsi:type="dcterms:W3CDTF">2021-11-13T13:08:00Z</dcterms:modified>
</cp:coreProperties>
</file>