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Pelo presente instrumento, de um lado (</w:t>
      </w:r>
      <w:r>
        <w:rPr>
          <w:b/>
          <w:bCs/>
          <w:sz w:val="20"/>
          <w:szCs w:val="20"/>
        </w:rPr>
        <w:t>nome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nacionalidade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estado civil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profissão</w:t>
      </w:r>
      <w:r>
        <w:rPr>
          <w:sz w:val="20"/>
          <w:szCs w:val="20"/>
        </w:rPr>
        <w:t>), inscrito(a) no CPF sob o nº (</w:t>
      </w:r>
      <w:r>
        <w:rPr>
          <w:b/>
          <w:bCs/>
          <w:sz w:val="20"/>
          <w:szCs w:val="20"/>
        </w:rPr>
        <w:t>informar</w:t>
      </w:r>
      <w:r>
        <w:rPr>
          <w:sz w:val="20"/>
          <w:szCs w:val="20"/>
        </w:rPr>
        <w:t>) e no RG nº (</w:t>
      </w:r>
      <w:r>
        <w:rPr>
          <w:b/>
          <w:bCs/>
          <w:sz w:val="20"/>
          <w:szCs w:val="20"/>
        </w:rPr>
        <w:t>informar</w:t>
      </w:r>
      <w:r>
        <w:rPr>
          <w:sz w:val="20"/>
          <w:szCs w:val="20"/>
        </w:rPr>
        <w:t>), residente e domiciliado(a) à (</w:t>
      </w:r>
      <w:r>
        <w:rPr>
          <w:b/>
          <w:bCs/>
          <w:sz w:val="20"/>
          <w:szCs w:val="20"/>
        </w:rPr>
        <w:t>endereço</w:t>
      </w:r>
      <w:r>
        <w:rPr>
          <w:sz w:val="20"/>
          <w:szCs w:val="20"/>
        </w:rPr>
        <w:t xml:space="preserve">),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>(a) e de outro lado (</w:t>
      </w:r>
      <w:r>
        <w:rPr>
          <w:b/>
          <w:bCs/>
          <w:sz w:val="20"/>
          <w:szCs w:val="20"/>
        </w:rPr>
        <w:t>nome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nacionalidade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estado civil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profissão</w:t>
      </w:r>
      <w:r>
        <w:rPr>
          <w:sz w:val="20"/>
          <w:szCs w:val="20"/>
        </w:rPr>
        <w:t>), inscrito(a) no CPF sob o nº (</w:t>
      </w:r>
      <w:r>
        <w:rPr>
          <w:b/>
          <w:bCs/>
          <w:sz w:val="20"/>
          <w:szCs w:val="20"/>
        </w:rPr>
        <w:t>informar</w:t>
      </w:r>
      <w:r>
        <w:rPr>
          <w:sz w:val="20"/>
          <w:szCs w:val="20"/>
        </w:rPr>
        <w:t>) e no RG nº (</w:t>
      </w:r>
      <w:r>
        <w:rPr>
          <w:b/>
          <w:bCs/>
          <w:sz w:val="20"/>
          <w:szCs w:val="20"/>
        </w:rPr>
        <w:t>informar</w:t>
      </w:r>
      <w:r>
        <w:rPr>
          <w:sz w:val="20"/>
          <w:szCs w:val="20"/>
        </w:rPr>
        <w:t>), residente e domiciliado(a) à (</w:t>
      </w:r>
      <w:r>
        <w:rPr>
          <w:b/>
          <w:bCs/>
          <w:sz w:val="20"/>
          <w:szCs w:val="20"/>
        </w:rPr>
        <w:t>endereço</w:t>
      </w:r>
      <w:r>
        <w:rPr>
          <w:sz w:val="20"/>
          <w:szCs w:val="20"/>
        </w:rPr>
        <w:t xml:space="preserve">),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1ª. O presente contrato tem como objeto, o veículo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tipo</w:t>
      </w:r>
      <w:r>
        <w:rPr>
          <w:sz w:val="20"/>
          <w:szCs w:val="20"/>
        </w:rPr>
        <w:t xml:space="preserve">),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marca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modelo</w:t>
      </w:r>
      <w:r>
        <w:rPr>
          <w:sz w:val="20"/>
          <w:szCs w:val="20"/>
        </w:rPr>
        <w:t xml:space="preserve">),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cor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ano/modelo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placa</w:t>
      </w:r>
      <w:r>
        <w:rPr>
          <w:sz w:val="20"/>
          <w:szCs w:val="20"/>
        </w:rPr>
        <w:t xml:space="preserve">),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combustível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renavan</w:t>
      </w:r>
      <w:r>
        <w:rPr>
          <w:sz w:val="20"/>
          <w:szCs w:val="20"/>
        </w:rPr>
        <w:t>), (</w:t>
      </w:r>
      <w:r>
        <w:rPr>
          <w:b/>
          <w:bCs/>
          <w:sz w:val="20"/>
          <w:szCs w:val="20"/>
        </w:rPr>
        <w:t>chassis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 xml:space="preserve">R$ XX.XXX,XX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em (</w:t>
      </w:r>
      <w:r>
        <w:rPr>
          <w:b/>
          <w:bCs/>
          <w:sz w:val="20"/>
          <w:szCs w:val="20"/>
        </w:rPr>
        <w:t>quantidade</w:t>
      </w:r>
      <w:r>
        <w:rPr>
          <w:sz w:val="20"/>
          <w:szCs w:val="20"/>
        </w:rPr>
        <w:t>) parcela</w:t>
      </w:r>
      <w:r>
        <w:rPr>
          <w:sz w:val="20"/>
          <w:szCs w:val="20"/>
        </w:rPr>
        <w:t>(</w:t>
      </w:r>
      <w:r>
        <w:rPr>
          <w:sz w:val="20"/>
          <w:szCs w:val="20"/>
        </w:rPr>
        <w:t>s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mensa</w:t>
      </w:r>
      <w:r>
        <w:rPr>
          <w:sz w:val="20"/>
          <w:szCs w:val="20"/>
        </w:rPr>
        <w:t>l(</w:t>
      </w:r>
      <w:r>
        <w:rPr>
          <w:sz w:val="20"/>
          <w:szCs w:val="20"/>
        </w:rPr>
        <w:t>is</w:t>
      </w:r>
      <w:r>
        <w:rPr>
          <w:sz w:val="20"/>
          <w:szCs w:val="20"/>
        </w:rPr>
        <w:t>)</w:t>
      </w:r>
      <w:r>
        <w:rPr>
          <w:sz w:val="20"/>
          <w:szCs w:val="20"/>
        </w:rPr>
        <w:t>, igua</w:t>
      </w:r>
      <w:r>
        <w:rPr>
          <w:sz w:val="20"/>
          <w:szCs w:val="20"/>
        </w:rPr>
        <w:t xml:space="preserve">l(is) </w:t>
      </w:r>
      <w:r>
        <w:rPr>
          <w:sz w:val="20"/>
          <w:szCs w:val="20"/>
        </w:rPr>
        <w:t>e sucessiva</w:t>
      </w:r>
      <w:r>
        <w:rPr>
          <w:sz w:val="20"/>
          <w:szCs w:val="20"/>
        </w:rPr>
        <w:t>(</w:t>
      </w:r>
      <w:r>
        <w:rPr>
          <w:sz w:val="20"/>
          <w:szCs w:val="20"/>
        </w:rPr>
        <w:t>s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de </w:t>
      </w:r>
      <w:r>
        <w:rPr>
          <w:b/>
          <w:bCs/>
          <w:sz w:val="20"/>
          <w:szCs w:val="20"/>
        </w:rPr>
        <w:t>R$ X.XXX,XX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a ser</w:t>
      </w:r>
      <w:r>
        <w:rPr>
          <w:sz w:val="20"/>
          <w:szCs w:val="20"/>
        </w:rPr>
        <w:t>(</w:t>
      </w:r>
      <w:r>
        <w:rPr>
          <w:sz w:val="20"/>
          <w:szCs w:val="20"/>
        </w:rPr>
        <w:t>em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paga</w:t>
      </w:r>
      <w:r>
        <w:rPr>
          <w:sz w:val="20"/>
          <w:szCs w:val="20"/>
        </w:rPr>
        <w:t>(</w:t>
      </w:r>
      <w:r>
        <w:rPr>
          <w:sz w:val="20"/>
          <w:szCs w:val="20"/>
        </w:rPr>
        <w:t>s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até o dia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inserir dia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de cada mês, ou dia útil seguinte, vencendo a primeira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 e a última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12ª. Para dirimir quaisquer controvérsias oriundas deste contrato as partes elegem o foro da comarca de </w:t>
      </w:r>
      <w:r>
        <w:rPr>
          <w:sz w:val="20"/>
          <w:szCs w:val="20"/>
        </w:rPr>
        <w:t>João Pessoa/PB</w:t>
      </w:r>
      <w:r>
        <w:rPr>
          <w:sz w:val="20"/>
          <w:szCs w:val="20"/>
        </w:rPr>
        <w:t>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data</w:t>
      </w:r>
      <w:r>
        <w:rPr>
          <w:sz w:val="20"/>
          <w:szCs w:val="20"/>
        </w:rPr>
        <w:t>.</w:t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3"/>
        <w:gridCol w:w="537"/>
        <w:gridCol w:w="5225"/>
      </w:tblGrid>
      <w:tr>
        <w:trPr>
          <w:trHeight w:val="388" w:hRule="atLeast"/>
        </w:trPr>
        <w:tc>
          <w:tcPr>
            <w:tcW w:w="5063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vendedor (a)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225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comprador (a)</w:t>
            </w:r>
          </w:p>
        </w:tc>
      </w:tr>
    </w:tbl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3"/>
        <w:gridCol w:w="537"/>
        <w:gridCol w:w="5225"/>
      </w:tblGrid>
      <w:tr>
        <w:trPr>
          <w:trHeight w:val="388" w:hRule="atLeast"/>
        </w:trPr>
        <w:tc>
          <w:tcPr>
            <w:tcW w:w="5063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5225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</w:tr>
    </w:tbl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890</TotalTime>
  <Application>LibreOffice/25.8.3.2$Windows_X86_64 LibreOffice_project/8ca8d55c161d602844f5428fa4b58097424e324e</Application>
  <AppVersion>15.0000</AppVersion>
  <Pages>1</Pages>
  <Words>584</Words>
  <Characters>3228</Characters>
  <CharactersWithSpaces>3792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2025-12-30T08:43:00Z</dcterms:modified>
  <cp:revision>4</cp:revision>
  <dc:subject/>
  <dc:title/>
</cp:coreProperties>
</file>