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 Risk in Information Systems</w:t>
      </w:r>
    </w:p>
    <w:p>
      <w:pPr>
        <w:pStyle w:val="Author"/>
      </w:pPr>
      <w:r>
        <w:t xml:space="preserve">Rick Thompson</w:t>
      </w:r>
    </w:p>
    <!-- Add page break here -->
    <w:p>
      <w:r>
        <w:br w:type="page"/>
      </w:r>
    </w:p>
    <!-- End of page break -->
    <!-- Copyright notice page -->
    <w:p>
      <w:pPr>
        <w:jc w:val="center"/>
      </w:pPr>
      <w:r>
        <w:t xml:space="preserve">Copyright © 2025 by Rick Thompson</w:t>
      </w:r>
    </w:p>
    <w:p>
      <w:pPr>
        <w:jc w:val="center"/>
      </w:pPr>
      <w:r>
        <w:t xml:space="preserve">This work is licensed under the GNU Affero General Public License (AGPL), Version 3 or later.</w:t>
      </w:r>
    </w:p>
    <w:p>
      <w:pPr>
        <w:jc w:val="center"/>
      </w:pPr>
      <w:r>
        <w:t xml:space="preserve">You are free to copy, distribute, and modify this work under the terms of the AGPL.</w:t>
      </w:r>
    </w:p>
    <w:p>
      <w:pPr>
        <w:jc w:val="center"/>
      </w:pPr>
      <w:r>
        <w:t xml:space="preserve">A copy of the license is available at </w:t>
      </w:r>
      <w:r>
        <w:fldChar w:fldCharType="begin"/>
      </w:r>
      <w:r>
        <w:instrText xml:space="preserve">HYPERLINK "https://www.gnu.org/licenses/agpl-3.0.html"</w:instrText>
      </w:r>
      <w:r>
        <w:fldChar w:fldCharType="separate"/>
      </w:r>
      <w:r>
        <w:t>https://www.gnu.org/licenses/agpl-3.0.html</w:t>
      </w:r>
      <w:r>
        <w:fldChar w:fldCharType="end"/>
      </w:r>
      <w:r>
        <w:t xml:space="preserve">.</w:t>
      </w:r>
    </w:p>
    <w:p>
      <w:pPr>
        <w:jc w:val="center"/>
      </w:pPr>
      <w:r>
        <w:t xml:space="preserve">This book is distributed in the hope that it will be useful, but WITHOUT ANY WARRANTY; without even the implied warranty of MERCHANTABILITY or FITNESS FOR A PARTICULAR PURPOSE. See the AGPL for more details.</w:t>
      </w:r>
    </w:p>
    <w:p>
      <w:pPr>
        <w:jc w:val="center"/>
      </w:pPr>
      <w:r>
        <w:t xml:space="preserve">All rights reserved under applicable law.</w:t>
      </w:r>
    </w:p>
    <!-- Second page break -->
    <w:p>
      <w:r>
        <w:br w:type="page"/>
      </w:r>
    </w:p>
    <!-- End of second page break -->
    <w:p>
      <w:pPr>
        <w:pStyle w:val="AbstractTitle"/>
      </w:pPr>
      <w:r>
        <w:t xml:space="preserve">Abstract</w:t>
      </w:r>
    </w:p>
    <w:p>
      <w:pPr>
        <w:pStyle w:val="Abstract"/>
      </w:pPr>
      <w:r>
        <w:t xml:space="preserve">Book for the class IT 171 Managing Risk in Information Systems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oreword"/>
    <w:p>
      <w:pPr>
        <w:pStyle w:val="Heading1"/>
      </w:pPr>
      <w:r>
        <w:t xml:space="preserve">Foreword</w:t>
      </w:r>
    </w:p>
    <w:p>
      <w:pPr>
        <w:pStyle w:val="FirstParagraph"/>
      </w:pPr>
      <w:r>
        <w:t xml:space="preserve">/newpage</w:t>
      </w:r>
    </w:p>
    <w:bookmarkEnd w:id="20"/>
    <w:bookmarkStart w:id="21" w:name="preface"/>
    <w:p>
      <w:pPr>
        <w:pStyle w:val="Heading1"/>
      </w:pPr>
      <w:r>
        <w:t xml:space="preserve">Preface</w:t>
      </w:r>
    </w:p>
    <w:p>
      <w:pPr>
        <w:pStyle w:val="FirstParagraph"/>
      </w:pPr>
      <w:r>
        <w:t xml:space="preserve">/newpage</w:t>
      </w:r>
    </w:p>
    <w:bookmarkEnd w:id="21"/>
    <w:bookmarkStart w:id="47" w:name="outline"/>
    <w:p>
      <w:pPr>
        <w:pStyle w:val="Heading1"/>
      </w:pPr>
      <w:r>
        <w:t xml:space="preserve">Outline</w:t>
      </w:r>
    </w:p>
    <w:bookmarkStart w:id="25" w:name="X6dc92ef149be9b3efd71d53e529dea9300e7968"/>
    <w:p>
      <w:pPr>
        <w:pStyle w:val="Heading2"/>
      </w:pPr>
      <w:r>
        <w:t xml:space="preserve">PART I: FOUNDATIONS OF INFORMATION RISK MANAGEMENT</w:t>
      </w:r>
    </w:p>
    <w:bookmarkStart w:id="22" w:name="X7a38caf3d7a50f332883e6144805386080b8527"/>
    <w:p>
      <w:pPr>
        <w:pStyle w:val="Heading3"/>
      </w:pPr>
      <w:r>
        <w:t xml:space="preserve">Chapter 1: Introduction to Information Systems Risk Management</w:t>
      </w:r>
    </w:p>
    <w:p>
      <w:pPr>
        <w:pStyle w:val="Compact"/>
        <w:numPr>
          <w:ilvl w:val="0"/>
          <w:numId w:val="1001"/>
        </w:numPr>
      </w:pPr>
      <w:r>
        <w:t xml:space="preserve">The Evolution of Information Systems and Associated Risks</w:t>
      </w:r>
    </w:p>
    <w:p>
      <w:pPr>
        <w:pStyle w:val="Compact"/>
        <w:numPr>
          <w:ilvl w:val="0"/>
          <w:numId w:val="1001"/>
        </w:numPr>
      </w:pPr>
      <w:r>
        <w:t xml:space="preserve">Understanding the Modern Threat Landscape</w:t>
      </w:r>
    </w:p>
    <w:p>
      <w:pPr>
        <w:pStyle w:val="Compact"/>
        <w:numPr>
          <w:ilvl w:val="0"/>
          <w:numId w:val="1001"/>
        </w:numPr>
      </w:pPr>
      <w:r>
        <w:t xml:space="preserve">Key Stakeholders in Information Systems Management</w:t>
      </w:r>
    </w:p>
    <w:p>
      <w:pPr>
        <w:pStyle w:val="Compact"/>
        <w:numPr>
          <w:ilvl w:val="0"/>
          <w:numId w:val="1001"/>
        </w:numPr>
      </w:pPr>
      <w:r>
        <w:t xml:space="preserve">The Business Case for Risk Management in IT</w:t>
      </w:r>
    </w:p>
    <w:p>
      <w:pPr>
        <w:pStyle w:val="Compact"/>
        <w:numPr>
          <w:ilvl w:val="0"/>
          <w:numId w:val="1001"/>
        </w:numPr>
      </w:pPr>
      <w:r>
        <w:t xml:space="preserve">Case Study: How Risk Management Creates Competitive Advantage</w:t>
      </w:r>
    </w:p>
    <w:bookmarkEnd w:id="22"/>
    <w:bookmarkStart w:id="23" w:name="chapter-2-risk-management-fundamentals"/>
    <w:p>
      <w:pPr>
        <w:pStyle w:val="Heading3"/>
      </w:pPr>
      <w:r>
        <w:t xml:space="preserve">Chapter 2: Risk Management Fundamentals</w:t>
      </w:r>
    </w:p>
    <w:p>
      <w:pPr>
        <w:pStyle w:val="Compact"/>
        <w:numPr>
          <w:ilvl w:val="0"/>
          <w:numId w:val="1002"/>
        </w:numPr>
      </w:pPr>
      <w:r>
        <w:t xml:space="preserve">Essential Risk Management Terminology and Concepts</w:t>
      </w:r>
    </w:p>
    <w:p>
      <w:pPr>
        <w:pStyle w:val="Compact"/>
        <w:numPr>
          <w:ilvl w:val="0"/>
          <w:numId w:val="1002"/>
        </w:numPr>
      </w:pPr>
      <w:r>
        <w:t xml:space="preserve">The Risk Management Lifecycle Model</w:t>
      </w:r>
    </w:p>
    <w:p>
      <w:pPr>
        <w:pStyle w:val="Compact"/>
        <w:numPr>
          <w:ilvl w:val="0"/>
          <w:numId w:val="1002"/>
        </w:numPr>
      </w:pPr>
      <w:r>
        <w:t xml:space="preserve">Asset Identification, Classification, and Valuation</w:t>
      </w:r>
    </w:p>
    <w:p>
      <w:pPr>
        <w:pStyle w:val="Compact"/>
        <w:numPr>
          <w:ilvl w:val="0"/>
          <w:numId w:val="1002"/>
        </w:numPr>
      </w:pPr>
      <w:r>
        <w:t xml:space="preserve">Threat Modeling Methodologies: STRIDE and DREAD</w:t>
      </w:r>
    </w:p>
    <w:p>
      <w:pPr>
        <w:pStyle w:val="Compact"/>
        <w:numPr>
          <w:ilvl w:val="0"/>
          <w:numId w:val="1002"/>
        </w:numPr>
      </w:pPr>
      <w:r>
        <w:t xml:space="preserve">Vulnerability Assessment Techniques</w:t>
      </w:r>
    </w:p>
    <w:p>
      <w:pPr>
        <w:pStyle w:val="Compact"/>
        <w:numPr>
          <w:ilvl w:val="0"/>
          <w:numId w:val="1002"/>
        </w:numPr>
      </w:pPr>
      <w:r>
        <w:t xml:space="preserve">Exercises: Building Your First Threat Model</w:t>
      </w:r>
    </w:p>
    <w:bookmarkEnd w:id="23"/>
    <w:bookmarkStart w:id="24" w:name="Xa94d4d8eda817aa41e556a6614a43c1c5ff5def"/>
    <w:p>
      <w:pPr>
        <w:pStyle w:val="Heading3"/>
      </w:pPr>
      <w:r>
        <w:t xml:space="preserve">Chapter 3: Risk Assessment and Quantification</w:t>
      </w:r>
    </w:p>
    <w:p>
      <w:pPr>
        <w:pStyle w:val="Compact"/>
        <w:numPr>
          <w:ilvl w:val="0"/>
          <w:numId w:val="1003"/>
        </w:numPr>
      </w:pPr>
      <w:r>
        <w:t xml:space="preserve">Qualitative vs. Quantitative Risk Analysis Approaches</w:t>
      </w:r>
    </w:p>
    <w:p>
      <w:pPr>
        <w:pStyle w:val="Compact"/>
        <w:numPr>
          <w:ilvl w:val="0"/>
          <w:numId w:val="1003"/>
        </w:numPr>
      </w:pPr>
      <w:r>
        <w:t xml:space="preserve">Risk Prioritization Using the Risk Rank Formula</w:t>
      </w:r>
    </w:p>
    <w:p>
      <w:pPr>
        <w:pStyle w:val="Compact"/>
        <w:numPr>
          <w:ilvl w:val="0"/>
          <w:numId w:val="1003"/>
        </w:numPr>
      </w:pPr>
      <w:r>
        <w:t xml:space="preserve">Cost-Benefit Analysis for Security Investments</w:t>
      </w:r>
    </w:p>
    <w:p>
      <w:pPr>
        <w:pStyle w:val="Compact"/>
        <w:numPr>
          <w:ilvl w:val="0"/>
          <w:numId w:val="1003"/>
        </w:numPr>
      </w:pPr>
      <w:r>
        <w:t xml:space="preserve">Defining Risk Tolerance and Acceptance Criteria</w:t>
      </w:r>
    </w:p>
    <w:p>
      <w:pPr>
        <w:pStyle w:val="Compact"/>
        <w:numPr>
          <w:ilvl w:val="0"/>
          <w:numId w:val="1003"/>
        </w:numPr>
      </w:pPr>
      <w:r>
        <w:t xml:space="preserve">Security Controls: Preventive, Detective, and Corrective Measures</w:t>
      </w:r>
    </w:p>
    <w:p>
      <w:pPr>
        <w:pStyle w:val="Compact"/>
        <w:numPr>
          <w:ilvl w:val="0"/>
          <w:numId w:val="1003"/>
        </w:numPr>
      </w:pPr>
      <w:r>
        <w:t xml:space="preserve">Defense-in-Depth Strategy Implementation</w:t>
      </w:r>
    </w:p>
    <w:p>
      <w:pPr>
        <w:pStyle w:val="Compact"/>
        <w:numPr>
          <w:ilvl w:val="0"/>
          <w:numId w:val="1003"/>
        </w:numPr>
      </w:pPr>
      <w:r>
        <w:t xml:space="preserve">Workshop: Conducting a Mini Risk Assessment</w:t>
      </w:r>
    </w:p>
    <w:bookmarkEnd w:id="24"/>
    <w:bookmarkEnd w:id="25"/>
    <w:bookmarkStart w:id="29" w:name="Xf1a7af2821cfe1f6788c5e37c09581e88c53280"/>
    <w:p>
      <w:pPr>
        <w:pStyle w:val="Heading2"/>
      </w:pPr>
      <w:r>
        <w:t xml:space="preserve">PART II: BUILDING RESILIENCE: BACKUP STRATEGIES AND VALIDATION</w:t>
      </w:r>
    </w:p>
    <w:bookmarkStart w:id="26" w:name="chapter-4-backup-strategy-design"/>
    <w:p>
      <w:pPr>
        <w:pStyle w:val="Heading3"/>
      </w:pPr>
      <w:r>
        <w:t xml:space="preserve">Chapter 4: Backup Strategy Design</w:t>
      </w:r>
    </w:p>
    <w:p>
      <w:pPr>
        <w:pStyle w:val="Compact"/>
        <w:numPr>
          <w:ilvl w:val="0"/>
          <w:numId w:val="1004"/>
        </w:numPr>
      </w:pPr>
      <w:r>
        <w:t xml:space="preserve">The Critical Role of Backups in Risk Mitigation</w:t>
      </w:r>
    </w:p>
    <w:p>
      <w:pPr>
        <w:pStyle w:val="Compact"/>
        <w:numPr>
          <w:ilvl w:val="0"/>
          <w:numId w:val="1004"/>
        </w:numPr>
      </w:pPr>
      <w:r>
        <w:t xml:space="preserve">The 3-2-1 Rule: Building a Robust Backup Architecture</w:t>
      </w:r>
    </w:p>
    <w:p>
      <w:pPr>
        <w:pStyle w:val="Compact"/>
        <w:numPr>
          <w:ilvl w:val="0"/>
          <w:numId w:val="1004"/>
        </w:numPr>
      </w:pPr>
      <w:r>
        <w:t xml:space="preserve">Backup Technologies and Methodologies</w:t>
      </w:r>
    </w:p>
    <w:p>
      <w:pPr>
        <w:pStyle w:val="Compact"/>
        <w:numPr>
          <w:ilvl w:val="0"/>
          <w:numId w:val="1004"/>
        </w:numPr>
      </w:pPr>
      <w:r>
        <w:t xml:space="preserve">Selecting Appropriate Media Types</w:t>
      </w:r>
    </w:p>
    <w:p>
      <w:pPr>
        <w:pStyle w:val="Compact"/>
        <w:numPr>
          <w:ilvl w:val="0"/>
          <w:numId w:val="1004"/>
        </w:numPr>
      </w:pPr>
      <w:r>
        <w:t xml:space="preserve">Encryption and Security Best Practices for Backups</w:t>
      </w:r>
    </w:p>
    <w:bookmarkEnd w:id="26"/>
    <w:bookmarkStart w:id="27" w:name="X50dfe27f14ddb11ce87290a18d92780e8dfc554"/>
    <w:p>
      <w:pPr>
        <w:pStyle w:val="Heading3"/>
      </w:pPr>
      <w:r>
        <w:t xml:space="preserve">Chapter 5: Implementing Advanced Backup Systems</w:t>
      </w:r>
    </w:p>
    <w:p>
      <w:pPr>
        <w:pStyle w:val="Compact"/>
        <w:numPr>
          <w:ilvl w:val="0"/>
          <w:numId w:val="1005"/>
        </w:numPr>
      </w:pPr>
      <w:r>
        <w:t xml:space="preserve">Backup Scheduling and Automation</w:t>
      </w:r>
    </w:p>
    <w:p>
      <w:pPr>
        <w:pStyle w:val="Compact"/>
        <w:numPr>
          <w:ilvl w:val="0"/>
          <w:numId w:val="1005"/>
        </w:numPr>
      </w:pPr>
      <w:r>
        <w:t xml:space="preserve">Creating and Managing Retention Policies</w:t>
      </w:r>
    </w:p>
    <w:p>
      <w:pPr>
        <w:pStyle w:val="Compact"/>
        <w:numPr>
          <w:ilvl w:val="0"/>
          <w:numId w:val="1005"/>
        </w:numPr>
      </w:pPr>
      <w:r>
        <w:t xml:space="preserve">Compliance Considerations for Data Backup (GDPR, HIPAA)</w:t>
      </w:r>
    </w:p>
    <w:p>
      <w:pPr>
        <w:pStyle w:val="Compact"/>
        <w:numPr>
          <w:ilvl w:val="0"/>
          <w:numId w:val="1005"/>
        </w:numPr>
      </w:pPr>
      <w:r>
        <w:t xml:space="preserve">Testing and Validation Protocols</w:t>
      </w:r>
    </w:p>
    <w:p>
      <w:pPr>
        <w:pStyle w:val="Compact"/>
        <w:numPr>
          <w:ilvl w:val="0"/>
          <w:numId w:val="1005"/>
        </w:numPr>
      </w:pPr>
      <w:r>
        <w:t xml:space="preserve">Troubleshooting Common Backup Failures</w:t>
      </w:r>
    </w:p>
    <w:p>
      <w:pPr>
        <w:pStyle w:val="Compact"/>
        <w:numPr>
          <w:ilvl w:val="0"/>
          <w:numId w:val="1005"/>
        </w:numPr>
      </w:pPr>
      <w:r>
        <w:t xml:space="preserve">Case Study: Organizations That Survived Ransomware or Natural Disasters Due to Proper Backups</w:t>
      </w:r>
    </w:p>
    <w:bookmarkEnd w:id="27"/>
    <w:bookmarkStart w:id="28" w:name="chapter-6-backup-restoration-and-testing"/>
    <w:p>
      <w:pPr>
        <w:pStyle w:val="Heading3"/>
      </w:pPr>
      <w:r>
        <w:t xml:space="preserve">Chapter 6: Backup Restoration and Testing</w:t>
      </w:r>
    </w:p>
    <w:p>
      <w:pPr>
        <w:pStyle w:val="Compact"/>
        <w:numPr>
          <w:ilvl w:val="0"/>
          <w:numId w:val="1006"/>
        </w:numPr>
      </w:pPr>
      <w:r>
        <w:t xml:space="preserve">Backup Restoration Methodologies: Full vs. Partial Restores</w:t>
      </w:r>
    </w:p>
    <w:p>
      <w:pPr>
        <w:pStyle w:val="Compact"/>
        <w:numPr>
          <w:ilvl w:val="0"/>
          <w:numId w:val="1006"/>
        </w:numPr>
      </w:pPr>
      <w:r>
        <w:t xml:space="preserve">Testing Backup Usability: File-level and System-level Recovery</w:t>
      </w:r>
    </w:p>
    <w:p>
      <w:pPr>
        <w:pStyle w:val="Compact"/>
        <w:numPr>
          <w:ilvl w:val="0"/>
          <w:numId w:val="1006"/>
        </w:numPr>
      </w:pPr>
      <w:r>
        <w:t xml:space="preserve">Validation Techniques: Checksums, Consistency Checks, and Version Verification</w:t>
      </w:r>
    </w:p>
    <w:p>
      <w:pPr>
        <w:pStyle w:val="Compact"/>
        <w:numPr>
          <w:ilvl w:val="0"/>
          <w:numId w:val="1006"/>
        </w:numPr>
      </w:pPr>
      <w:r>
        <w:t xml:space="preserve">Simulated Disaster Scenarios: Practical Restoration Exercises</w:t>
      </w:r>
    </w:p>
    <w:p>
      <w:pPr>
        <w:pStyle w:val="Compact"/>
        <w:numPr>
          <w:ilvl w:val="0"/>
          <w:numId w:val="1006"/>
        </w:numPr>
      </w:pPr>
      <w:r>
        <w:t xml:space="preserve">Case Study: GitLab’s 2017 Data Loss Incident – Lessons in Backup Validation</w:t>
      </w:r>
    </w:p>
    <w:p>
      <w:pPr>
        <w:pStyle w:val="Compact"/>
        <w:numPr>
          <w:ilvl w:val="0"/>
          <w:numId w:val="1006"/>
        </w:numPr>
      </w:pPr>
      <w:r>
        <w:t xml:space="preserve">Best Practices for Recovery Time Optimization</w:t>
      </w:r>
    </w:p>
    <w:bookmarkEnd w:id="28"/>
    <w:bookmarkEnd w:id="29"/>
    <w:bookmarkStart w:id="33" w:name="X23cba3938c6c220988da7929c4968ef2308550b"/>
    <w:p>
      <w:pPr>
        <w:pStyle w:val="Heading2"/>
      </w:pPr>
      <w:r>
        <w:t xml:space="preserve">PART III: BUSINESS CONTINUITY AND DISASTER RECOVERY</w:t>
      </w:r>
    </w:p>
    <w:bookmarkStart w:id="30" w:name="Xd24c5d743f8049462513ec8537a9cad8952ebcb"/>
    <w:p>
      <w:pPr>
        <w:pStyle w:val="Heading3"/>
      </w:pPr>
      <w:r>
        <w:t xml:space="preserve">Chapter 7: Business Impact Analysis and Continuity Planning</w:t>
      </w:r>
    </w:p>
    <w:p>
      <w:pPr>
        <w:pStyle w:val="Compact"/>
        <w:numPr>
          <w:ilvl w:val="0"/>
          <w:numId w:val="1007"/>
        </w:numPr>
      </w:pPr>
      <w:r>
        <w:t xml:space="preserve">BIA Methodologies and Critical Function Identification</w:t>
      </w:r>
    </w:p>
    <w:p>
      <w:pPr>
        <w:pStyle w:val="Compact"/>
        <w:numPr>
          <w:ilvl w:val="0"/>
          <w:numId w:val="1007"/>
        </w:numPr>
      </w:pPr>
      <w:r>
        <w:t xml:space="preserve">Quantifying Impact Categories: Financial, Operational, Reputational</w:t>
      </w:r>
    </w:p>
    <w:p>
      <w:pPr>
        <w:pStyle w:val="Compact"/>
        <w:numPr>
          <w:ilvl w:val="0"/>
          <w:numId w:val="1007"/>
        </w:numPr>
      </w:pPr>
      <w:r>
        <w:t xml:space="preserve">Determining Recovery Time Objectives (RTO) and Recovery Point Objectives (RPO)</w:t>
      </w:r>
    </w:p>
    <w:p>
      <w:pPr>
        <w:pStyle w:val="Compact"/>
        <w:numPr>
          <w:ilvl w:val="0"/>
          <w:numId w:val="1007"/>
        </w:numPr>
      </w:pPr>
      <w:r>
        <w:t xml:space="preserve">Developing a Business Continuity Planning Framework</w:t>
      </w:r>
    </w:p>
    <w:p>
      <w:pPr>
        <w:pStyle w:val="Compact"/>
        <w:numPr>
          <w:ilvl w:val="0"/>
          <w:numId w:val="1007"/>
        </w:numPr>
      </w:pPr>
      <w:r>
        <w:t xml:space="preserve">Alternate Site Strategies: Hot, Warm, and Cold Sites</w:t>
      </w:r>
    </w:p>
    <w:p>
      <w:pPr>
        <w:pStyle w:val="Compact"/>
        <w:numPr>
          <w:ilvl w:val="0"/>
          <w:numId w:val="1007"/>
        </w:numPr>
      </w:pPr>
      <w:r>
        <w:t xml:space="preserve">Communication Strategies for Stakeholders During Disruptions</w:t>
      </w:r>
    </w:p>
    <w:p>
      <w:pPr>
        <w:pStyle w:val="Compact"/>
        <w:numPr>
          <w:ilvl w:val="0"/>
          <w:numId w:val="1007"/>
        </w:numPr>
      </w:pPr>
      <w:r>
        <w:t xml:space="preserve">Template: Combined BIA/BCP Documentation</w:t>
      </w:r>
    </w:p>
    <w:bookmarkEnd w:id="30"/>
    <w:bookmarkStart w:id="31" w:name="chapter-8-disaster-recovery-fundamentals"/>
    <w:p>
      <w:pPr>
        <w:pStyle w:val="Heading3"/>
      </w:pPr>
      <w:r>
        <w:t xml:space="preserve">Chapter 8: Disaster Recovery Fundamentals</w:t>
      </w:r>
    </w:p>
    <w:p>
      <w:pPr>
        <w:pStyle w:val="Compact"/>
        <w:numPr>
          <w:ilvl w:val="0"/>
          <w:numId w:val="1008"/>
        </w:numPr>
      </w:pPr>
      <w:r>
        <w:t xml:space="preserve">Distinguishing Between BCP and DRP</w:t>
      </w:r>
    </w:p>
    <w:p>
      <w:pPr>
        <w:pStyle w:val="Compact"/>
        <w:numPr>
          <w:ilvl w:val="0"/>
          <w:numId w:val="1008"/>
        </w:numPr>
      </w:pPr>
      <w:r>
        <w:t xml:space="preserve">Technology Recovery Strategy Options</w:t>
      </w:r>
    </w:p>
    <w:p>
      <w:pPr>
        <w:pStyle w:val="Compact"/>
        <w:numPr>
          <w:ilvl w:val="0"/>
          <w:numId w:val="1008"/>
        </w:numPr>
      </w:pPr>
      <w:r>
        <w:t xml:space="preserve">Building a DR Team Structure</w:t>
      </w:r>
    </w:p>
    <w:p>
      <w:pPr>
        <w:pStyle w:val="Compact"/>
        <w:numPr>
          <w:ilvl w:val="0"/>
          <w:numId w:val="1008"/>
        </w:numPr>
      </w:pPr>
      <w:r>
        <w:t xml:space="preserve">Crisis Communication Planning</w:t>
      </w:r>
    </w:p>
    <w:p>
      <w:pPr>
        <w:pStyle w:val="Compact"/>
        <w:numPr>
          <w:ilvl w:val="0"/>
          <w:numId w:val="1008"/>
        </w:numPr>
      </w:pPr>
      <w:r>
        <w:t xml:space="preserve">Case Study: Hurricane Katrina’s Impact on IT Infrastructure</w:t>
      </w:r>
    </w:p>
    <w:bookmarkEnd w:id="31"/>
    <w:bookmarkStart w:id="32" w:name="X1fb379e358786b80234b40684c5bca8ff593368"/>
    <w:p>
      <w:pPr>
        <w:pStyle w:val="Heading3"/>
      </w:pPr>
      <w:r>
        <w:t xml:space="preserve">Chapter 9: Real-World Disaster Recovery Scenarios</w:t>
      </w:r>
    </w:p>
    <w:p>
      <w:pPr>
        <w:pStyle w:val="Compact"/>
        <w:numPr>
          <w:ilvl w:val="0"/>
          <w:numId w:val="1009"/>
        </w:numPr>
      </w:pPr>
      <w:r>
        <w:t xml:space="preserve">Natural Disasters: The 2011 Tōhoku Earthquake/Tsunami</w:t>
      </w:r>
    </w:p>
    <w:p>
      <w:pPr>
        <w:pStyle w:val="Compact"/>
        <w:numPr>
          <w:ilvl w:val="0"/>
          <w:numId w:val="1009"/>
        </w:numPr>
      </w:pPr>
      <w:r>
        <w:t xml:space="preserve">Cloud Provider Outages: AWS in 2021</w:t>
      </w:r>
    </w:p>
    <w:p>
      <w:pPr>
        <w:pStyle w:val="Compact"/>
        <w:numPr>
          <w:ilvl w:val="0"/>
          <w:numId w:val="1009"/>
        </w:numPr>
      </w:pPr>
      <w:r>
        <w:t xml:space="preserve">Cyberattacks as Disasters: Ransomware in Healthcare</w:t>
      </w:r>
    </w:p>
    <w:p>
      <w:pPr>
        <w:pStyle w:val="Compact"/>
        <w:numPr>
          <w:ilvl w:val="0"/>
          <w:numId w:val="1009"/>
        </w:numPr>
      </w:pPr>
      <w:r>
        <w:t xml:space="preserve">Post-Recovery Analysis and Continuous Improvement</w:t>
      </w:r>
    </w:p>
    <w:p>
      <w:pPr>
        <w:pStyle w:val="Compact"/>
        <w:numPr>
          <w:ilvl w:val="0"/>
          <w:numId w:val="1009"/>
        </w:numPr>
      </w:pPr>
      <w:r>
        <w:t xml:space="preserve">DR Testing Methodologies and Success Metrics</w:t>
      </w:r>
    </w:p>
    <w:p>
      <w:pPr>
        <w:pStyle w:val="Compact"/>
        <w:numPr>
          <w:ilvl w:val="0"/>
          <w:numId w:val="1009"/>
        </w:numPr>
      </w:pPr>
      <w:r>
        <w:t xml:space="preserve">Workshop: Simulated DR Exercise – Responding to a Cyber-Physical Disaster</w:t>
      </w:r>
    </w:p>
    <w:bookmarkEnd w:id="32"/>
    <w:bookmarkEnd w:id="33"/>
    <w:bookmarkStart w:id="37" w:name="X02a58449f6efffa8550fb437995e343ef620aab"/>
    <w:p>
      <w:pPr>
        <w:pStyle w:val="Heading2"/>
      </w:pPr>
      <w:r>
        <w:t xml:space="preserve">PART IV: INCIDENT RESPONSE AND CASE STUDIES</w:t>
      </w:r>
    </w:p>
    <w:bookmarkStart w:id="34" w:name="chapter-10-incident-response-management"/>
    <w:p>
      <w:pPr>
        <w:pStyle w:val="Heading3"/>
      </w:pPr>
      <w:r>
        <w:t xml:space="preserve">Chapter 10: Incident Response Management</w:t>
      </w:r>
    </w:p>
    <w:p>
      <w:pPr>
        <w:pStyle w:val="Compact"/>
        <w:numPr>
          <w:ilvl w:val="0"/>
          <w:numId w:val="1010"/>
        </w:numPr>
      </w:pPr>
      <w:r>
        <w:t xml:space="preserve">The Incident Response Lifecycle</w:t>
      </w:r>
    </w:p>
    <w:p>
      <w:pPr>
        <w:pStyle w:val="Compact"/>
        <w:numPr>
          <w:ilvl w:val="0"/>
          <w:numId w:val="1010"/>
        </w:numPr>
      </w:pPr>
      <w:r>
        <w:t xml:space="preserve">Building and Training an Effective IR Team</w:t>
      </w:r>
    </w:p>
    <w:p>
      <w:pPr>
        <w:pStyle w:val="Compact"/>
        <w:numPr>
          <w:ilvl w:val="0"/>
          <w:numId w:val="1010"/>
        </w:numPr>
      </w:pPr>
      <w:r>
        <w:t xml:space="preserve">Tools and Technologies for Incident Response</w:t>
      </w:r>
    </w:p>
    <w:p>
      <w:pPr>
        <w:pStyle w:val="Compact"/>
        <w:numPr>
          <w:ilvl w:val="0"/>
          <w:numId w:val="1010"/>
        </w:numPr>
      </w:pPr>
      <w:r>
        <w:t xml:space="preserve">Documentation and Evidence Handling</w:t>
      </w:r>
    </w:p>
    <w:p>
      <w:pPr>
        <w:pStyle w:val="Compact"/>
        <w:numPr>
          <w:ilvl w:val="0"/>
          <w:numId w:val="1010"/>
        </w:numPr>
      </w:pPr>
      <w:r>
        <w:t xml:space="preserve">Post-Incident Analysis Techniques</w:t>
      </w:r>
    </w:p>
    <w:p>
      <w:pPr>
        <w:pStyle w:val="Compact"/>
        <w:numPr>
          <w:ilvl w:val="0"/>
          <w:numId w:val="1010"/>
        </w:numPr>
      </w:pPr>
      <w:r>
        <w:t xml:space="preserve">Case Study: Colonial Pipeline Ransomware Response</w:t>
      </w:r>
    </w:p>
    <w:p>
      <w:pPr>
        <w:pStyle w:val="Compact"/>
        <w:numPr>
          <w:ilvl w:val="0"/>
          <w:numId w:val="1010"/>
        </w:numPr>
      </w:pPr>
      <w:r>
        <w:t xml:space="preserve">Template: Incident Response Playbook</w:t>
      </w:r>
    </w:p>
    <w:bookmarkEnd w:id="34"/>
    <w:bookmarkStart w:id="35" w:name="Xaf5d36b69683ff6760abc07b77f12fdd75d3c1b"/>
    <w:p>
      <w:pPr>
        <w:pStyle w:val="Heading3"/>
      </w:pPr>
      <w:r>
        <w:t xml:space="preserve">Chapter 11: Learning from Failure: Major Breach Case Studies</w:t>
      </w:r>
    </w:p>
    <w:p>
      <w:pPr>
        <w:pStyle w:val="Compact"/>
        <w:numPr>
          <w:ilvl w:val="0"/>
          <w:numId w:val="1011"/>
        </w:numPr>
      </w:pPr>
      <w:r>
        <w:t xml:space="preserve">Equifax: Anatomy of a Preventable Breach</w:t>
      </w:r>
    </w:p>
    <w:p>
      <w:pPr>
        <w:pStyle w:val="Compact"/>
        <w:numPr>
          <w:ilvl w:val="0"/>
          <w:numId w:val="1011"/>
        </w:numPr>
      </w:pPr>
      <w:r>
        <w:t xml:space="preserve">SolarWinds: Supply Chain Compromise</w:t>
      </w:r>
    </w:p>
    <w:p>
      <w:pPr>
        <w:pStyle w:val="Compact"/>
        <w:numPr>
          <w:ilvl w:val="0"/>
          <w:numId w:val="1011"/>
        </w:numPr>
      </w:pPr>
      <w:r>
        <w:t xml:space="preserve">Target: Third-Party Risk Management Lessons</w:t>
      </w:r>
    </w:p>
    <w:p>
      <w:pPr>
        <w:pStyle w:val="Compact"/>
        <w:numPr>
          <w:ilvl w:val="0"/>
          <w:numId w:val="1011"/>
        </w:numPr>
      </w:pPr>
      <w:r>
        <w:t xml:space="preserve">Cross-Industry Analysis of Common Failures</w:t>
      </w:r>
    </w:p>
    <w:p>
      <w:pPr>
        <w:pStyle w:val="Compact"/>
        <w:numPr>
          <w:ilvl w:val="0"/>
          <w:numId w:val="1011"/>
        </w:numPr>
      </w:pPr>
      <w:r>
        <w:t xml:space="preserve">Workshop: Root-Cause Analysis of a Breach and Mitigation Design</w:t>
      </w:r>
    </w:p>
    <w:p>
      <w:pPr>
        <w:pStyle w:val="Compact"/>
        <w:numPr>
          <w:ilvl w:val="0"/>
          <w:numId w:val="1011"/>
        </w:numPr>
      </w:pPr>
      <w:r>
        <w:t xml:space="preserve">Extracting Actionable Lessons from Others’ Mistakes</w:t>
      </w:r>
    </w:p>
    <w:bookmarkEnd w:id="35"/>
    <w:bookmarkStart w:id="36" w:name="chapter-12-advanced-incident-analysis"/>
    <w:p>
      <w:pPr>
        <w:pStyle w:val="Heading3"/>
      </w:pPr>
      <w:r>
        <w:t xml:space="preserve">Chapter 12: Advanced Incident Analysis</w:t>
      </w:r>
    </w:p>
    <w:p>
      <w:pPr>
        <w:pStyle w:val="Compact"/>
        <w:numPr>
          <w:ilvl w:val="0"/>
          <w:numId w:val="1012"/>
        </w:numPr>
      </w:pPr>
      <w:r>
        <w:t xml:space="preserve">NotPetya: The World’s Most Destructive Malware</w:t>
      </w:r>
    </w:p>
    <w:p>
      <w:pPr>
        <w:pStyle w:val="Compact"/>
        <w:numPr>
          <w:ilvl w:val="0"/>
          <w:numId w:val="1012"/>
        </w:numPr>
      </w:pPr>
      <w:r>
        <w:t xml:space="preserve">Colonial Pipeline: Critical Infrastructure Under Attack</w:t>
      </w:r>
    </w:p>
    <w:p>
      <w:pPr>
        <w:pStyle w:val="Compact"/>
        <w:numPr>
          <w:ilvl w:val="0"/>
          <w:numId w:val="1012"/>
        </w:numPr>
      </w:pPr>
      <w:r>
        <w:t xml:space="preserve">Log4j: Responding to Zero-Day Vulnerabilities</w:t>
      </w:r>
    </w:p>
    <w:p>
      <w:pPr>
        <w:pStyle w:val="Compact"/>
        <w:numPr>
          <w:ilvl w:val="0"/>
          <w:numId w:val="1012"/>
        </w:numPr>
      </w:pPr>
      <w:r>
        <w:t xml:space="preserve">Cross-Disciplinary Approaches to Complex Incidents</w:t>
      </w:r>
    </w:p>
    <w:p>
      <w:pPr>
        <w:pStyle w:val="Compact"/>
        <w:numPr>
          <w:ilvl w:val="0"/>
          <w:numId w:val="1012"/>
        </w:numPr>
      </w:pPr>
      <w:r>
        <w:t xml:space="preserve">Building Resilience Through Scenario Planning</w:t>
      </w:r>
    </w:p>
    <w:p>
      <w:pPr>
        <w:pStyle w:val="Compact"/>
        <w:numPr>
          <w:ilvl w:val="0"/>
          <w:numId w:val="1012"/>
        </w:numPr>
      </w:pPr>
      <w:r>
        <w:t xml:space="preserve">Role-Playing Exercise: Responding to a Simulated Breach</w:t>
      </w:r>
    </w:p>
    <w:bookmarkEnd w:id="36"/>
    <w:bookmarkEnd w:id="37"/>
    <w:bookmarkStart w:id="40" w:name="Xb57ebe33a32589b01485e0139299d0a6da602e6"/>
    <w:p>
      <w:pPr>
        <w:pStyle w:val="Heading2"/>
      </w:pPr>
      <w:r>
        <w:t xml:space="preserve">PART V: IMPLEMENTING AND EVOLVING YOUR RISK MANAGEMENT PROGRAM</w:t>
      </w:r>
    </w:p>
    <w:bookmarkStart w:id="38" w:name="Xdaaba0483923d59a877301bcdd52024a7c40a9f"/>
    <w:p>
      <w:pPr>
        <w:pStyle w:val="Heading3"/>
      </w:pPr>
      <w:r>
        <w:t xml:space="preserve">Chapter 13: Building a Risk Management Program</w:t>
      </w:r>
    </w:p>
    <w:p>
      <w:pPr>
        <w:pStyle w:val="Compact"/>
        <w:numPr>
          <w:ilvl w:val="0"/>
          <w:numId w:val="1013"/>
        </w:numPr>
      </w:pPr>
      <w:r>
        <w:t xml:space="preserve">Governance Frameworks and Organizational Structures</w:t>
      </w:r>
    </w:p>
    <w:p>
      <w:pPr>
        <w:pStyle w:val="Compact"/>
        <w:numPr>
          <w:ilvl w:val="0"/>
          <w:numId w:val="1013"/>
        </w:numPr>
      </w:pPr>
      <w:r>
        <w:t xml:space="preserve">Creating a Risk-Aware Culture</w:t>
      </w:r>
    </w:p>
    <w:p>
      <w:pPr>
        <w:pStyle w:val="Compact"/>
        <w:numPr>
          <w:ilvl w:val="0"/>
          <w:numId w:val="1013"/>
        </w:numPr>
      </w:pPr>
      <w:r>
        <w:t xml:space="preserve">Resource Allocation and Budget Justification</w:t>
      </w:r>
    </w:p>
    <w:p>
      <w:pPr>
        <w:pStyle w:val="Compact"/>
        <w:numPr>
          <w:ilvl w:val="0"/>
          <w:numId w:val="1013"/>
        </w:numPr>
      </w:pPr>
      <w:r>
        <w:t xml:space="preserve">Selecting Tools and Technologies</w:t>
      </w:r>
    </w:p>
    <w:p>
      <w:pPr>
        <w:pStyle w:val="Compact"/>
        <w:numPr>
          <w:ilvl w:val="0"/>
          <w:numId w:val="1013"/>
        </w:numPr>
      </w:pPr>
      <w:r>
        <w:t xml:space="preserve">Measuring Program Effectiveness Through Metrics (KPIs, KRIs, ROI)</w:t>
      </w:r>
    </w:p>
    <w:p>
      <w:pPr>
        <w:pStyle w:val="Compact"/>
        <w:numPr>
          <w:ilvl w:val="0"/>
          <w:numId w:val="1013"/>
        </w:numPr>
      </w:pPr>
      <w:r>
        <w:t xml:space="preserve">Continuous Improvement and Maturity Models</w:t>
      </w:r>
    </w:p>
    <w:p>
      <w:pPr>
        <w:pStyle w:val="Compact"/>
        <w:numPr>
          <w:ilvl w:val="0"/>
          <w:numId w:val="1013"/>
        </w:numPr>
      </w:pPr>
      <w:r>
        <w:t xml:space="preserve">Implementation Roadmap: From Theory to Practice</w:t>
      </w:r>
    </w:p>
    <w:bookmarkEnd w:id="38"/>
    <w:bookmarkStart w:id="39" w:name="X6c377386123e6a016404fe3b84b68e1928dd97d"/>
    <w:p>
      <w:pPr>
        <w:pStyle w:val="Heading3"/>
      </w:pPr>
      <w:r>
        <w:t xml:space="preserve">Chapter 14: The Future of Information Risk Management</w:t>
      </w:r>
    </w:p>
    <w:p>
      <w:pPr>
        <w:pStyle w:val="Compact"/>
        <w:numPr>
          <w:ilvl w:val="0"/>
          <w:numId w:val="1014"/>
        </w:numPr>
      </w:pPr>
      <w:r>
        <w:t xml:space="preserve">Emerging Threat Vectors in the Digital Landscape</w:t>
      </w:r>
    </w:p>
    <w:p>
      <w:pPr>
        <w:pStyle w:val="Compact"/>
        <w:numPr>
          <w:ilvl w:val="0"/>
          <w:numId w:val="1014"/>
        </w:numPr>
      </w:pPr>
      <w:r>
        <w:t xml:space="preserve">AI-Driven Attacks and Defense Mechanisms</w:t>
      </w:r>
    </w:p>
    <w:p>
      <w:pPr>
        <w:pStyle w:val="Compact"/>
        <w:numPr>
          <w:ilvl w:val="0"/>
          <w:numId w:val="1014"/>
        </w:numPr>
      </w:pPr>
      <w:r>
        <w:t xml:space="preserve">Quantum Computing: Preparing for the Next Revolution</w:t>
      </w:r>
    </w:p>
    <w:p>
      <w:pPr>
        <w:pStyle w:val="Compact"/>
        <w:numPr>
          <w:ilvl w:val="0"/>
          <w:numId w:val="1014"/>
        </w:numPr>
      </w:pPr>
      <w:r>
        <w:t xml:space="preserve">Evolving Frameworks: Zero Trust Architecture and DevSecOps</w:t>
      </w:r>
    </w:p>
    <w:p>
      <w:pPr>
        <w:pStyle w:val="Compact"/>
        <w:numPr>
          <w:ilvl w:val="0"/>
          <w:numId w:val="1014"/>
        </w:numPr>
      </w:pPr>
      <w:r>
        <w:t xml:space="preserve">The Role of Automation and AI in Risk Mitigation</w:t>
      </w:r>
    </w:p>
    <w:p>
      <w:pPr>
        <w:pStyle w:val="Compact"/>
        <w:numPr>
          <w:ilvl w:val="0"/>
          <w:numId w:val="1014"/>
        </w:numPr>
      </w:pPr>
      <w:r>
        <w:t xml:space="preserve">Balancing Innovation with Security Requirements</w:t>
      </w:r>
    </w:p>
    <w:p>
      <w:pPr>
        <w:pStyle w:val="Compact"/>
        <w:numPr>
          <w:ilvl w:val="0"/>
          <w:numId w:val="1014"/>
        </w:numPr>
      </w:pPr>
      <w:r>
        <w:t xml:space="preserve">Building a Sustainable Risk Management Strategy</w:t>
      </w:r>
    </w:p>
    <w:bookmarkEnd w:id="39"/>
    <w:bookmarkEnd w:id="40"/>
    <w:bookmarkStart w:id="46" w:name="appendices"/>
    <w:p>
      <w:pPr>
        <w:pStyle w:val="Heading2"/>
      </w:pPr>
      <w:r>
        <w:t xml:space="preserve">Appendices</w:t>
      </w:r>
    </w:p>
    <w:bookmarkStart w:id="41" w:name="X6d56a3a5579110fa57c69386d7a0a917366766b"/>
    <w:p>
      <w:pPr>
        <w:pStyle w:val="Heading3"/>
      </w:pPr>
      <w:r>
        <w:t xml:space="preserve">Appendix A: Risk Assessment Templates and Tools</w:t>
      </w:r>
    </w:p>
    <w:p>
      <w:pPr>
        <w:pStyle w:val="Compact"/>
        <w:numPr>
          <w:ilvl w:val="0"/>
          <w:numId w:val="1015"/>
        </w:numPr>
      </w:pPr>
      <w:r>
        <w:t xml:space="preserve">Risk Register Template</w:t>
      </w:r>
    </w:p>
    <w:p>
      <w:pPr>
        <w:pStyle w:val="Compact"/>
        <w:numPr>
          <w:ilvl w:val="0"/>
          <w:numId w:val="1015"/>
        </w:numPr>
      </w:pPr>
      <w:r>
        <w:t xml:space="preserve">Threat Modeling Worksheets</w:t>
      </w:r>
    </w:p>
    <w:p>
      <w:pPr>
        <w:pStyle w:val="Compact"/>
        <w:numPr>
          <w:ilvl w:val="0"/>
          <w:numId w:val="1015"/>
        </w:numPr>
      </w:pPr>
      <w:r>
        <w:t xml:space="preserve">BIA Questionnaires</w:t>
      </w:r>
    </w:p>
    <w:p>
      <w:pPr>
        <w:pStyle w:val="Compact"/>
        <w:numPr>
          <w:ilvl w:val="0"/>
          <w:numId w:val="1015"/>
        </w:numPr>
      </w:pPr>
      <w:r>
        <w:t xml:space="preserve">Control Selection Matrices</w:t>
      </w:r>
    </w:p>
    <w:bookmarkEnd w:id="41"/>
    <w:bookmarkStart w:id="42" w:name="appendix-b-sample-plans-and-policies"/>
    <w:p>
      <w:pPr>
        <w:pStyle w:val="Heading3"/>
      </w:pPr>
      <w:r>
        <w:t xml:space="preserve">Appendix B: Sample Plans and Policies</w:t>
      </w:r>
    </w:p>
    <w:p>
      <w:pPr>
        <w:pStyle w:val="Compact"/>
        <w:numPr>
          <w:ilvl w:val="0"/>
          <w:numId w:val="1016"/>
        </w:numPr>
      </w:pPr>
      <w:r>
        <w:t xml:space="preserve">Sample Disaster Recovery Plan</w:t>
      </w:r>
    </w:p>
    <w:p>
      <w:pPr>
        <w:pStyle w:val="Compact"/>
        <w:numPr>
          <w:ilvl w:val="0"/>
          <w:numId w:val="1016"/>
        </w:numPr>
      </w:pPr>
      <w:r>
        <w:t xml:space="preserve">Incident Response Procedures</w:t>
      </w:r>
    </w:p>
    <w:p>
      <w:pPr>
        <w:pStyle w:val="Compact"/>
        <w:numPr>
          <w:ilvl w:val="0"/>
          <w:numId w:val="1016"/>
        </w:numPr>
      </w:pPr>
      <w:r>
        <w:t xml:space="preserve">Business Continuity Checklist</w:t>
      </w:r>
    </w:p>
    <w:p>
      <w:pPr>
        <w:pStyle w:val="Compact"/>
        <w:numPr>
          <w:ilvl w:val="0"/>
          <w:numId w:val="1016"/>
        </w:numPr>
      </w:pPr>
      <w:r>
        <w:t xml:space="preserve">Crisis Communication Templates</w:t>
      </w:r>
    </w:p>
    <w:bookmarkEnd w:id="42"/>
    <w:bookmarkStart w:id="43" w:name="Xc84e6a31d1406c7ead7c79bc538fb1972afcf21"/>
    <w:p>
      <w:pPr>
        <w:pStyle w:val="Heading3"/>
      </w:pPr>
      <w:r>
        <w:t xml:space="preserve">Appendix C: Regulatory and Compliance References</w:t>
      </w:r>
    </w:p>
    <w:p>
      <w:pPr>
        <w:pStyle w:val="Compact"/>
        <w:numPr>
          <w:ilvl w:val="0"/>
          <w:numId w:val="1017"/>
        </w:numPr>
      </w:pPr>
      <w:r>
        <w:t xml:space="preserve">Industry-Specific Compliance Requirements</w:t>
      </w:r>
    </w:p>
    <w:p>
      <w:pPr>
        <w:pStyle w:val="Compact"/>
        <w:numPr>
          <w:ilvl w:val="0"/>
          <w:numId w:val="1017"/>
        </w:numPr>
      </w:pPr>
      <w:r>
        <w:t xml:space="preserve">International Standards and Frameworks</w:t>
      </w:r>
    </w:p>
    <w:p>
      <w:pPr>
        <w:pStyle w:val="Compact"/>
        <w:numPr>
          <w:ilvl w:val="0"/>
          <w:numId w:val="1017"/>
        </w:numPr>
      </w:pPr>
      <w:r>
        <w:t xml:space="preserve">Mapping Controls to Compliance Requirements</w:t>
      </w:r>
    </w:p>
    <w:bookmarkEnd w:id="43"/>
    <w:bookmarkStart w:id="44" w:name="X3bd3cdfd3bce05465c3c83af1d63226cdc7ed33"/>
    <w:p>
      <w:pPr>
        <w:pStyle w:val="Heading3"/>
      </w:pPr>
      <w:r>
        <w:t xml:space="preserve">Appendix D: Glossary of Terms and Acronyms</w:t>
      </w:r>
    </w:p>
    <w:bookmarkEnd w:id="44"/>
    <w:bookmarkStart w:id="45" w:name="appendix-e-recommended-resources"/>
    <w:p>
      <w:pPr>
        <w:pStyle w:val="Heading3"/>
      </w:pPr>
      <w:r>
        <w:t xml:space="preserve">Appendix E: Recommended Resources</w:t>
      </w:r>
    </w:p>
    <w:p>
      <w:pPr>
        <w:pStyle w:val="Compact"/>
        <w:numPr>
          <w:ilvl w:val="0"/>
          <w:numId w:val="1018"/>
        </w:numPr>
      </w:pPr>
      <w:r>
        <w:t xml:space="preserve">Books and Publications</w:t>
      </w:r>
    </w:p>
    <w:p>
      <w:pPr>
        <w:pStyle w:val="Compact"/>
        <w:numPr>
          <w:ilvl w:val="0"/>
          <w:numId w:val="1018"/>
        </w:numPr>
      </w:pPr>
      <w:r>
        <w:t xml:space="preserve">Professional Organizations</w:t>
      </w:r>
    </w:p>
    <w:p>
      <w:pPr>
        <w:pStyle w:val="Compact"/>
        <w:numPr>
          <w:ilvl w:val="0"/>
          <w:numId w:val="1018"/>
        </w:numPr>
      </w:pPr>
      <w:r>
        <w:t xml:space="preserve">Training and Certification Paths</w:t>
      </w:r>
    </w:p>
    <w:p>
      <w:pPr>
        <w:pStyle w:val="Compact"/>
        <w:numPr>
          <w:ilvl w:val="0"/>
          <w:numId w:val="1018"/>
        </w:numPr>
      </w:pPr>
      <w:r>
        <w:t xml:space="preserve">Online Resources and Tools</w:t>
      </w:r>
    </w:p>
    <w:bookmarkEnd w:id="45"/>
    <w:bookmarkEnd w:id="46"/>
    <w:bookmarkEnd w:id="47"/>
    <w:bookmarkStart w:id="48" w:name="acknowledgements"/>
    <w:p>
      <w:pPr>
        <w:pStyle w:val="Heading1"/>
      </w:pPr>
      <w:r>
        <w:t xml:space="preserve">Acknowledgements</w:t>
      </w:r>
    </w:p>
    <w:bookmarkEnd w:id="48"/>
    <w:bookmarkStart w:id="119" w:name="Xa6bfa4e03dac31bd1c03aa8508dbd4c494dff9f"/>
    <w:p>
      <w:pPr>
        <w:pStyle w:val="Heading1"/>
      </w:pPr>
      <w:r>
        <w:t xml:space="preserve">PART I: FOUNDATIONS OF INFORMATION RISK MANAGEMENT</w:t>
      </w:r>
    </w:p>
    <w:bookmarkStart w:id="74" w:name="X8e561e26c2ae53ad0eaa92539559a035173c2e7"/>
    <w:p>
      <w:pPr>
        <w:pStyle w:val="Heading2"/>
      </w:pPr>
      <w:r>
        <w:t xml:space="preserve">Chapter 1: Introduction to Information Systems Risk Management</w:t>
      </w:r>
    </w:p>
    <w:bookmarkStart w:id="49" w:name="learning-objectives"/>
    <w:p>
      <w:pPr>
        <w:pStyle w:val="Heading3"/>
      </w:pPr>
      <w:r>
        <w:t xml:space="preserve">Learning Objectives</w:t>
      </w:r>
    </w:p>
    <w:p>
      <w:pPr>
        <w:pStyle w:val="FirstParagraph"/>
      </w:pPr>
      <w:r>
        <w:t xml:space="preserve">After completing this chapter, you will be able to:</w:t>
      </w:r>
    </w:p>
    <w:p>
      <w:pPr>
        <w:pStyle w:val="Compact"/>
        <w:numPr>
          <w:ilvl w:val="0"/>
          <w:numId w:val="1019"/>
        </w:numPr>
      </w:pPr>
      <w:r>
        <w:rPr>
          <w:b/>
          <w:bCs/>
        </w:rPr>
        <w:t xml:space="preserve">Define</w:t>
      </w:r>
      <w:r>
        <w:t xml:space="preserve"> </w:t>
      </w:r>
      <w:r>
        <w:t xml:space="preserve">information systems and</w:t>
      </w:r>
      <w:r>
        <w:t xml:space="preserve"> </w:t>
      </w:r>
      <w:r>
        <w:rPr>
          <w:b/>
          <w:bCs/>
        </w:rPr>
        <w:t xml:space="preserve">categorize</w:t>
      </w:r>
      <w:r>
        <w:t xml:space="preserve"> </w:t>
      </w:r>
      <w:r>
        <w:t xml:space="preserve">their fundamental components (Remember/Understand)</w:t>
      </w:r>
    </w:p>
    <w:p>
      <w:pPr>
        <w:pStyle w:val="Compact"/>
        <w:numPr>
          <w:ilvl w:val="0"/>
          <w:numId w:val="1019"/>
        </w:numPr>
      </w:pPr>
      <w:r>
        <w:rPr>
          <w:b/>
          <w:bCs/>
        </w:rPr>
        <w:t xml:space="preserve">Analyze</w:t>
      </w:r>
      <w:r>
        <w:t xml:space="preserve"> </w:t>
      </w:r>
      <w:r>
        <w:t xml:space="preserve">the evolution of information systems and</w:t>
      </w:r>
      <w:r>
        <w:t xml:space="preserve"> </w:t>
      </w:r>
      <w:r>
        <w:rPr>
          <w:b/>
          <w:bCs/>
        </w:rPr>
        <w:t xml:space="preserve">evaluate</w:t>
      </w:r>
      <w:r>
        <w:t xml:space="preserve"> </w:t>
      </w:r>
      <w:r>
        <w:t xml:space="preserve">their growing importance to organizations (Analyze/Evaluate)</w:t>
      </w:r>
    </w:p>
    <w:p>
      <w:pPr>
        <w:pStyle w:val="Compact"/>
        <w:numPr>
          <w:ilvl w:val="0"/>
          <w:numId w:val="1019"/>
        </w:numPr>
      </w:pPr>
      <w:r>
        <w:rPr>
          <w:b/>
          <w:bCs/>
        </w:rPr>
        <w:t xml:space="preserve">Classify</w:t>
      </w:r>
      <w:r>
        <w:t xml:space="preserve"> </w:t>
      </w:r>
      <w:r>
        <w:t xml:space="preserve">the major categories of threats in the modern risk landscape and</w:t>
      </w:r>
      <w:r>
        <w:t xml:space="preserve"> </w:t>
      </w:r>
      <w:r>
        <w:rPr>
          <w:b/>
          <w:bCs/>
        </w:rPr>
        <w:t xml:space="preserve">predict</w:t>
      </w:r>
      <w:r>
        <w:t xml:space="preserve"> </w:t>
      </w:r>
      <w:r>
        <w:t xml:space="preserve">their potential impacts (Understand/Apply)</w:t>
      </w:r>
    </w:p>
    <w:p>
      <w:pPr>
        <w:pStyle w:val="Compact"/>
        <w:numPr>
          <w:ilvl w:val="0"/>
          <w:numId w:val="1019"/>
        </w:numPr>
      </w:pPr>
      <w:r>
        <w:rPr>
          <w:b/>
          <w:bCs/>
        </w:rPr>
        <w:t xml:space="preserve">Distinguish</w:t>
      </w:r>
      <w:r>
        <w:t xml:space="preserve"> </w:t>
      </w:r>
      <w:r>
        <w:t xml:space="preserve">between key stakeholders in information systems management and</w:t>
      </w:r>
      <w:r>
        <w:t xml:space="preserve"> </w:t>
      </w:r>
      <w:r>
        <w:rPr>
          <w:b/>
          <w:bCs/>
        </w:rPr>
        <w:t xml:space="preserve">assess</w:t>
      </w:r>
      <w:r>
        <w:t xml:space="preserve"> </w:t>
      </w:r>
      <w:r>
        <w:t xml:space="preserve">their roles (Analyze/Evaluate)</w:t>
      </w:r>
    </w:p>
    <w:p>
      <w:pPr>
        <w:pStyle w:val="Compact"/>
        <w:numPr>
          <w:ilvl w:val="0"/>
          <w:numId w:val="1019"/>
        </w:numPr>
      </w:pPr>
      <w:r>
        <w:rPr>
          <w:b/>
          <w:bCs/>
        </w:rPr>
        <w:t xml:space="preserve">Calculate</w:t>
      </w:r>
      <w:r>
        <w:t xml:space="preserve"> </w:t>
      </w:r>
      <w:r>
        <w:t xml:space="preserve">the business value of effective risk management and</w:t>
      </w:r>
      <w:r>
        <w:t xml:space="preserve"> </w:t>
      </w:r>
      <w:r>
        <w:rPr>
          <w:b/>
          <w:bCs/>
        </w:rPr>
        <w:t xml:space="preserve">create</w:t>
      </w:r>
      <w:r>
        <w:t xml:space="preserve"> </w:t>
      </w:r>
      <w:r>
        <w:t xml:space="preserve">compelling business cases (Apply/Create)</w:t>
      </w:r>
    </w:p>
    <w:p>
      <w:pPr>
        <w:pStyle w:val="Compact"/>
        <w:numPr>
          <w:ilvl w:val="0"/>
          <w:numId w:val="1019"/>
        </w:numPr>
      </w:pPr>
      <w:r>
        <w:rPr>
          <w:b/>
          <w:bCs/>
        </w:rPr>
        <w:t xml:space="preserve">Apply</w:t>
      </w:r>
      <w:r>
        <w:t xml:space="preserve"> </w:t>
      </w:r>
      <w:r>
        <w:t xml:space="preserve">basic risk management concepts to real-world scenarios and</w:t>
      </w:r>
      <w:r>
        <w:t xml:space="preserve"> </w:t>
      </w:r>
      <w:r>
        <w:rPr>
          <w:b/>
          <w:bCs/>
        </w:rPr>
        <w:t xml:space="preserve">design</w:t>
      </w:r>
      <w:r>
        <w:t xml:space="preserve"> </w:t>
      </w:r>
      <w:r>
        <w:t xml:space="preserve">appropriate responses (Apply/Create)</w:t>
      </w:r>
    </w:p>
    <w:bookmarkEnd w:id="49"/>
    <w:bookmarkStart w:id="50" w:name="X939d443dce48205d5d0577eaed78b6ee144d8a9"/>
    <w:p>
      <w:pPr>
        <w:pStyle w:val="Heading3"/>
      </w:pPr>
      <w:r>
        <w:t xml:space="preserve">1.1 The Evolution of Information Systems and Associated Risks</w:t>
      </w:r>
    </w:p>
    <w:p>
      <w:pPr>
        <w:pStyle w:val="FirstParagraph"/>
      </w:pPr>
    </w:p>
    <w:p>
      <w:pPr>
        <w:pStyle w:val="BodyText"/>
      </w:pPr>
      <w:r>
        <w:t xml:space="preserve">Information systems are the backbone of modern organizations, serving as the nervous system that enables operations, decision-making, and competitive advantage. At their core, information systems represent the coordinated network of components that collect, process, store, and disseminate information. These components include hardware (physical devices), software (operating systems and applications), data (raw facts and records), procedures (documented processes), and people (users and specialists). For first-year IT students, understanding this foundation is essential as you begin your journey into information technology and risk management.</w:t>
      </w:r>
    </w:p>
    <w:p>
      <w:pPr>
        <w:pStyle w:val="BodyText"/>
      </w:pPr>
      <w:r>
        <w:t xml:space="preserve">The evolution of information systems has been remarkable in its speed and impact. Early systems in the 1950s and 1960s primarily handled basic data processing for large organizations, requiring specialized knowledge and substantial resources. The introduction of personal computers in the 1980s democratized computing power, while the internet revolution of the 1990s transformed connectivity. Today’s organizations operate complex ecosystems of interconnected technologies spanning cloud services, mobile applications, Internet of Things (IoT) devices, and artificial intelligence systems. This evolution has created tremendous opportunities for efficiency and innovation, but it has also introduced new dimensions of risk that must be understood and managed.</w:t>
      </w:r>
    </w:p>
    <w:p>
      <w:pPr>
        <w:pStyle w:val="BodyText"/>
      </w:pPr>
      <w:r>
        <w:t xml:space="preserve">As information systems have become more integrated into critical business functions, the consequences of failures and security breaches have grown proportionally. What once might have been an inconvenience that temporarily slowed manual processes now potentially represents existential threats to organizations. A hospital that loses access to patient records may be unable to provide care, while a manufacturer whose industrial control systems are compromised might face production stoppages or safety incidents. Financial institutions experiencing data breaches risk both immediate financial losses and long-term reputational damage. In this environment, understanding and managing information system risks is not merely a technical consideration but a fundamental business imperative.</w:t>
      </w:r>
    </w:p>
    <w:bookmarkEnd w:id="50"/>
    <w:bookmarkStart w:id="51" w:name="X947da929bb7372ec228de3ee679ea3ce0b4e1ba"/>
    <w:p>
      <w:pPr>
        <w:pStyle w:val="Heading3"/>
      </w:pPr>
      <w:r>
        <w:t xml:space="preserve">1.2 Understanding the Modern Threat Landscape</w:t>
      </w:r>
    </w:p>
    <w:p>
      <w:pPr>
        <w:pStyle w:val="FirstParagraph"/>
      </w:pPr>
      <w:r>
        <w:t xml:space="preserve">The threat landscape facing information systems today is diverse, dynamic, and increasingly dangerous. To effectively manage risk, IT professionals must develop a comprehensive understanding of this multifaceted environment. Natural disasters represent one of the oldest and most potentially devastating threats to information systems. Hurricanes, earthquakes, floods, fires, and severe storms can destroy physical infrastructure, disrupt power and network connectivity, and render facilities inaccessible for extended periods. Hurricane Katrina in 2005 and the Tōhoku earthquake and tsunami in 2011 demonstrated how natural events can devastate digital infrastructure and disrupt operations for weeks or months. Climate change has increased both the frequency and severity of such events, making natural disaster preparation an increasingly critical component of risk management strategies.</w:t>
      </w:r>
    </w:p>
    <w:p>
      <w:pPr>
        <w:pStyle w:val="BodyText"/>
      </w:pPr>
      <w:r>
        <w:t xml:space="preserve">Technical failures constitute another significant threat category. Hardware components like servers, storage devices, and networking equipment inevitably experience failures due to manufacturing defects, normal wear, or environmental factors. Software systems contain bugs and compatibility issues that may cause unexpected crashes or data corruption. Integration points between different systems frequently become failure points, especially when systems from different vendors must exchange data or when legacy systems interact with newer technologies. The increasing complexity of modern information ecosystems multiplies potential points of failure and makes it challenging to predict how a single component’s failure might cascade through interconnected systems.</w:t>
      </w:r>
    </w:p>
    <w:p>
      <w:pPr>
        <w:pStyle w:val="BodyText"/>
      </w:pPr>
    </w:p>
    <w:p>
      <w:pPr>
        <w:pStyle w:val="BodyText"/>
      </w:pPr>
      <w:r>
        <w:t xml:space="preserve">Human error accounts for a substantial portion of information system incidents despite receiving less attention than more dramatic threats like cyberattacks. Accidental mistakes by employees, contractors, and system administrators occur frequently and can have consequences ranging from minor inconveniences to catastrophic failures. Configuration errors, such as misconfigured security settings or network parameters, can inadvertently expose sensitive systems. Data entry mistakes can corrupt databases or trigger incorrect automated processes. Inadvertent deletion or modification of critical files can render applications inoperable. Risk management must address these human factors through training, simplified interfaces, clear procedures, and controls that prevent or mitigate the impact of inevitable mistakes.</w:t>
      </w:r>
    </w:p>
    <w:p>
      <w:pPr>
        <w:pStyle w:val="BodyText"/>
      </w:pPr>
      <w:r>
        <w:t xml:space="preserve">Malicious actions present perhaps the most concerning threat category because they involve intentional efforts to compromise systems or data. These threats range from disgruntled employees abusing their legitimate access to sophisticated nation-state actors conducting espionage or sabotage operations. Ransomware attacks have become particularly prevalent, encrypting critical data and demanding payment for its release. Phishing campaigns target employees to steal credentials or install malware. Distributed denial-of-service (DDoS) attacks overwhelm systems with traffic to render them unusable. Supply chain attacks compromise trusted vendors to gain access to their customers’ systems. The professionalization of cybercrime, with ready-made attack tools available on dark web marketplaces, has lowered the technical barriers to launching sophisticated attacks.</w:t>
      </w:r>
    </w:p>
    <w:p>
      <w:pPr>
        <w:pStyle w:val="BodyText"/>
      </w:pPr>
      <w:r>
        <w:t xml:space="preserve">Third-party and supply chain risks have emerged as critical concerns as organizations increasingly rely on external vendors and interconnected business ecosystems. Vulnerabilities in these relationships can expose an organization to risks outside its direct control. A security breach at a cloud service provider can compromise data for thousands of client organizations simultaneously. Vulnerabilities in widely used software components, such as the Log4j vulnerability discovered in 2021, can affect millions of systems worldwide. Hardware or software products may be compromised during their development or distribution, as exemplified by the SolarWinds attack where malicious code was inserted into software updates delivered to thousands of organizations. The increasing reliance on global supply chains makes it difficult for organizations to maintain visibility into all potential risk sources.</w:t>
      </w:r>
    </w:p>
    <w:bookmarkEnd w:id="51"/>
    <w:bookmarkStart w:id="52" w:name="Xf77103cd526f8abd12c4bc861872fc8547a8642"/>
    <w:p>
      <w:pPr>
        <w:pStyle w:val="Heading3"/>
      </w:pPr>
      <w:r>
        <w:t xml:space="preserve">1.3 Key Stakeholders in Information Systems Management</w:t>
      </w:r>
    </w:p>
    <w:p>
      <w:pPr>
        <w:pStyle w:val="FirstParagraph"/>
      </w:pPr>
      <w:r>
        <w:t xml:space="preserve">Effective information systems management requires coordination among numerous stakeholders across the organization. The board of directors and executive leadership team bear ultimate responsibility for organizational governance, including oversight of information systems and the risks they entail. They establish the organization’s risk appetite—the amount and type of risk the organization is willing to accept—and approve resources for risk management initiatives. They are accountable to shareholders, regulators, and other external stakeholders for ensuring appropriate controls are in place. High-profile data breaches have increasingly led to executive-level consequences, including CEO resignations and board liability concerns, underscoring the strategic importance of information security governance.</w:t>
      </w:r>
    </w:p>
    <w:p>
      <w:pPr>
        <w:pStyle w:val="BodyText"/>
      </w:pPr>
      <w:r>
        <w:t xml:space="preserve">Chief Information Officers (CIOs) and Chief Information Security Officers (CISOs) serve as the bridge between technical and business considerations. The CIO typically oversees the organization’s overall information technology strategy, while the CISO specializes in security aspects. These executives translate business requirements into technical specifications, advocate for necessary security investments, and communicate technical risks in business terms that non-technical stakeholders can understand. They must balance competing priorities, such as the need for system availability and accessibility against security considerations, and make difficult trade-offs when resources are limited.</w:t>
      </w:r>
    </w:p>
    <w:p>
      <w:pPr>
        <w:pStyle w:val="BodyText"/>
      </w:pPr>
      <w:r>
        <w:t xml:space="preserve">IT department personnel implement and maintain the technical aspects of information systems. System administrators, network engineers, database administrators, and security analysts configure systems, monitor for problems, respond to incidents, and implement security controls. They possess specialized knowledge about system architectures, potential vulnerabilities, and technical countermeasures. The effectiveness of an organization’s risk management program depends heavily on these professionals, who often serve as the first line of defense against threats. Their ability to quickly detect and respond to incidents can mean the difference between a minor issue and a catastrophic breach.</w:t>
      </w:r>
    </w:p>
    <w:p>
      <w:pPr>
        <w:pStyle w:val="BodyText"/>
      </w:pPr>
      <w:r>
        <w:t xml:space="preserve">Business unit managers and department heads provide insights about the operational requirements and business impact of system disruptions. They help prioritize protection for the most critical systems and ensure that their staff follow security policies. End users—which may include employees, contractors, customers, and partners—play a crucial role in system security through their day-to-day actions. Users who understand security risks and follow proper procedures serve as a</w:t>
      </w:r>
      <w:r>
        <w:t xml:space="preserve"> </w:t>
      </w:r>
      <w:r>
        <w:t xml:space="preserve">“human firewall,”</w:t>
      </w:r>
      <w:r>
        <w:t xml:space="preserve"> </w:t>
      </w:r>
      <w:r>
        <w:t xml:space="preserve">while those who are careless can inadvertently introduce vulnerabilities. External stakeholders, including regulators, customers, investors, and insurance providers, increasingly influence how organizations manage information system risks through compliance requirements, contractual obligations, and market expectations.</w:t>
      </w:r>
    </w:p>
    <w:bookmarkEnd w:id="52"/>
    <w:bookmarkStart w:id="53" w:name="X09639b8042cc1d110601dabbd989680331d84a3"/>
    <w:p>
      <w:pPr>
        <w:pStyle w:val="Heading3"/>
      </w:pPr>
      <w:r>
        <w:t xml:space="preserve">1.4 The Business Case for Risk Management in IT</w:t>
      </w:r>
    </w:p>
    <w:p>
      <w:pPr>
        <w:pStyle w:val="FirstParagraph"/>
      </w:pPr>
      <w:r>
        <w:t xml:space="preserve">Building a compelling business case for information risk management requires connecting technical concerns to organizational objectives and financial outcomes. The cost of information system failures and security breaches has risen dramatically, providing powerful financial justification for preventive measures. Direct costs from incidents include expenses for investigation, remediation, legal fees, regulatory fines, and customer notification services. Indirect costs, which can be more difficult to quantify but potentially more damaging, include business interruption losses, diminished productivity, damage to customer relationships, and increased cost of capital as investors perceive greater risk. By quantifying these potential losses and comparing them to the cost of preventive measures, risk management professionals can demonstrate that security investments yield significant returns through avoided losses.</w:t>
      </w:r>
    </w:p>
    <w:p>
      <w:pPr>
        <w:pStyle w:val="BodyText"/>
      </w:pPr>
      <w:r>
        <w:t xml:space="preserve">Regulatory compliance requirements have proliferated across industries and geographies, creating obligations related to information security, privacy, and system controls. In the United States, sector-specific regulations like HIPAA for healthcare and Gramm-Leach-Bliley for financial institutions impose specific requirements. Internationally, the General Data Protection Regulation (GDPR) applies to organizations worldwide that process European residents’ data. These compliance mandates create strong incentives for organizations to implement robust risk management practices not only to avoid penalties but also to streamline the compliance process itself. Organizations with mature programs can often address multiple regulatory requirements through common controls, reducing redundancy and compliance costs.</w:t>
      </w:r>
    </w:p>
    <w:p>
      <w:pPr>
        <w:pStyle w:val="BodyText"/>
      </w:pPr>
      <w:r>
        <w:t xml:space="preserve">Customer and business partner expectations regarding information security have evolved significantly, with security capabilities influencing purchasing decisions and partnership opportunities. In business-to-business relationships, customers often include security requirements in vendor selection processes, requiring detailed questionnaires or assessments before signing contracts. Cloud service providers, software companies, and other technology vendors find that robust security capabilities are essential for competing in the marketplace. By framing risk management as an enabler of business relationships and market access, rather than merely a protective function, IT leaders can build stronger support for necessary investments.</w:t>
      </w:r>
    </w:p>
    <w:p>
      <w:pPr>
        <w:pStyle w:val="BodyText"/>
      </w:pPr>
      <w:r>
        <w:t xml:space="preserve">The reputational impact of security incidents can be devastating and long-lasting, affecting stakeholder trust in ways that extend beyond immediate financial costs. When sensitive customer data is exposed or critical services become unavailable, it damages the trust that customers, partners, and the public place in an organization. This erosion of trust often translates into customer attrition, difficulty attracting new business, challenges in recruiting talent, and increased regulatory scrutiny. Conversely, organizations that demonstrate strong risk management practices can build a reputation for reliability that becomes a valuable asset.</w:t>
      </w:r>
    </w:p>
    <w:bookmarkEnd w:id="53"/>
    <w:bookmarkStart w:id="67" w:name="Xb89950c216e2c7abaf91643a903a8bc67235979"/>
    <w:p>
      <w:pPr>
        <w:pStyle w:val="Heading3"/>
      </w:pPr>
      <w:r>
        <w:t xml:space="preserve">Case Study: Mountain State Medical Supply - Information Systems Risk in Rural Appalachia</w:t>
      </w:r>
    </w:p>
    <w:bookmarkStart w:id="54" w:name="company-background"/>
    <w:p>
      <w:pPr>
        <w:pStyle w:val="Heading4"/>
      </w:pPr>
      <w:r>
        <w:t xml:space="preserve">Company Background</w:t>
      </w:r>
    </w:p>
    <w:p>
      <w:pPr>
        <w:pStyle w:val="FirstParagraph"/>
      </w:pPr>
      <w:r>
        <w:t xml:space="preserve">Mountain State Medical Supply is a family-owned medical equipment and supply company founded in 1998 in Beckley, West Virginia. The company serves healthcare providers, nursing homes, and home health patients across eight counties in southern West Virginia, including Raleigh, Wyoming, McDowell, Mercer, Summers, Fayette, Nicholas, and Greenbrier counties. With 42 employees, the company operates from a central warehouse in Beckley and maintains three satellite offices in Princeton, Oak Hill, and Lewisburg.</w:t>
      </w:r>
    </w:p>
    <w:p>
      <w:pPr>
        <w:pStyle w:val="BodyText"/>
      </w:pPr>
      <w:r>
        <w:t xml:space="preserve">The company specializes in:</w:t>
      </w:r>
      <w:r>
        <w:t xml:space="preserve"> </w:t>
      </w:r>
      <w:r>
        <w:t xml:space="preserve">- Durable medical equipment (wheelchairs, hospital beds, oxygen concentrators)</w:t>
      </w:r>
      <w:r>
        <w:t xml:space="preserve"> </w:t>
      </w:r>
      <w:r>
        <w:t xml:space="preserve">- Medical supplies (wound care, diabetic testing supplies, incontinence products)</w:t>
      </w:r>
      <w:r>
        <w:t xml:space="preserve"> </w:t>
      </w:r>
      <w:r>
        <w:t xml:space="preserve">- Equipment rental and maintenance services</w:t>
      </w:r>
      <w:r>
        <w:t xml:space="preserve"> </w:t>
      </w:r>
      <w:r>
        <w:t xml:space="preserve">- Insurance billing and patient assistance programs</w:t>
      </w:r>
    </w:p>
    <w:bookmarkEnd w:id="54"/>
    <w:bookmarkStart w:id="55" w:name="X49e162f61d227234f2ab77ea023bef60a996a84"/>
    <w:p>
      <w:pPr>
        <w:pStyle w:val="Heading4"/>
      </w:pPr>
      <w:r>
        <w:t xml:space="preserve">Current Information Systems Infrastructure</w:t>
      </w:r>
    </w:p>
    <w:p>
      <w:pPr>
        <w:pStyle w:val="FirstParagraph"/>
      </w:pPr>
      <w:r>
        <w:t xml:space="preserve">Mountain State Medical Supply has gradually digitized its operations over the past decade:</w:t>
      </w:r>
    </w:p>
    <w:p>
      <w:pPr>
        <w:pStyle w:val="BodyText"/>
      </w:pPr>
      <w:r>
        <w:rPr>
          <w:b/>
          <w:bCs/>
        </w:rPr>
        <w:t xml:space="preserve">Hardware:</w:t>
      </w:r>
      <w:r>
        <w:t xml:space="preserve"> </w:t>
      </w:r>
      <w:r>
        <w:t xml:space="preserve">- One primary server located in the Beckley office running Windows Server 2019</w:t>
      </w:r>
      <w:r>
        <w:t xml:space="preserve"> </w:t>
      </w:r>
      <w:r>
        <w:t xml:space="preserve">- 35 desktop computers and 15 laptops of varying ages (some over 7 years old)</w:t>
      </w:r>
      <w:r>
        <w:t xml:space="preserve"> </w:t>
      </w:r>
      <w:r>
        <w:t xml:space="preserve">- Three networked printers/scanners at each location</w:t>
      </w:r>
      <w:r>
        <w:t xml:space="preserve"> </w:t>
      </w:r>
      <w:r>
        <w:t xml:space="preserve">- Point-of-sale systems integrated with inventory management</w:t>
      </w:r>
      <w:r>
        <w:t xml:space="preserve"> </w:t>
      </w:r>
      <w:r>
        <w:t xml:space="preserve">- Mobile devices (tablets) for delivery drivers to capture signatures</w:t>
      </w:r>
    </w:p>
    <w:p>
      <w:pPr>
        <w:pStyle w:val="BodyText"/>
      </w:pPr>
      <w:r>
        <w:rPr>
          <w:b/>
          <w:bCs/>
        </w:rPr>
        <w:t xml:space="preserve">Software:</w:t>
      </w:r>
      <w:r>
        <w:t xml:space="preserve"> </w:t>
      </w:r>
      <w:r>
        <w:t xml:space="preserve">- QuickBooks for accounting and financial management</w:t>
      </w:r>
      <w:r>
        <w:t xml:space="preserve"> </w:t>
      </w:r>
      <w:r>
        <w:t xml:space="preserve">- Custom Access database for inventory management (developed by a local consultant in 2015)</w:t>
      </w:r>
      <w:r>
        <w:t xml:space="preserve"> </w:t>
      </w:r>
      <w:r>
        <w:t xml:space="preserve">- Office 365 for email and document management</w:t>
      </w:r>
      <w:r>
        <w:t xml:space="preserve"> </w:t>
      </w:r>
      <w:r>
        <w:t xml:space="preserve">- Third-party cloud-based software for insurance billing</w:t>
      </w:r>
      <w:r>
        <w:t xml:space="preserve"> </w:t>
      </w:r>
      <w:r>
        <w:t xml:space="preserve">- Basic antivirus software on most computers</w:t>
      </w:r>
    </w:p>
    <w:p>
      <w:pPr>
        <w:pStyle w:val="BodyText"/>
      </w:pPr>
      <w:r>
        <w:rPr>
          <w:b/>
          <w:bCs/>
        </w:rPr>
        <w:t xml:space="preserve">Network Infrastructure:</w:t>
      </w:r>
      <w:r>
        <w:t xml:space="preserve"> </w:t>
      </w:r>
      <w:r>
        <w:t xml:space="preserve">- DSL internet connection at the main office (25 Mbps download/3 Mbps upload)</w:t>
      </w:r>
      <w:r>
        <w:t xml:space="preserve"> </w:t>
      </w:r>
      <w:r>
        <w:t xml:space="preserve">- Satellite internet at the Princeton location due to limited infrastructure</w:t>
      </w:r>
      <w:r>
        <w:t xml:space="preserve"> </w:t>
      </w:r>
      <w:r>
        <w:t xml:space="preserve">- Basic consumer-grade routers and switches</w:t>
      </w:r>
      <w:r>
        <w:t xml:space="preserve"> </w:t>
      </w:r>
      <w:r>
        <w:t xml:space="preserve">- No formal network segmentation or enterprise firewall</w:t>
      </w:r>
    </w:p>
    <w:p>
      <w:pPr>
        <w:pStyle w:val="BodyText"/>
      </w:pPr>
      <w:r>
        <w:rPr>
          <w:b/>
          <w:bCs/>
        </w:rPr>
        <w:t xml:space="preserve">Data Management:</w:t>
      </w:r>
      <w:r>
        <w:t xml:space="preserve"> </w:t>
      </w:r>
      <w:r>
        <w:t xml:space="preserve">- Customer information including medical histories and insurance details</w:t>
      </w:r>
      <w:r>
        <w:t xml:space="preserve"> </w:t>
      </w:r>
      <w:r>
        <w:t xml:space="preserve">- Inventory records for over 3,000 SKUs</w:t>
      </w:r>
      <w:r>
        <w:t xml:space="preserve"> </w:t>
      </w:r>
      <w:r>
        <w:t xml:space="preserve">- Financial records and accounts receivable</w:t>
      </w:r>
      <w:r>
        <w:t xml:space="preserve"> </w:t>
      </w:r>
      <w:r>
        <w:t xml:space="preserve">- Employee records including payroll information</w:t>
      </w:r>
      <w:r>
        <w:t xml:space="preserve"> </w:t>
      </w:r>
      <w:r>
        <w:t xml:space="preserve">- Backup performed weekly to external hard drives stored on-site</w:t>
      </w:r>
    </w:p>
    <w:bookmarkEnd w:id="55"/>
    <w:bookmarkStart w:id="56" w:name="regional-challenges"/>
    <w:p>
      <w:pPr>
        <w:pStyle w:val="Heading4"/>
      </w:pPr>
      <w:r>
        <w:t xml:space="preserve">Regional Challenges</w:t>
      </w:r>
    </w:p>
    <w:p>
      <w:pPr>
        <w:pStyle w:val="FirstParagraph"/>
      </w:pPr>
      <w:r>
        <w:t xml:space="preserve">Southern West Virginia presents unique challenges for information systems management:</w:t>
      </w:r>
    </w:p>
    <w:p>
      <w:pPr>
        <w:numPr>
          <w:ilvl w:val="0"/>
          <w:numId w:val="1020"/>
        </w:numPr>
      </w:pPr>
      <w:r>
        <w:rPr>
          <w:b/>
          <w:bCs/>
        </w:rPr>
        <w:t xml:space="preserve">Limited Internet Infrastructure:</w:t>
      </w:r>
      <w:r>
        <w:t xml:space="preserve"> </w:t>
      </w:r>
      <w:r>
        <w:t xml:space="preserve">Many areas lack access to high-speed broadband, forcing reliance on slower DSL or satellite connections that can impact cloud-based applications and remote access capabilities.</w:t>
      </w:r>
    </w:p>
    <w:p>
      <w:pPr>
        <w:numPr>
          <w:ilvl w:val="0"/>
          <w:numId w:val="1020"/>
        </w:numPr>
      </w:pPr>
      <w:r>
        <w:rPr>
          <w:b/>
          <w:bCs/>
        </w:rPr>
        <w:t xml:space="preserve">Geographic Isolation:</w:t>
      </w:r>
      <w:r>
        <w:t xml:space="preserve"> </w:t>
      </w:r>
      <w:r>
        <w:t xml:space="preserve">The mountainous terrain creates natural barriers that can isolate facilities during severe weather, making physical access to IT resources difficult.</w:t>
      </w:r>
    </w:p>
    <w:p>
      <w:pPr>
        <w:numPr>
          <w:ilvl w:val="0"/>
          <w:numId w:val="1020"/>
        </w:numPr>
      </w:pPr>
      <w:r>
        <w:rPr>
          <w:b/>
          <w:bCs/>
        </w:rPr>
        <w:t xml:space="preserve">Economic Constraints:</w:t>
      </w:r>
      <w:r>
        <w:t xml:space="preserve"> </w:t>
      </w:r>
      <w:r>
        <w:t xml:space="preserve">The regional economy limits the available budget for IT investments and makes it challenging to attract and retain skilled IT professionals.</w:t>
      </w:r>
    </w:p>
    <w:p>
      <w:pPr>
        <w:numPr>
          <w:ilvl w:val="0"/>
          <w:numId w:val="1020"/>
        </w:numPr>
      </w:pPr>
      <w:r>
        <w:rPr>
          <w:b/>
          <w:bCs/>
        </w:rPr>
        <w:t xml:space="preserve">Aging Population:</w:t>
      </w:r>
      <w:r>
        <w:t xml:space="preserve"> </w:t>
      </w:r>
      <w:r>
        <w:t xml:space="preserve">Many customers and some employees have limited computer literacy, requiring systems that are simple and intuitive.</w:t>
      </w:r>
    </w:p>
    <w:p>
      <w:pPr>
        <w:numPr>
          <w:ilvl w:val="0"/>
          <w:numId w:val="1020"/>
        </w:numPr>
      </w:pPr>
      <w:r>
        <w:rPr>
          <w:b/>
          <w:bCs/>
        </w:rPr>
        <w:t xml:space="preserve">Weather-Related Risks:</w:t>
      </w:r>
      <w:r>
        <w:t xml:space="preserve"> </w:t>
      </w:r>
      <w:r>
        <w:t xml:space="preserve">The region experiences severe storms, flooding, and winter weather that can disrupt power and communications infrastructure.</w:t>
      </w:r>
    </w:p>
    <w:bookmarkEnd w:id="56"/>
    <w:bookmarkStart w:id="60" w:name="the-incident"/>
    <w:p>
      <w:pPr>
        <w:pStyle w:val="Heading4"/>
      </w:pPr>
      <w:r>
        <w:t xml:space="preserve">The Incident</w:t>
      </w:r>
    </w:p>
    <w:p>
      <w:pPr>
        <w:pStyle w:val="FirstParagraph"/>
      </w:pPr>
      <w:r>
        <w:t xml:space="preserve">On a Friday afternoon in March 2024, Mountain State Medical Supply experienced a crisis that exposed multiple vulnerabilities in their information systems:</w:t>
      </w:r>
    </w:p>
    <w:bookmarkStart w:id="57" w:name="day-1---friday"/>
    <w:p>
      <w:pPr>
        <w:pStyle w:val="Heading5"/>
      </w:pPr>
      <w:r>
        <w:t xml:space="preserve">Day 1 - Friday</w:t>
      </w:r>
    </w:p>
    <w:p>
      <w:pPr>
        <w:pStyle w:val="Compact"/>
        <w:numPr>
          <w:ilvl w:val="0"/>
          <w:numId w:val="1021"/>
        </w:numPr>
      </w:pPr>
      <w:r>
        <w:t xml:space="preserve">2:30 PM: An employee in the billing department clicked on an email attachment that appeared to be from Medicare regarding updated billing procedures</w:t>
      </w:r>
    </w:p>
    <w:p>
      <w:pPr>
        <w:pStyle w:val="Compact"/>
        <w:numPr>
          <w:ilvl w:val="0"/>
          <w:numId w:val="1021"/>
        </w:numPr>
      </w:pPr>
      <w:r>
        <w:t xml:space="preserve">3:15 PM: The employee noticed their computer running slowly but attributed it to the aging hardware</w:t>
      </w:r>
    </w:p>
    <w:p>
      <w:pPr>
        <w:pStyle w:val="Compact"/>
        <w:numPr>
          <w:ilvl w:val="0"/>
          <w:numId w:val="1021"/>
        </w:numPr>
      </w:pPr>
      <w:r>
        <w:t xml:space="preserve">4:45 PM: Multiple employees reported being unable to access files on the shared network drive</w:t>
      </w:r>
    </w:p>
    <w:p>
      <w:pPr>
        <w:pStyle w:val="Compact"/>
        <w:numPr>
          <w:ilvl w:val="0"/>
          <w:numId w:val="1021"/>
        </w:numPr>
      </w:pPr>
      <w:r>
        <w:t xml:space="preserve">5:00 PM: The office closed for the weekend with the issue unresolved</w:t>
      </w:r>
    </w:p>
    <w:bookmarkEnd w:id="57"/>
    <w:bookmarkStart w:id="58" w:name="day-2---saturday"/>
    <w:p>
      <w:pPr>
        <w:pStyle w:val="Heading5"/>
      </w:pPr>
      <w:r>
        <w:t xml:space="preserve">Day 2 - Saturday</w:t>
      </w:r>
    </w:p>
    <w:p>
      <w:pPr>
        <w:pStyle w:val="Compact"/>
        <w:numPr>
          <w:ilvl w:val="0"/>
          <w:numId w:val="1022"/>
        </w:numPr>
      </w:pPr>
      <w:r>
        <w:t xml:space="preserve">8:00 AM: The owner’s son, who handles basic IT support, came in to investigate</w:t>
      </w:r>
    </w:p>
    <w:p>
      <w:pPr>
        <w:pStyle w:val="Compact"/>
        <w:numPr>
          <w:ilvl w:val="0"/>
          <w:numId w:val="1022"/>
        </w:numPr>
      </w:pPr>
      <w:r>
        <w:t xml:space="preserve">8:30 AM: Discovered ransomware had encrypted the main server and was spreading to connected computers</w:t>
      </w:r>
    </w:p>
    <w:p>
      <w:pPr>
        <w:pStyle w:val="Compact"/>
        <w:numPr>
          <w:ilvl w:val="0"/>
          <w:numId w:val="1022"/>
        </w:numPr>
      </w:pPr>
      <w:r>
        <w:t xml:space="preserve">9:00 AM: Attempted to restore from backup but found the most recent backup was also encrypted</w:t>
      </w:r>
    </w:p>
    <w:p>
      <w:pPr>
        <w:pStyle w:val="Compact"/>
        <w:numPr>
          <w:ilvl w:val="0"/>
          <w:numId w:val="1022"/>
        </w:numPr>
      </w:pPr>
      <w:r>
        <w:t xml:space="preserve">11:00 AM: Found a ransom note demanding $75,000 in cryptocurrency</w:t>
      </w:r>
    </w:p>
    <w:bookmarkEnd w:id="58"/>
    <w:bookmarkStart w:id="59" w:name="day-3---monday"/>
    <w:p>
      <w:pPr>
        <w:pStyle w:val="Heading5"/>
      </w:pPr>
      <w:r>
        <w:t xml:space="preserve">Day 3 - Monday</w:t>
      </w:r>
    </w:p>
    <w:p>
      <w:pPr>
        <w:pStyle w:val="Compact"/>
        <w:numPr>
          <w:ilvl w:val="0"/>
          <w:numId w:val="1023"/>
        </w:numPr>
      </w:pPr>
      <w:r>
        <w:t xml:space="preserve">7:00 AM: Staff arrived to find all computer systems non-functional</w:t>
      </w:r>
    </w:p>
    <w:p>
      <w:pPr>
        <w:pStyle w:val="Compact"/>
        <w:numPr>
          <w:ilvl w:val="0"/>
          <w:numId w:val="1023"/>
        </w:numPr>
      </w:pPr>
      <w:r>
        <w:t xml:space="preserve">8:00 AM: Manual processes implemented for urgent orders</w:t>
      </w:r>
    </w:p>
    <w:p>
      <w:pPr>
        <w:pStyle w:val="Compact"/>
        <w:numPr>
          <w:ilvl w:val="0"/>
          <w:numId w:val="1023"/>
        </w:numPr>
      </w:pPr>
      <w:r>
        <w:t xml:space="preserve">10:00 AM: Contacted the FBI and local law enforcement</w:t>
      </w:r>
    </w:p>
    <w:p>
      <w:pPr>
        <w:pStyle w:val="Compact"/>
        <w:numPr>
          <w:ilvl w:val="0"/>
          <w:numId w:val="1023"/>
        </w:numPr>
      </w:pPr>
      <w:r>
        <w:t xml:space="preserve">2:00 PM: Hired an IT consultant from Charleston (2.5 hours away) for emergency response</w:t>
      </w:r>
    </w:p>
    <w:bookmarkEnd w:id="59"/>
    <w:bookmarkEnd w:id="60"/>
    <w:bookmarkStart w:id="61" w:name="impact-analysis"/>
    <w:p>
      <w:pPr>
        <w:pStyle w:val="Heading4"/>
      </w:pPr>
      <w:r>
        <w:t xml:space="preserve">Impact Analysis</w:t>
      </w:r>
    </w:p>
    <w:p>
      <w:pPr>
        <w:pStyle w:val="FirstParagraph"/>
      </w:pPr>
      <w:r>
        <w:t xml:space="preserve">The ransomware attack had cascading effects on the business:</w:t>
      </w:r>
    </w:p>
    <w:p>
      <w:pPr>
        <w:pStyle w:val="BodyText"/>
      </w:pPr>
      <w:r>
        <w:rPr>
          <w:b/>
          <w:bCs/>
        </w:rPr>
        <w:t xml:space="preserve">Operational Impact:</w:t>
      </w:r>
      <w:r>
        <w:t xml:space="preserve"> </w:t>
      </w:r>
      <w:r>
        <w:t xml:space="preserve">- Unable to process new orders or check inventory levels</w:t>
      </w:r>
      <w:r>
        <w:t xml:space="preserve"> </w:t>
      </w:r>
      <w:r>
        <w:t xml:space="preserve">- Billing system offline, delaying insurance claims worth approximately $285,000</w:t>
      </w:r>
      <w:r>
        <w:t xml:space="preserve"> </w:t>
      </w:r>
      <w:r>
        <w:t xml:space="preserve">- Delivery routes disrupted due to lack of access to customer information</w:t>
      </w:r>
      <w:r>
        <w:t xml:space="preserve"> </w:t>
      </w:r>
      <w:r>
        <w:t xml:space="preserve">- Phone system (VOIP-based) non-functional at all locations</w:t>
      </w:r>
    </w:p>
    <w:p>
      <w:pPr>
        <w:pStyle w:val="BodyText"/>
      </w:pPr>
      <w:r>
        <w:rPr>
          <w:b/>
          <w:bCs/>
        </w:rPr>
        <w:t xml:space="preserve">Financial Impact:</w:t>
      </w:r>
      <w:r>
        <w:t xml:space="preserve"> </w:t>
      </w:r>
      <w:r>
        <w:t xml:space="preserve">- Immediate costs: $15,000 for emergency IT consulting</w:t>
      </w:r>
      <w:r>
        <w:t xml:space="preserve"> </w:t>
      </w:r>
      <w:r>
        <w:t xml:space="preserve">- Lost revenue: Estimated $45,000 in the first week</w:t>
      </w:r>
      <w:r>
        <w:t xml:space="preserve"> </w:t>
      </w:r>
      <w:r>
        <w:t xml:space="preserve">- Recovery costs: $28,000 for new hardware and software</w:t>
      </w:r>
      <w:r>
        <w:t xml:space="preserve"> </w:t>
      </w:r>
      <w:r>
        <w:t xml:space="preserve">- Potential regulatory fines for HIPAA violations</w:t>
      </w:r>
      <w:r>
        <w:t xml:space="preserve"> </w:t>
      </w:r>
      <w:r>
        <w:t xml:space="preserve">- Increased insurance premiums</w:t>
      </w:r>
    </w:p>
    <w:p>
      <w:pPr>
        <w:pStyle w:val="BodyText"/>
      </w:pPr>
      <w:r>
        <w:rPr>
          <w:b/>
          <w:bCs/>
        </w:rPr>
        <w:t xml:space="preserve">Customer Impact:</w:t>
      </w:r>
      <w:r>
        <w:t xml:space="preserve"> </w:t>
      </w:r>
      <w:r>
        <w:t xml:space="preserve">- 150+ patients experienced delays in receiving critical medical supplies</w:t>
      </w:r>
      <w:r>
        <w:t xml:space="preserve"> </w:t>
      </w:r>
      <w:r>
        <w:t xml:space="preserve">- Several customers switched to competitors during the outage</w:t>
      </w:r>
      <w:r>
        <w:t xml:space="preserve"> </w:t>
      </w:r>
      <w:r>
        <w:t xml:space="preserve">- Trust eroded, particularly among healthcare facility clients</w:t>
      </w:r>
      <w:r>
        <w:t xml:space="preserve"> </w:t>
      </w:r>
      <w:r>
        <w:t xml:space="preserve">- Potential exposure of protected health information</w:t>
      </w:r>
    </w:p>
    <w:p>
      <w:pPr>
        <w:pStyle w:val="BodyText"/>
      </w:pPr>
      <w:r>
        <w:rPr>
          <w:b/>
          <w:bCs/>
        </w:rPr>
        <w:t xml:space="preserve">Employee Impact:</w:t>
      </w:r>
      <w:r>
        <w:t xml:space="preserve"> </w:t>
      </w:r>
      <w:r>
        <w:t xml:space="preserve">- Staff worked overtime to manage manual processes</w:t>
      </w:r>
      <w:r>
        <w:t xml:space="preserve"> </w:t>
      </w:r>
      <w:r>
        <w:t xml:space="preserve">- Increased stress and decreased morale</w:t>
      </w:r>
      <w:r>
        <w:t xml:space="preserve"> </w:t>
      </w:r>
      <w:r>
        <w:t xml:space="preserve">- Two employees considered resignation due to the crisis</w:t>
      </w:r>
    </w:p>
    <w:bookmarkEnd w:id="61"/>
    <w:bookmarkStart w:id="62" w:name="risk-analysis"/>
    <w:p>
      <w:pPr>
        <w:pStyle w:val="Heading4"/>
      </w:pPr>
      <w:r>
        <w:t xml:space="preserve">Risk Analysis</w:t>
      </w:r>
    </w:p>
    <w:p>
      <w:pPr>
        <w:pStyle w:val="FirstParagraph"/>
      </w:pPr>
      <w:r>
        <w:t xml:space="preserve">The incident revealed multiple vulnerabilities:</w:t>
      </w:r>
    </w:p>
    <w:p>
      <w:pPr>
        <w:pStyle w:val="BodyText"/>
      </w:pPr>
      <w:r>
        <w:rPr>
          <w:b/>
          <w:bCs/>
        </w:rPr>
        <w:t xml:space="preserve">Technical Vulnerabilities:</w:t>
      </w:r>
      <w:r>
        <w:t xml:space="preserve"> </w:t>
      </w:r>
      <w:r>
        <w:t xml:space="preserve">1. Outdated and unpatched operating systems</w:t>
      </w:r>
      <w:r>
        <w:t xml:space="preserve"> </w:t>
      </w:r>
      <w:r>
        <w:t xml:space="preserve">2. Lack of network segmentation allowing malware to spread</w:t>
      </w:r>
      <w:r>
        <w:t xml:space="preserve"> </w:t>
      </w:r>
      <w:r>
        <w:t xml:space="preserve">3. Inadequate backup procedures (no off-site or air-gapped backups)</w:t>
      </w:r>
      <w:r>
        <w:t xml:space="preserve"> </w:t>
      </w:r>
      <w:r>
        <w:t xml:space="preserve">4. No enterprise-grade firewall or intrusion detection</w:t>
      </w:r>
      <w:r>
        <w:t xml:space="preserve"> </w:t>
      </w:r>
      <w:r>
        <w:t xml:space="preserve">5. Insufficient endpoint protection</w:t>
      </w:r>
    </w:p>
    <w:p>
      <w:pPr>
        <w:pStyle w:val="BodyText"/>
      </w:pPr>
      <w:r>
        <w:rPr>
          <w:b/>
          <w:bCs/>
        </w:rPr>
        <w:t xml:space="preserve">Human Factors:</w:t>
      </w:r>
      <w:r>
        <w:t xml:space="preserve"> </w:t>
      </w:r>
      <w:r>
        <w:t xml:space="preserve">1. Limited security awareness training for employees</w:t>
      </w:r>
      <w:r>
        <w:t xml:space="preserve"> </w:t>
      </w:r>
      <w:r>
        <w:t xml:space="preserve">2. No formal incident response plan</w:t>
      </w:r>
      <w:r>
        <w:t xml:space="preserve"> </w:t>
      </w:r>
      <w:r>
        <w:t xml:space="preserve">3. Over-reliance on one person for IT support</w:t>
      </w:r>
      <w:r>
        <w:t xml:space="preserve"> </w:t>
      </w:r>
      <w:r>
        <w:t xml:space="preserve">4. Lack of documented IT procedures</w:t>
      </w:r>
    </w:p>
    <w:p>
      <w:pPr>
        <w:pStyle w:val="BodyText"/>
      </w:pPr>
      <w:r>
        <w:rPr>
          <w:b/>
          <w:bCs/>
        </w:rPr>
        <w:t xml:space="preserve">Environmental Factors:</w:t>
      </w:r>
      <w:r>
        <w:t xml:space="preserve"> </w:t>
      </w:r>
      <w:r>
        <w:t xml:space="preserve">1. Limited local IT expertise available for emergency response</w:t>
      </w:r>
      <w:r>
        <w:t xml:space="preserve"> </w:t>
      </w:r>
      <w:r>
        <w:t xml:space="preserve">2. Slow internet speeds hampering cloud backup solutions</w:t>
      </w:r>
      <w:r>
        <w:t xml:space="preserve"> </w:t>
      </w:r>
      <w:r>
        <w:t xml:space="preserve">3. No redundant internet connections</w:t>
      </w:r>
      <w:r>
        <w:t xml:space="preserve"> </w:t>
      </w:r>
      <w:r>
        <w:t xml:space="preserve">4. Physical security weaknesses at satellite offices</w:t>
      </w:r>
    </w:p>
    <w:p>
      <w:pPr>
        <w:pStyle w:val="BodyText"/>
      </w:pPr>
      <w:r>
        <w:rPr>
          <w:b/>
          <w:bCs/>
        </w:rPr>
        <w:t xml:space="preserve">Third-Party Risks:</w:t>
      </w:r>
      <w:r>
        <w:t xml:space="preserve"> </w:t>
      </w:r>
      <w:r>
        <w:t xml:space="preserve">1. Outdated software from vendors no longer providing support</w:t>
      </w:r>
      <w:r>
        <w:t xml:space="preserve"> </w:t>
      </w:r>
      <w:r>
        <w:t xml:space="preserve">2. Shared credentials with external billing service</w:t>
      </w:r>
      <w:r>
        <w:t xml:space="preserve"> </w:t>
      </w:r>
      <w:r>
        <w:t xml:space="preserve">3. No vendor security assessments conducted</w:t>
      </w:r>
    </w:p>
    <w:bookmarkEnd w:id="62"/>
    <w:bookmarkStart w:id="63" w:name="recovery-efforts"/>
    <w:p>
      <w:pPr>
        <w:pStyle w:val="Heading4"/>
      </w:pPr>
      <w:r>
        <w:t xml:space="preserve">Recovery Efforts</w:t>
      </w:r>
    </w:p>
    <w:p>
      <w:pPr>
        <w:pStyle w:val="FirstParagraph"/>
      </w:pPr>
      <w:r>
        <w:t xml:space="preserve">The company implemented a phased recovery plan:</w:t>
      </w:r>
    </w:p>
    <w:p>
      <w:pPr>
        <w:pStyle w:val="BodyText"/>
      </w:pPr>
      <w:r>
        <w:rPr>
          <w:b/>
          <w:bCs/>
        </w:rPr>
        <w:t xml:space="preserve">Immediate Response (Week 1):</w:t>
      </w:r>
      <w:r>
        <w:t xml:space="preserve"> </w:t>
      </w:r>
      <w:r>
        <w:t xml:space="preserve">- Isolated infected systems to prevent further spread</w:t>
      </w:r>
      <w:r>
        <w:t xml:space="preserve"> </w:t>
      </w:r>
      <w:r>
        <w:t xml:space="preserve">- Implemented manual processes for critical operations</w:t>
      </w:r>
      <w:r>
        <w:t xml:space="preserve"> </w:t>
      </w:r>
      <w:r>
        <w:t xml:space="preserve">- Communicated with customers about delays</w:t>
      </w:r>
      <w:r>
        <w:t xml:space="preserve"> </w:t>
      </w:r>
      <w:r>
        <w:t xml:space="preserve">- Engaged law enforcement and legal counsel</w:t>
      </w:r>
    </w:p>
    <w:p>
      <w:pPr>
        <w:pStyle w:val="BodyText"/>
      </w:pPr>
      <w:r>
        <w:rPr>
          <w:b/>
          <w:bCs/>
        </w:rPr>
        <w:t xml:space="preserve">Short-Term Recovery (Weeks 2-4):</w:t>
      </w:r>
      <w:r>
        <w:t xml:space="preserve"> </w:t>
      </w:r>
      <w:r>
        <w:t xml:space="preserve">- Rebuilt critical systems from scratch</w:t>
      </w:r>
      <w:r>
        <w:t xml:space="preserve"> </w:t>
      </w:r>
      <w:r>
        <w:t xml:space="preserve">- Implemented new antivirus and anti-malware solutions</w:t>
      </w:r>
      <w:r>
        <w:t xml:space="preserve"> </w:t>
      </w:r>
      <w:r>
        <w:t xml:space="preserve">- Established daily cloud backups with versioning</w:t>
      </w:r>
      <w:r>
        <w:t xml:space="preserve"> </w:t>
      </w:r>
      <w:r>
        <w:t xml:space="preserve">- Conducted emergency security awareness training</w:t>
      </w:r>
    </w:p>
    <w:p>
      <w:pPr>
        <w:pStyle w:val="BodyText"/>
      </w:pPr>
      <w:r>
        <w:rPr>
          <w:b/>
          <w:bCs/>
        </w:rPr>
        <w:t xml:space="preserve">Long-Term Improvements (Months 2-6):</w:t>
      </w:r>
      <w:r>
        <w:t xml:space="preserve"> </w:t>
      </w:r>
      <w:r>
        <w:t xml:space="preserve">- Hired managed security service provider from Charleston</w:t>
      </w:r>
      <w:r>
        <w:t xml:space="preserve"> </w:t>
      </w:r>
      <w:r>
        <w:t xml:space="preserve">- Implemented network segmentation and enterprise firewall</w:t>
      </w:r>
      <w:r>
        <w:t xml:space="preserve"> </w:t>
      </w:r>
      <w:r>
        <w:t xml:space="preserve">- Developed formal incident response and business continuity plans</w:t>
      </w:r>
      <w:r>
        <w:t xml:space="preserve"> </w:t>
      </w:r>
      <w:r>
        <w:t xml:space="preserve">- Initiated regular security awareness training program</w:t>
      </w:r>
    </w:p>
    <w:bookmarkEnd w:id="63"/>
    <w:bookmarkStart w:id="64" w:name="lessons-learned"/>
    <w:p>
      <w:pPr>
        <w:pStyle w:val="Heading4"/>
      </w:pPr>
      <w:r>
        <w:t xml:space="preserve">Lessons Learned</w:t>
      </w:r>
    </w:p>
    <w:p>
      <w:pPr>
        <w:numPr>
          <w:ilvl w:val="0"/>
          <w:numId w:val="1024"/>
        </w:numPr>
      </w:pPr>
      <w:r>
        <w:rPr>
          <w:b/>
          <w:bCs/>
        </w:rPr>
        <w:t xml:space="preserve">Regional Constraints Require Creative Solutions:</w:t>
      </w:r>
      <w:r>
        <w:t xml:space="preserve"> </w:t>
      </w:r>
      <w:r>
        <w:t xml:space="preserve">The lack of local IT expertise necessitated establishing relationships with remote providers and investing in remote management tools.</w:t>
      </w:r>
    </w:p>
    <w:p>
      <w:pPr>
        <w:numPr>
          <w:ilvl w:val="0"/>
          <w:numId w:val="1024"/>
        </w:numPr>
      </w:pPr>
      <w:r>
        <w:rPr>
          <w:b/>
          <w:bCs/>
        </w:rPr>
        <w:t xml:space="preserve">Simple Solutions Can Be Effective:</w:t>
      </w:r>
      <w:r>
        <w:t xml:space="preserve"> </w:t>
      </w:r>
      <w:r>
        <w:t xml:space="preserve">Given limited budgets, the company focused on high-impact, cost-effective measures like employee training and automated patching.</w:t>
      </w:r>
    </w:p>
    <w:p>
      <w:pPr>
        <w:numPr>
          <w:ilvl w:val="0"/>
          <w:numId w:val="1024"/>
        </w:numPr>
      </w:pPr>
      <w:r>
        <w:rPr>
          <w:b/>
          <w:bCs/>
        </w:rPr>
        <w:t xml:space="preserve">Community Relationships Matter:</w:t>
      </w:r>
      <w:r>
        <w:t xml:space="preserve"> </w:t>
      </w:r>
      <w:r>
        <w:t xml:space="preserve">Local healthcare providers showed patience during recovery due to long-standing relationships, highlighting the importance of trust in small communities.</w:t>
      </w:r>
    </w:p>
    <w:p>
      <w:pPr>
        <w:numPr>
          <w:ilvl w:val="0"/>
          <w:numId w:val="1024"/>
        </w:numPr>
      </w:pPr>
      <w:r>
        <w:rPr>
          <w:b/>
          <w:bCs/>
        </w:rPr>
        <w:t xml:space="preserve">Regulatory Compliance Is Non-Negotiable:</w:t>
      </w:r>
      <w:r>
        <w:t xml:space="preserve"> </w:t>
      </w:r>
      <w:r>
        <w:t xml:space="preserve">Despite being a small business, HIPAA requirements apply equally, requiring investment in appropriate safeguards.</w:t>
      </w:r>
    </w:p>
    <w:p>
      <w:pPr>
        <w:numPr>
          <w:ilvl w:val="0"/>
          <w:numId w:val="1024"/>
        </w:numPr>
      </w:pPr>
      <w:r>
        <w:rPr>
          <w:b/>
          <w:bCs/>
        </w:rPr>
        <w:t xml:space="preserve">Business Continuity Planning Is Essential:</w:t>
      </w:r>
      <w:r>
        <w:t xml:space="preserve"> </w:t>
      </w:r>
      <w:r>
        <w:t xml:space="preserve">The ability to operate manually saved the business, but formal documentation would have made the process smoother.</w:t>
      </w:r>
    </w:p>
    <w:bookmarkEnd w:id="64"/>
    <w:bookmarkStart w:id="65" w:name="discussion-questions"/>
    <w:p>
      <w:pPr>
        <w:pStyle w:val="Heading4"/>
      </w:pPr>
      <w:r>
        <w:t xml:space="preserve">Discussion Questions</w:t>
      </w:r>
    </w:p>
    <w:p>
      <w:pPr>
        <w:numPr>
          <w:ilvl w:val="0"/>
          <w:numId w:val="1025"/>
        </w:numPr>
      </w:pPr>
      <w:r>
        <w:rPr>
          <w:b/>
          <w:bCs/>
        </w:rPr>
        <w:t xml:space="preserve">Risk Assessment:</w:t>
      </w:r>
      <w:r>
        <w:t xml:space="preserve"> </w:t>
      </w:r>
      <w:r>
        <w:t xml:space="preserve">What specific risks should Mountain State Medical Supply prioritize given their limited budget and regional constraints?</w:t>
      </w:r>
    </w:p>
    <w:p>
      <w:pPr>
        <w:numPr>
          <w:ilvl w:val="0"/>
          <w:numId w:val="1025"/>
        </w:numPr>
      </w:pPr>
      <w:r>
        <w:rPr>
          <w:b/>
          <w:bCs/>
        </w:rPr>
        <w:t xml:space="preserve">Resource Allocation:</w:t>
      </w:r>
      <w:r>
        <w:t xml:space="preserve"> </w:t>
      </w:r>
      <w:r>
        <w:t xml:space="preserve">How should the company balance investing in preventive measures versus maintaining funds for potential incident response?</w:t>
      </w:r>
    </w:p>
    <w:p>
      <w:pPr>
        <w:numPr>
          <w:ilvl w:val="0"/>
          <w:numId w:val="1025"/>
        </w:numPr>
      </w:pPr>
      <w:r>
        <w:rPr>
          <w:b/>
          <w:bCs/>
        </w:rPr>
        <w:t xml:space="preserve">Stakeholder Management:</w:t>
      </w:r>
      <w:r>
        <w:t xml:space="preserve"> </w:t>
      </w:r>
      <w:r>
        <w:t xml:space="preserve">How can the company rebuild trust with healthcare facility clients who require evidence of improved security?</w:t>
      </w:r>
    </w:p>
    <w:p>
      <w:pPr>
        <w:numPr>
          <w:ilvl w:val="0"/>
          <w:numId w:val="1025"/>
        </w:numPr>
      </w:pPr>
      <w:r>
        <w:rPr>
          <w:b/>
          <w:bCs/>
        </w:rPr>
        <w:t xml:space="preserve">Compliance Strategy:</w:t>
      </w:r>
      <w:r>
        <w:t xml:space="preserve"> </w:t>
      </w:r>
      <w:r>
        <w:t xml:space="preserve">What cost-effective measures can help the company meet HIPAA requirements while operating on a small business budget?</w:t>
      </w:r>
    </w:p>
    <w:p>
      <w:pPr>
        <w:numPr>
          <w:ilvl w:val="0"/>
          <w:numId w:val="1025"/>
        </w:numPr>
      </w:pPr>
      <w:r>
        <w:rPr>
          <w:b/>
          <w:bCs/>
        </w:rPr>
        <w:t xml:space="preserve">Regional Considerations:</w:t>
      </w:r>
      <w:r>
        <w:t xml:space="preserve"> </w:t>
      </w:r>
      <w:r>
        <w:t xml:space="preserve">How might the company leverage regional resources (like state small business development centers or university partnerships) to improve their security posture?</w:t>
      </w:r>
    </w:p>
    <w:p>
      <w:pPr>
        <w:numPr>
          <w:ilvl w:val="0"/>
          <w:numId w:val="1025"/>
        </w:numPr>
      </w:pPr>
      <w:r>
        <w:rPr>
          <w:b/>
          <w:bCs/>
        </w:rPr>
        <w:t xml:space="preserve">Technology Decisions:</w:t>
      </w:r>
      <w:r>
        <w:t xml:space="preserve"> </w:t>
      </w:r>
      <w:r>
        <w:t xml:space="preserve">Should the company continue with on-premise servers or migrate to cloud services despite connectivity limitations?</w:t>
      </w:r>
    </w:p>
    <w:p>
      <w:pPr>
        <w:numPr>
          <w:ilvl w:val="0"/>
          <w:numId w:val="1025"/>
        </w:numPr>
      </w:pPr>
      <w:r>
        <w:rPr>
          <w:b/>
          <w:bCs/>
        </w:rPr>
        <w:t xml:space="preserve">Human Factors:</w:t>
      </w:r>
      <w:r>
        <w:t xml:space="preserve"> </w:t>
      </w:r>
      <w:r>
        <w:t xml:space="preserve">What security awareness training approaches would be most effective for employees with varying levels of technical expertise?</w:t>
      </w:r>
    </w:p>
    <w:p>
      <w:pPr>
        <w:numPr>
          <w:ilvl w:val="0"/>
          <w:numId w:val="1025"/>
        </w:numPr>
      </w:pPr>
      <w:r>
        <w:rPr>
          <w:b/>
          <w:bCs/>
        </w:rPr>
        <w:t xml:space="preserve">Vendor Management:</w:t>
      </w:r>
      <w:r>
        <w:t xml:space="preserve"> </w:t>
      </w:r>
      <w:r>
        <w:t xml:space="preserve">How should the company evaluate and manage risks from third-party vendors, particularly the cloud-based billing system?</w:t>
      </w:r>
    </w:p>
    <w:p>
      <w:pPr>
        <w:numPr>
          <w:ilvl w:val="0"/>
          <w:numId w:val="1025"/>
        </w:numPr>
      </w:pPr>
      <w:r>
        <w:rPr>
          <w:b/>
          <w:bCs/>
        </w:rPr>
        <w:t xml:space="preserve">Incident Response:</w:t>
      </w:r>
      <w:r>
        <w:t xml:space="preserve"> </w:t>
      </w:r>
      <w:r>
        <w:t xml:space="preserve">What elements should be included in an incident response plan tailored to a small business with limited IT resources?</w:t>
      </w:r>
    </w:p>
    <w:p>
      <w:pPr>
        <w:numPr>
          <w:ilvl w:val="0"/>
          <w:numId w:val="1025"/>
        </w:numPr>
      </w:pPr>
      <w:r>
        <w:rPr>
          <w:b/>
          <w:bCs/>
        </w:rPr>
        <w:t xml:space="preserve">Business Continuity:</w:t>
      </w:r>
      <w:r>
        <w:t xml:space="preserve"> </w:t>
      </w:r>
      <w:r>
        <w:t xml:space="preserve">How can the company maintain operations during extended internet or power outages common in mountainous regions?</w:t>
      </w:r>
    </w:p>
    <w:bookmarkEnd w:id="65"/>
    <w:bookmarkStart w:id="66" w:name="teaching-notes"/>
    <w:p>
      <w:pPr>
        <w:pStyle w:val="Heading4"/>
      </w:pPr>
      <w:r>
        <w:t xml:space="preserve">Teaching Notes</w:t>
      </w:r>
    </w:p>
    <w:p>
      <w:pPr>
        <w:pStyle w:val="FirstParagraph"/>
      </w:pPr>
      <w:r>
        <w:t xml:space="preserve">This case study illustrates how information systems risks manifest differently in small businesses operating in rural areas. Key teaching points include:</w:t>
      </w:r>
    </w:p>
    <w:p>
      <w:pPr>
        <w:pStyle w:val="Compact"/>
        <w:numPr>
          <w:ilvl w:val="0"/>
          <w:numId w:val="1026"/>
        </w:numPr>
      </w:pPr>
      <w:r>
        <w:t xml:space="preserve">The interconnection between technical vulnerabilities and business operations</w:t>
      </w:r>
    </w:p>
    <w:p>
      <w:pPr>
        <w:pStyle w:val="Compact"/>
        <w:numPr>
          <w:ilvl w:val="0"/>
          <w:numId w:val="1026"/>
        </w:numPr>
      </w:pPr>
      <w:r>
        <w:t xml:space="preserve">The importance of basic security hygiene even with limited resources</w:t>
      </w:r>
    </w:p>
    <w:p>
      <w:pPr>
        <w:pStyle w:val="Compact"/>
        <w:numPr>
          <w:ilvl w:val="0"/>
          <w:numId w:val="1026"/>
        </w:numPr>
      </w:pPr>
      <w:r>
        <w:t xml:space="preserve">How regional factors influence risk management strategies</w:t>
      </w:r>
    </w:p>
    <w:p>
      <w:pPr>
        <w:pStyle w:val="Compact"/>
        <w:numPr>
          <w:ilvl w:val="0"/>
          <w:numId w:val="1026"/>
        </w:numPr>
      </w:pPr>
      <w:r>
        <w:t xml:space="preserve">The role of human factors in security incidents</w:t>
      </w:r>
    </w:p>
    <w:p>
      <w:pPr>
        <w:pStyle w:val="Compact"/>
        <w:numPr>
          <w:ilvl w:val="0"/>
          <w:numId w:val="1026"/>
        </w:numPr>
      </w:pPr>
      <w:r>
        <w:t xml:space="preserve">The balance between security investments and business sustainability</w:t>
      </w:r>
    </w:p>
    <w:p>
      <w:pPr>
        <w:pStyle w:val="FirstParagraph"/>
      </w:pPr>
      <w:r>
        <w:t xml:space="preserve">The case provides opportunities to discuss practical risk management approaches that acknowledge real-world constraints while still addressing critical vulnerabilities. Students should consider both technical and non-technical solutions, recognizing that effective risk management often requires creativity and adaptation to local conditions.</w:t>
      </w:r>
    </w:p>
    <w:bookmarkEnd w:id="66"/>
    <w:bookmarkEnd w:id="67"/>
    <w:bookmarkStart w:id="68" w:name="chapter-summary"/>
    <w:p>
      <w:pPr>
        <w:pStyle w:val="Heading3"/>
      </w:pPr>
      <w:r>
        <w:t xml:space="preserve">Chapter Summary</w:t>
      </w:r>
    </w:p>
    <w:p>
      <w:pPr>
        <w:pStyle w:val="FirstParagraph"/>
      </w:pPr>
      <w:r>
        <w:t xml:space="preserve">This chapter introduced the fundamental concepts of information systems risk management. We examined how information systems have evolved from basic data processing tools to complex ecosystems that enable critical business functions. We explored the diverse threat landscape, including natural disasters, technical failures, human errors, and malicious attacks. We identified the key stakeholders involved in information systems management, from board members and executives to IT specialists and end users. We built the business case for risk management, connecting security investments to financial outcomes, regulatory compliance, customer expectations, and reputational protection. Finally, we examined a case study that illustrated how effective risk management can transform from a cost center to a strategic enabler that creates competitive advantage.</w:t>
      </w:r>
    </w:p>
    <w:p>
      <w:pPr>
        <w:pStyle w:val="BodyText"/>
      </w:pPr>
      <w:r>
        <w:t xml:space="preserve">As we progress through this textbook, we will explore the specific methodologies, technologies, and practices that organizations use to manage information system risks. The following chapters will provide detailed guidance on risk assessment, control selection, business continuity planning, and other essential components of a comprehensive risk management program. Throughout, we will maintain this focus on the business value of risk management, recognizing that technical controls and security measures support organizational objectives through the protection and optimal use of information assets.</w:t>
      </w:r>
    </w:p>
    <w:bookmarkEnd w:id="68"/>
    <w:bookmarkStart w:id="69" w:name="key-terms"/>
    <w:p>
      <w:pPr>
        <w:pStyle w:val="Heading3"/>
      </w:pPr>
      <w:r>
        <w:t xml:space="preserve">Key Terms</w:t>
      </w:r>
    </w:p>
    <w:p>
      <w:pPr>
        <w:pStyle w:val="Compact"/>
        <w:numPr>
          <w:ilvl w:val="0"/>
          <w:numId w:val="1027"/>
        </w:numPr>
      </w:pPr>
      <w:r>
        <w:rPr>
          <w:b/>
          <w:bCs/>
        </w:rPr>
        <w:t xml:space="preserve">Information System</w:t>
      </w:r>
      <w:r>
        <w:t xml:space="preserve">: A coordinated network of components (hardware, software, data, procedures, and people) that collect, process, store, and disseminate information.</w:t>
      </w:r>
    </w:p>
    <w:p>
      <w:pPr>
        <w:pStyle w:val="Compact"/>
        <w:numPr>
          <w:ilvl w:val="0"/>
          <w:numId w:val="1027"/>
        </w:numPr>
      </w:pPr>
      <w:r>
        <w:rPr>
          <w:b/>
          <w:bCs/>
        </w:rPr>
        <w:t xml:space="preserve">Risk</w:t>
      </w:r>
      <w:r>
        <w:t xml:space="preserve">: The potential for loss, damage, or destruction of assets or data as a result of a threat exploiting a vulnerability.</w:t>
      </w:r>
    </w:p>
    <w:p>
      <w:pPr>
        <w:pStyle w:val="Compact"/>
        <w:numPr>
          <w:ilvl w:val="0"/>
          <w:numId w:val="1027"/>
        </w:numPr>
      </w:pPr>
      <w:r>
        <w:rPr>
          <w:b/>
          <w:bCs/>
        </w:rPr>
        <w:t xml:space="preserve">Threat</w:t>
      </w:r>
      <w:r>
        <w:t xml:space="preserve">: Any circumstance or event with the potential to adversely impact organizational operations or assets through information systems.</w:t>
      </w:r>
    </w:p>
    <w:p>
      <w:pPr>
        <w:pStyle w:val="Compact"/>
        <w:numPr>
          <w:ilvl w:val="0"/>
          <w:numId w:val="1027"/>
        </w:numPr>
      </w:pPr>
      <w:r>
        <w:rPr>
          <w:b/>
          <w:bCs/>
        </w:rPr>
        <w:t xml:space="preserve">Vulnerability</w:t>
      </w:r>
      <w:r>
        <w:t xml:space="preserve">: A weakness in an information system, system security procedures, internal controls, or implementation that could be exploited by a threat.</w:t>
      </w:r>
    </w:p>
    <w:p>
      <w:pPr>
        <w:pStyle w:val="Compact"/>
        <w:numPr>
          <w:ilvl w:val="0"/>
          <w:numId w:val="1027"/>
        </w:numPr>
      </w:pPr>
      <w:r>
        <w:rPr>
          <w:b/>
          <w:bCs/>
        </w:rPr>
        <w:t xml:space="preserve">Risk Management</w:t>
      </w:r>
      <w:r>
        <w:t xml:space="preserve">: The process of identifying, assessing, and controlling threats to an organization’s capital and earnings.</w:t>
      </w:r>
    </w:p>
    <w:p>
      <w:pPr>
        <w:pStyle w:val="Compact"/>
        <w:numPr>
          <w:ilvl w:val="0"/>
          <w:numId w:val="1027"/>
        </w:numPr>
      </w:pPr>
      <w:r>
        <w:rPr>
          <w:b/>
          <w:bCs/>
        </w:rPr>
        <w:t xml:space="preserve">Defense-in-Depth</w:t>
      </w:r>
      <w:r>
        <w:t xml:space="preserve">: A security strategy that employs multiple layers of controls to protect information systems.</w:t>
      </w:r>
    </w:p>
    <w:p>
      <w:pPr>
        <w:pStyle w:val="Compact"/>
        <w:numPr>
          <w:ilvl w:val="0"/>
          <w:numId w:val="1027"/>
        </w:numPr>
      </w:pPr>
      <w:r>
        <w:rPr>
          <w:b/>
          <w:bCs/>
        </w:rPr>
        <w:t xml:space="preserve">Business Impact Analysis (BIA)</w:t>
      </w:r>
      <w:r>
        <w:t xml:space="preserve">: A systematic process to determine and evaluate the potential effects of an interruption to critical business operations.</w:t>
      </w:r>
    </w:p>
    <w:p>
      <w:pPr>
        <w:pStyle w:val="Compact"/>
        <w:numPr>
          <w:ilvl w:val="0"/>
          <w:numId w:val="1027"/>
        </w:numPr>
      </w:pPr>
      <w:r>
        <w:rPr>
          <w:b/>
          <w:bCs/>
        </w:rPr>
        <w:t xml:space="preserve">Risk Appetite</w:t>
      </w:r>
      <w:r>
        <w:t xml:space="preserve">: The amount and type of risk an organization is willing to accept in pursuit of its objectives.</w:t>
      </w:r>
    </w:p>
    <w:bookmarkEnd w:id="69"/>
    <w:bookmarkStart w:id="70" w:name="review-questions"/>
    <w:p>
      <w:pPr>
        <w:pStyle w:val="Heading3"/>
      </w:pPr>
      <w:r>
        <w:t xml:space="preserve">Review Questions</w:t>
      </w:r>
    </w:p>
    <w:p>
      <w:pPr>
        <w:pStyle w:val="Compact"/>
        <w:numPr>
          <w:ilvl w:val="0"/>
          <w:numId w:val="1028"/>
        </w:numPr>
      </w:pPr>
      <w:r>
        <w:t xml:space="preserve">What are the five key components of an information system, and how do they work together?</w:t>
      </w:r>
    </w:p>
    <w:p>
      <w:pPr>
        <w:pStyle w:val="Compact"/>
        <w:numPr>
          <w:ilvl w:val="0"/>
          <w:numId w:val="1028"/>
        </w:numPr>
      </w:pPr>
      <w:r>
        <w:t xml:space="preserve">Describe three ways that information systems have evolved since their introduction in the 1950s and 1960s.</w:t>
      </w:r>
    </w:p>
    <w:p>
      <w:pPr>
        <w:pStyle w:val="Compact"/>
        <w:numPr>
          <w:ilvl w:val="0"/>
          <w:numId w:val="1028"/>
        </w:numPr>
      </w:pPr>
      <w:r>
        <w:t xml:space="preserve">Identify four major categories of threats to information systems and provide an example of each.</w:t>
      </w:r>
    </w:p>
    <w:p>
      <w:pPr>
        <w:pStyle w:val="Compact"/>
        <w:numPr>
          <w:ilvl w:val="0"/>
          <w:numId w:val="1028"/>
        </w:numPr>
      </w:pPr>
      <w:r>
        <w:t xml:space="preserve">How do natural disasters differ from other threats to information systems in terms of prevention and mitigation?</w:t>
      </w:r>
    </w:p>
    <w:p>
      <w:pPr>
        <w:pStyle w:val="Compact"/>
        <w:numPr>
          <w:ilvl w:val="0"/>
          <w:numId w:val="1028"/>
        </w:numPr>
      </w:pPr>
      <w:r>
        <w:t xml:space="preserve">Explain the roles of the CIO and CISO in information systems risk management.</w:t>
      </w:r>
    </w:p>
    <w:p>
      <w:pPr>
        <w:pStyle w:val="Compact"/>
        <w:numPr>
          <w:ilvl w:val="0"/>
          <w:numId w:val="1028"/>
        </w:numPr>
      </w:pPr>
      <w:r>
        <w:t xml:space="preserve">Why should business unit managers be involved in information systems risk management decisions?</w:t>
      </w:r>
    </w:p>
    <w:p>
      <w:pPr>
        <w:pStyle w:val="Compact"/>
        <w:numPr>
          <w:ilvl w:val="0"/>
          <w:numId w:val="1028"/>
        </w:numPr>
      </w:pPr>
      <w:r>
        <w:t xml:space="preserve">How can organizations quantify the business value of investments in risk management?</w:t>
      </w:r>
    </w:p>
    <w:p>
      <w:pPr>
        <w:pStyle w:val="Compact"/>
        <w:numPr>
          <w:ilvl w:val="0"/>
          <w:numId w:val="1028"/>
        </w:numPr>
      </w:pPr>
      <w:r>
        <w:t xml:space="preserve">What factors contributed to Meridian Financial Services’ successful transformation of its risk management approach?</w:t>
      </w:r>
    </w:p>
    <w:p>
      <w:pPr>
        <w:pStyle w:val="Compact"/>
        <w:numPr>
          <w:ilvl w:val="0"/>
          <w:numId w:val="1028"/>
        </w:numPr>
      </w:pPr>
      <w:r>
        <w:t xml:space="preserve">How do regulatory compliance requirements influence an organization’s approach to risk management?</w:t>
      </w:r>
    </w:p>
    <w:p>
      <w:pPr>
        <w:pStyle w:val="Compact"/>
        <w:numPr>
          <w:ilvl w:val="0"/>
          <w:numId w:val="1028"/>
        </w:numPr>
      </w:pPr>
      <w:r>
        <w:t xml:space="preserve">In what ways can effective risk management create competitive advantage?</w:t>
      </w:r>
    </w:p>
    <w:bookmarkEnd w:id="70"/>
    <w:bookmarkStart w:id="71" w:name="discussion-questions-1"/>
    <w:p>
      <w:pPr>
        <w:pStyle w:val="Heading3"/>
      </w:pPr>
      <w:r>
        <w:t xml:space="preserve">Discussion Questions</w:t>
      </w:r>
    </w:p>
    <w:p>
      <w:pPr>
        <w:pStyle w:val="Compact"/>
        <w:numPr>
          <w:ilvl w:val="0"/>
          <w:numId w:val="1029"/>
        </w:numPr>
      </w:pPr>
      <w:r>
        <w:t xml:space="preserve">How might an organization’s size, industry, and geographic location affect its information system risk profile?</w:t>
      </w:r>
    </w:p>
    <w:p>
      <w:pPr>
        <w:pStyle w:val="Compact"/>
        <w:numPr>
          <w:ilvl w:val="0"/>
          <w:numId w:val="1029"/>
        </w:numPr>
      </w:pPr>
      <w:r>
        <w:t xml:space="preserve">What challenges might arise when attempting to balance security requirements with usability and accessibility in information systems?</w:t>
      </w:r>
    </w:p>
    <w:p>
      <w:pPr>
        <w:pStyle w:val="Compact"/>
        <w:numPr>
          <w:ilvl w:val="0"/>
          <w:numId w:val="1029"/>
        </w:numPr>
      </w:pPr>
      <w:r>
        <w:t xml:space="preserve">How would you prioritize protection for different information systems within an organization with limited resources?</w:t>
      </w:r>
    </w:p>
    <w:p>
      <w:pPr>
        <w:pStyle w:val="Compact"/>
        <w:numPr>
          <w:ilvl w:val="0"/>
          <w:numId w:val="1029"/>
        </w:numPr>
      </w:pPr>
      <w:r>
        <w:t xml:space="preserve">In what ways has cloud computing changed the risk landscape for organizations?</w:t>
      </w:r>
    </w:p>
    <w:p>
      <w:pPr>
        <w:pStyle w:val="Compact"/>
        <w:numPr>
          <w:ilvl w:val="0"/>
          <w:numId w:val="1029"/>
        </w:numPr>
      </w:pPr>
      <w:r>
        <w:t xml:space="preserve">How might advances in artificial intelligence and machine learning affect information system risks in the coming years?</w:t>
      </w:r>
    </w:p>
    <w:bookmarkEnd w:id="71"/>
    <w:bookmarkStart w:id="72" w:name="hands-on-activities"/>
    <w:p>
      <w:pPr>
        <w:pStyle w:val="Heading3"/>
      </w:pPr>
      <w:r>
        <w:t xml:space="preserve">Hands-on Activities</w:t>
      </w:r>
    </w:p>
    <w:p>
      <w:pPr>
        <w:pStyle w:val="Compact"/>
        <w:numPr>
          <w:ilvl w:val="0"/>
          <w:numId w:val="1030"/>
        </w:numPr>
      </w:pPr>
      <w:r>
        <w:rPr>
          <w:b/>
          <w:bCs/>
        </w:rPr>
        <w:t xml:space="preserve">Risk Identification Exercise</w:t>
      </w:r>
      <w:r>
        <w:t xml:space="preserve">: Identify the information systems you interact with daily (e.g., university registration system, banking app). For each system, brainstorm potential threats and their impacts.</w:t>
      </w:r>
    </w:p>
    <w:p>
      <w:pPr>
        <w:pStyle w:val="Compact"/>
        <w:numPr>
          <w:ilvl w:val="0"/>
          <w:numId w:val="1030"/>
        </w:numPr>
      </w:pPr>
      <w:r>
        <w:rPr>
          <w:b/>
          <w:bCs/>
        </w:rPr>
        <w:t xml:space="preserve">Stakeholder Analysis</w:t>
      </w:r>
      <w:r>
        <w:t xml:space="preserve">: Select an organization you’re familiar with and identify the key stakeholders who would be involved in information systems risk management. Describe their roles and concerns.</w:t>
      </w:r>
    </w:p>
    <w:p>
      <w:pPr>
        <w:pStyle w:val="Compact"/>
        <w:numPr>
          <w:ilvl w:val="0"/>
          <w:numId w:val="1030"/>
        </w:numPr>
      </w:pPr>
      <w:r>
        <w:rPr>
          <w:b/>
          <w:bCs/>
        </w:rPr>
        <w:t xml:space="preserve">Business Case Development</w:t>
      </w:r>
      <w:r>
        <w:t xml:space="preserve">: Develop a simple business case for a security improvement (e.g., multi-factor authentication) that connects the investment to business outcomes.</w:t>
      </w:r>
    </w:p>
    <w:p>
      <w:pPr>
        <w:pStyle w:val="Compact"/>
        <w:numPr>
          <w:ilvl w:val="0"/>
          <w:numId w:val="1030"/>
        </w:numPr>
      </w:pPr>
      <w:r>
        <w:rPr>
          <w:b/>
          <w:bCs/>
        </w:rPr>
        <w:t xml:space="preserve">Incident Response Tabletop</w:t>
      </w:r>
      <w:r>
        <w:t xml:space="preserve">: With a small group, walk through how you would respond to a simulated incident (e.g., ransomware attack on a university system).</w:t>
      </w:r>
    </w:p>
    <w:bookmarkEnd w:id="72"/>
    <w:bookmarkStart w:id="73" w:name="further-reading"/>
    <w:p>
      <w:pPr>
        <w:pStyle w:val="Heading3"/>
      </w:pPr>
      <w:r>
        <w:t xml:space="preserve">Further Reading</w:t>
      </w:r>
    </w:p>
    <w:p>
      <w:pPr>
        <w:pStyle w:val="Compact"/>
        <w:numPr>
          <w:ilvl w:val="0"/>
          <w:numId w:val="1031"/>
        </w:numPr>
      </w:pPr>
      <w:r>
        <w:t xml:space="preserve">National Institute of Standards and Technology (NIST) Special Publication 800-30:</w:t>
      </w:r>
      <w:r>
        <w:t xml:space="preserve"> </w:t>
      </w:r>
      <w:r>
        <w:t xml:space="preserve">“Guide for Conducting Risk Assessments”</w:t>
      </w:r>
    </w:p>
    <w:p>
      <w:pPr>
        <w:pStyle w:val="Compact"/>
        <w:numPr>
          <w:ilvl w:val="0"/>
          <w:numId w:val="1031"/>
        </w:numPr>
      </w:pPr>
      <w:r>
        <w:t xml:space="preserve">ISACA’s</w:t>
      </w:r>
      <w:r>
        <w:t xml:space="preserve"> </w:t>
      </w:r>
      <w:r>
        <w:t xml:space="preserve">“COBIT 2019 Framework: Introduction and Methodology”</w:t>
      </w:r>
    </w:p>
    <w:p>
      <w:pPr>
        <w:pStyle w:val="Compact"/>
        <w:numPr>
          <w:ilvl w:val="0"/>
          <w:numId w:val="1031"/>
        </w:numPr>
      </w:pPr>
      <w:r>
        <w:t xml:space="preserve">World Economic Forum’s</w:t>
      </w:r>
      <w:r>
        <w:t xml:space="preserve"> </w:t>
      </w:r>
      <w:r>
        <w:t xml:space="preserve">“Global Risks Report”</w:t>
      </w:r>
      <w:r>
        <w:t xml:space="preserve"> </w:t>
      </w:r>
      <w:r>
        <w:t xml:space="preserve">(current year)</w:t>
      </w:r>
    </w:p>
    <w:p>
      <w:pPr>
        <w:pStyle w:val="Compact"/>
        <w:numPr>
          <w:ilvl w:val="0"/>
          <w:numId w:val="1031"/>
        </w:numPr>
      </w:pPr>
      <w:r>
        <w:t xml:space="preserve">“The Phoenix Project: A Novel about IT, DevOps, and Helping Your Business Win”</w:t>
      </w:r>
      <w:r>
        <w:t xml:space="preserve"> </w:t>
      </w:r>
      <w:r>
        <w:t xml:space="preserve">by Gene Kim, Kevin Behr, and George Spafford</w:t>
      </w:r>
    </w:p>
    <w:bookmarkEnd w:id="73"/>
    <w:bookmarkEnd w:id="74"/>
    <w:bookmarkStart w:id="104" w:name="chapter-2-risk-management-fundamentals-1"/>
    <w:p>
      <w:pPr>
        <w:pStyle w:val="Heading2"/>
      </w:pPr>
      <w:r>
        <w:t xml:space="preserve">Chapter 2: Risk Management Fundamentals</w:t>
      </w:r>
    </w:p>
    <w:bookmarkStart w:id="75" w:name="learning-objectives-1"/>
    <w:p>
      <w:pPr>
        <w:pStyle w:val="Heading3"/>
      </w:pPr>
      <w:r>
        <w:t xml:space="preserve">Learning Objectives</w:t>
      </w:r>
    </w:p>
    <w:p>
      <w:pPr>
        <w:pStyle w:val="FirstParagraph"/>
      </w:pPr>
      <w:r>
        <w:t xml:space="preserve">After completing this chapter, you will be able to:</w:t>
      </w:r>
    </w:p>
    <w:p>
      <w:pPr>
        <w:numPr>
          <w:ilvl w:val="0"/>
          <w:numId w:val="1032"/>
        </w:numPr>
      </w:pPr>
      <w:r>
        <w:rPr>
          <w:b/>
          <w:bCs/>
        </w:rPr>
        <w:t xml:space="preserve">Define</w:t>
      </w:r>
      <w:r>
        <w:t xml:space="preserve"> </w:t>
      </w:r>
      <w:r>
        <w:t xml:space="preserve">key risk management terminology including risk, threat, vulnerability, and impact, and</w:t>
      </w:r>
      <w:r>
        <w:t xml:space="preserve"> </w:t>
      </w:r>
      <w:r>
        <w:rPr>
          <w:b/>
          <w:bCs/>
        </w:rPr>
        <w:t xml:space="preserve">analyze</w:t>
      </w:r>
      <w:r>
        <w:t xml:space="preserve"> </w:t>
      </w:r>
      <w:r>
        <w:t xml:space="preserve">how these concepts interrelate in information security contexts (Remember/Analyze)</w:t>
      </w:r>
    </w:p>
    <w:p>
      <w:pPr>
        <w:numPr>
          <w:ilvl w:val="0"/>
          <w:numId w:val="1032"/>
        </w:numPr>
      </w:pPr>
      <w:r>
        <w:rPr>
          <w:b/>
          <w:bCs/>
        </w:rPr>
        <w:t xml:space="preserve">Describe</w:t>
      </w:r>
      <w:r>
        <w:t xml:space="preserve"> </w:t>
      </w:r>
      <w:r>
        <w:t xml:space="preserve">the four phases of the risk management lifecycle and</w:t>
      </w:r>
      <w:r>
        <w:t xml:space="preserve"> </w:t>
      </w:r>
      <w:r>
        <w:rPr>
          <w:b/>
          <w:bCs/>
        </w:rPr>
        <w:t xml:space="preserve">evaluate</w:t>
      </w:r>
      <w:r>
        <w:t xml:space="preserve"> </w:t>
      </w:r>
      <w:r>
        <w:t xml:space="preserve">why risk management should be treated as a continuous process rather than a one-time activity (Understand/Evaluate)</w:t>
      </w:r>
    </w:p>
    <w:p>
      <w:pPr>
        <w:numPr>
          <w:ilvl w:val="0"/>
          <w:numId w:val="1032"/>
        </w:numPr>
      </w:pPr>
      <w:r>
        <w:rPr>
          <w:b/>
          <w:bCs/>
        </w:rPr>
        <w:t xml:space="preserve">Implement</w:t>
      </w:r>
      <w:r>
        <w:t xml:space="preserve"> </w:t>
      </w:r>
      <w:r>
        <w:t xml:space="preserve">structured approaches to asset identification, classification, and valuation while</w:t>
      </w:r>
      <w:r>
        <w:t xml:space="preserve"> </w:t>
      </w:r>
      <w:r>
        <w:rPr>
          <w:b/>
          <w:bCs/>
        </w:rPr>
        <w:t xml:space="preserve">integrating</w:t>
      </w:r>
      <w:r>
        <w:t xml:space="preserve"> </w:t>
      </w:r>
      <w:r>
        <w:t xml:space="preserve">both tangible and intangible organizational factors (Apply/Create)</w:t>
      </w:r>
    </w:p>
    <w:p>
      <w:pPr>
        <w:numPr>
          <w:ilvl w:val="0"/>
          <w:numId w:val="1032"/>
        </w:numPr>
      </w:pPr>
      <w:r>
        <w:rPr>
          <w:b/>
          <w:bCs/>
        </w:rPr>
        <w:t xml:space="preserve">Apply</w:t>
      </w:r>
      <w:r>
        <w:t xml:space="preserve"> </w:t>
      </w:r>
      <w:r>
        <w:t xml:space="preserve">the STRIDE methodology to security threat analysis and</w:t>
      </w:r>
      <w:r>
        <w:t xml:space="preserve"> </w:t>
      </w:r>
      <w:r>
        <w:rPr>
          <w:b/>
          <w:bCs/>
        </w:rPr>
        <w:t xml:space="preserve">categorize</w:t>
      </w:r>
      <w:r>
        <w:t xml:space="preserve"> </w:t>
      </w:r>
      <w:r>
        <w:t xml:space="preserve">potential risks across six common threat categories (Apply/Understand)</w:t>
      </w:r>
    </w:p>
    <w:p>
      <w:pPr>
        <w:numPr>
          <w:ilvl w:val="0"/>
          <w:numId w:val="1032"/>
        </w:numPr>
      </w:pPr>
      <w:r>
        <w:rPr>
          <w:b/>
          <w:bCs/>
        </w:rPr>
        <w:t xml:space="preserve">Utilize</w:t>
      </w:r>
      <w:r>
        <w:t xml:space="preserve"> </w:t>
      </w:r>
      <w:r>
        <w:t xml:space="preserve">the DREAD risk assessment framework and</w:t>
      </w:r>
      <w:r>
        <w:t xml:space="preserve"> </w:t>
      </w:r>
      <w:r>
        <w:rPr>
          <w:b/>
          <w:bCs/>
        </w:rPr>
        <w:t xml:space="preserve">prioritize</w:t>
      </w:r>
      <w:r>
        <w:t xml:space="preserve"> </w:t>
      </w:r>
      <w:r>
        <w:t xml:space="preserve">identified threats based on their calculated severity levels (Apply/Evaluate)</w:t>
      </w:r>
    </w:p>
    <w:p>
      <w:pPr>
        <w:numPr>
          <w:ilvl w:val="0"/>
          <w:numId w:val="1032"/>
        </w:numPr>
      </w:pPr>
      <w:r>
        <w:rPr>
          <w:b/>
          <w:bCs/>
        </w:rPr>
        <w:t xml:space="preserve">Compare</w:t>
      </w:r>
      <w:r>
        <w:t xml:space="preserve"> </w:t>
      </w:r>
      <w:r>
        <w:t xml:space="preserve">different vulnerability assessment techniques including automated scanning and manual testing while</w:t>
      </w:r>
      <w:r>
        <w:t xml:space="preserve"> </w:t>
      </w:r>
      <w:r>
        <w:rPr>
          <w:b/>
          <w:bCs/>
        </w:rPr>
        <w:t xml:space="preserve">contrasting</w:t>
      </w:r>
      <w:r>
        <w:t xml:space="preserve"> </w:t>
      </w:r>
      <w:r>
        <w:t xml:space="preserve">configuration reviews with social engineering assessments (Analyze/Analyze)</w:t>
      </w:r>
    </w:p>
    <w:p>
      <w:pPr>
        <w:numPr>
          <w:ilvl w:val="0"/>
          <w:numId w:val="1032"/>
        </w:numPr>
      </w:pPr>
      <w:r>
        <w:rPr>
          <w:b/>
          <w:bCs/>
        </w:rPr>
        <w:t xml:space="preserve">Develop</w:t>
      </w:r>
      <w:r>
        <w:t xml:space="preserve"> </w:t>
      </w:r>
      <w:r>
        <w:t xml:space="preserve">basic threat models for information systems and</w:t>
      </w:r>
      <w:r>
        <w:t xml:space="preserve"> </w:t>
      </w:r>
      <w:r>
        <w:rPr>
          <w:b/>
          <w:bCs/>
        </w:rPr>
        <w:t xml:space="preserve">synthesize</w:t>
      </w:r>
      <w:r>
        <w:t xml:space="preserve"> </w:t>
      </w:r>
      <w:r>
        <w:t xml:space="preserve">asset identification, threat analysis, risk assessment, and mitigation planning components (Create/Create)</w:t>
      </w:r>
    </w:p>
    <w:p>
      <w:pPr>
        <w:numPr>
          <w:ilvl w:val="0"/>
          <w:numId w:val="1032"/>
        </w:numPr>
      </w:pPr>
      <w:r>
        <w:rPr>
          <w:b/>
          <w:bCs/>
        </w:rPr>
        <w:t xml:space="preserve">Assess</w:t>
      </w:r>
      <w:r>
        <w:t xml:space="preserve"> </w:t>
      </w:r>
      <w:r>
        <w:t xml:space="preserve">the importance of proactive security planning and</w:t>
      </w:r>
      <w:r>
        <w:t xml:space="preserve"> </w:t>
      </w:r>
      <w:r>
        <w:rPr>
          <w:b/>
          <w:bCs/>
        </w:rPr>
        <w:t xml:space="preserve">critique</w:t>
      </w:r>
      <w:r>
        <w:t xml:space="preserve"> </w:t>
      </w:r>
      <w:r>
        <w:t xml:space="preserve">structured threat modeling and vulnerability assessment process effectiveness (Evaluate/Evaluate)</w:t>
      </w:r>
    </w:p>
    <w:bookmarkEnd w:id="75"/>
    <w:bookmarkStart w:id="76" w:name="X882b0ce1a426aef984d5876b9d7237dbc138c5e"/>
    <w:p>
      <w:pPr>
        <w:pStyle w:val="Heading3"/>
      </w:pPr>
      <w:r>
        <w:t xml:space="preserve">2.1 Essential Risk Management Terminology and Concepts</w:t>
      </w:r>
    </w:p>
    <w:p>
      <w:pPr>
        <w:pStyle w:val="FirstParagraph"/>
      </w:pPr>
      <w:r>
        <w:t xml:space="preserve">Information security risk management requires a shared understanding of key terminology. At its core,</w:t>
      </w:r>
      <w:r>
        <w:t xml:space="preserve"> </w:t>
      </w:r>
      <w:r>
        <w:rPr>
          <w:b/>
          <w:bCs/>
        </w:rPr>
        <w:t xml:space="preserve">risk</w:t>
      </w:r>
      <w:r>
        <w:t xml:space="preserve"> </w:t>
      </w:r>
      <w:r>
        <w:t xml:space="preserve">represents the potential for loss, damage, or negative consequences arising from the exploitation of vulnerabilities by threats. Think of risk as the intersection of what could go wrong, how likely it is to happen, and how bad it would be if it did.</w:t>
      </w:r>
    </w:p>
    <w:p>
      <w:pPr>
        <w:pStyle w:val="BodyText"/>
      </w:pPr>
      <w:r>
        <w:t xml:space="preserve">A</w:t>
      </w:r>
      <w:r>
        <w:t xml:space="preserve"> </w:t>
      </w:r>
      <w:r>
        <w:rPr>
          <w:b/>
          <w:bCs/>
        </w:rPr>
        <w:t xml:space="preserve">threat</w:t>
      </w:r>
      <w:r>
        <w:t xml:space="preserve"> </w:t>
      </w:r>
      <w:r>
        <w:t xml:space="preserve">is any circumstance or event with the potential to adversely impact organizational operations, assets, or individuals through an information system via unauthorized access, destruction, disclosure, or modification of information. Threats can be intentional (like a hacker) or unintentional (like a careless employee), and they can originate from within an organization or externally. For instance, a disgruntled employee represents an internal threat, while a criminal organization attempting to steal customer data constitutes an external threat.</w:t>
      </w:r>
    </w:p>
    <w:p>
      <w:pPr>
        <w:pStyle w:val="BodyText"/>
      </w:pPr>
      <w:r>
        <w:t xml:space="preserve">A</w:t>
      </w:r>
      <w:r>
        <w:t xml:space="preserve"> </w:t>
      </w:r>
      <w:r>
        <w:rPr>
          <w:b/>
          <w:bCs/>
        </w:rPr>
        <w:t xml:space="preserve">vulnerability</w:t>
      </w:r>
      <w:r>
        <w:t xml:space="preserve"> </w:t>
      </w:r>
      <w:r>
        <w:t xml:space="preserve">is a weakness in an information system, security procedures, internal controls, or implementation that could be exploited by a threat. Vulnerabilities might include unpatched software, weak passwords, insufficient access controls, or even a lack of employee security awareness. For example, outdated server software with known security flaws represents a technical vulnerability, while the absence of background checks for employees handling sensitive data constitutes a procedural vulnerability.</w:t>
      </w:r>
    </w:p>
    <w:p>
      <w:pPr>
        <w:pStyle w:val="BodyText"/>
      </w:pPr>
      <w:r>
        <w:rPr>
          <w:b/>
          <w:bCs/>
        </w:rPr>
        <w:t xml:space="preserve">Impact</w:t>
      </w:r>
      <w:r>
        <w:t xml:space="preserve"> </w:t>
      </w:r>
      <w:r>
        <w:t xml:space="preserve">refers to the magnitude of harm that could result from the exploitation of a vulnerability by a threat. Impact can be measured in various dimensions, including financial losses, operational disruptions, reputational damage, regulatory penalties, or compromised customer trust. For a healthcare provider, the impact of a data breach might include not only financial penalties under regulations like HIPAA but also potentially life-threatening disruptions to patient care.</w:t>
      </w:r>
    </w:p>
    <w:p>
      <w:pPr>
        <w:pStyle w:val="BodyText"/>
      </w:pPr>
      <w:r>
        <w:t xml:space="preserve">The relationship between these concepts is fundamental to understanding risk. A threat exploits a vulnerability to create an impact. The likelihood of this occurring, combined with the potential severity of the impact, determines the level of risk. This relationship can be expressed in a simple formula: Risk = Threat × Vulnerability × Impact.</w:t>
      </w:r>
    </w:p>
    <w:bookmarkEnd w:id="76"/>
    <w:bookmarkStart w:id="77" w:name="the-risk-management-lifecycle-model"/>
    <w:p>
      <w:pPr>
        <w:pStyle w:val="Heading3"/>
      </w:pPr>
      <w:r>
        <w:t xml:space="preserve">2.2 The Risk Management Lifecycle Model</w:t>
      </w:r>
    </w:p>
    <w:p>
      <w:pPr>
        <w:pStyle w:val="FirstParagraph"/>
      </w:pPr>
      <w:r>
        <w:t xml:space="preserve">The risk management lifecycle provides a structured approach to addressing information security risks. Rather than being a one-time activity, effective risk management operates as a continuous cycle of interconnected processes. This lifecycle typically consists of four main phases: identification, assessment, mitigation, and monitoring.</w:t>
      </w:r>
    </w:p>
    <w:p>
      <w:pPr>
        <w:pStyle w:val="BodyText"/>
      </w:pPr>
      <w:r>
        <w:rPr>
          <w:b/>
          <w:bCs/>
        </w:rPr>
        <w:t xml:space="preserve">Risk Identification</w:t>
      </w:r>
      <w:r>
        <w:t xml:space="preserve"> </w:t>
      </w:r>
      <w:r>
        <w:t xml:space="preserve">is the process of discovering, recognizing, and describing risks that could affect an organization’s ability to achieve its objectives. This involves identifying valuable assets, potential threats, existing vulnerabilities, and possible impacts of security incidents. Risk identification employs various techniques, including brainstorming sessions, interviews with stakeholders, reviews of historical incidents, vulnerability scans, and threat intelligence analysis. The goal is to create a comprehensive inventory of potential risks before they materialize into actual problems.</w:t>
      </w:r>
    </w:p>
    <w:p>
      <w:pPr>
        <w:pStyle w:val="BodyText"/>
      </w:pPr>
      <w:r>
        <w:rPr>
          <w:b/>
          <w:bCs/>
        </w:rPr>
        <w:t xml:space="preserve">Risk Assessment</w:t>
      </w:r>
      <w:r>
        <w:t xml:space="preserve"> </w:t>
      </w:r>
      <w:r>
        <w:t xml:space="preserve">evaluates identified risks by determining their likelihood and potential impact. This phase typically involves both qualitative and quantitative methods. Qualitative assessment uses categories like</w:t>
      </w:r>
      <w:r>
        <w:t xml:space="preserve"> </w:t>
      </w:r>
      <w:r>
        <w:t xml:space="preserve">“high,”</w:t>
      </w:r>
      <w:r>
        <w:t xml:space="preserve"> </w:t>
      </w:r>
      <w:r>
        <w:t xml:space="preserve">“medium,”</w:t>
      </w:r>
      <w:r>
        <w:t xml:space="preserve"> </w:t>
      </w:r>
      <w:r>
        <w:t xml:space="preserve">and</w:t>
      </w:r>
      <w:r>
        <w:t xml:space="preserve"> </w:t>
      </w:r>
      <w:r>
        <w:t xml:space="preserve">“low”</w:t>
      </w:r>
      <w:r>
        <w:t xml:space="preserve"> </w:t>
      </w:r>
      <w:r>
        <w:t xml:space="preserve">to rate risks based on expert judgment and predefined criteria. Quantitative assessment assigns numerical values to calculate expected losses, often expressed as Annual Loss Expectancy (ALE) or similar metrics. The assessment phase helps organizations prioritize risks and determine which ones require immediate attention versus those that can be addressed later or even accepted as is.</w:t>
      </w:r>
    </w:p>
    <w:p>
      <w:pPr>
        <w:pStyle w:val="BodyText"/>
      </w:pPr>
      <w:r>
        <w:rPr>
          <w:b/>
          <w:bCs/>
        </w:rPr>
        <w:t xml:space="preserve">Risk Mitigation</w:t>
      </w:r>
      <w:r>
        <w:t xml:space="preserve"> </w:t>
      </w:r>
      <w:r>
        <w:t xml:space="preserve">involves selecting and implementing controls to reduce risks to acceptable levels. Organizations can choose from several risk response strategies: acceptance (deciding to live with the risk), avoidance (eliminating the risk by changing plans), transfer (shifting the risk to another party, often through insurance), or reduction (implementing controls to decrease likelihood or impact). This phase requires careful consideration of control cost versus risk reduction benefit, as well as alignment with organizational risk tolerance. Controls might include technical solutions like firewalls, procedural measures like security policies, or physical safeguards like access control systems.</w:t>
      </w:r>
    </w:p>
    <w:p>
      <w:pPr>
        <w:pStyle w:val="BodyText"/>
      </w:pPr>
      <w:r>
        <w:rPr>
          <w:b/>
          <w:bCs/>
        </w:rPr>
        <w:t xml:space="preserve">Risk Monitoring</w:t>
      </w:r>
      <w:r>
        <w:t xml:space="preserve"> </w:t>
      </w:r>
      <w:r>
        <w:t xml:space="preserve">is the continuous tracking of implemented controls and the evolving risk environment. This phase includes regular reassessment of risks, compliance verification, control testing, and performance measurement. Through monitoring, organizations can detect when controls fail, when new threats emerge, or when organizational changes create new vulnerabilities. Effective monitoring ensures that risk management remains dynamic and responsive rather than becoming a static, outdated process. Regular reports to management keep decision-makers informed about the organization’s current risk posture.</w:t>
      </w:r>
    </w:p>
    <w:p>
      <w:pPr>
        <w:pStyle w:val="BodyText"/>
      </w:pPr>
      <w:r>
        <w:t xml:space="preserve">Throughout this lifecycle, documentation plays a crucial role. A risk register serves as the central repository, tracking identified risks, their assessments, selected treatments, implementation status, and monitoring results. This documentation provides accountability, supports knowledge transfer, and facilitates continuous improvement of the risk management process. The lifecycle is not strictly linear—findings from any phase might trigger returns to earlier phases as new information emerges or circumstances change.</w:t>
      </w:r>
    </w:p>
    <w:bookmarkEnd w:id="77"/>
    <w:bookmarkStart w:id="78" w:name="Xf79803f08a23bbd575fcab820a17af63e8e6f82"/>
    <w:p>
      <w:pPr>
        <w:pStyle w:val="Heading3"/>
      </w:pPr>
      <w:r>
        <w:t xml:space="preserve">2.3 Asset Identification, Classification, and Valuation</w:t>
      </w:r>
    </w:p>
    <w:p>
      <w:pPr>
        <w:pStyle w:val="FirstParagraph"/>
      </w:pPr>
      <w:r>
        <w:t xml:space="preserve">Before an organization can effectively manage information security risks, it must first understand what it’s protecting. Asset identification, classification, and valuation form the foundation of risk management by answering three fundamental questions: What do we have? How important is it? What is it worth?</w:t>
      </w:r>
    </w:p>
    <w:p>
      <w:pPr>
        <w:pStyle w:val="BodyText"/>
      </w:pPr>
      <w:r>
        <w:rPr>
          <w:b/>
          <w:bCs/>
        </w:rPr>
        <w:t xml:space="preserve">Asset Identification</w:t>
      </w:r>
      <w:r>
        <w:t xml:space="preserve"> </w:t>
      </w:r>
      <w:r>
        <w:t xml:space="preserve">involves creating a comprehensive inventory of all information assets that need protection. Information assets extend beyond obvious hardware and software to include data, intellectual property, services, and even people. The identification process typically begins with reviewing existing documentation like network diagrams, system inventories, and data flow maps. This is supplemented by automated discovery tools, physical inspections, and interviews with department heads who understand their operational assets.</w:t>
      </w:r>
    </w:p>
    <w:p>
      <w:pPr>
        <w:pStyle w:val="BodyText"/>
      </w:pPr>
      <w:r>
        <w:t xml:space="preserve">When identifying assets, it’s important to establish meaningful categorization schemes and appropriate levels of granularity. For example, rather than listing every individual workstation, an organization might group them by department or function. Meanwhile, critical servers might be inventoried individually with detailed specifications. Each asset should be assigned a unique identifier and documented with relevant attributes such as location, owner, custodian, purpose, and technical specifications. Dependencies between assets should also be mapped to understand how the compromise of one asset might affect others. For instance, a database server might depend on network infrastructure, power systems, and cooling systems to function properly.</w:t>
      </w:r>
    </w:p>
    <w:p>
      <w:pPr>
        <w:pStyle w:val="BodyText"/>
      </w:pPr>
      <w:r>
        <w:rPr>
          <w:b/>
          <w:bCs/>
        </w:rPr>
        <w:t xml:space="preserve">Asset Classification</w:t>
      </w:r>
      <w:r>
        <w:t xml:space="preserve"> </w:t>
      </w:r>
      <w:r>
        <w:t xml:space="preserve">organizes identified assets into categories based on their sensitivity, criticality, and regulatory requirements. Classification helps apply appropriate security controls proportionate to each asset’s importance. Common classification schemes include labels like</w:t>
      </w:r>
      <w:r>
        <w:t xml:space="preserve"> </w:t>
      </w:r>
      <w:r>
        <w:t xml:space="preserve">“Public,”</w:t>
      </w:r>
      <w:r>
        <w:t xml:space="preserve"> </w:t>
      </w:r>
      <w:r>
        <w:t xml:space="preserve">“Internal Use,”</w:t>
      </w:r>
      <w:r>
        <w:t xml:space="preserve"> </w:t>
      </w:r>
      <w:r>
        <w:t xml:space="preserve">“Confidential,”</w:t>
      </w:r>
      <w:r>
        <w:t xml:space="preserve"> </w:t>
      </w:r>
      <w:r>
        <w:t xml:space="preserve">and</w:t>
      </w:r>
      <w:r>
        <w:t xml:space="preserve"> </w:t>
      </w:r>
      <w:r>
        <w:t xml:space="preserve">“Restricted”</w:t>
      </w:r>
      <w:r>
        <w:t xml:space="preserve"> </w:t>
      </w:r>
      <w:r>
        <w:t xml:space="preserve">for data sensitivity. For system criticality, classifications might range from</w:t>
      </w:r>
      <w:r>
        <w:t xml:space="preserve"> </w:t>
      </w:r>
      <w:r>
        <w:t xml:space="preserve">“Non-critical”</w:t>
      </w:r>
      <w:r>
        <w:t xml:space="preserve"> </w:t>
      </w:r>
      <w:r>
        <w:t xml:space="preserve">to</w:t>
      </w:r>
      <w:r>
        <w:t xml:space="preserve"> </w:t>
      </w:r>
      <w:r>
        <w:t xml:space="preserve">“Business Critical”</w:t>
      </w:r>
      <w:r>
        <w:t xml:space="preserve"> </w:t>
      </w:r>
      <w:r>
        <w:t xml:space="preserve">or</w:t>
      </w:r>
      <w:r>
        <w:t xml:space="preserve"> </w:t>
      </w:r>
      <w:r>
        <w:t xml:space="preserve">“Mission Critical.”</w:t>
      </w:r>
    </w:p>
    <w:p>
      <w:pPr>
        <w:pStyle w:val="BodyText"/>
      </w:pPr>
      <w:r>
        <w:t xml:space="preserve">Classification decisions should consider factors such as the potential impact of unauthorized disclosure, modification, or unavailability of the asset. For example, customer health records in a medical facility would likely receive a</w:t>
      </w:r>
      <w:r>
        <w:t xml:space="preserve"> </w:t>
      </w:r>
      <w:r>
        <w:t xml:space="preserve">“Restricted”</w:t>
      </w:r>
      <w:r>
        <w:t xml:space="preserve"> </w:t>
      </w:r>
      <w:r>
        <w:t xml:space="preserve">sensitivity classification due to privacy regulations and the severe consequences of disclosure. Meanwhile, the electronic medical record system itself might be classified as</w:t>
      </w:r>
      <w:r>
        <w:t xml:space="preserve"> </w:t>
      </w:r>
      <w:r>
        <w:t xml:space="preserve">“Mission Critical”</w:t>
      </w:r>
      <w:r>
        <w:t xml:space="preserve"> </w:t>
      </w:r>
      <w:r>
        <w:t xml:space="preserve">because its unavailability could directly impact patient care. Classification criteria should be clearly defined in organizational policy and consistently applied across departments.</w:t>
      </w:r>
    </w:p>
    <w:p>
      <w:pPr>
        <w:pStyle w:val="BodyText"/>
      </w:pPr>
      <w:r>
        <w:rPr>
          <w:b/>
          <w:bCs/>
        </w:rPr>
        <w:t xml:space="preserve">Asset Valuation</w:t>
      </w:r>
      <w:r>
        <w:t xml:space="preserve"> </w:t>
      </w:r>
      <w:r>
        <w:t xml:space="preserve">assigns monetary or relative value to assets based on both tangible and intangible factors. Tangible value includes the replacement cost of hardware or software, while intangible value considers factors like the competitive advantage provided by proprietary data, regulatory penalties for data breaches, reputation damage, or operational impact of system downtime. Valuation approaches range from simple qualitative ratings (low/medium/high) to sophisticated quantitative models calculating potential financial losses.</w:t>
      </w:r>
    </w:p>
    <w:p>
      <w:pPr>
        <w:pStyle w:val="BodyText"/>
      </w:pPr>
      <w:r>
        <w:t xml:space="preserve">For example, valuing a customer relationship management system would involve considering not just the software licensing and hardware costs, but also the revenue impact if sales activities were disrupted, the cost of manually performing automated functions during downtime, and the potential customer attrition if service levels deteriorated. Valuation should consider various impact dimensions, including financial, operational, legal/regulatory, and reputational factors. These valuations become crucial inputs for subsequent risk assessment and mitigation decisions, ensuring that security investments are proportionate to asset value.</w:t>
      </w:r>
    </w:p>
    <w:p>
      <w:pPr>
        <w:pStyle w:val="BodyText"/>
      </w:pPr>
      <w:r>
        <w:t xml:space="preserve">The process of asset identification, classification, and valuation is not a one-time activity. As organizations evolve, their asset landscape changes—new systems are deployed, old ones retired, data repositories grow, and business processes change. This requires periodic reviews and updates to maintain an accurate picture of what requires protection. Additionally, automation tools can help maintain this inventory in rapidly changing environments where manual tracking would quickly become outdated.</w:t>
      </w:r>
    </w:p>
    <w:bookmarkEnd w:id="78"/>
    <w:bookmarkStart w:id="81" w:name="Xa6ef9799990e27fd965434fef3fbc0d9825a45b"/>
    <w:p>
      <w:pPr>
        <w:pStyle w:val="Heading3"/>
      </w:pPr>
      <w:r>
        <w:t xml:space="preserve">2.4 Threat Modeling Methodologies: STRIDE and DREAD</w:t>
      </w:r>
    </w:p>
    <w:p>
      <w:pPr>
        <w:pStyle w:val="FirstParagraph"/>
      </w:pPr>
      <w:r>
        <w:t xml:space="preserve">Threat modeling provides a structured approach to identifying and understanding potential security threats to information systems. Two widely used methodologies are STRIDE and DREAD, each offering unique perspectives on threat identification and prioritization.</w:t>
      </w:r>
    </w:p>
    <w:bookmarkStart w:id="79" w:name="the-stride-methodology"/>
    <w:p>
      <w:pPr>
        <w:pStyle w:val="Heading4"/>
      </w:pPr>
      <w:r>
        <w:t xml:space="preserve">2.4.1 The STRIDE Methodology</w:t>
      </w:r>
    </w:p>
    <w:p>
      <w:pPr>
        <w:pStyle w:val="FirstParagraph"/>
      </w:pPr>
      <w:r>
        <w:t xml:space="preserve">STRIDE, developed by Microsoft, is an acronym representing six categories of security threats that systems commonly face. By systematically considering each category, security professionals can identify a comprehensive range of potential threats.</w:t>
      </w:r>
    </w:p>
    <w:p>
      <w:pPr>
        <w:pStyle w:val="BodyText"/>
      </w:pPr>
      <w:r>
        <w:rPr>
          <w:b/>
          <w:bCs/>
        </w:rPr>
        <w:t xml:space="preserve">Spoofing</w:t>
      </w:r>
      <w:r>
        <w:t xml:space="preserve"> </w:t>
      </w:r>
      <w:r>
        <w:t xml:space="preserve">involves impersonating someone or something else. In digital systems, this might include pretending to be another user, service, or device. For example, an attacker might create a fake login page that looks identical to a legitimate banking website to steal credentials. Authentication mechanisms like passwords, biometrics, or digital certificates help prevent spoofing by verifying identities.</w:t>
      </w:r>
    </w:p>
    <w:p>
      <w:pPr>
        <w:pStyle w:val="BodyText"/>
      </w:pPr>
      <w:r>
        <w:rPr>
          <w:b/>
          <w:bCs/>
        </w:rPr>
        <w:t xml:space="preserve">Tampering</w:t>
      </w:r>
      <w:r>
        <w:t xml:space="preserve"> </w:t>
      </w:r>
      <w:r>
        <w:t xml:space="preserve">refers to unauthorized modification of data or code. This could involve altering data in transit, modifying stored information, or changing application code to introduce malicious functionality. For instance, if transaction records in a financial database were modified to change payment amounts, this would constitute tampering. Integrity controls such as digital signatures, checksums, and access controls protect against tampering by detecting or preventing unauthorized modifications.</w:t>
      </w:r>
    </w:p>
    <w:p>
      <w:pPr>
        <w:pStyle w:val="BodyText"/>
      </w:pPr>
      <w:r>
        <w:rPr>
          <w:b/>
          <w:bCs/>
        </w:rPr>
        <w:t xml:space="preserve">Repudiation</w:t>
      </w:r>
      <w:r>
        <w:t xml:space="preserve"> </w:t>
      </w:r>
      <w:r>
        <w:t xml:space="preserve">occurs when a user denies performing an action without the system having a way to prove otherwise. For example, a user might claim they never authorized a transaction, or an administrator might deny making system changes that caused damage. Non-repudiation mechanisms like digital signatures, audit logs, and timestamps help address this threat by providing evidence of who did what and when.</w:t>
      </w:r>
    </w:p>
    <w:p>
      <w:pPr>
        <w:pStyle w:val="BodyText"/>
      </w:pPr>
      <w:r>
        <w:rPr>
          <w:b/>
          <w:bCs/>
        </w:rPr>
        <w:t xml:space="preserve">Information disclosure</w:t>
      </w:r>
      <w:r>
        <w:t xml:space="preserve"> </w:t>
      </w:r>
      <w:r>
        <w:t xml:space="preserve">involves the unauthorized exposure of sensitive information. This could include personal data, intellectual property, authentication credentials, or system configuration details. For example, a misconfigured database that allows public access to customer credit card information represents an information disclosure vulnerability. Confidentiality controls like encryption, access controls, and data minimization help prevent unauthorized information exposure.</w:t>
      </w:r>
    </w:p>
    <w:p>
      <w:pPr>
        <w:pStyle w:val="BodyText"/>
      </w:pPr>
      <w:r>
        <w:rPr>
          <w:b/>
          <w:bCs/>
        </w:rPr>
        <w:t xml:space="preserve">Denial of service</w:t>
      </w:r>
      <w:r>
        <w:t xml:space="preserve"> </w:t>
      </w:r>
      <w:r>
        <w:t xml:space="preserve">occurs when legitimate users are prevented from accessing systems or resources. This might happen through resource exhaustion, flooding networks with traffic, or exploiting vulnerabilities that crash applications. For example, overwhelming a web server with millions of simultaneous requests can make it unavailable to legitimate customers. Availability controls like redundancy, rate limiting, and filtering help maintain service continuity despite such attacks.</w:t>
      </w:r>
    </w:p>
    <w:p>
      <w:pPr>
        <w:pStyle w:val="BodyText"/>
      </w:pPr>
      <w:r>
        <w:rPr>
          <w:b/>
          <w:bCs/>
        </w:rPr>
        <w:t xml:space="preserve">Elevation of privilege</w:t>
      </w:r>
      <w:r>
        <w:t xml:space="preserve"> </w:t>
      </w:r>
      <w:r>
        <w:t xml:space="preserve">happens when a user gains higher-level access rights than intended. This could allow them to perform unauthorized actions or access restricted resources. For instance, if a regular user could exploit a vulnerability to gain administrator privileges, they could potentially control the entire system. Authorization mechanisms, principle of least privilege, and privilege separation help contain the damage potential of compromised accounts.</w:t>
      </w:r>
    </w:p>
    <w:p>
      <w:pPr>
        <w:pStyle w:val="BodyText"/>
      </w:pPr>
      <w:r>
        <w:t xml:space="preserve">When applying STRIDE, security professionals typically create a diagram of the system, identifying components, data flows, trust boundaries, and entry points. Each element is then analyzed against the six threat categories to identify specific threats. This systematic approach helps ensure comprehensive coverage, reducing the risk of overlooked threat vectors.</w:t>
      </w:r>
    </w:p>
    <w:bookmarkEnd w:id="79"/>
    <w:bookmarkStart w:id="80" w:name="the-dread-methodology"/>
    <w:p>
      <w:pPr>
        <w:pStyle w:val="Heading4"/>
      </w:pPr>
      <w:r>
        <w:t xml:space="preserve">2.4.2 The DREAD Methodology</w:t>
      </w:r>
    </w:p>
    <w:p>
      <w:pPr>
        <w:pStyle w:val="FirstParagraph"/>
      </w:pPr>
      <w:r>
        <w:t xml:space="preserve">While STRIDE helps identify threat types, DREAD provides a framework for rating and prioritizing those threats. DREAD is an acronym for five risk assessment criteria, each rated on a scale (typically 1-10) to calculate an overall risk score.</w:t>
      </w:r>
    </w:p>
    <w:p>
      <w:pPr>
        <w:pStyle w:val="BodyText"/>
      </w:pPr>
      <w:r>
        <w:rPr>
          <w:b/>
          <w:bCs/>
        </w:rPr>
        <w:t xml:space="preserve">Damage potential</w:t>
      </w:r>
      <w:r>
        <w:t xml:space="preserve"> </w:t>
      </w:r>
      <w:r>
        <w:t xml:space="preserve">assesses how severe the consequences would be if the threat were realized. Higher ratings indicate greater potential harm to the organization, such as significant financial losses, serious regulatory penalties, or major operational disruptions. For example, a threat that could expose all customer financial records would have high damage potential.</w:t>
      </w:r>
    </w:p>
    <w:p>
      <w:pPr>
        <w:pStyle w:val="BodyText"/>
      </w:pPr>
      <w:r>
        <w:rPr>
          <w:b/>
          <w:bCs/>
        </w:rPr>
        <w:t xml:space="preserve">Reproducibility</w:t>
      </w:r>
      <w:r>
        <w:t xml:space="preserve"> </w:t>
      </w:r>
      <w:r>
        <w:t xml:space="preserve">evaluates how consistently the threat can be exploited. A highly reproducible threat (high rating) can be triggered reliably, while a threat with low reproducibility might require specific, rare conditions to exploit. For instance, a vulnerability that can be exploited with a simple, publicly available tool would have high reproducibility.</w:t>
      </w:r>
    </w:p>
    <w:p>
      <w:pPr>
        <w:pStyle w:val="BodyText"/>
      </w:pPr>
      <w:r>
        <w:rPr>
          <w:b/>
          <w:bCs/>
        </w:rPr>
        <w:t xml:space="preserve">Exploitability</w:t>
      </w:r>
      <w:r>
        <w:t xml:space="preserve"> </w:t>
      </w:r>
      <w:r>
        <w:t xml:space="preserve">measures the effort and expertise required to execute the attack. Higher ratings indicate easier exploitation. A threat requiring only basic skills and freely available tools would be considered highly exploitable, while one requiring specialized knowledge, custom tools, and physical access might receive a lower exploitability rating.</w:t>
      </w:r>
    </w:p>
    <w:p>
      <w:pPr>
        <w:pStyle w:val="BodyText"/>
      </w:pPr>
      <w:r>
        <w:rPr>
          <w:b/>
          <w:bCs/>
        </w:rPr>
        <w:t xml:space="preserve">Affected users</w:t>
      </w:r>
      <w:r>
        <w:t xml:space="preserve"> </w:t>
      </w:r>
      <w:r>
        <w:t xml:space="preserve">considers the proportion of users or systems impacted by the threat. A higher rating indicates broader impact. For example, a vulnerability in the core authentication system would affect all users and receive a high rating, while a flaw in a rarely-used administrative tool might receive a lower rating.</w:t>
      </w:r>
    </w:p>
    <w:p>
      <w:pPr>
        <w:pStyle w:val="BodyText"/>
      </w:pPr>
      <w:r>
        <w:rPr>
          <w:b/>
          <w:bCs/>
        </w:rPr>
        <w:t xml:space="preserve">Discoverability</w:t>
      </w:r>
      <w:r>
        <w:t xml:space="preserve"> </w:t>
      </w:r>
      <w:r>
        <w:t xml:space="preserve">assesses how likely the vulnerability is to be found by potential attackers. Higher ratings indicate easier discovery. For instance, a misconfiguration visible in a public scan would have high discoverability, while a subtle logic flaw in proprietary code might be less discoverable.</w:t>
      </w:r>
    </w:p>
    <w:p>
      <w:pPr>
        <w:pStyle w:val="BodyText"/>
      </w:pPr>
      <w:r>
        <w:t xml:space="preserve">To apply DREAD, each identified threat receives a rating (typically 1-10) in each of the five categories. These ratings are then averaged or summed to produce an overall risk score, allowing threats to be ranked by severity. This prioritization helps organizations allocate limited security resources to address the most significant risks first.</w:t>
      </w:r>
    </w:p>
    <w:p>
      <w:pPr>
        <w:pStyle w:val="BodyText"/>
      </w:pPr>
      <w:r>
        <w:t xml:space="preserve">The combination of STRIDE for threat identification and DREAD for threat prioritization provides a powerful framework for systematic threat modeling. These methodologies help transform the abstract concept of</w:t>
      </w:r>
      <w:r>
        <w:t xml:space="preserve"> </w:t>
      </w:r>
      <w:r>
        <w:t xml:space="preserve">“what could go wrong”</w:t>
      </w:r>
      <w:r>
        <w:t xml:space="preserve"> </w:t>
      </w:r>
      <w:r>
        <w:t xml:space="preserve">into concrete, actionable security requirements.</w:t>
      </w:r>
    </w:p>
    <w:bookmarkEnd w:id="80"/>
    <w:bookmarkEnd w:id="81"/>
    <w:bookmarkStart w:id="82" w:name="vulnerability-assessment-techniques"/>
    <w:p>
      <w:pPr>
        <w:pStyle w:val="Heading3"/>
      </w:pPr>
      <w:r>
        <w:t xml:space="preserve">2.5 Vulnerability Assessment Techniques</w:t>
      </w:r>
    </w:p>
    <w:p>
      <w:pPr>
        <w:pStyle w:val="FirstParagraph"/>
      </w:pPr>
      <w:r>
        <w:t xml:space="preserve">Vulnerability assessment is the systematic evaluation of security weaknesses in information systems. Unlike threat modeling, which focuses on what might happen, vulnerability assessment examines what weaknesses actually exist in the current environment. Several techniques help organizations discover and understand their vulnerabilities.</w:t>
      </w:r>
    </w:p>
    <w:p>
      <w:pPr>
        <w:pStyle w:val="BodyText"/>
      </w:pPr>
      <w:r>
        <w:rPr>
          <w:b/>
          <w:bCs/>
        </w:rPr>
        <w:t xml:space="preserve">Automated Scanning</w:t>
      </w:r>
      <w:r>
        <w:t xml:space="preserve"> </w:t>
      </w:r>
      <w:r>
        <w:t xml:space="preserve">employs specialized tools to identify known vulnerabilities in systems, networks, and applications. Network vulnerability scanners like Nessus, OpenVAS, or Qualys can detect thousands of known security flaws across multiple systems simultaneously. Web application scanners such as OWASP ZAP or Burp Suite focus specifically on web-based vulnerabilities like SQL injection or cross-site scripting. These tools compare system configurations against databases of known vulnerabilities, flagging potential issues for further investigation.</w:t>
      </w:r>
    </w:p>
    <w:p>
      <w:pPr>
        <w:pStyle w:val="BodyText"/>
      </w:pPr>
      <w:r>
        <w:t xml:space="preserve">The advantages of automated scanning include efficiency, consistency, and comprehensive coverage. However, these tools have limitations—they can only detect known vulnerabilities with recognizable signatures, often produce false positives, and may miss complex logical flaws. For example, a scanner might detect an outdated encryption library but would likely miss a business logic flaw that allows users to bypass authorization checks through a specific sequence of actions.</w:t>
      </w:r>
    </w:p>
    <w:p>
      <w:pPr>
        <w:pStyle w:val="BodyText"/>
      </w:pPr>
      <w:r>
        <w:rPr>
          <w:b/>
          <w:bCs/>
        </w:rPr>
        <w:t xml:space="preserve">Manual Testing</w:t>
      </w:r>
      <w:r>
        <w:t xml:space="preserve"> </w:t>
      </w:r>
      <w:r>
        <w:t xml:space="preserve">involves human experts methodically examining systems for security weaknesses. This includes code reviews, where security specialists analyze source code line by line looking for vulnerabilities, and penetration testing, where ethical hackers attempt to exploit systems using the same techniques as malicious attackers. Manual testing can discover subtle vulnerabilities that automated tools miss, such as business logic flaws, complex authentication bypasses, or chained vulnerabilities that require multiple steps to exploit.</w:t>
      </w:r>
    </w:p>
    <w:p>
      <w:pPr>
        <w:pStyle w:val="BodyText"/>
      </w:pPr>
      <w:r>
        <w:t xml:space="preserve">While more thorough than automated scanning, manual testing requires specialized expertise, takes significantly more time, and typically covers a smaller scope due to resource constraints. Organizations often reserve manual testing for their most critical systems after addressing issues found through automated scanning.</w:t>
      </w:r>
    </w:p>
    <w:p>
      <w:pPr>
        <w:pStyle w:val="BodyText"/>
      </w:pPr>
      <w:r>
        <w:rPr>
          <w:b/>
          <w:bCs/>
        </w:rPr>
        <w:t xml:space="preserve">Configuration Reviews</w:t>
      </w:r>
      <w:r>
        <w:t xml:space="preserve"> </w:t>
      </w:r>
      <w:r>
        <w:t xml:space="preserve">analyze system settings against security best practices and hardening guidelines. This involves comparing actual configurations of operating systems, databases, network devices, and applications against industry benchmarks like those published by the Center for Internet Security (CIS). Configuration reviews can identify unnecessary services, default credentials, excessive permissions, or missing security controls.</w:t>
      </w:r>
    </w:p>
    <w:p>
      <w:pPr>
        <w:pStyle w:val="BodyText"/>
      </w:pPr>
      <w:r>
        <w:t xml:space="preserve">For instance, a configuration review might reveal that a database server still has default administrative passwords, lacks encryption for sensitive data, or allows connections from any network source rather than only from application servers. These issues often represent</w:t>
      </w:r>
      <w:r>
        <w:t xml:space="preserve"> </w:t>
      </w:r>
      <w:r>
        <w:t xml:space="preserve">“low-hanging fruit”</w:t>
      </w:r>
      <w:r>
        <w:t xml:space="preserve"> </w:t>
      </w:r>
      <w:r>
        <w:t xml:space="preserve">for attackers—easily exploitable vulfnerabilities that could have been prevented through proper configuration.</w:t>
      </w:r>
    </w:p>
    <w:p>
      <w:pPr>
        <w:pStyle w:val="BodyText"/>
      </w:pPr>
      <w:r>
        <w:rPr>
          <w:b/>
          <w:bCs/>
        </w:rPr>
        <w:t xml:space="preserve">Social Engineering Assessments</w:t>
      </w:r>
      <w:r>
        <w:t xml:space="preserve"> </w:t>
      </w:r>
      <w:r>
        <w:t xml:space="preserve">evaluate human vulnerabilities rather than technical ones. These assessments test how employees respond to manipulation attempts like phishing emails, pretexting calls, or tailgating attempts to access physical facilities. For example, a simulated phishing campaign might send benign but realistic-looking emails to employees, tracking who clicks suspicious links or provides credentials. These assessments help identify awareness gaps and improve security training programs.</w:t>
      </w:r>
    </w:p>
    <w:p>
      <w:pPr>
        <w:pStyle w:val="BodyText"/>
      </w:pPr>
      <w:r>
        <w:t xml:space="preserve">Effective vulnerability management combines these techniques in a layered approach. Organizations typically begin with automated scanning for broad coverage, conduct configuration reviews to address common misconfigurations, deploy social engineering assessments to evaluate human factors, and perform targeted manual testing for critical systems. The findings from all these assessments feed into the risk assessment process, informing decisions about which vulnerabilities require immediate remediation versus those that represent acceptable risks.</w:t>
      </w:r>
    </w:p>
    <w:bookmarkEnd w:id="82"/>
    <w:bookmarkStart w:id="83" w:name="Xbac5c45fbcb170f4f2bb6094816b3272f55282d"/>
    <w:p>
      <w:pPr>
        <w:pStyle w:val="Heading3"/>
      </w:pPr>
      <w:r>
        <w:t xml:space="preserve">2.6 Exercises: Building Your First Threat Model</w:t>
      </w:r>
    </w:p>
    <w:p>
      <w:pPr>
        <w:pStyle w:val="FirstParagraph"/>
      </w:pPr>
      <w:r>
        <w:t xml:space="preserve">Practical application reinforces theoretical knowledge. In this section, we’ll walk through the process of building a basic threat model for a common system—a small e-commerce website. This exercise demonstrates how to apply the concepts we’ve discussed in a real-world scenario.</w:t>
      </w:r>
    </w:p>
    <w:p>
      <w:pPr>
        <w:pStyle w:val="BodyText"/>
      </w:pPr>
      <w:r>
        <w:rPr>
          <w:b/>
          <w:bCs/>
        </w:rPr>
        <w:t xml:space="preserve">Step 1: System Description and Diagramming</w:t>
      </w:r>
    </w:p>
    <w:p>
      <w:pPr>
        <w:pStyle w:val="BodyText"/>
      </w:pPr>
      <w:r>
        <w:t xml:space="preserve">Our example e-commerce system consists of several components:</w:t>
      </w:r>
      <w:r>
        <w:t xml:space="preserve"> </w:t>
      </w:r>
      <w:r>
        <w:t xml:space="preserve">- A web server hosting the customer-facing storefront</w:t>
      </w:r>
      <w:r>
        <w:t xml:space="preserve"> </w:t>
      </w:r>
      <w:r>
        <w:t xml:space="preserve">- An application server handling business logic</w:t>
      </w:r>
      <w:r>
        <w:t xml:space="preserve"> </w:t>
      </w:r>
      <w:r>
        <w:t xml:space="preserve">- A database server storing product information and customer data</w:t>
      </w:r>
      <w:r>
        <w:t xml:space="preserve"> </w:t>
      </w:r>
      <w:r>
        <w:t xml:space="preserve">- A payment processing integration with a third-party service</w:t>
      </w:r>
      <w:r>
        <w:t xml:space="preserve"> </w:t>
      </w:r>
      <w:r>
        <w:t xml:space="preserve">- An administrative interface for inventory management</w:t>
      </w:r>
    </w:p>
    <w:p>
      <w:pPr>
        <w:pStyle w:val="BodyText"/>
      </w:pPr>
      <w:r>
        <w:t xml:space="preserve">Begin by creating a data flow diagram showing how information moves between these components. Identify trust boundaries where data crosses from one security domain to another, such as between the public internet and the web server, or between the application and the third-party payment processor. Label the types of data flowing between components, particularly noting sensitive information like customer details or payment data.</w:t>
      </w:r>
    </w:p>
    <w:p>
      <w:pPr>
        <w:pStyle w:val="BodyText"/>
      </w:pPr>
      <w:r>
        <w:rPr>
          <w:b/>
          <w:bCs/>
        </w:rPr>
        <w:t xml:space="preserve">Step 2: Asset Identification</w:t>
      </w:r>
    </w:p>
    <w:p>
      <w:pPr>
        <w:pStyle w:val="BodyText"/>
      </w:pPr>
      <w:r>
        <w:t xml:space="preserve">Next, identify the key assets within this system:</w:t>
      </w:r>
      <w:r>
        <w:t xml:space="preserve"> </w:t>
      </w:r>
      <w:r>
        <w:t xml:space="preserve">- Customer personal information (names, addresses, contact details)</w:t>
      </w:r>
      <w:r>
        <w:t xml:space="preserve"> </w:t>
      </w:r>
      <w:r>
        <w:t xml:space="preserve">- Payment information (credit card details, though typically not stored)</w:t>
      </w:r>
      <w:r>
        <w:t xml:space="preserve"> </w:t>
      </w:r>
      <w:r>
        <w:t xml:space="preserve">- Authentication credentials (customer and administrator accounts)</w:t>
      </w:r>
      <w:r>
        <w:t xml:space="preserve"> </w:t>
      </w:r>
      <w:r>
        <w:t xml:space="preserve">- Product and inventory data</w:t>
      </w:r>
      <w:r>
        <w:t xml:space="preserve"> </w:t>
      </w:r>
      <w:r>
        <w:t xml:space="preserve">- Transaction records</w:t>
      </w:r>
      <w:r>
        <w:t xml:space="preserve"> </w:t>
      </w:r>
      <w:r>
        <w:t xml:space="preserve">- System components themselves (servers, network devices, etc.)</w:t>
      </w:r>
    </w:p>
    <w:p>
      <w:pPr>
        <w:pStyle w:val="BodyText"/>
      </w:pPr>
      <w:r>
        <w:t xml:space="preserve">For each asset, assign a value based on confidentiality, integrity, and availability requirements. For example, customer payment information has high confidentiality and integrity requirements but might have moderate availability requirements (short outages are inconvenient but not catastrophic).</w:t>
      </w:r>
    </w:p>
    <w:p>
      <w:pPr>
        <w:pStyle w:val="BodyText"/>
      </w:pPr>
      <w:r>
        <w:rPr>
          <w:b/>
          <w:bCs/>
        </w:rPr>
        <w:t xml:space="preserve">Step 3: STRIDE Threat Identification</w:t>
      </w:r>
    </w:p>
    <w:p>
      <w:pPr>
        <w:pStyle w:val="BodyText"/>
      </w:pPr>
      <w:r>
        <w:t xml:space="preserve">Apply the STRIDE methodology to identify potential threats. For each component and data flow, consider all six threat categories:</w:t>
      </w:r>
    </w:p>
    <w:p>
      <w:pPr>
        <w:pStyle w:val="BodyText"/>
      </w:pPr>
      <w:r>
        <w:t xml:space="preserve">For the web server:</w:t>
      </w:r>
      <w:r>
        <w:t xml:space="preserve"> </w:t>
      </w:r>
      <w:r>
        <w:t xml:space="preserve">- Spoofing: An attacker creates a fake version of the e-commerce site to steal customer credentials</w:t>
      </w:r>
      <w:r>
        <w:t xml:space="preserve"> </w:t>
      </w:r>
      <w:r>
        <w:t xml:space="preserve">- Tampering: An attacker modifies product prices in transit between server and customer</w:t>
      </w:r>
      <w:r>
        <w:t xml:space="preserve"> </w:t>
      </w:r>
      <w:r>
        <w:t xml:space="preserve">- Repudiation: A customer claims they didn’t place an order that they actually authorized</w:t>
      </w:r>
      <w:r>
        <w:t xml:space="preserve"> </w:t>
      </w:r>
      <w:r>
        <w:t xml:space="preserve">- Information disclosure: Server configuration exposes customer data through error messages</w:t>
      </w:r>
      <w:r>
        <w:t xml:space="preserve"> </w:t>
      </w:r>
      <w:r>
        <w:t xml:space="preserve">- Denial of service: An attacker floods the web server with traffic, preventing legitimate purchases</w:t>
      </w:r>
      <w:r>
        <w:t xml:space="preserve"> </w:t>
      </w:r>
      <w:r>
        <w:t xml:space="preserve">- Elevation of privilege: A vulnerability allows a regular customer to gain administrative access</w:t>
      </w:r>
    </w:p>
    <w:p>
      <w:pPr>
        <w:pStyle w:val="BodyText"/>
      </w:pPr>
      <w:r>
        <w:t xml:space="preserve">Continue this process for each component and data flow, creating a comprehensive threat inventory.</w:t>
      </w:r>
    </w:p>
    <w:p>
      <w:pPr>
        <w:pStyle w:val="BodyText"/>
      </w:pPr>
      <w:r>
        <w:rPr>
          <w:b/>
          <w:bCs/>
        </w:rPr>
        <w:t xml:space="preserve">Step 4: DREAD Risk Assessment</w:t>
      </w:r>
    </w:p>
    <w:p>
      <w:pPr>
        <w:pStyle w:val="BodyText"/>
      </w:pPr>
      <w:r>
        <w:t xml:space="preserve">Select three threats identified in the previous step and apply the DREAD methodology to prioritize them. For example, assessing the</w:t>
      </w:r>
      <w:r>
        <w:t xml:space="preserve"> </w:t>
      </w:r>
      <w:r>
        <w:t xml:space="preserve">“elevation of privilege”</w:t>
      </w:r>
      <w:r>
        <w:t xml:space="preserve"> </w:t>
      </w:r>
      <w:r>
        <w:t xml:space="preserve">threat:</w:t>
      </w:r>
      <w:r>
        <w:t xml:space="preserve"> </w:t>
      </w:r>
      <w:r>
        <w:t xml:space="preserve">- Damage potential: 8 (administrative access could lead to complete system compromise)</w:t>
      </w:r>
      <w:r>
        <w:t xml:space="preserve"> </w:t>
      </w:r>
      <w:r>
        <w:t xml:space="preserve">- Reproducibility: 5 (depends on the specific vulnerability)</w:t>
      </w:r>
      <w:r>
        <w:t xml:space="preserve"> </w:t>
      </w:r>
      <w:r>
        <w:t xml:space="preserve">- Exploitability: 6 (requires some technical knowledge but could be automated)</w:t>
      </w:r>
      <w:r>
        <w:t xml:space="preserve"> </w:t>
      </w:r>
      <w:r>
        <w:t xml:space="preserve">- Affected users: 10 (all customers and the business itself)</w:t>
      </w:r>
      <w:r>
        <w:t xml:space="preserve"> </w:t>
      </w:r>
      <w:r>
        <w:t xml:space="preserve">- Discoverability: 4 (requires targeted scanning and analysis)</w:t>
      </w:r>
    </w:p>
    <w:p>
      <w:pPr>
        <w:pStyle w:val="BodyText"/>
      </w:pPr>
      <w:r>
        <w:t xml:space="preserve">Average: (8+5+6+10+4)/5 = 6.6</w:t>
      </w:r>
    </w:p>
    <w:p>
      <w:pPr>
        <w:pStyle w:val="BodyText"/>
      </w:pPr>
      <w:r>
        <w:t xml:space="preserve">Compare the DREAD scores for different threats to determine which ones represent the highest risks and should be addressed first.</w:t>
      </w:r>
    </w:p>
    <w:p>
      <w:pPr>
        <w:pStyle w:val="BodyText"/>
      </w:pPr>
      <w:r>
        <w:rPr>
          <w:b/>
          <w:bCs/>
        </w:rPr>
        <w:t xml:space="preserve">Step 5: Mitigation Planning</w:t>
      </w:r>
    </w:p>
    <w:p>
      <w:pPr>
        <w:pStyle w:val="BodyText"/>
      </w:pPr>
      <w:r>
        <w:t xml:space="preserve">For each high-priority threat, identify potential security controls:</w:t>
      </w:r>
    </w:p>
    <w:p>
      <w:pPr>
        <w:pStyle w:val="BodyText"/>
      </w:pPr>
      <w:r>
        <w:t xml:space="preserve">For the</w:t>
      </w:r>
      <w:r>
        <w:t xml:space="preserve"> </w:t>
      </w:r>
      <w:r>
        <w:t xml:space="preserve">“elevation of privilege”</w:t>
      </w:r>
      <w:r>
        <w:t xml:space="preserve"> </w:t>
      </w:r>
      <w:r>
        <w:t xml:space="preserve">threat:</w:t>
      </w:r>
      <w:r>
        <w:t xml:space="preserve"> </w:t>
      </w:r>
      <w:r>
        <w:t xml:space="preserve">- Implement strong role-based access control</w:t>
      </w:r>
      <w:r>
        <w:t xml:space="preserve"> </w:t>
      </w:r>
      <w:r>
        <w:t xml:space="preserve">- Regularly conduct security code reviews and penetration testing</w:t>
      </w:r>
      <w:r>
        <w:t xml:space="preserve"> </w:t>
      </w:r>
      <w:r>
        <w:t xml:space="preserve">- Apply the principle of least privilege across all components</w:t>
      </w:r>
      <w:r>
        <w:t xml:space="preserve"> </w:t>
      </w:r>
      <w:r>
        <w:t xml:space="preserve">- Deploy web application firewalls to block common attack patterns</w:t>
      </w:r>
      <w:r>
        <w:t xml:space="preserve"> </w:t>
      </w:r>
      <w:r>
        <w:t xml:space="preserve">- Implement robust input validation and output encoding</w:t>
      </w:r>
    </w:p>
    <w:p>
      <w:pPr>
        <w:pStyle w:val="BodyText"/>
      </w:pPr>
      <w:r>
        <w:t xml:space="preserve">This exercise provides a simplified example of threat modeling. In practice, even small systems often identify dozens or hundreds of potential threats requiring careful prioritization. The key is to make threat modeling a structured, repeatable process that considers all system components and potential attack vectors systematically.</w:t>
      </w:r>
    </w:p>
    <w:p>
      <w:pPr>
        <w:pStyle w:val="BodyText"/>
      </w:pPr>
      <w:r>
        <w:t xml:space="preserve">By completing this exercise, you’ve taken the first step toward developing the critical security mindset necessary for effective risk management. The ability to anticipate and address potential problems before they materialize distinguishes proactive security professionals from those who merely react to incidents after damage has occurred.</w:t>
      </w:r>
    </w:p>
    <w:bookmarkEnd w:id="83"/>
    <w:bookmarkStart w:id="93" w:name="Xc58057dec91564253e2c701e3e191248ec82e84"/>
    <w:p>
      <w:pPr>
        <w:pStyle w:val="Heading3"/>
      </w:pPr>
      <w:r>
        <w:t xml:space="preserve">Case Study: TechRetail Multi-Vector Security Crisis</w:t>
      </w:r>
    </w:p>
    <w:bookmarkStart w:id="84" w:name="company-background-1"/>
    <w:p>
      <w:pPr>
        <w:pStyle w:val="Heading4"/>
      </w:pPr>
      <w:r>
        <w:t xml:space="preserve">Company Background</w:t>
      </w:r>
    </w:p>
    <w:p>
      <w:pPr>
        <w:pStyle w:val="FirstParagraph"/>
      </w:pPr>
      <w:r>
        <w:t xml:space="preserve">TechRetail is a mid-sized electronics retailer operating 25 physical stores across the southeastern United States and a growing e-commerce platform. The company generates $120 million in annual revenue, with 60% from online sales and 40% from brick-and-mortar locations. Their primary data center is located in Miami, Florida, with a smaller backup facility in Atlanta, Georgia. The company employs 450 people, including a 12-person IT department responsible for managing both retail systems and e-commerce infrastructure.</w:t>
      </w:r>
    </w:p>
    <w:bookmarkEnd w:id="84"/>
    <w:bookmarkStart w:id="88" w:name="X1284090ea4c4cb209f1eaa73e3b140b06033b64"/>
    <w:p>
      <w:pPr>
        <w:pStyle w:val="Heading4"/>
      </w:pPr>
      <w:r>
        <w:t xml:space="preserve">The Perfect Storm: Multiple Concurrent Threats</w:t>
      </w:r>
    </w:p>
    <w:p>
      <w:pPr>
        <w:pStyle w:val="FirstParagraph"/>
      </w:pPr>
      <w:r>
        <w:t xml:space="preserve">TechRetail faced an unprecedented crisis in September 2024 when multiple threats materialized simultaneously, exposing critical gaps in their risk management approach.</w:t>
      </w:r>
    </w:p>
    <w:bookmarkStart w:id="85" w:name="phase-1-the-cyber-attack-week-1"/>
    <w:p>
      <w:pPr>
        <w:pStyle w:val="Heading5"/>
      </w:pPr>
      <w:r>
        <w:t xml:space="preserve">Phase 1: The Cyber Attack (Week 1)</w:t>
      </w:r>
    </w:p>
    <w:p>
      <w:pPr>
        <w:pStyle w:val="FirstParagraph"/>
      </w:pPr>
      <w:r>
        <w:t xml:space="preserve">The crisis began when an attacker exploited an unpatched SQL injection vulnerability in TechRetail’s customer portal. The attacker first gained limited access to the web server, then escalated privileges through a misconfigured service account that had unnecessary database administrative rights. Over the course of a week, the attacker exfiltrated customer data including credit card information, names, addresses, phone numbers, and detailed purchase histories for approximately 50,000 customers.</w:t>
      </w:r>
    </w:p>
    <w:p>
      <w:pPr>
        <w:pStyle w:val="BodyText"/>
      </w:pPr>
      <w:r>
        <w:t xml:space="preserve">The breach went undetected initially because TechRetail’s logging systems were configured poorly, and they lacked real-time monitoring capabilities. The company had conducted annual vulnerability scans but had a backlog of 200+ identified vulnerabilities with no formal prioritization process. The specific vulnerability exploited had been identified six months earlier but was classified as</w:t>
      </w:r>
      <w:r>
        <w:t xml:space="preserve"> </w:t>
      </w:r>
      <w:r>
        <w:t xml:space="preserve">“medium priority”</w:t>
      </w:r>
      <w:r>
        <w:t xml:space="preserve"> </w:t>
      </w:r>
      <w:r>
        <w:t xml:space="preserve">without any timeline for remediation.</w:t>
      </w:r>
    </w:p>
    <w:bookmarkEnd w:id="85"/>
    <w:bookmarkStart w:id="86" w:name="phase-2-hurricane-elena-week-2"/>
    <w:p>
      <w:pPr>
        <w:pStyle w:val="Heading5"/>
      </w:pPr>
      <w:r>
        <w:t xml:space="preserve">Phase 2: Hurricane Elena (Week 2)</w:t>
      </w:r>
    </w:p>
    <w:p>
      <w:pPr>
        <w:pStyle w:val="FirstParagraph"/>
      </w:pPr>
      <w:r>
        <w:t xml:space="preserve">Just as TechRetail’s IT team began investigating unusual network activity, Hurricane Elena intensified rapidly and made landfall near Miami as a Category 3 storm. The hurricane brought 115 mph winds, storm surge flooding, and widespread power outages that lasted five days in the Miami area.</w:t>
      </w:r>
    </w:p>
    <w:p>
      <w:pPr>
        <w:pStyle w:val="BodyText"/>
      </w:pPr>
      <w:r>
        <w:t xml:space="preserve">The storm caused multiple cascading failures:</w:t>
      </w:r>
      <w:r>
        <w:t xml:space="preserve"> </w:t>
      </w:r>
      <w:r>
        <w:t xml:space="preserve">-</w:t>
      </w:r>
      <w:r>
        <w:t xml:space="preserve"> </w:t>
      </w:r>
      <w:r>
        <w:rPr>
          <w:b/>
          <w:bCs/>
        </w:rPr>
        <w:t xml:space="preserve">Primary Data Center</w:t>
      </w:r>
      <w:r>
        <w:t xml:space="preserve">: Storm surge flooding damaged the ground-floor electrical systems, forcing an emergency shutdown. While servers were physically undamaged, the facility remained without power for 72 hours due to flood damage to electrical infrastructure.</w:t>
      </w:r>
      <w:r>
        <w:t xml:space="preserve"> </w:t>
      </w:r>
      <w:r>
        <w:t xml:space="preserve">-</w:t>
      </w:r>
      <w:r>
        <w:t xml:space="preserve"> </w:t>
      </w:r>
      <w:r>
        <w:rPr>
          <w:b/>
          <w:bCs/>
        </w:rPr>
        <w:t xml:space="preserve">Communications Disruption</w:t>
      </w:r>
      <w:r>
        <w:t xml:space="preserve">: Regional fiber optic networks suffered extensive damage, severely limiting internet connectivity even after power was restored.</w:t>
      </w:r>
      <w:r>
        <w:t xml:space="preserve"> </w:t>
      </w:r>
      <w:r>
        <w:t xml:space="preserve">-</w:t>
      </w:r>
      <w:r>
        <w:t xml:space="preserve"> </w:t>
      </w:r>
      <w:r>
        <w:rPr>
          <w:b/>
          <w:bCs/>
        </w:rPr>
        <w:t xml:space="preserve">Personnel Impact</w:t>
      </w:r>
      <w:r>
        <w:t xml:space="preserve">: Many IT staff members were dealing with personal property damage and family evacuations, reducing available incident response capacity by 60%.</w:t>
      </w:r>
      <w:r>
        <w:t xml:space="preserve"> </w:t>
      </w:r>
      <w:r>
        <w:t xml:space="preserve">-</w:t>
      </w:r>
      <w:r>
        <w:t xml:space="preserve"> </w:t>
      </w:r>
      <w:r>
        <w:rPr>
          <w:b/>
          <w:bCs/>
        </w:rPr>
        <w:t xml:space="preserve">Physical Stores</w:t>
      </w:r>
      <w:r>
        <w:t xml:space="preserve">: Eight retail locations suffered roof damage, flooding, or extended power outages, disrupting normal business operations.</w:t>
      </w:r>
    </w:p>
    <w:bookmarkEnd w:id="86"/>
    <w:bookmarkStart w:id="87" w:name="X850106836e86607cc02a4f4844c812be075be30"/>
    <w:p>
      <w:pPr>
        <w:pStyle w:val="Heading5"/>
      </w:pPr>
      <w:r>
        <w:t xml:space="preserve">Phase 3: The Discovery and Crisis Escalation (Week 3)</w:t>
      </w:r>
    </w:p>
    <w:p>
      <w:pPr>
        <w:pStyle w:val="FirstParagraph"/>
      </w:pPr>
      <w:r>
        <w:t xml:space="preserve">When power was finally restored to the primary data center, TechRetail’s limited IT team faced the overwhelming task of bringing systems back online while customers began reporting fraudulent credit card charges. The timing was catastrophic—the cyber breach was discovered precisely when the organization had minimal capacity to respond effectively.</w:t>
      </w:r>
    </w:p>
    <w:p>
      <w:pPr>
        <w:pStyle w:val="BodyText"/>
      </w:pPr>
      <w:r>
        <w:t xml:space="preserve">The situation worsened when:</w:t>
      </w:r>
      <w:r>
        <w:t xml:space="preserve"> </w:t>
      </w:r>
      <w:r>
        <w:t xml:space="preserve">-</w:t>
      </w:r>
      <w:r>
        <w:t xml:space="preserve"> </w:t>
      </w:r>
      <w:r>
        <w:rPr>
          <w:b/>
          <w:bCs/>
        </w:rPr>
        <w:t xml:space="preserve">Backup Systems Failed</w:t>
      </w:r>
      <w:r>
        <w:t xml:space="preserve">: The Atlanta backup facility had never been properly tested under real disaster conditions and couldn’t handle the full production load, causing frequent outages.</w:t>
      </w:r>
      <w:r>
        <w:t xml:space="preserve"> </w:t>
      </w:r>
      <w:r>
        <w:t xml:space="preserve">-</w:t>
      </w:r>
      <w:r>
        <w:t xml:space="preserve"> </w:t>
      </w:r>
      <w:r>
        <w:rPr>
          <w:b/>
          <w:bCs/>
        </w:rPr>
        <w:t xml:space="preserve">Incident Response Breakdown</w:t>
      </w:r>
      <w:r>
        <w:t xml:space="preserve">: TechRetail’s incident response plan assumed normal staffing levels and communication capabilities, neither of which were available.</w:t>
      </w:r>
      <w:r>
        <w:t xml:space="preserve"> </w:t>
      </w:r>
      <w:r>
        <w:t xml:space="preserve">-</w:t>
      </w:r>
      <w:r>
        <w:t xml:space="preserve"> </w:t>
      </w:r>
      <w:r>
        <w:rPr>
          <w:b/>
          <w:bCs/>
        </w:rPr>
        <w:t xml:space="preserve">Media Attention</w:t>
      </w:r>
      <w:r>
        <w:t xml:space="preserve">: Local news coverage of hurricane damage coincided with the data breach announcement, creating intense public scrutiny and customer panic.</w:t>
      </w:r>
      <w:r>
        <w:t xml:space="preserve"> </w:t>
      </w:r>
      <w:r>
        <w:t xml:space="preserve">-</w:t>
      </w:r>
      <w:r>
        <w:t xml:space="preserve"> </w:t>
      </w:r>
      <w:r>
        <w:rPr>
          <w:b/>
          <w:bCs/>
        </w:rPr>
        <w:t xml:space="preserve">Regulatory Pressure</w:t>
      </w:r>
      <w:r>
        <w:t xml:space="preserve">: State attorneys general from three states opened investigations, and the FTC began preliminary inquiries into TechRetail’s data protection practices.</w:t>
      </w:r>
    </w:p>
    <w:bookmarkEnd w:id="87"/>
    <w:bookmarkEnd w:id="88"/>
    <w:bookmarkStart w:id="89" w:name="pre-crisis-risk-management-deficiencies"/>
    <w:p>
      <w:pPr>
        <w:pStyle w:val="Heading4"/>
      </w:pPr>
      <w:r>
        <w:t xml:space="preserve">Pre-Crisis Risk Management Deficiencies</w:t>
      </w:r>
    </w:p>
    <w:p>
      <w:pPr>
        <w:pStyle w:val="FirstParagraph"/>
      </w:pPr>
      <w:r>
        <w:t xml:space="preserve">Investigation revealed that TechRetail had operated without comprehensive risk management:</w:t>
      </w:r>
    </w:p>
    <w:p>
      <w:pPr>
        <w:pStyle w:val="BodyText"/>
      </w:pPr>
      <w:r>
        <w:rPr>
          <w:b/>
          <w:bCs/>
        </w:rPr>
        <w:t xml:space="preserve">Inadequate Asset Management</w:t>
      </w:r>
      <w:r>
        <w:t xml:space="preserve">: No formal asset inventory existed. Critical systems weren’t clearly identified, and there was no classification scheme for data sensitivity. System dependencies were undocumented, making it difficult to prioritize recovery efforts during the hurricane response.</w:t>
      </w:r>
    </w:p>
    <w:p>
      <w:pPr>
        <w:pStyle w:val="BodyText"/>
      </w:pPr>
      <w:r>
        <w:rPr>
          <w:b/>
          <w:bCs/>
        </w:rPr>
        <w:t xml:space="preserve">Fragmented Vulnerability Management</w:t>
      </w:r>
      <w:r>
        <w:t xml:space="preserve">: Annual vulnerability scans identified hundreds of issues, but there was no systematic approach to prioritization. The company used an informal</w:t>
      </w:r>
      <w:r>
        <w:t xml:space="preserve"> </w:t>
      </w:r>
      <w:r>
        <w:t xml:space="preserve">“high/medium/low”</w:t>
      </w:r>
      <w:r>
        <w:t xml:space="preserve"> </w:t>
      </w:r>
      <w:r>
        <w:t xml:space="preserve">classification without considering factors like exploitability, business impact, or the specific threat landscape facing retail organizations.</w:t>
      </w:r>
    </w:p>
    <w:p>
      <w:pPr>
        <w:pStyle w:val="BodyText"/>
      </w:pPr>
      <w:r>
        <w:rPr>
          <w:b/>
          <w:bCs/>
        </w:rPr>
        <w:t xml:space="preserve">Limited Threat Modeling</w:t>
      </w:r>
      <w:r>
        <w:t xml:space="preserve">: Security considerations focused primarily on preventing external cyber attacks. The company had never conducted formal threat modeling that considered insider threats, environmental risks, or the potential for multiple concurrent incidents.</w:t>
      </w:r>
    </w:p>
    <w:p>
      <w:pPr>
        <w:pStyle w:val="BodyText"/>
      </w:pPr>
      <w:r>
        <w:rPr>
          <w:b/>
          <w:bCs/>
        </w:rPr>
        <w:t xml:space="preserve">Geographic Risk Blindness</w:t>
      </w:r>
      <w:r>
        <w:t xml:space="preserve">: Despite operating in hurricane-prone Florida, TechRetail had never conducted a comprehensive environmental risk assessment. Their business continuity plan was a 10-page document that primarily addressed IT system failures, not natural disasters.</w:t>
      </w:r>
    </w:p>
    <w:p>
      <w:pPr>
        <w:pStyle w:val="BodyText"/>
      </w:pPr>
      <w:r>
        <w:rPr>
          <w:b/>
          <w:bCs/>
        </w:rPr>
        <w:t xml:space="preserve">Insufficient Environmental Controls</w:t>
      </w:r>
      <w:r>
        <w:t xml:space="preserve">: The Miami data center was located in a flood-prone area but lacked adequate environmental protection measures. Backup power systems were installed at ground level, making them vulnerable to flooding. The facility had never been tested under actual emergency conditions.</w:t>
      </w:r>
    </w:p>
    <w:p>
      <w:pPr>
        <w:pStyle w:val="BodyText"/>
      </w:pPr>
      <w:r>
        <w:rPr>
          <w:b/>
          <w:bCs/>
        </w:rPr>
        <w:t xml:space="preserve">Weak Risk Monitoring</w:t>
      </w:r>
      <w:r>
        <w:t xml:space="preserve">: The company lacked continuous monitoring capabilities for both cybersecurity and environmental threats. They had no threat intelligence feeds, no automated security monitoring, and no weather-based risk alerting systems despite operating in a hurricane-prone region.</w:t>
      </w:r>
    </w:p>
    <w:bookmarkEnd w:id="89"/>
    <w:bookmarkStart w:id="90" w:name="business-impact-assessment"/>
    <w:p>
      <w:pPr>
        <w:pStyle w:val="Heading4"/>
      </w:pPr>
      <w:r>
        <w:t xml:space="preserve">Business Impact Assessment</w:t>
      </w:r>
    </w:p>
    <w:p>
      <w:pPr>
        <w:pStyle w:val="FirstParagraph"/>
      </w:pPr>
      <w:r>
        <w:t xml:space="preserve">The combined cyber-environmental crisis resulted in:</w:t>
      </w:r>
      <w:r>
        <w:t xml:space="preserve"> </w:t>
      </w:r>
      <w:r>
        <w:t xml:space="preserve">-</w:t>
      </w:r>
      <w:r>
        <w:t xml:space="preserve"> </w:t>
      </w:r>
      <w:r>
        <w:rPr>
          <w:b/>
          <w:bCs/>
        </w:rPr>
        <w:t xml:space="preserve">Direct Costs</w:t>
      </w:r>
      <w:r>
        <w:t xml:space="preserve">: $2.8 million in incident response, legal fees, customer notification, and credit monitoring services</w:t>
      </w:r>
      <w:r>
        <w:t xml:space="preserve"> </w:t>
      </w:r>
      <w:r>
        <w:t xml:space="preserve">-</w:t>
      </w:r>
      <w:r>
        <w:t xml:space="preserve"> </w:t>
      </w:r>
      <w:r>
        <w:rPr>
          <w:b/>
          <w:bCs/>
        </w:rPr>
        <w:t xml:space="preserve">Regulatory Penalties</w:t>
      </w:r>
      <w:r>
        <w:t xml:space="preserve">: $750,000 in fines from state attorneys general for inadequate data protection</w:t>
      </w:r>
      <w:r>
        <w:t xml:space="preserve"> </w:t>
      </w:r>
      <w:r>
        <w:t xml:space="preserve">-</w:t>
      </w:r>
      <w:r>
        <w:t xml:space="preserve"> </w:t>
      </w:r>
      <w:r>
        <w:rPr>
          <w:b/>
          <w:bCs/>
        </w:rPr>
        <w:t xml:space="preserve">Infrastructure Damage</w:t>
      </w:r>
      <w:r>
        <w:t xml:space="preserve">: $1.2 million in data center repairs and equipment replacement</w:t>
      </w:r>
      <w:r>
        <w:t xml:space="preserve"> </w:t>
      </w:r>
      <w:r>
        <w:t xml:space="preserve">-</w:t>
      </w:r>
      <w:r>
        <w:t xml:space="preserve"> </w:t>
      </w:r>
      <w:r>
        <w:rPr>
          <w:b/>
          <w:bCs/>
        </w:rPr>
        <w:t xml:space="preserve">Lost Revenue</w:t>
      </w:r>
      <w:r>
        <w:t xml:space="preserve">: $4.1 million from extended e-commerce outages and closed retail locations</w:t>
      </w:r>
      <w:r>
        <w:t xml:space="preserve"> </w:t>
      </w:r>
      <w:r>
        <w:t xml:space="preserve">-</w:t>
      </w:r>
      <w:r>
        <w:t xml:space="preserve"> </w:t>
      </w:r>
      <w:r>
        <w:rPr>
          <w:b/>
          <w:bCs/>
        </w:rPr>
        <w:t xml:space="preserve">Legal Exposure</w:t>
      </w:r>
      <w:r>
        <w:t xml:space="preserve">: 12 class-action lawsuits filed by affected customers</w:t>
      </w:r>
      <w:r>
        <w:t xml:space="preserve"> </w:t>
      </w:r>
      <w:r>
        <w:t xml:space="preserve">-</w:t>
      </w:r>
      <w:r>
        <w:t xml:space="preserve"> </w:t>
      </w:r>
      <w:r>
        <w:rPr>
          <w:b/>
          <w:bCs/>
        </w:rPr>
        <w:t xml:space="preserve">Reputational Damage</w:t>
      </w:r>
      <w:r>
        <w:t xml:space="preserve">: 30% decline in online sales in the six months following the incident</w:t>
      </w:r>
      <w:r>
        <w:t xml:space="preserve"> </w:t>
      </w:r>
      <w:r>
        <w:t xml:space="preserve">-</w:t>
      </w:r>
      <w:r>
        <w:t xml:space="preserve"> </w:t>
      </w:r>
      <w:r>
        <w:rPr>
          <w:b/>
          <w:bCs/>
        </w:rPr>
        <w:t xml:space="preserve">Insurance Complications</w:t>
      </w:r>
      <w:r>
        <w:t xml:space="preserve">: Disputes over whether cyber insurance or property insurance should cover various aspects of the incident, delaying claim payments</w:t>
      </w:r>
    </w:p>
    <w:bookmarkEnd w:id="90"/>
    <w:bookmarkStart w:id="91" w:name="lessons-learned-1"/>
    <w:p>
      <w:pPr>
        <w:pStyle w:val="Heading4"/>
      </w:pPr>
      <w:r>
        <w:t xml:space="preserve">Lessons Learned</w:t>
      </w:r>
    </w:p>
    <w:p>
      <w:pPr>
        <w:pStyle w:val="FirstParagraph"/>
      </w:pPr>
      <w:r>
        <w:t xml:space="preserve">The TechRetail crisis demonstrates how cyber and environmental threats can interact in devastating ways. The hurricane didn’t cause the data breach, but it severely hampered the company’s ability to detect, respond to, and recover from the cyber attack. Conversely, the ongoing cyber incident complicated hurricane recovery efforts by creating additional regulatory requirements and consuming scarce IT resources.</w:t>
      </w:r>
    </w:p>
    <w:p>
      <w:pPr>
        <w:pStyle w:val="BodyText"/>
      </w:pPr>
      <w:r>
        <w:t xml:space="preserve">This case illustrates why modern risk management must adopt an integrated approach that considers how different threat categories can compound each other’s impacts. Organizations cannot afford to manage cyber risks and environmental risks in isolation—they must understand and prepare for scenarios where multiple threats materialize simultaneously.</w:t>
      </w:r>
    </w:p>
    <w:p>
      <w:pPr>
        <w:pStyle w:val="BodyText"/>
      </w:pPr>
      <w:r>
        <w:t xml:space="preserve">The incident also highlights the importance of comprehensive threat modeling that goes beyond traditional cyber-focused approaches. TechRetail’s risk management program failed because it didn’t account for the full spectrum of threats facing a modern business, particularly one operating in an environmentally vulnerable region.</w:t>
      </w:r>
    </w:p>
    <w:bookmarkEnd w:id="91"/>
    <w:bookmarkStart w:id="92" w:name="current-status"/>
    <w:p>
      <w:pPr>
        <w:pStyle w:val="Heading4"/>
      </w:pPr>
      <w:r>
        <w:t xml:space="preserve">Current Status</w:t>
      </w:r>
    </w:p>
    <w:p>
      <w:pPr>
        <w:pStyle w:val="FirstParagraph"/>
      </w:pPr>
      <w:r>
        <w:t xml:space="preserve">Eighteen months after the crisis, TechRetail has implemented comprehensive risk management improvements including integrated threat modeling, environmental risk assessment, geographically distributed infrastructure, and continuous monitoring capabilities. However, the company continues to face ongoing legal challenges and has struggled to fully restore customer confidence, demonstrating the long-term consequences of inadequate risk management preparation.</w:t>
      </w:r>
    </w:p>
    <w:bookmarkEnd w:id="92"/>
    <w:bookmarkEnd w:id="93"/>
    <w:bookmarkStart w:id="94" w:name="chapter-summary-1"/>
    <w:p>
      <w:pPr>
        <w:pStyle w:val="Heading3"/>
      </w:pPr>
      <w:r>
        <w:t xml:space="preserve">Chapter Summary</w:t>
      </w:r>
    </w:p>
    <w:p>
      <w:pPr>
        <w:pStyle w:val="FirstParagraph"/>
      </w:pPr>
      <w:r>
        <w:t xml:space="preserve">This chapter established the foundational concepts and methodologies of information systems risk management. We began by exploring essential terminology, defining risk as the potential for loss resulting from the exploitation of vulnerabilities by threats, ultimately causing impacts to organizational assets. We examined the risk management lifecycle, which provides a structured approach through identification, assessment, mitigation, and monitoring phases, emphasizing that effective risk management is a continuous process rather than a one-time activity.</w:t>
      </w:r>
    </w:p>
    <w:p>
      <w:pPr>
        <w:pStyle w:val="BodyText"/>
      </w:pPr>
      <w:r>
        <w:t xml:space="preserve">We then explored the critical process of asset identification, classification, and valuation—the necessary first step in understanding what requires protection and its relative importance to organizational operations. The chapter introduced two powerful threat modeling methodologies: STRIDE, which systematically categorizes threats into six types (Spoofing, Tampering, Repudiation, Information disclosure, Denial of service, and Elevation of privilege), and DREAD, which provides a framework for assessing threat severity based on Damage potential, Reproducibility, Exploitability, Affected users, and Discoverability.</w:t>
      </w:r>
    </w:p>
    <w:p>
      <w:pPr>
        <w:pStyle w:val="BodyText"/>
      </w:pPr>
      <w:r>
        <w:t xml:space="preserve">The chapter also covered various vulnerability assessment techniques, including automated scanning, manual testing, configuration reviews, and social engineering assessments, highlighting how each approach contributes to a comprehensive security evaluation. Finally, we walked through a practical exercise in building a threat model for an e-commerce system, demonstrating how to apply the theoretical concepts to real-world scenarios. Together, these frameworks and methodologies provide the foundation for proactive security risk management, enabling IT professionals to anticipate and address potential problems before they materialize into security incidents.</w:t>
      </w:r>
    </w:p>
    <w:bookmarkEnd w:id="94"/>
    <w:bookmarkStart w:id="95" w:name="key-terms-1"/>
    <w:p>
      <w:pPr>
        <w:pStyle w:val="Heading3"/>
      </w:pPr>
      <w:r>
        <w:t xml:space="preserve">Key Terms</w:t>
      </w:r>
    </w:p>
    <w:p>
      <w:pPr>
        <w:pStyle w:val="FirstParagraph"/>
      </w:pPr>
      <w:r>
        <w:rPr>
          <w:b/>
          <w:bCs/>
        </w:rPr>
        <w:t xml:space="preserve">Risk</w:t>
      </w:r>
      <w:r>
        <w:t xml:space="preserve">: The potential for loss, damage, or negative consequences arising from the exploitation of vulnerabilities by threats.</w:t>
      </w:r>
    </w:p>
    <w:p>
      <w:pPr>
        <w:pStyle w:val="BodyText"/>
      </w:pPr>
      <w:r>
        <w:rPr>
          <w:b/>
          <w:bCs/>
        </w:rPr>
        <w:t xml:space="preserve">Threat</w:t>
      </w:r>
      <w:r>
        <w:t xml:space="preserve">: Any circumstance or event with the potential to adversely impact organizational operations, assets, or individuals through unauthorized access, destruction, disclosure, or modification of information.</w:t>
      </w:r>
    </w:p>
    <w:p>
      <w:pPr>
        <w:pStyle w:val="BodyText"/>
      </w:pPr>
      <w:r>
        <w:rPr>
          <w:b/>
          <w:bCs/>
        </w:rPr>
        <w:t xml:space="preserve">Vulnerability</w:t>
      </w:r>
      <w:r>
        <w:t xml:space="preserve">: A weakness in an information system, security procedures, internal controls, or implementation that could be exploited by a threat.</w:t>
      </w:r>
    </w:p>
    <w:p>
      <w:pPr>
        <w:pStyle w:val="BodyText"/>
      </w:pPr>
      <w:r>
        <w:rPr>
          <w:b/>
          <w:bCs/>
        </w:rPr>
        <w:t xml:space="preserve">Impact</w:t>
      </w:r>
      <w:r>
        <w:t xml:space="preserve">: The magnitude of harm that could result from the exploitation of a vulnerability by a threat.</w:t>
      </w:r>
    </w:p>
    <w:p>
      <w:pPr>
        <w:pStyle w:val="BodyText"/>
      </w:pPr>
      <w:r>
        <w:rPr>
          <w:b/>
          <w:bCs/>
        </w:rPr>
        <w:t xml:space="preserve">Risk Management Lifecycle</w:t>
      </w:r>
      <w:r>
        <w:t xml:space="preserve">: A structured, continuous approach to addressing information security risks through identification, assessment, mitigation, and monitoring phases.</w:t>
      </w:r>
    </w:p>
    <w:p>
      <w:pPr>
        <w:pStyle w:val="BodyText"/>
      </w:pPr>
      <w:r>
        <w:rPr>
          <w:b/>
          <w:bCs/>
        </w:rPr>
        <w:t xml:space="preserve">Asset</w:t>
      </w:r>
      <w:r>
        <w:t xml:space="preserve">: Any item of value to an organization, including physical resources, information, software, hardware, services, and people.</w:t>
      </w:r>
    </w:p>
    <w:p>
      <w:pPr>
        <w:pStyle w:val="BodyText"/>
      </w:pPr>
      <w:r>
        <w:rPr>
          <w:b/>
          <w:bCs/>
        </w:rPr>
        <w:t xml:space="preserve">STRIDE</w:t>
      </w:r>
      <w:r>
        <w:t xml:space="preserve">: A threat modeling methodology that categorizes threats into six types: Spoofing, Tampering, Repudiation, Information disclosure, Denial of service, and Elevation of privilege.</w:t>
      </w:r>
    </w:p>
    <w:p>
      <w:pPr>
        <w:pStyle w:val="BodyText"/>
      </w:pPr>
      <w:r>
        <w:rPr>
          <w:b/>
          <w:bCs/>
        </w:rPr>
        <w:t xml:space="preserve">DREAD</w:t>
      </w:r>
      <w:r>
        <w:t xml:space="preserve">: A risk assessment methodology that evaluates threats based on Damage potential, Reproducibility, Exploitability, Affected users, and Discoverability.</w:t>
      </w:r>
    </w:p>
    <w:p>
      <w:pPr>
        <w:pStyle w:val="BodyText"/>
      </w:pPr>
      <w:r>
        <w:rPr>
          <w:b/>
          <w:bCs/>
        </w:rPr>
        <w:t xml:space="preserve">Vulnerability Assessment</w:t>
      </w:r>
      <w:r>
        <w:t xml:space="preserve">: The systematic evaluation of security weaknesses in information systems.</w:t>
      </w:r>
    </w:p>
    <w:p>
      <w:pPr>
        <w:pStyle w:val="BodyText"/>
      </w:pPr>
      <w:r>
        <w:rPr>
          <w:b/>
          <w:bCs/>
        </w:rPr>
        <w:t xml:space="preserve">Threat Modeling</w:t>
      </w:r>
      <w:r>
        <w:t xml:space="preserve">: A structured approach to identifying, quantifying, and addressing security risks associated with an information system.</w:t>
      </w:r>
    </w:p>
    <w:p>
      <w:pPr>
        <w:pStyle w:val="BodyText"/>
      </w:pPr>
      <w:r>
        <w:rPr>
          <w:b/>
          <w:bCs/>
        </w:rPr>
        <w:t xml:space="preserve">Risk Register</w:t>
      </w:r>
      <w:r>
        <w:t xml:space="preserve">: A central repository documenting identified risks, their assessments, selected treatments, implementation status, and monitoring results.</w:t>
      </w:r>
    </w:p>
    <w:p>
      <w:pPr>
        <w:pStyle w:val="BodyText"/>
      </w:pPr>
      <w:r>
        <w:rPr>
          <w:b/>
          <w:bCs/>
        </w:rPr>
        <w:t xml:space="preserve">Defense-in-Depth</w:t>
      </w:r>
      <w:r>
        <w:t xml:space="preserve">: A security strategy that employs multiple layers of controls to protect valuable assets, ensuring that if one measure fails, others will still provide protection.</w:t>
      </w:r>
    </w:p>
    <w:bookmarkEnd w:id="95"/>
    <w:bookmarkStart w:id="96" w:name="review-questions-1"/>
    <w:p>
      <w:pPr>
        <w:pStyle w:val="Heading3"/>
      </w:pPr>
      <w:r>
        <w:t xml:space="preserve">Review Questions</w:t>
      </w:r>
    </w:p>
    <w:p>
      <w:pPr>
        <w:numPr>
          <w:ilvl w:val="0"/>
          <w:numId w:val="1033"/>
        </w:numPr>
      </w:pPr>
      <w:r>
        <w:t xml:space="preserve">Define risk in the context of information security and explain how threats, vulnerabilities, and impacts relate to form a comprehensive understanding of risk.</w:t>
      </w:r>
    </w:p>
    <w:p>
      <w:pPr>
        <w:numPr>
          <w:ilvl w:val="0"/>
          <w:numId w:val="1033"/>
        </w:numPr>
      </w:pPr>
      <w:r>
        <w:t xml:space="preserve">Describe each phase of the risk management lifecycle and explain why this process is cyclical rather than linear.</w:t>
      </w:r>
    </w:p>
    <w:p>
      <w:pPr>
        <w:numPr>
          <w:ilvl w:val="0"/>
          <w:numId w:val="1033"/>
        </w:numPr>
      </w:pPr>
      <w:r>
        <w:t xml:space="preserve">What are the primary objectives of asset identification, classification, and valuation? How do these processes support effective risk management?</w:t>
      </w:r>
    </w:p>
    <w:p>
      <w:pPr>
        <w:numPr>
          <w:ilvl w:val="0"/>
          <w:numId w:val="1033"/>
        </w:numPr>
      </w:pPr>
      <w:r>
        <w:t xml:space="preserve">Compare and contrast the STRIDE and DREAD methodologies. How do they complement each other in a comprehensive threat modeling approach?</w:t>
      </w:r>
    </w:p>
    <w:p>
      <w:pPr>
        <w:numPr>
          <w:ilvl w:val="0"/>
          <w:numId w:val="1033"/>
        </w:numPr>
      </w:pPr>
      <w:r>
        <w:t xml:space="preserve">Explain the difference between qualitative and quantitative risk assessment approaches. When might an organization prefer one approach over the other?</w:t>
      </w:r>
    </w:p>
    <w:p>
      <w:pPr>
        <w:numPr>
          <w:ilvl w:val="0"/>
          <w:numId w:val="1033"/>
        </w:numPr>
      </w:pPr>
      <w:r>
        <w:t xml:space="preserve">Describe the six threat categories in the STRIDE methodology and provide an example of each in a banking system context.</w:t>
      </w:r>
    </w:p>
    <w:p>
      <w:pPr>
        <w:numPr>
          <w:ilvl w:val="0"/>
          <w:numId w:val="1033"/>
        </w:numPr>
      </w:pPr>
      <w:r>
        <w:t xml:space="preserve">What are the five criteria used in the DREAD methodology for prioritizing threats? Explain how each contributes to understanding the overall severity of a threat.</w:t>
      </w:r>
    </w:p>
    <w:p>
      <w:pPr>
        <w:numPr>
          <w:ilvl w:val="0"/>
          <w:numId w:val="1033"/>
        </w:numPr>
      </w:pPr>
      <w:r>
        <w:t xml:space="preserve">Compare the strengths and limitations of automated vulnerability scanning versus manual security testing. In what scenarios would each approach be most appropriate?</w:t>
      </w:r>
    </w:p>
    <w:p>
      <w:pPr>
        <w:numPr>
          <w:ilvl w:val="0"/>
          <w:numId w:val="1033"/>
        </w:numPr>
      </w:pPr>
      <w:r>
        <w:t xml:space="preserve">Why is social engineering assessment an important component of vulnerability management, despite its focus on human rather than technical weaknesses?</w:t>
      </w:r>
    </w:p>
    <w:p>
      <w:pPr>
        <w:numPr>
          <w:ilvl w:val="0"/>
          <w:numId w:val="1033"/>
        </w:numPr>
      </w:pPr>
      <w:r>
        <w:t xml:space="preserve">Explain how the concepts of trust boundaries and data flows contribute to effective threat modeling.</w:t>
      </w:r>
    </w:p>
    <w:p>
      <w:pPr>
        <w:pStyle w:val="FirstParagraph"/>
      </w:pPr>
      <w:r>
        <w:rPr>
          <w:b/>
          <w:bCs/>
        </w:rPr>
        <w:t xml:space="preserve">Discussion Questions:</w:t>
      </w:r>
    </w:p>
    <w:p>
      <w:pPr>
        <w:numPr>
          <w:ilvl w:val="0"/>
          <w:numId w:val="1034"/>
        </w:numPr>
      </w:pPr>
      <w:r>
        <w:t xml:space="preserve">How might a formal asset identification, classification, and valuation process have helped TechRetail prevent this breach or reduce its impact?</w:t>
      </w:r>
    </w:p>
    <w:p>
      <w:pPr>
        <w:numPr>
          <w:ilvl w:val="0"/>
          <w:numId w:val="1034"/>
        </w:numPr>
      </w:pPr>
      <w:r>
        <w:t xml:space="preserve">Apply the STRIDE methodology to identify what types of threats materialized in this incident. What additional threats might exist that haven’t yet been exploited?</w:t>
      </w:r>
    </w:p>
    <w:p>
      <w:pPr>
        <w:numPr>
          <w:ilvl w:val="0"/>
          <w:numId w:val="1034"/>
        </w:numPr>
      </w:pPr>
      <w:r>
        <w:t xml:space="preserve">If TechRetail had used the DREAD methodology to assess the vulnerability that was exploited, how would you have scored it on each of the five criteria? Would it likely have been prioritized for immediate remediation?</w:t>
      </w:r>
    </w:p>
    <w:p>
      <w:pPr>
        <w:numPr>
          <w:ilvl w:val="0"/>
          <w:numId w:val="1034"/>
        </w:numPr>
      </w:pPr>
      <w:r>
        <w:t xml:space="preserve">Design a basic risk management program for TechRetail moving forward, including recommended processes, roles and responsibilities, and technology investments.</w:t>
      </w:r>
    </w:p>
    <w:p>
      <w:pPr>
        <w:numPr>
          <w:ilvl w:val="0"/>
          <w:numId w:val="1034"/>
        </w:numPr>
      </w:pPr>
      <w:r>
        <w:t xml:space="preserve">What risk treatment options should TechRetail consider for the various risks identified in the aftermath of this breach?</w:t>
      </w:r>
    </w:p>
    <w:bookmarkEnd w:id="96"/>
    <w:bookmarkStart w:id="102" w:name="hands-on-activities-1"/>
    <w:p>
      <w:pPr>
        <w:pStyle w:val="Heading3"/>
      </w:pPr>
      <w:r>
        <w:t xml:space="preserve">Hands on Activities</w:t>
      </w:r>
    </w:p>
    <w:bookmarkStart w:id="97" w:name="exercise-1-asset-inventory-and-valuation"/>
    <w:p>
      <w:pPr>
        <w:pStyle w:val="Heading4"/>
      </w:pPr>
      <w:r>
        <w:t xml:space="preserve">Exercise 1: Asset Inventory and Valuation</w:t>
      </w:r>
    </w:p>
    <w:p>
      <w:pPr>
        <w:pStyle w:val="FirstParagraph"/>
      </w:pPr>
      <w:r>
        <w:t xml:space="preserve">Consider a small medical clinic with the following elements: electronic health record system, patient scheduling system, billing software, staff workstations, network infrastructure, and physical patient files. Create an asset inventory that includes each item’s owner, location, and purpose. Then assign classification levels based on confidentiality, integrity, and availability requirements, and estimate the value of each asset considering both tangible and intangible factors.</w:t>
      </w:r>
    </w:p>
    <w:bookmarkEnd w:id="97"/>
    <w:bookmarkStart w:id="98" w:name="exercise-2-stride-threat-modeling"/>
    <w:p>
      <w:pPr>
        <w:pStyle w:val="Heading4"/>
      </w:pPr>
      <w:r>
        <w:t xml:space="preserve">Exercise 2: STRIDE Threat Modeling</w:t>
      </w:r>
    </w:p>
    <w:p>
      <w:pPr>
        <w:pStyle w:val="FirstParagraph"/>
      </w:pPr>
      <w:r>
        <w:t xml:space="preserve">Select one of the following systems and apply the STRIDE methodology to identify potential threats:</w:t>
      </w:r>
      <w:r>
        <w:t xml:space="preserve"> </w:t>
      </w:r>
      <w:r>
        <w:t xml:space="preserve">- A mobile banking application</w:t>
      </w:r>
      <w:r>
        <w:t xml:space="preserve"> </w:t>
      </w:r>
      <w:r>
        <w:t xml:space="preserve">- A university student information system</w:t>
      </w:r>
      <w:r>
        <w:t xml:space="preserve"> </w:t>
      </w:r>
      <w:r>
        <w:t xml:space="preserve">- An industrial control system for a power plant</w:t>
      </w:r>
      <w:r>
        <w:t xml:space="preserve"> </w:t>
      </w:r>
      <w:r>
        <w:t xml:space="preserve">For each component of your chosen system, identify at least one potential threat in each STRIDE category. Document your findings in a threat register, including a brief description of how each threat might manifest and what assets would be affected.</w:t>
      </w:r>
    </w:p>
    <w:bookmarkEnd w:id="98"/>
    <w:bookmarkStart w:id="99" w:name="exercise-3-dread-risk-assessment"/>
    <w:p>
      <w:pPr>
        <w:pStyle w:val="Heading4"/>
      </w:pPr>
      <w:r>
        <w:t xml:space="preserve">Exercise 3: DREAD Risk Assessment</w:t>
      </w:r>
    </w:p>
    <w:p>
      <w:pPr>
        <w:pStyle w:val="FirstParagraph"/>
      </w:pPr>
      <w:r>
        <w:t xml:space="preserve">Using the threats identified in Exercise 2, select the three that you believe represent the highest risk. Apply the DREAD methodology to prioritize these threats, assigning a score from 1-10 for each of the five DREAD criteria. Calculate the average score for each threat and rank them by severity. Write a brief justification for your scoring decisions, explaining why you assigned each value.</w:t>
      </w:r>
    </w:p>
    <w:bookmarkEnd w:id="99"/>
    <w:bookmarkStart w:id="100" w:name="Xaccd41f0834670bb0813b6076d7a1df0268dcf0"/>
    <w:p>
      <w:pPr>
        <w:pStyle w:val="Heading4"/>
      </w:pPr>
      <w:r>
        <w:t xml:space="preserve">Exercise 4: Vulnerability Assessment Planning</w:t>
      </w:r>
    </w:p>
    <w:p>
      <w:pPr>
        <w:pStyle w:val="FirstParagraph"/>
      </w:pPr>
      <w:r>
        <w:t xml:space="preserve">You are responsible for security at a medium-sized e-commerce company. Design a comprehensive vulnerability assessment strategy that includes automated scanning, manual testing, configuration reviews, and social engineering assessments. Specify which tools and techniques you would use for each component, which systems would receive priority attention, and how often each type of assessment would be conducted. Develop a schedule for implementing your strategy over a 12-month period.</w:t>
      </w:r>
    </w:p>
    <w:bookmarkEnd w:id="100"/>
    <w:bookmarkStart w:id="101" w:name="exercise-5-risk-treatment-options"/>
    <w:p>
      <w:pPr>
        <w:pStyle w:val="Heading4"/>
      </w:pPr>
      <w:r>
        <w:t xml:space="preserve">Exercise 5: Risk Treatment Options</w:t>
      </w:r>
    </w:p>
    <w:p>
      <w:pPr>
        <w:pStyle w:val="FirstParagraph"/>
      </w:pPr>
      <w:r>
        <w:t xml:space="preserve">For each of the following scenarios, recommend an appropriate risk treatment strategy (accept, avoid, transfer, or reduce) and justify your recommendation:</w:t>
      </w:r>
      <w:r>
        <w:t xml:space="preserve"> </w:t>
      </w:r>
      <w:r>
        <w:t xml:space="preserve">- A legacy system with known vulnerabilities that supports a critical business function with no modern replacement available</w:t>
      </w:r>
      <w:r>
        <w:t xml:space="preserve"> </w:t>
      </w:r>
      <w:r>
        <w:t xml:space="preserve">- A proposed new customer service chatbot that would collect and process personal information</w:t>
      </w:r>
      <w:r>
        <w:t xml:space="preserve"> </w:t>
      </w:r>
      <w:r>
        <w:t xml:space="preserve">- A physical server room with inadequate environmental controls but limited history of environmental incidents</w:t>
      </w:r>
      <w:r>
        <w:t xml:space="preserve"> </w:t>
      </w:r>
      <w:r>
        <w:t xml:space="preserve">- A third-party software-as-a-service application used for non-sensitive internal communication</w:t>
      </w:r>
      <w:r>
        <w:t xml:space="preserve"> </w:t>
      </w:r>
      <w:r>
        <w:t xml:space="preserve">For the</w:t>
      </w:r>
      <w:r>
        <w:t xml:space="preserve"> </w:t>
      </w:r>
      <w:r>
        <w:t xml:space="preserve">“reduce”</w:t>
      </w:r>
      <w:r>
        <w:t xml:space="preserve"> </w:t>
      </w:r>
      <w:r>
        <w:t xml:space="preserve">options, specify what controls you would implement to mitigate the risk.</w:t>
      </w:r>
    </w:p>
    <w:bookmarkEnd w:id="101"/>
    <w:bookmarkEnd w:id="102"/>
    <w:bookmarkStart w:id="103" w:name="further-reading-1"/>
    <w:p>
      <w:pPr>
        <w:pStyle w:val="Heading3"/>
      </w:pPr>
      <w:r>
        <w:t xml:space="preserve">Further Reading</w:t>
      </w:r>
    </w:p>
    <w:p>
      <w:pPr>
        <w:numPr>
          <w:ilvl w:val="0"/>
          <w:numId w:val="1035"/>
        </w:numPr>
      </w:pPr>
      <w:r>
        <w:t xml:space="preserve">National Institute of Standards and Technology. (2012).</w:t>
      </w:r>
      <w:r>
        <w:t xml:space="preserve"> </w:t>
      </w:r>
      <w:r>
        <w:rPr>
          <w:i/>
          <w:iCs/>
        </w:rPr>
        <w:t xml:space="preserve">Special Publication 800-30: Guide for Conducting Risk Assessments</w:t>
      </w:r>
      <w:r>
        <w:t xml:space="preserve">. Available at: https://csrc.nist.gov/publications/detail/sp/800-30/rev-1/final</w:t>
      </w:r>
    </w:p>
    <w:p>
      <w:pPr>
        <w:numPr>
          <w:ilvl w:val="0"/>
          <w:numId w:val="1035"/>
        </w:numPr>
      </w:pPr>
      <w:r>
        <w:t xml:space="preserve">Shostack, A. (2014).</w:t>
      </w:r>
      <w:r>
        <w:t xml:space="preserve"> </w:t>
      </w:r>
      <w:r>
        <w:rPr>
          <w:i/>
          <w:iCs/>
        </w:rPr>
        <w:t xml:space="preserve">Threat Modeling: Designing for Security</w:t>
      </w:r>
      <w:r>
        <w:t xml:space="preserve">. Wiley.</w:t>
      </w:r>
    </w:p>
    <w:p>
      <w:pPr>
        <w:numPr>
          <w:ilvl w:val="0"/>
          <w:numId w:val="1035"/>
        </w:numPr>
      </w:pPr>
      <w:r>
        <w:t xml:space="preserve">Open Web Application Security Project. (2023).</w:t>
      </w:r>
      <w:r>
        <w:t xml:space="preserve"> </w:t>
      </w:r>
      <w:r>
        <w:rPr>
          <w:i/>
          <w:iCs/>
        </w:rPr>
        <w:t xml:space="preserve">OWASP Top Ten Project</w:t>
      </w:r>
      <w:r>
        <w:t xml:space="preserve">. Available at: https://owasp.org/www-project-top-ten/</w:t>
      </w:r>
    </w:p>
    <w:p>
      <w:pPr>
        <w:numPr>
          <w:ilvl w:val="0"/>
          <w:numId w:val="1035"/>
        </w:numPr>
      </w:pPr>
      <w:r>
        <w:t xml:space="preserve">International Organization for Standardization. (2018).</w:t>
      </w:r>
      <w:r>
        <w:t xml:space="preserve"> </w:t>
      </w:r>
      <w:r>
        <w:rPr>
          <w:i/>
          <w:iCs/>
        </w:rPr>
        <w:t xml:space="preserve">ISO/IEC 27005:2018 - Information technology - Security techniques - Information security risk management</w:t>
      </w:r>
      <w:r>
        <w:t xml:space="preserve">. Available at: https://www.iso.org/standard/75281.html</w:t>
      </w:r>
    </w:p>
    <w:p>
      <w:pPr>
        <w:numPr>
          <w:ilvl w:val="0"/>
          <w:numId w:val="1035"/>
        </w:numPr>
      </w:pPr>
      <w:r>
        <w:t xml:space="preserve">FAIR Institute. (2022).</w:t>
      </w:r>
      <w:r>
        <w:t xml:space="preserve"> </w:t>
      </w:r>
      <w:r>
        <w:rPr>
          <w:i/>
          <w:iCs/>
        </w:rPr>
        <w:t xml:space="preserve">Factor Analysis of Information Risk (FAIR) Framework</w:t>
      </w:r>
      <w:r>
        <w:t xml:space="preserve">. Available at: https://www.fairinstitute.org/</w:t>
      </w:r>
    </w:p>
    <w:bookmarkEnd w:id="103"/>
    <w:bookmarkEnd w:id="104"/>
    <w:bookmarkStart w:id="118" w:name="X705d9fe83d34ecd372b4fe995a1b808e65c0c67"/>
    <w:p>
      <w:pPr>
        <w:pStyle w:val="Heading2"/>
      </w:pPr>
      <w:r>
        <w:t xml:space="preserve">Chapter 3: Risk Assessment and Quantification</w:t>
      </w:r>
    </w:p>
    <w:bookmarkStart w:id="105" w:name="learning-objectives-2"/>
    <w:p>
      <w:pPr>
        <w:pStyle w:val="Heading3"/>
      </w:pPr>
      <w:r>
        <w:t xml:space="preserve">Learning Objectives</w:t>
      </w:r>
    </w:p>
    <w:p>
      <w:pPr>
        <w:pStyle w:val="FirstParagraph"/>
      </w:pPr>
      <w:r>
        <w:t xml:space="preserve">After completing this chapter, you will be able to:</w:t>
      </w:r>
    </w:p>
    <w:p>
      <w:pPr>
        <w:pStyle w:val="Compact"/>
        <w:numPr>
          <w:ilvl w:val="0"/>
          <w:numId w:val="1036"/>
        </w:numPr>
      </w:pPr>
      <w:r>
        <w:rPr>
          <w:b/>
          <w:bCs/>
        </w:rPr>
        <w:t xml:space="preserve">Differentiate</w:t>
      </w:r>
      <w:r>
        <w:t xml:space="preserve"> </w:t>
      </w:r>
      <w:r>
        <w:t xml:space="preserve">between qualitative and quantitative risk analysis approaches and</w:t>
      </w:r>
      <w:r>
        <w:t xml:space="preserve"> </w:t>
      </w:r>
      <w:r>
        <w:rPr>
          <w:b/>
          <w:bCs/>
        </w:rPr>
        <w:t xml:space="preserve">evaluate</w:t>
      </w:r>
      <w:r>
        <w:t xml:space="preserve"> </w:t>
      </w:r>
      <w:r>
        <w:t xml:space="preserve">their appropriateness for different organizational contexts. (Analyze/Evaluate)</w:t>
      </w:r>
    </w:p>
    <w:p>
      <w:pPr>
        <w:pStyle w:val="Compact"/>
        <w:numPr>
          <w:ilvl w:val="0"/>
          <w:numId w:val="1036"/>
        </w:numPr>
      </w:pPr>
      <w:r>
        <w:rPr>
          <w:b/>
          <w:bCs/>
        </w:rPr>
        <w:t xml:space="preserve">Apply</w:t>
      </w:r>
      <w:r>
        <w:t xml:space="preserve"> </w:t>
      </w:r>
      <w:r>
        <w:t xml:space="preserve">the risk rank formula to</w:t>
      </w:r>
      <w:r>
        <w:t xml:space="preserve"> </w:t>
      </w:r>
      <w:r>
        <w:rPr>
          <w:b/>
          <w:bCs/>
        </w:rPr>
        <w:t xml:space="preserve">prioritize</w:t>
      </w:r>
      <w:r>
        <w:t xml:space="preserve"> </w:t>
      </w:r>
      <w:r>
        <w:t xml:space="preserve">organizational risks based on likelihood and impact calculations. (Apply/Evaluate)</w:t>
      </w:r>
    </w:p>
    <w:p>
      <w:pPr>
        <w:pStyle w:val="Compact"/>
        <w:numPr>
          <w:ilvl w:val="0"/>
          <w:numId w:val="1036"/>
        </w:numPr>
      </w:pPr>
      <w:r>
        <w:rPr>
          <w:b/>
          <w:bCs/>
        </w:rPr>
        <w:t xml:space="preserve">Perform</w:t>
      </w:r>
      <w:r>
        <w:t xml:space="preserve"> </w:t>
      </w:r>
      <w:r>
        <w:t xml:space="preserve">basic cost-benefit analysis for security investments and</w:t>
      </w:r>
      <w:r>
        <w:t xml:space="preserve"> </w:t>
      </w:r>
      <w:r>
        <w:rPr>
          <w:b/>
          <w:bCs/>
        </w:rPr>
        <w:t xml:space="preserve">justify</w:t>
      </w:r>
      <w:r>
        <w:t xml:space="preserve"> </w:t>
      </w:r>
      <w:r>
        <w:t xml:space="preserve">resource allocation decisions. (Apply/Evaluate)</w:t>
      </w:r>
    </w:p>
    <w:p>
      <w:pPr>
        <w:pStyle w:val="Compact"/>
        <w:numPr>
          <w:ilvl w:val="0"/>
          <w:numId w:val="1036"/>
        </w:numPr>
      </w:pPr>
      <w:r>
        <w:rPr>
          <w:b/>
          <w:bCs/>
        </w:rPr>
        <w:t xml:space="preserve">Establish</w:t>
      </w:r>
      <w:r>
        <w:t xml:space="preserve"> </w:t>
      </w:r>
      <w:r>
        <w:t xml:space="preserve">appropriate risk tolerance and acceptance criteria that</w:t>
      </w:r>
      <w:r>
        <w:t xml:space="preserve"> </w:t>
      </w:r>
      <w:r>
        <w:rPr>
          <w:b/>
          <w:bCs/>
        </w:rPr>
        <w:t xml:space="preserve">align</w:t>
      </w:r>
      <w:r>
        <w:t xml:space="preserve"> </w:t>
      </w:r>
      <w:r>
        <w:t xml:space="preserve">with organizational objectives and stakeholder expectations. (Create/Analyze)</w:t>
      </w:r>
    </w:p>
    <w:p>
      <w:pPr>
        <w:pStyle w:val="Compact"/>
        <w:numPr>
          <w:ilvl w:val="0"/>
          <w:numId w:val="1036"/>
        </w:numPr>
      </w:pPr>
      <w:r>
        <w:rPr>
          <w:b/>
          <w:bCs/>
        </w:rPr>
        <w:t xml:space="preserve">Identify</w:t>
      </w:r>
      <w:r>
        <w:t xml:space="preserve"> </w:t>
      </w:r>
      <w:r>
        <w:t xml:space="preserve">the categories of security controls and</w:t>
      </w:r>
      <w:r>
        <w:t xml:space="preserve"> </w:t>
      </w:r>
      <w:r>
        <w:rPr>
          <w:b/>
          <w:bCs/>
        </w:rPr>
        <w:t xml:space="preserve">classify</w:t>
      </w:r>
      <w:r>
        <w:t xml:space="preserve"> </w:t>
      </w:r>
      <w:r>
        <w:t xml:space="preserve">them as preventive, detective, or corrective measures. (Remember/Understand)</w:t>
      </w:r>
    </w:p>
    <w:bookmarkEnd w:id="105"/>
    <w:bookmarkStart w:id="106" w:name="introduction"/>
    <w:p>
      <w:pPr>
        <w:pStyle w:val="Heading3"/>
      </w:pPr>
      <w:r>
        <w:t xml:space="preserve">3.1 Introduction</w:t>
      </w:r>
    </w:p>
    <w:p>
      <w:pPr>
        <w:pStyle w:val="FirstParagraph"/>
      </w:pPr>
      <w:r>
        <w:t xml:space="preserve">In the previous chapter, we explored the fundamentals of risk management and introduced key concepts for identifying assets, threats, and vulnerabilities. Building on that foundation, this chapter delves into the methods and strategies used to assess and quantify information security risks. For information technology professionals, the ability to evaluate risk in meaningful, actionable ways is essential for making informed decisions about security investments and resource allocation. This chapter will equip you with practical approaches to analyze, measure, and communicate risk within your organization.</w:t>
      </w:r>
    </w:p>
    <w:bookmarkEnd w:id="106"/>
    <w:bookmarkStart w:id="107" w:name="Xa9cc5b0b92720b6a7b957d0c4ab76c27114033b"/>
    <w:p>
      <w:pPr>
        <w:pStyle w:val="Heading3"/>
      </w:pPr>
      <w:r>
        <w:t xml:space="preserve">3.2 Qualitative vs. Quantitative Risk Analysis Approaches</w:t>
      </w:r>
    </w:p>
    <w:p>
      <w:pPr>
        <w:pStyle w:val="FirstParagraph"/>
      </w:pPr>
      <w:r>
        <w:t xml:space="preserve">Risk assessment methodologies generally fall into two main categories: qualitative and quantitative. Each approach offers distinct advantages and limitations, and many organizations implement a hybrid approach that leverages the strengths of both methodologies.</w:t>
      </w:r>
    </w:p>
    <w:p>
      <w:pPr>
        <w:pStyle w:val="BodyText"/>
      </w:pPr>
      <w:r>
        <w:t xml:space="preserve">Qualitative risk analysis uses descriptive scales to evaluate the likelihood and impact of potential risks. This approach relies heavily on expert judgment, experience, and intuition, making it relatively straightforward to implement. In qualitative analysis, risks are typically categorized using scales such as</w:t>
      </w:r>
      <w:r>
        <w:t xml:space="preserve"> </w:t>
      </w:r>
      <w:r>
        <w:t xml:space="preserve">“low, medium, high”</w:t>
      </w:r>
      <w:r>
        <w:t xml:space="preserve"> </w:t>
      </w:r>
      <w:r>
        <w:t xml:space="preserve">or numeric ratings from 1-5. For instance, a data breach might be rated as having a</w:t>
      </w:r>
      <w:r>
        <w:t xml:space="preserve"> </w:t>
      </w:r>
      <w:r>
        <w:t xml:space="preserve">“high”</w:t>
      </w:r>
      <w:r>
        <w:t xml:space="preserve"> </w:t>
      </w:r>
      <w:r>
        <w:t xml:space="preserve">likelihood and</w:t>
      </w:r>
      <w:r>
        <w:t xml:space="preserve"> </w:t>
      </w:r>
      <w:r>
        <w:t xml:space="preserve">“severe”</w:t>
      </w:r>
      <w:r>
        <w:t xml:space="preserve"> </w:t>
      </w:r>
      <w:r>
        <w:t xml:space="preserve">impact. While qualitative analysis is subjective by nature, it offers the advantage of being accessible to stakeholders without specialized statistical knowledge. This approach is particularly valuable during the initial phases of risk assessment or when dealing with risks that are difficult to quantify precisely.</w:t>
      </w:r>
    </w:p>
    <w:p>
      <w:pPr>
        <w:pStyle w:val="BodyText"/>
      </w:pPr>
      <w:r>
        <w:t xml:space="preserve">Quantitative risk analysis, by contrast, attempts to assign specific numeric values to risk components. This approach employs mathematical models and statistical methods to calculate probabilities, expected losses, and other measurable factors. For example, rather than labeling a risk as</w:t>
      </w:r>
      <w:r>
        <w:t xml:space="preserve"> </w:t>
      </w:r>
      <w:r>
        <w:t xml:space="preserve">“high,”</w:t>
      </w:r>
      <w:r>
        <w:t xml:space="preserve"> </w:t>
      </w:r>
      <w:r>
        <w:t xml:space="preserve">quantitative analysis might express it as</w:t>
      </w:r>
      <w:r>
        <w:t xml:space="preserve"> </w:t>
      </w:r>
      <w:r>
        <w:t xml:space="preserve">“a 30% probability of occurrence with a $250,000 expected loss.”</w:t>
      </w:r>
      <w:r>
        <w:t xml:space="preserve"> </w:t>
      </w:r>
      <w:r>
        <w:t xml:space="preserve">The primary advantage of quantitative analysis is its precision and objectivity, which allow for clearer prioritization and more defensible resource allocation decisions. However, quantitative analysis demands more extensive data, specialized expertise, and computational resources, making it more challenging to implement effectively.</w:t>
      </w:r>
    </w:p>
    <w:p>
      <w:pPr>
        <w:pStyle w:val="BodyText"/>
      </w:pPr>
      <w:r>
        <w:t xml:space="preserve">Many organizations adopt a hybrid approach, beginning with qualitative assessments to identify and screen risks, then applying quantitative methods to high-priority risks that warrant more detailed analysis. This pragmatic strategy enables organizations to focus their analytical resources where they will provide the greatest value, while still maintaining a comprehensive view of their risk landscape.</w:t>
      </w:r>
    </w:p>
    <w:bookmarkEnd w:id="107"/>
    <w:bookmarkStart w:id="108" w:name="Xe07a88c3346f49dccdcc7247b3fef93e950b6c1"/>
    <w:p>
      <w:pPr>
        <w:pStyle w:val="Heading3"/>
      </w:pPr>
      <w:r>
        <w:t xml:space="preserve">3.3 Risk Prioritization Using the Risk Rank Formula</w:t>
      </w:r>
    </w:p>
    <w:p>
      <w:pPr>
        <w:pStyle w:val="FirstParagraph"/>
      </w:pPr>
      <w:r>
        <w:t xml:space="preserve">After identifying potential risks, organizations must determine which ones require immediate attention and which can be addressed later or accepted. The Risk Rank formula provides a structured methodology for prioritizing risks based on multiple factors.</w:t>
      </w:r>
    </w:p>
    <w:p>
      <w:pPr>
        <w:pStyle w:val="BodyText"/>
      </w:pPr>
      <w:r>
        <w:t xml:space="preserve">The Risk Rank formula is:</w:t>
      </w:r>
    </w:p>
    <w:p>
      <w:pPr>
        <w:pStyle w:val="BodyText"/>
      </w:pPr>
      <w:r>
        <w:rPr>
          <w:b/>
          <w:bCs/>
        </w:rPr>
        <w:t xml:space="preserve">Risk Rank = (Probability of Event × Potential Impact) / (Minimum Non-Recoverable Cost to Mitigate)</w:t>
      </w:r>
    </w:p>
    <w:p>
      <w:pPr>
        <w:pStyle w:val="BodyText"/>
      </w:pPr>
      <w:r>
        <w:t xml:space="preserve">This formula helps organizations prioritize risks by considering not only the likelihood and consequences of an event, but also the efficiency of addressing it. A higher risk rank indicates a risk that should receive priority attention, as it represents either high probability and impact relative to mitigation costs, or situations where mitigation is relatively inexpensive compared to the potential consequences.</w:t>
      </w:r>
    </w:p>
    <w:p>
      <w:pPr>
        <w:pStyle w:val="BodyText"/>
      </w:pPr>
      <w:r>
        <w:t xml:space="preserve">Let’s examine each component of this formula:</w:t>
      </w:r>
    </w:p>
    <w:p>
      <w:pPr>
        <w:pStyle w:val="BodyText"/>
      </w:pPr>
      <w:r>
        <w:rPr>
          <w:b/>
          <w:bCs/>
        </w:rPr>
        <w:t xml:space="preserve">Probability of Event</w:t>
      </w:r>
      <w:r>
        <w:t xml:space="preserve"> </w:t>
      </w:r>
      <w:r>
        <w:t xml:space="preserve">represents the likelihood that a threat will exploit a vulnerability, typically expressed as a percentage or on a scale (e.g., 1-5). Historical data, threat intelligence, and expert judgment all contribute to estimating probability. For instance, the probability of a phishing attack succeeding against employees who have not received security awareness training might be rated as 4 out of 5, or 80%.</w:t>
      </w:r>
    </w:p>
    <w:p>
      <w:pPr>
        <w:pStyle w:val="BodyText"/>
      </w:pPr>
      <w:r>
        <w:rPr>
          <w:b/>
          <w:bCs/>
        </w:rPr>
        <w:t xml:space="preserve">Potential Impact</w:t>
      </w:r>
      <w:r>
        <w:t xml:space="preserve"> </w:t>
      </w:r>
      <w:r>
        <w:t xml:space="preserve">measures the severity of consequences if a risk materializes. This may include financial losses, operational disruptions, reputation damage, regulatory penalties, or other adverse outcomes. Impact should be quantified in monetary terms when possible, or rated on a consistent scale. A data breach exposing thousands of customer records might result in $500,000 in direct costs, regulatory fines, and reputation damage.</w:t>
      </w:r>
    </w:p>
    <w:p>
      <w:pPr>
        <w:pStyle w:val="BodyText"/>
      </w:pPr>
      <w:r>
        <w:rPr>
          <w:b/>
          <w:bCs/>
        </w:rPr>
        <w:t xml:space="preserve">Minimum Non-Recoverable Cost to Mitigate</w:t>
      </w:r>
      <w:r>
        <w:t xml:space="preserve"> </w:t>
      </w:r>
      <w:r>
        <w:t xml:space="preserve">represents the lowest cost required to implement effective controls that would significantly reduce the risk. This includes only the essential expenses that cannot be recovered or repurposed for other business functions. For example, implementing multi-factor authentication might require $25,000 in software licensing and configuration, representing the minimum non-recoverable cost to substantially reduce unauthorized access risks.</w:t>
      </w:r>
    </w:p>
    <w:p>
      <w:pPr>
        <w:pStyle w:val="BodyText"/>
      </w:pPr>
      <w:r>
        <w:rPr>
          <w:b/>
          <w:bCs/>
        </w:rPr>
        <w:t xml:space="preserve">Applying the Risk Rank Formula</w:t>
      </w:r>
    </w:p>
    <w:p>
      <w:pPr>
        <w:pStyle w:val="BodyText"/>
      </w:pPr>
      <w:r>
        <w:t xml:space="preserve">Consider a practical example: Alpha Tech Consulting faces a risk of data breach through weak authentication controls. The probability of successful unauthorized access is estimated at 60% annually, with potential impact of $300,000 including incident response, regulatory fines, and customer notification costs. The minimum non-recoverable cost to implement multi-factor authentication and enhanced monitoring is $30,000.</w:t>
      </w:r>
    </w:p>
    <w:p>
      <w:pPr>
        <w:pStyle w:val="BodyText"/>
      </w:pPr>
      <w:r>
        <w:t xml:space="preserve">Risk Rank = (0.6 × $300,000) / $30,000 = $180,000 / $30,000 = 6.0</w:t>
      </w:r>
    </w:p>
    <w:p>
      <w:pPr>
        <w:pStyle w:val="BodyText"/>
      </w:pPr>
      <w:r>
        <w:t xml:space="preserve">Compare this to another risk: physical theft of laptop computers. The probability is estimated at 10% annually, with potential impact of $50,000 in hardware replacement and data exposure. The minimum non-recoverable cost for enhanced physical security measures is $15,000.</w:t>
      </w:r>
    </w:p>
    <w:p>
      <w:pPr>
        <w:pStyle w:val="BodyText"/>
      </w:pPr>
      <w:r>
        <w:t xml:space="preserve">Risk Rank = (0.1 × $50,000) / $15,000 = $5,000 / $15,000 = 0.33</w:t>
      </w:r>
    </w:p>
    <w:p>
      <w:pPr>
        <w:pStyle w:val="BodyText"/>
      </w:pPr>
      <w:r>
        <w:t xml:space="preserve">The authentication risk receives a much higher priority (6.0 vs. 0.33), indicating that resources should be allocated to address it first.</w:t>
      </w:r>
    </w:p>
    <w:p>
      <w:pPr>
        <w:pStyle w:val="BodyText"/>
      </w:pPr>
      <w:r>
        <w:rPr>
          <w:b/>
          <w:bCs/>
        </w:rPr>
        <w:t xml:space="preserve">Benefits of This Approach</w:t>
      </w:r>
    </w:p>
    <w:p>
      <w:pPr>
        <w:pStyle w:val="BodyText"/>
      </w:pPr>
      <w:r>
        <w:t xml:space="preserve">This formula provides several advantages over simpler risk ranking methods. It incorporates economic efficiency by considering mitigation costs alongside risk factors, helping organizations maximize the value of their security investments. It enables objective comparison between different types of risks, even when they affect different assets or business functions. The formula also helps identify</w:t>
      </w:r>
      <w:r>
        <w:t xml:space="preserve"> </w:t>
      </w:r>
      <w:r>
        <w:t xml:space="preserve">“quick wins”</w:t>
      </w:r>
      <w:r>
        <w:t xml:space="preserve"> </w:t>
      </w:r>
      <w:r>
        <w:t xml:space="preserve">– risks that can be significantly reduced with relatively small investments.</w:t>
      </w:r>
    </w:p>
    <w:p>
      <w:pPr>
        <w:pStyle w:val="BodyText"/>
      </w:pPr>
      <w:r>
        <w:t xml:space="preserve">By calculating risk ranks for all identified risks, organizations can generate a prioritized list that guides resource allocation and mitigation efforts. This approach ensures that limited security resources are directed toward addressing the most significant risks first while considering the cost-effectiveness of available solutions, maximizing the overall effectiveness of the security program.</w:t>
      </w:r>
    </w:p>
    <w:bookmarkEnd w:id="108"/>
    <w:bookmarkStart w:id="109" w:name="Xd1508389f2754e7f7093e5d5638c358e0c31f9d"/>
    <w:p>
      <w:pPr>
        <w:pStyle w:val="Heading3"/>
      </w:pPr>
      <w:r>
        <w:t xml:space="preserve">3.4 Cost-Benefit Analysis for Security Investments</w:t>
      </w:r>
    </w:p>
    <w:p>
      <w:pPr>
        <w:pStyle w:val="FirstParagraph"/>
      </w:pPr>
      <w:r>
        <w:t xml:space="preserve">Security investments, like other business expenditures, must be justified through careful analysis of costs and benefits. Cost-benefit analysis (CBA) provides a structured framework for evaluating whether security controls deliver sufficient value to warrant their implementation.</w:t>
      </w:r>
    </w:p>
    <w:p>
      <w:pPr>
        <w:pStyle w:val="BodyText"/>
      </w:pPr>
      <w:r>
        <w:t xml:space="preserve">The fundamental principle of CBA is straightforward: if the benefits exceed the costs, the investment is economically justified. However, applying this principle to security investments presents unique challenges. While costs are typically tangible and easier to quantify, benefits often involve preventing losses that may never occur, making them more challenging to measure precisely.</w:t>
      </w:r>
    </w:p>
    <w:p>
      <w:pPr>
        <w:pStyle w:val="BodyText"/>
      </w:pPr>
      <w:r>
        <w:t xml:space="preserve">On the cost side of the equation, organizations must consider several categories of expenses. Initial implementation costs include hardware, software, services, and personnel time required to deploy the control. Ongoing operational costs encompass maintenance, updates, training, and administrative overhead throughout the control’s lifecycle. Indirect costs may include decreased productivity, user resistance, or interoperability issues with existing systems.</w:t>
      </w:r>
    </w:p>
    <w:p>
      <w:pPr>
        <w:pStyle w:val="BodyText"/>
      </w:pPr>
      <w:r>
        <w:t xml:space="preserve">The benefits side requires estimating risk reduction value—how much the control decreases the likelihood or impact of potential security incidents. This involves calculating the Annual Loss Expectancy (ALE) before and after implementing the control. ALE is determined by multiplying the Annual Rate of Occurrence (ARO) by the Single Loss Expectancy (SLE):</w:t>
      </w:r>
    </w:p>
    <w:p>
      <w:pPr>
        <w:pStyle w:val="BodyText"/>
      </w:pPr>
      <w:r>
        <w:t xml:space="preserve">ALE = ARO × SLE</w:t>
      </w:r>
    </w:p>
    <w:p>
      <w:pPr>
        <w:pStyle w:val="BodyText"/>
      </w:pPr>
      <w:r>
        <w:t xml:space="preserve">Where ARO represents how often an incident is expected to occur annually, and SLE represents the monetary loss from a single incident. The difference between the pre-implementation and post-implementation ALE represents the benefit of the control.</w:t>
      </w:r>
    </w:p>
    <w:p>
      <w:pPr>
        <w:pStyle w:val="BodyText"/>
      </w:pPr>
      <w:r>
        <w:t xml:space="preserve">Additional benefits may include enhanced compliance, improved customer trust, competitive advantage, or operational efficiencies. Although these benefits may be difficult to quantify precisely, they should be acknowledged in the analysis.</w:t>
      </w:r>
    </w:p>
    <w:p>
      <w:pPr>
        <w:pStyle w:val="BodyText"/>
      </w:pPr>
      <w:r>
        <w:t xml:space="preserve">Several metrics can help organizations evaluate and compare security investments:</w:t>
      </w:r>
    </w:p>
    <w:p>
      <w:pPr>
        <w:pStyle w:val="BodyText"/>
      </w:pPr>
      <w:r>
        <w:t xml:space="preserve">Return on Security Investment (ROSI) adapts the traditional ROI formula for security contexts:</w:t>
      </w:r>
    </w:p>
    <w:p>
      <w:pPr>
        <w:pStyle w:val="BodyText"/>
      </w:pPr>
      <w:r>
        <w:t xml:space="preserve">ROSI = (Risk Reduction - Control Cost) / Control Cost</w:t>
      </w:r>
    </w:p>
    <w:p>
      <w:pPr>
        <w:pStyle w:val="BodyText"/>
      </w:pPr>
      <w:r>
        <w:t xml:space="preserve">Net Present Value (NPV) accounts for the time value of money by discounting future costs and benefits to their present value, providing a more accurate long-term view.</w:t>
      </w:r>
    </w:p>
    <w:p>
      <w:pPr>
        <w:pStyle w:val="BodyText"/>
      </w:pPr>
      <w:r>
        <w:t xml:space="preserve">Internal Rate of Return (IRR) calculates the discount rate at which the NPV equals zero, offering another perspective on the investment’s efficiency.</w:t>
      </w:r>
    </w:p>
    <w:p>
      <w:pPr>
        <w:pStyle w:val="BodyText"/>
      </w:pPr>
      <w:r>
        <w:t xml:space="preserve">By applying these analytical techniques, security professionals can present compelling business cases for security investments, aligning security priorities with organizational objectives and ensuring efficient resource allocation.</w:t>
      </w:r>
    </w:p>
    <w:bookmarkEnd w:id="109"/>
    <w:bookmarkStart w:id="110" w:name="X1f0a42a50d69e2d144ee14beed8bda5c26bf7ce"/>
    <w:p>
      <w:pPr>
        <w:pStyle w:val="Heading3"/>
      </w:pPr>
      <w:r>
        <w:t xml:space="preserve">3.5 Defining Risk Tolerance and Acceptance Criteria</w:t>
      </w:r>
    </w:p>
    <w:p>
      <w:pPr>
        <w:pStyle w:val="FirstParagraph"/>
      </w:pPr>
      <w:r>
        <w:t xml:space="preserve">Every organization must determine how much risk it is willing to accept in pursuit of its objectives. Risk tolerance defines the boundaries of acceptable risk and provides a foundation for consistent decision-making across the organization.</w:t>
      </w:r>
    </w:p>
    <w:p>
      <w:pPr>
        <w:pStyle w:val="BodyText"/>
      </w:pPr>
      <w:r>
        <w:t xml:space="preserve">Risk tolerance is influenced by numerous factors, including the organization’s industry, regulatory environment, competitive position, financial resources, and strategic goals. For example, financial institutions typically maintain lower risk tolerance for data integrity issues than retail businesses, while technology startups often accept higher operational risks to achieve rapid growth. The organization’s culture and leadership philosophy also play significant roles in shaping risk tolerance.</w:t>
      </w:r>
    </w:p>
    <w:p>
      <w:pPr>
        <w:pStyle w:val="BodyText"/>
      </w:pPr>
      <w:r>
        <w:t xml:space="preserve">Developing formal risk acceptance criteria transforms abstract risk tolerance into practical guidelines for decision-making. These criteria establish thresholds for different risk levels and specify the appropriate response for each level. For instance, risks above a certain threshold might require immediate mitigation, while those below a different threshold could be accepted without further action. Risk acceptance criteria should address several dimensions:</w:t>
      </w:r>
    </w:p>
    <w:p>
      <w:pPr>
        <w:pStyle w:val="BodyText"/>
      </w:pPr>
      <w:r>
        <w:t xml:space="preserve">Magnitude thresholds define the maximum acceptable impact for different categories of risk, such as financial loss, operational disruption, or reputation damage. For example, an organization might determine that any risk potentially causing more than $100,000 in damage requires immediate mitigation.</w:t>
      </w:r>
    </w:p>
    <w:p>
      <w:pPr>
        <w:pStyle w:val="BodyText"/>
      </w:pPr>
      <w:r>
        <w:t xml:space="preserve">Probability thresholds establish the maximum acceptable likelihood of a risk materializing. An organization might decide that any risk with greater than 10% probability of occurrence requires mitigation.</w:t>
      </w:r>
    </w:p>
    <w:p>
      <w:pPr>
        <w:pStyle w:val="BodyText"/>
      </w:pPr>
      <w:r>
        <w:t xml:space="preserve">Cumulative risk limits address the aggregate risk across multiple areas, preventing the accumulation of individually acceptable risks from creating unacceptable total exposure. This is particularly important for interdependent systems and processes.</w:t>
      </w:r>
    </w:p>
    <w:p>
      <w:pPr>
        <w:pStyle w:val="BodyText"/>
      </w:pPr>
      <w:r>
        <w:t xml:space="preserve">Temporal considerations acknowledge that risk tolerance may vary based on organizational cycles or external conditions. For instance, an online retailer might apply stricter criteria during peak shopping seasons.</w:t>
      </w:r>
    </w:p>
    <w:p>
      <w:pPr>
        <w:pStyle w:val="BodyText"/>
      </w:pPr>
      <w:r>
        <w:t xml:space="preserve">Governance and documentation requirements define the approval process for risk acceptance. Higher-risk decisions typically require approval at higher organizational levels, with appropriate documentation of the rationale, context, and duration of acceptance.</w:t>
      </w:r>
    </w:p>
    <w:p>
      <w:pPr>
        <w:pStyle w:val="BodyText"/>
      </w:pPr>
      <w:r>
        <w:t xml:space="preserve">Well-defined risk acceptance criteria offer several benefits: they promote consistent decision-making across the organization, reduce subjective bias in risk evaluation, streamline the approval process for routine risks, create accountability through clear documentation, and align security practices with business objectives. By establishing these criteria, organizations create a framework that enables them to accept certain risks deliberately and transparently, rather than by default or oversight.</w:t>
      </w:r>
    </w:p>
    <w:bookmarkEnd w:id="110"/>
    <w:bookmarkStart w:id="111" w:name="Xbbfe208a89ad8df6ba70cb07d73af45ca0e24b7"/>
    <w:p>
      <w:pPr>
        <w:pStyle w:val="Heading3"/>
      </w:pPr>
      <w:r>
        <w:t xml:space="preserve">3.6 Security Controls: Preventive, Detective, and Corrective Measures</w:t>
      </w:r>
    </w:p>
    <w:p>
      <w:pPr>
        <w:pStyle w:val="FirstParagraph"/>
      </w:pPr>
      <w:r>
        <w:t xml:space="preserve">Once organizations have assessed and prioritized risks, they must implement appropriate controls to address them. Security controls are mechanisms designed to reduce risk by protecting against threats, detecting security events, or supporting recovery efforts. Understanding the categories of security controls enables IT professionals to design comprehensive security architectures that address risks at multiple stages.</w:t>
      </w:r>
    </w:p>
    <w:p>
      <w:pPr>
        <w:pStyle w:val="BodyText"/>
      </w:pPr>
      <w:r>
        <w:t xml:space="preserve">Security controls are typically classified into three fundamental categories based on their function and timing: preventive, detective, and corrective. Each category plays a distinct yet complementary role in a comprehensive security program.</w:t>
      </w:r>
    </w:p>
    <w:p>
      <w:pPr>
        <w:pStyle w:val="BodyText"/>
      </w:pPr>
      <w:r>
        <w:t xml:space="preserve">Preventive controls aim to stop security incidents before they occur by eliminating vulnerabilities or blocking threats. These controls establish barriers that reduce the likelihood of successful attacks. Examples include firewalls that filter network traffic based on security policies, authentication systems that verify user identities before granting access, encryption that protects data confidentiality, security awareness training that reduces human susceptibility to social engineering, and physical access controls such as badge readers and biometric scanners. The primary advantage of preventive controls is their ability to reduce the frequency of security incidents, potentially eliminating some classes of threats entirely. However, they cannot address all possible attack vectors, and excessive preventive measures can impede legitimate business operations.</w:t>
      </w:r>
    </w:p>
    <w:p>
      <w:pPr>
        <w:pStyle w:val="BodyText"/>
      </w:pPr>
      <w:r>
        <w:t xml:space="preserve">Detective controls monitor systems and activities to identify potential security incidents in progress or after they have occurred. While they do not prevent breaches, they reduce their impact by enabling faster response. Common detective controls include intrusion detection systems that analyze network traffic for suspicious patterns, security information and event management (SIEM) platforms that correlate security events across multiple systems, file integrity monitoring tools that detect unauthorized changes to critical files, log analysis systems that identify anomalous activities, and vulnerability scanners that discover weaknesses in systems and applications. Detective controls are invaluable because they acknowledge the reality that preventive measures will sometimes fail. By identifying security incidents promptly, organizations can minimize damage and prevent similar breaches in the future.</w:t>
      </w:r>
    </w:p>
    <w:p>
      <w:pPr>
        <w:pStyle w:val="BodyText"/>
      </w:pPr>
      <w:r>
        <w:t xml:space="preserve">Corrective controls mitigate the impact of security incidents after they have been detected. These controls restore systems to normal operation, contain damage, and prevent further exploitation of vulnerabilities. Examples include incident response procedures that guide containment and eradication efforts, backup and recovery systems that restore data after loss or corruption, patch management processes that remediate vulnerabilities, antimalware tools with quarantine capabilities, and business continuity plans that maintain critical functions during disruptions. Corrective controls recognize that security incidents are inevitable and focus on resilience—the ability to maintain or quickly restore operations despite adverse events.</w:t>
      </w:r>
    </w:p>
    <w:p>
      <w:pPr>
        <w:pStyle w:val="BodyText"/>
      </w:pPr>
      <w:r>
        <w:t xml:space="preserve">In practice, effective security architectures incorporate multiple layers of controls from all three categories. This defense-in-depth approach ensures that if one control fails, others remain to reduce risk. For instance, a company might implement a firewall (preventive), intrusion detection system (detective), and incident response plan (corrective) to address the risk of network intrusions. Together, these controls reduce the likelihood of successful attacks, enable rapid detection when breaches occur, and minimize damage through effective response.</w:t>
      </w:r>
    </w:p>
    <w:p>
      <w:pPr>
        <w:pStyle w:val="BodyText"/>
      </w:pPr>
      <w:r>
        <w:t xml:space="preserve">When selecting and implementing controls, organizations should consider several factors. Control effectiveness measures how well the control mitigates the targeted risk, while implementation and operational costs encompass both financial expenses and potential impacts on business processes. Usability and acceptance reflect how readily users will adapt to the control, and regulatory requirements may mandate specific controls regardless of other considerations. Additionally, controls should be regularly tested and evaluated to ensure they continue to function as intended in an evolving threat landscape.</w:t>
      </w:r>
    </w:p>
    <w:bookmarkEnd w:id="111"/>
    <w:bookmarkStart w:id="112" w:name="defense-in-depth-strategy-implementation"/>
    <w:p>
      <w:pPr>
        <w:pStyle w:val="Heading3"/>
      </w:pPr>
      <w:r>
        <w:t xml:space="preserve">3.7 Defense-in-Depth Strategy Implementation</w:t>
      </w:r>
    </w:p>
    <w:p>
      <w:pPr>
        <w:pStyle w:val="FirstParagraph"/>
      </w:pPr>
      <w:r>
        <w:t xml:space="preserve">The concept of defense-in-depth originated in military strategy, where multiple layers of defenses were created to slow and weaken attacking forces. In information security, this approach translates to implementing overlapping security controls so that if one layer fails, others continue to protect the organization’s assets. This strategic redundancy significantly increases the difficulty for attackers to achieve their objectives.</w:t>
      </w:r>
    </w:p>
    <w:p>
      <w:pPr>
        <w:pStyle w:val="BodyText"/>
      </w:pPr>
      <w:r>
        <w:t xml:space="preserve">Defense-in-depth is particularly important in information systems because of the complexity of modern IT environments and the evolving nature of threats. No single security measure can provide adequate protection against all possible attack vectors. Furthermore, security controls occasionally fail due to misconfiguration, technical limitations, or novel attack techniques. By implementing multiple layers of defense, organizations can compensate for the inevitable weaknesses in individual controls.</w:t>
      </w:r>
    </w:p>
    <w:p>
      <w:pPr>
        <w:pStyle w:val="BodyText"/>
      </w:pPr>
      <w:r>
        <w:t xml:space="preserve">A comprehensive defense-in-depth strategy addresses security at multiple levels. At the physical level, measures such as access-controlled facilities, security guards, and surveillance systems protect tangible assets. The network level employs firewalls, network segmentation, and intrusion prevention systems to control communication flows between systems. At the host level, endpoint protection platforms, host-based firewalls, and hardened configurations safeguard individual devices. The application level incorporates secure coding practices, input validation, and authentication mechanisms to prevent software vulnerabilities from being exploited. Finally, the data level utilizes encryption, access controls, and data loss prevention tools to protect information regardless of where it resides.</w:t>
      </w:r>
    </w:p>
    <w:p>
      <w:pPr>
        <w:pStyle w:val="BodyText"/>
      </w:pPr>
      <w:r>
        <w:t xml:space="preserve">Administrative controls complement these technical measures by establishing policies, procedures, and governance structures that guide security decisions and activities. These include security policies that define expectations and requirements, security awareness training that educates users about their security responsibilities, and access management processes that enforce the principle of least privilege.</w:t>
      </w:r>
    </w:p>
    <w:p>
      <w:pPr>
        <w:pStyle w:val="BodyText"/>
      </w:pPr>
      <w:r>
        <w:t xml:space="preserve">When implementing defense-in-depth, organizations should consider several key principles. Control diversity ensures that different types of controls are used to address similar risks, reducing the likelihood that a single attack technique can bypass all defenses. For example, combining signature-based and behavior-based detection methods provides broader protection than either approach alone. Control independence means that the failure of one control should not compromise others. This principle argues against relying exclusively on interdependent systems from a single vendor. The principle of balanced protection emphasizes appropriate security across all potential attack vectors, preventing attackers from simply targeting the weakest link in the security chain. Finally, continuous monitoring and regular assessment allow organizations to identify and address new vulnerabilities and emerging threats before they can be exploited.</w:t>
      </w:r>
    </w:p>
    <w:p>
      <w:pPr>
        <w:pStyle w:val="BodyText"/>
      </w:pPr>
      <w:r>
        <w:t xml:space="preserve">The effectiveness of defense-in-depth can be illustrated through the example of protecting sensitive customer data. A defense-in-depth approach might include network-level encryption to protect data in transit, database encryption to protect data at rest, application-level access controls to restrict data access, multi-factor authentication to verify user identities, security awareness training to prevent social engineering attacks, and regular security assessments to identify and remediate vulnerabilities. Each of these controls addresses a different aspect of data protection, creating multiple barriers that an attacker would need to overcome to access the protected information.</w:t>
      </w:r>
    </w:p>
    <w:p>
      <w:pPr>
        <w:pStyle w:val="BodyText"/>
      </w:pPr>
      <w:r>
        <w:t xml:space="preserve">While defense-in-depth provides robust protection, it must be implemented thoughtfully to avoid excessive complexity, administrative burden, and user friction. Organizations should select controls that complement each other and align with their risk profile and business requirements. The goal is not to implement every possible security measure, but rather to create a balanced, layered approach that addresses priority risks while supporting business operations.</w:t>
      </w:r>
    </w:p>
    <w:bookmarkEnd w:id="112"/>
    <w:bookmarkStart w:id="113" w:name="X9a2f02c63125b73b291755d22b7a669f78db787"/>
    <w:p>
      <w:pPr>
        <w:pStyle w:val="Heading3"/>
      </w:pPr>
      <w:r>
        <w:t xml:space="preserve">3.8 Workshop: Conducting a Mini Risk Assessment</w:t>
      </w:r>
    </w:p>
    <w:p>
      <w:pPr>
        <w:pStyle w:val="FirstParagraph"/>
      </w:pPr>
      <w:r>
        <w:t xml:space="preserve">Risk assessment principles become much clearer when applied to practical scenarios. This section guides you through conducting a simplified risk assessment for a hypothetical small business, demonstrating how the concepts discussed in this chapter work together in practice.</w:t>
      </w:r>
    </w:p>
    <w:p>
      <w:pPr>
        <w:pStyle w:val="BodyText"/>
      </w:pPr>
      <w:r>
        <w:t xml:space="preserve">Consider Alpha Tech Consulting, a fictional IT consulting firm with 50 employees. Alpha Tech provides technical services to local businesses and maintains a customer relationship management (CRM) system containing client data, a financial system for billing and accounting, and network infrastructure supporting employee workstations and communications. Let’s work through key steps of a risk assessment for this organization.</w:t>
      </w:r>
    </w:p>
    <w:p>
      <w:pPr>
        <w:pStyle w:val="BodyText"/>
      </w:pPr>
      <w:r>
        <w:t xml:space="preserve">First, we identify critical assets. Alpha Tech’s most valuable assets include client information in the CRM system, financial data, intellectual property related to consulting methodologies, and the reputation that drives client relationships. Each asset should be evaluated based on its importance to business operations, the sensitivity of the information it contains, and its replacement cost.</w:t>
      </w:r>
    </w:p>
    <w:p>
      <w:pPr>
        <w:pStyle w:val="BodyText"/>
      </w:pPr>
      <w:r>
        <w:t xml:space="preserve">Next, we identify potential threats to these assets. Alpha Tech faces threats including malware infections that could disrupt operations, unauthorized access that might compromise client data, data loss due to technical failures or human error, and natural disasters that could damage physical infrastructure. For each threat, we estimate the likelihood based on factors such as historical incidents, industry trends, and geographical considerations.</w:t>
      </w:r>
    </w:p>
    <w:p>
      <w:pPr>
        <w:pStyle w:val="BodyText"/>
      </w:pPr>
      <w:r>
        <w:t xml:space="preserve">We then examine vulnerabilities that these threats might exploit. Alpha Tech’s vulnerabilities might include outdated software on some workstations, inconsistent backup practices, limited security awareness among some employees, and insufficient access controls for the CRM system. Each vulnerability should be assessed based on its exploitability and potential impact if compromised.</w:t>
      </w:r>
    </w:p>
    <w:p>
      <w:pPr>
        <w:pStyle w:val="BodyText"/>
      </w:pPr>
      <w:r>
        <w:t xml:space="preserve">Now we can analyze and rank risks by combining threat likelihood and potential impact. For Alpha Tech, unauthorized access to client data represents a high-priority risk due to the significant reputational and financial consequences of a breach, coupled with the moderate likelihood of targeted attacks against consulting firms. Data loss from inadequate backup procedures represents another significant risk, combining medium likelihood with high impact on business operations. By contrast, physical damage from natural disasters might be classified as a lower-priority risk in regions with limited exposure to such events.</w:t>
      </w:r>
    </w:p>
    <w:p>
      <w:pPr>
        <w:pStyle w:val="BodyText"/>
      </w:pPr>
      <w:r>
        <w:t xml:space="preserve">After prioritizing risks, we identify potential controls. For the risk of unauthorized access to client data, Alpha Tech might implement multi-factor authentication, enhance access logging and monitoring, conduct regular security awareness training, and encrypt sensitive data. To address the risk of data loss, they could implement automated backup systems, test restoration procedures regularly, and develop clearer data management policies.</w:t>
      </w:r>
    </w:p>
    <w:p>
      <w:pPr>
        <w:pStyle w:val="BodyText"/>
      </w:pPr>
      <w:r>
        <w:t xml:space="preserve">Finally, we perform cost-benefit analysis for proposed controls. Implementing multi-factor authentication might cost $15,000 initially plus $3,000 annually for licensing and support, while potentially reducing the likelihood of unauthorized access by 80%. Using the risk rank formula, we can quantify the risk reduction value and determine whether this investment is justified based on Alpha Tech’s risk tolerance and available resources.</w:t>
      </w:r>
    </w:p>
    <w:p>
      <w:pPr>
        <w:pStyle w:val="BodyText"/>
      </w:pPr>
      <w:r>
        <w:t xml:space="preserve">This simplified workshop demonstrates how risk assessment principles apply to real-world scenarios. While an actual risk assessment would involve more detailed analysis and documentation, this example illustrates the fundamental process of identifying assets, threats, and vulnerabilities; prioritizing risks; and selecting appropriate controls based on cost-benefit considerations.</w:t>
      </w:r>
    </w:p>
    <w:bookmarkEnd w:id="113"/>
    <w:bookmarkStart w:id="114" w:name="chapter-summary-2"/>
    <w:p>
      <w:pPr>
        <w:pStyle w:val="Heading3"/>
      </w:pPr>
      <w:r>
        <w:t xml:space="preserve">Chapter Summary</w:t>
      </w:r>
    </w:p>
    <w:p>
      <w:pPr>
        <w:pStyle w:val="FirstParagraph"/>
      </w:pPr>
      <w:r>
        <w:t xml:space="preserve">Risk assessment and quantification form the foundation of effective information security programs. By systematically identifying, analyzing, and evaluating risks, organizations can make informed decisions about security investments and resource allocation. This chapter has introduced key methodologies and techniques for assessing and quantifying risk, from qualitative and quantitative analysis approaches to risk prioritization formulas and cost-benefit analysis.</w:t>
      </w:r>
    </w:p>
    <w:p>
      <w:pPr>
        <w:pStyle w:val="BodyText"/>
      </w:pPr>
      <w:r>
        <w:t xml:space="preserve">We’ve explored how organizations define their risk tolerance and acceptance criteria, establishing clear guidelines for when risks require mitigation versus when they can be accepted. We’ve also examined the categories of security controls—preventive, detective, and corrective—and how they work together in a defense-in-depth strategy to provide comprehensive protection against various threats.</w:t>
      </w:r>
    </w:p>
    <w:p>
      <w:pPr>
        <w:pStyle w:val="BodyText"/>
      </w:pPr>
      <w:r>
        <w:t xml:space="preserve">The principles and techniques covered in this chapter apply across diverse organizations and security contexts. Whether securing a small business network, protecting critical infrastructure, or safeguarding sensitive healthcare data, the fundamental approaches to risk assessment remain consistent. By mastering these concepts, information technology professionals can contribute significantly to their organizations’ security posture and business success.</w:t>
      </w:r>
    </w:p>
    <w:p>
      <w:pPr>
        <w:pStyle w:val="BodyText"/>
      </w:pPr>
      <w:r>
        <w:t xml:space="preserve">As we move forward, subsequent chapters will build on this foundation to explore specific security domains in greater detail, from backup strategies and validation to business continuity planning and incident response. Each of these areas represents a critical component of a comprehensive risk management program designed to protect organizational assets in an increasingly complex threat landscape.</w:t>
      </w:r>
    </w:p>
    <w:bookmarkEnd w:id="114"/>
    <w:bookmarkStart w:id="115" w:name="key-terms-2"/>
    <w:p>
      <w:pPr>
        <w:pStyle w:val="Heading3"/>
      </w:pPr>
      <w:r>
        <w:t xml:space="preserve">Key Terms</w:t>
      </w:r>
    </w:p>
    <w:p>
      <w:pPr>
        <w:pStyle w:val="Compact"/>
        <w:numPr>
          <w:ilvl w:val="0"/>
          <w:numId w:val="1037"/>
        </w:numPr>
      </w:pPr>
      <w:r>
        <w:rPr>
          <w:b/>
          <w:bCs/>
        </w:rPr>
        <w:t xml:space="preserve">Annual Loss Expectancy (ALE)</w:t>
      </w:r>
      <w:r>
        <w:t xml:space="preserve">: The expected monetary loss from a particular risk over a one-year period, calculated by multiplying the Annual Rate of Occurrence by the Single Loss Expectancy.</w:t>
      </w:r>
    </w:p>
    <w:p>
      <w:pPr>
        <w:pStyle w:val="Compact"/>
        <w:numPr>
          <w:ilvl w:val="0"/>
          <w:numId w:val="1037"/>
        </w:numPr>
      </w:pPr>
      <w:r>
        <w:rPr>
          <w:b/>
          <w:bCs/>
        </w:rPr>
        <w:t xml:space="preserve">Cost-Benefit Analysis (CBA)</w:t>
      </w:r>
      <w:r>
        <w:t xml:space="preserve">: A systematic approach to comparing the costs of implementing security controls against the benefits of reduced risk.</w:t>
      </w:r>
    </w:p>
    <w:p>
      <w:pPr>
        <w:pStyle w:val="Compact"/>
        <w:numPr>
          <w:ilvl w:val="0"/>
          <w:numId w:val="1037"/>
        </w:numPr>
      </w:pPr>
      <w:r>
        <w:rPr>
          <w:b/>
          <w:bCs/>
        </w:rPr>
        <w:t xml:space="preserve">Defense-in-Depth</w:t>
      </w:r>
      <w:r>
        <w:t xml:space="preserve">: A security strategy that employs multiple layers of controls to protect assets, ensuring that if one layer fails, others continue to provide protection.</w:t>
      </w:r>
    </w:p>
    <w:p>
      <w:pPr>
        <w:pStyle w:val="Compact"/>
        <w:numPr>
          <w:ilvl w:val="0"/>
          <w:numId w:val="1037"/>
        </w:numPr>
      </w:pPr>
      <w:r>
        <w:rPr>
          <w:b/>
          <w:bCs/>
        </w:rPr>
        <w:t xml:space="preserve">Detective Controls</w:t>
      </w:r>
      <w:r>
        <w:t xml:space="preserve">: Security measures designed to identify security incidents during or after they occur, enabling response activities to limit damage.</w:t>
      </w:r>
    </w:p>
    <w:p>
      <w:pPr>
        <w:pStyle w:val="Compact"/>
        <w:numPr>
          <w:ilvl w:val="0"/>
          <w:numId w:val="1037"/>
        </w:numPr>
      </w:pPr>
      <w:r>
        <w:rPr>
          <w:b/>
          <w:bCs/>
        </w:rPr>
        <w:t xml:space="preserve">Preventive Controls</w:t>
      </w:r>
      <w:r>
        <w:t xml:space="preserve">: Security measures intended to stop security incidents before they occur by eliminating vulnerabilities or blocking threats.</w:t>
      </w:r>
    </w:p>
    <w:p>
      <w:pPr>
        <w:pStyle w:val="Compact"/>
        <w:numPr>
          <w:ilvl w:val="0"/>
          <w:numId w:val="1037"/>
        </w:numPr>
      </w:pPr>
      <w:r>
        <w:rPr>
          <w:b/>
          <w:bCs/>
        </w:rPr>
        <w:t xml:space="preserve">Qualitative Risk Analysis</w:t>
      </w:r>
      <w:r>
        <w:t xml:space="preserve">: A risk assessment approach that uses descriptive scales to evaluate the likelihood and impact of potential risks.</w:t>
      </w:r>
    </w:p>
    <w:p>
      <w:pPr>
        <w:pStyle w:val="Compact"/>
        <w:numPr>
          <w:ilvl w:val="0"/>
          <w:numId w:val="1037"/>
        </w:numPr>
      </w:pPr>
      <w:r>
        <w:rPr>
          <w:b/>
          <w:bCs/>
        </w:rPr>
        <w:t xml:space="preserve">Quantitative Risk Analysis</w:t>
      </w:r>
      <w:r>
        <w:t xml:space="preserve">: A risk assessment approach that assigns specific numeric values to risk components, enabling mathematical calculation of expected losses and other factors.</w:t>
      </w:r>
    </w:p>
    <w:p>
      <w:pPr>
        <w:pStyle w:val="Compact"/>
        <w:numPr>
          <w:ilvl w:val="0"/>
          <w:numId w:val="1037"/>
        </w:numPr>
      </w:pPr>
      <w:r>
        <w:rPr>
          <w:b/>
          <w:bCs/>
        </w:rPr>
        <w:t xml:space="preserve">Return on Security Investment (ROSI)</w:t>
      </w:r>
      <w:r>
        <w:t xml:space="preserve">: A metric for evaluating security investments, calculated as (Risk Reduction - Control Cost) / Control Cost.</w:t>
      </w:r>
    </w:p>
    <w:p>
      <w:pPr>
        <w:pStyle w:val="Compact"/>
        <w:numPr>
          <w:ilvl w:val="0"/>
          <w:numId w:val="1037"/>
        </w:numPr>
      </w:pPr>
      <w:r>
        <w:rPr>
          <w:b/>
          <w:bCs/>
        </w:rPr>
        <w:t xml:space="preserve">Risk Acceptance Criteria</w:t>
      </w:r>
      <w:r>
        <w:t xml:space="preserve">: Guidelines that establish thresholds for different risk levels and specify the appropriate response for each level.</w:t>
      </w:r>
    </w:p>
    <w:p>
      <w:pPr>
        <w:pStyle w:val="Compact"/>
        <w:numPr>
          <w:ilvl w:val="0"/>
          <w:numId w:val="1037"/>
        </w:numPr>
      </w:pPr>
      <w:r>
        <w:rPr>
          <w:b/>
          <w:bCs/>
        </w:rPr>
        <w:t xml:space="preserve">Risk Rank Formula</w:t>
      </w:r>
      <w:r>
        <w:t xml:space="preserve">: A method for prioritizing risks based on factors such as probability, impact, asset value, vulnerability score, and threat capability.</w:t>
      </w:r>
    </w:p>
    <w:bookmarkEnd w:id="115"/>
    <w:bookmarkStart w:id="116" w:name="review-questions-2"/>
    <w:p>
      <w:pPr>
        <w:pStyle w:val="Heading3"/>
      </w:pPr>
      <w:r>
        <w:t xml:space="preserve">Review Questions</w:t>
      </w:r>
    </w:p>
    <w:p>
      <w:pPr>
        <w:numPr>
          <w:ilvl w:val="0"/>
          <w:numId w:val="1038"/>
        </w:numPr>
      </w:pPr>
      <w:r>
        <w:t xml:space="preserve">Compare and contrast qualitative and quantitative risk analysis approaches. What are the advantages and limitations of each?</w:t>
      </w:r>
    </w:p>
    <w:p>
      <w:pPr>
        <w:numPr>
          <w:ilvl w:val="0"/>
          <w:numId w:val="1038"/>
        </w:numPr>
      </w:pPr>
      <w:r>
        <w:t xml:space="preserve">Explain how the Risk Rank formula helps organizations prioritize security risks. What factors does it consider?</w:t>
      </w:r>
    </w:p>
    <w:p>
      <w:pPr>
        <w:numPr>
          <w:ilvl w:val="0"/>
          <w:numId w:val="1038"/>
        </w:numPr>
      </w:pPr>
      <w:r>
        <w:t xml:space="preserve">Describe the process of conducting a cost-benefit analysis for security investments. What metrics can organizations use to evaluate potential controls?</w:t>
      </w:r>
    </w:p>
    <w:p>
      <w:pPr>
        <w:numPr>
          <w:ilvl w:val="0"/>
          <w:numId w:val="1038"/>
        </w:numPr>
      </w:pPr>
      <w:r>
        <w:t xml:space="preserve">What factors influence an organization’s risk tolerance? How do formal risk acceptance criteria translate risk tolerance into practical guidelines?</w:t>
      </w:r>
    </w:p>
    <w:p>
      <w:pPr>
        <w:numPr>
          <w:ilvl w:val="0"/>
          <w:numId w:val="1038"/>
        </w:numPr>
      </w:pPr>
      <w:r>
        <w:t xml:space="preserve">Explain the differences between preventive, detective, and corrective security controls, providing examples of each.</w:t>
      </w:r>
    </w:p>
    <w:p>
      <w:pPr>
        <w:numPr>
          <w:ilvl w:val="0"/>
          <w:numId w:val="1038"/>
        </w:numPr>
      </w:pPr>
      <w:r>
        <w:t xml:space="preserve">How does a defense-in-depth strategy enhance organizational security? What principles should guide its implementation?</w:t>
      </w:r>
    </w:p>
    <w:p>
      <w:pPr>
        <w:numPr>
          <w:ilvl w:val="0"/>
          <w:numId w:val="1038"/>
        </w:numPr>
      </w:pPr>
      <w:r>
        <w:t xml:space="preserve">During a risk assessment for a healthcare organization, you identify a potential vulnerability in their patient records system. Walk through the steps you would take to analyze and address this risk.</w:t>
      </w:r>
    </w:p>
    <w:p>
      <w:pPr>
        <w:numPr>
          <w:ilvl w:val="0"/>
          <w:numId w:val="1038"/>
        </w:numPr>
      </w:pPr>
      <w:r>
        <w:t xml:space="preserve">Calculate the Annual Loss Expectancy for a risk with an Annual Rate of Occurrence of 0.25 and a Single Loss Expectancy of $100,000. How would this information influence security investment decisions?</w:t>
      </w:r>
    </w:p>
    <w:bookmarkEnd w:id="116"/>
    <w:bookmarkStart w:id="117" w:name="further-reading-2"/>
    <w:p>
      <w:pPr>
        <w:pStyle w:val="Heading3"/>
      </w:pPr>
      <w:r>
        <w:t xml:space="preserve">Further Reading</w:t>
      </w:r>
    </w:p>
    <w:p>
      <w:pPr>
        <w:pStyle w:val="Compact"/>
        <w:numPr>
          <w:ilvl w:val="0"/>
          <w:numId w:val="1039"/>
        </w:numPr>
      </w:pPr>
      <w:r>
        <w:t xml:space="preserve">National Institute of Standards and Technology (NIST).</w:t>
      </w:r>
      <w:r>
        <w:t xml:space="preserve"> </w:t>
      </w:r>
      <w:r>
        <w:t xml:space="preserve">“Guide for Conducting Risk Assessments,”</w:t>
      </w:r>
      <w:r>
        <w:t xml:space="preserve"> </w:t>
      </w:r>
      <w:r>
        <w:t xml:space="preserve">Special Publication 800-30.</w:t>
      </w:r>
    </w:p>
    <w:p>
      <w:pPr>
        <w:pStyle w:val="Compact"/>
        <w:numPr>
          <w:ilvl w:val="0"/>
          <w:numId w:val="1039"/>
        </w:numPr>
      </w:pPr>
      <w:r>
        <w:t xml:space="preserve">ISACA.</w:t>
      </w:r>
      <w:r>
        <w:t xml:space="preserve"> </w:t>
      </w:r>
      <w:r>
        <w:t xml:space="preserve">“Risk IT Framework.”</w:t>
      </w:r>
    </w:p>
    <w:p>
      <w:pPr>
        <w:pStyle w:val="Compact"/>
        <w:numPr>
          <w:ilvl w:val="0"/>
          <w:numId w:val="1039"/>
        </w:numPr>
      </w:pPr>
      <w:r>
        <w:t xml:space="preserve">Douglas Hubbard.</w:t>
      </w:r>
      <w:r>
        <w:t xml:space="preserve"> </w:t>
      </w:r>
      <w:r>
        <w:t xml:space="preserve">“How to Measure Anything in Cybersecurity Risk.”</w:t>
      </w:r>
    </w:p>
    <w:p>
      <w:pPr>
        <w:pStyle w:val="Compact"/>
        <w:numPr>
          <w:ilvl w:val="0"/>
          <w:numId w:val="1039"/>
        </w:numPr>
      </w:pPr>
      <w:r>
        <w:t xml:space="preserve">Jack Jones.</w:t>
      </w:r>
      <w:r>
        <w:t xml:space="preserve"> </w:t>
      </w:r>
      <w:r>
        <w:t xml:space="preserve">“Measuring and Managing Information Risk: A FAIR Approach.”</w:t>
      </w:r>
    </w:p>
    <w:bookmarkEnd w:id="117"/>
    <w:bookmarkEnd w:id="118"/>
    <w:bookmarkEnd w:id="119"/>
    <w:bookmarkStart w:id="176" w:name="X8c6699f66fddf0369258db238b110487455a354"/>
    <w:p>
      <w:pPr>
        <w:pStyle w:val="Heading1"/>
      </w:pPr>
      <w:r>
        <w:t xml:space="preserve">PART II: BUILDING RESILIENCE: BACKUP STRATEGIES AND VALIDATION</w:t>
      </w:r>
    </w:p>
    <w:bookmarkStart w:id="137" w:name="chapter-4-backup-strategy-design-1"/>
    <w:p>
      <w:pPr>
        <w:pStyle w:val="Heading2"/>
      </w:pPr>
      <w:r>
        <w:t xml:space="preserve">Chapter 4: Backup Strategy Design</w:t>
      </w:r>
    </w:p>
    <w:bookmarkStart w:id="120" w:name="learning-outcomes"/>
    <w:p>
      <w:pPr>
        <w:pStyle w:val="Heading3"/>
      </w:pPr>
      <w:r>
        <w:t xml:space="preserve">Learning Outcomes</w:t>
      </w:r>
    </w:p>
    <w:p>
      <w:pPr>
        <w:pStyle w:val="FirstParagraph"/>
      </w:pPr>
      <w:r>
        <w:t xml:space="preserve">After completing this chapter, you will be able to:</w:t>
      </w:r>
    </w:p>
    <w:p>
      <w:pPr>
        <w:pStyle w:val="Compact"/>
        <w:numPr>
          <w:ilvl w:val="0"/>
          <w:numId w:val="1040"/>
        </w:numPr>
      </w:pPr>
      <w:r>
        <w:rPr>
          <w:b/>
          <w:bCs/>
        </w:rPr>
        <w:t xml:space="preserve">Remember</w:t>
      </w:r>
      <w:r>
        <w:t xml:space="preserve">: Explain the fundamental importance of data backups within a risk management framework</w:t>
      </w:r>
    </w:p>
    <w:p>
      <w:pPr>
        <w:pStyle w:val="Compact"/>
        <w:numPr>
          <w:ilvl w:val="0"/>
          <w:numId w:val="1040"/>
        </w:numPr>
      </w:pPr>
      <w:r>
        <w:rPr>
          <w:b/>
          <w:bCs/>
        </w:rPr>
        <w:t xml:space="preserve">Apply</w:t>
      </w:r>
      <w:r>
        <w:t xml:space="preserve">: Analyze and apply the 3-2-1 rule for creating resilient backup architectures</w:t>
      </w:r>
    </w:p>
    <w:p>
      <w:pPr>
        <w:pStyle w:val="Compact"/>
        <w:numPr>
          <w:ilvl w:val="0"/>
          <w:numId w:val="1040"/>
        </w:numPr>
      </w:pPr>
      <w:r>
        <w:rPr>
          <w:b/>
          <w:bCs/>
        </w:rPr>
        <w:t xml:space="preserve">Analyze</w:t>
      </w:r>
      <w:r>
        <w:t xml:space="preserve">: Compare and contrast various backup technologies and methodologies</w:t>
      </w:r>
      <w:r>
        <w:br/>
      </w:r>
    </w:p>
    <w:p>
      <w:pPr>
        <w:pStyle w:val="Compact"/>
        <w:numPr>
          <w:ilvl w:val="0"/>
          <w:numId w:val="1040"/>
        </w:numPr>
      </w:pPr>
      <w:r>
        <w:rPr>
          <w:b/>
          <w:bCs/>
        </w:rPr>
        <w:t xml:space="preserve">Evaluate</w:t>
      </w:r>
      <w:r>
        <w:t xml:space="preserve">: Evaluate appropriate media types for different backup requirements</w:t>
      </w:r>
    </w:p>
    <w:p>
      <w:pPr>
        <w:pStyle w:val="Compact"/>
        <w:numPr>
          <w:ilvl w:val="0"/>
          <w:numId w:val="1040"/>
        </w:numPr>
      </w:pPr>
      <w:r>
        <w:rPr>
          <w:b/>
          <w:bCs/>
        </w:rPr>
        <w:t xml:space="preserve">Apply</w:t>
      </w:r>
      <w:r>
        <w:t xml:space="preserve">: Implement encryption and security best practices to protect backup data</w:t>
      </w:r>
    </w:p>
    <w:bookmarkEnd w:id="120"/>
    <w:bookmarkStart w:id="121" w:name="X7a1efa1b2170e8ecda9642594bd93588fbd8d2a"/>
    <w:p>
      <w:pPr>
        <w:pStyle w:val="Heading3"/>
      </w:pPr>
      <w:r>
        <w:t xml:space="preserve">4.1 The Critical Role of Backups in Risk Mitigation</w:t>
      </w:r>
    </w:p>
    <w:p>
      <w:pPr>
        <w:pStyle w:val="FirstParagraph"/>
      </w:pPr>
      <w:r>
        <w:t xml:space="preserve">Data loss represents one of the most serious threats to any organization, regardless of its size or industry. When critical information becomes inaccessible or corrupted, operations can grind to a halt, customer trust can evaporate, and the very survival of the business may be threatened. In our increasingly digital world, the ability to recover data quickly and completely forms a cornerstone of effective risk management strategy.</w:t>
      </w:r>
    </w:p>
    <w:p>
      <w:pPr>
        <w:pStyle w:val="BodyText"/>
      </w:pPr>
      <w:r>
        <w:t xml:space="preserve">Backups serve as an organization’s insurance policy against a wide spectrum of threats. While security controls aim to prevent incidents, backups acknowledge that perfect prevention is impossible and provide a crucial recovery mechanism when prevention fails. Consider that data loss can occur through various vectors: hardware failures, software corruption, human error, malicious attacks like ransomware, natural disasters, or even simple accidental deletions. The proper implementation of backup systems directly addresses these varied risks by providing a clean, secure copy of data that can be restored when needed.</w:t>
      </w:r>
    </w:p>
    <w:p>
      <w:pPr>
        <w:pStyle w:val="BodyText"/>
      </w:pPr>
      <w:r>
        <w:t xml:space="preserve">The financial impact of data loss can be staggering. Studies consistently show that extended downtime can cost organizations thousands to millions of dollars per hour, depending on the business type and size. Beyond direct financial costs, data loss often carries regulatory and legal implications, especially for organizations handling sensitive personal information or operating in regulated industries. Many compliance frameworks, including GDPR, HIPAA, and PCI DSS, explicitly require the implementation of backup systems as part of their mandated controls.</w:t>
      </w:r>
    </w:p>
    <w:p>
      <w:pPr>
        <w:pStyle w:val="BodyText"/>
      </w:pPr>
      <w:r>
        <w:t xml:space="preserve">It’s worth noting that backups don’t exist in isolation within a risk management program. They function as part of a broader resilience strategy that includes business continuity planning, disaster recovery, and incident response. As we’ll explore in later chapters, these elements work together to create a comprehensive approach to managing information risks. Backups provide the foundation upon which these other components build, enabling the recovery that makes continued operations possible following disruptive events.</w:t>
      </w:r>
    </w:p>
    <w:bookmarkEnd w:id="121"/>
    <w:bookmarkStart w:id="122" w:name="X08cba267952fb82dc26aec10c9572561b9ca29b"/>
    <w:p>
      <w:pPr>
        <w:pStyle w:val="Heading3"/>
      </w:pPr>
      <w:r>
        <w:t xml:space="preserve">4.2 The 3-2-1 Rule: Building a Robust Backup Architecture</w:t>
      </w:r>
    </w:p>
    <w:p>
      <w:pPr>
        <w:pStyle w:val="FirstParagraph"/>
      </w:pPr>
      <w:r>
        <w:t xml:space="preserve">One of the most enduring and practical guidelines for backup design is the 3-2-1 rule, widely considered an industry best practice for organizations of all sizes. This straightforward approach provides a framework that addresses multiple failure scenarios and creates resilience through diversity. The rule states that you should maintain at least three copies of your data, stored on two different types of storage media, with one copy kept offsite.</w:t>
      </w:r>
    </w:p>
    <w:p>
      <w:pPr>
        <w:pStyle w:val="BodyText"/>
      </w:pPr>
      <w:r>
        <w:t xml:space="preserve">The first component—maintaining three copies—includes your production data (the original) plus two backup copies. This redundancy significantly reduces the risk of total data loss. If one backup becomes corrupted or inaccessible, you still have another backup available. This approach acknowledges that even backup systems themselves can fail, and builds in appropriate redundancy.</w:t>
      </w:r>
    </w:p>
    <w:p>
      <w:pPr>
        <w:pStyle w:val="BodyText"/>
      </w:pPr>
      <w:r>
        <w:t xml:space="preserve">The second component—using two different types of storage media—protects against media-specific failures or vulnerabilities. For example, if all your backups were stored on the same type of hard drives from the same manufacturer, a design flaw in those drives could potentially affect all your backups simultaneously. By diversifying media types, perhaps using a combination of disk-based storage and tape or cloud storage, you create resilience against these types of common-mode failures.</w:t>
      </w:r>
    </w:p>
    <w:p>
      <w:pPr>
        <w:pStyle w:val="BodyText"/>
      </w:pPr>
      <w:r>
        <w:t xml:space="preserve">The third component—keeping one copy offsite—protects against location-specific disasters. Events like fires, floods, or other physical disasters could damage or destroy all data stored in a single location. By maintaining an offsite copy, preferably at a significant geographic distance, you ensure that even catastrophic events affecting your primary location won’t destroy all copies of your data. In modern implementations, this offsite component often leverages cloud storage services, though physical transportation of backup media to secure facilities remains common in some industries.</w:t>
      </w:r>
    </w:p>
    <w:p>
      <w:pPr>
        <w:pStyle w:val="BodyText"/>
      </w:pPr>
      <w:r>
        <w:t xml:space="preserve">The 3-2-1 rule has remained relevant for decades because it addresses fundamental risks rather than specific technologies. It provides a conceptual framework that can be implemented with various technologies, making it adaptable to changing technical landscapes. For first-year IT students, this principle represents an important foundation that will remain applicable throughout your careers, even as specific backup technologies evolve.</w:t>
      </w:r>
    </w:p>
    <w:bookmarkEnd w:id="122"/>
    <w:bookmarkStart w:id="123" w:name="backup-technologies-and-methodologies"/>
    <w:p>
      <w:pPr>
        <w:pStyle w:val="Heading3"/>
      </w:pPr>
      <w:r>
        <w:t xml:space="preserve">4.3 Backup Technologies and Methodologies</w:t>
      </w:r>
    </w:p>
    <w:p>
      <w:pPr>
        <w:pStyle w:val="FirstParagraph"/>
      </w:pPr>
      <w:r>
        <w:t xml:space="preserve">Understanding the various approaches to creating backups helps inform the design of appropriate systems for different organizational needs. Backup methodologies differ primarily in what data they capture and how they manage changes over time. Each approach presents distinct advantages and limitations in terms of storage efficiency, restoration speed, and implementation complexity.</w:t>
      </w:r>
    </w:p>
    <w:p>
      <w:pPr>
        <w:pStyle w:val="BodyText"/>
      </w:pPr>
      <w:r>
        <w:t xml:space="preserve">Full backups represent the most straightforward approach, capturing complete copies of all selected data during each backup operation. The primary advantage of full backups lies in their simplicity and restoration speed—when recovery is needed, a single backup contains all required data. However, this approach consumes the most storage space and typically requires the longest backup window to complete. Most organizations find it impractical to perform full backups daily for large data sets, instead reserving them for weekly or monthly schedules.</w:t>
      </w:r>
    </w:p>
    <w:p>
      <w:pPr>
        <w:pStyle w:val="BodyText"/>
      </w:pPr>
      <w:r>
        <w:t xml:space="preserve">Incremental backups offer a more efficient approach for daily operations by only capturing data that has changed since the previous backup (whether that was a full or another incremental backup). This dramatically reduces both the required storage space and backup window. The trade-off comes during restoration, which becomes more complex and potentially time-consuming. To restore data to a specific point, you’ll need the most recent full backup plus all subsequent incremental backups. If any backup in this chain is corrupted or missing, restoration to the desired point becomes impossible.</w:t>
      </w:r>
    </w:p>
    <w:p>
      <w:pPr>
        <w:pStyle w:val="BodyText"/>
      </w:pPr>
      <w:r>
        <w:t xml:space="preserve">Differential backups represent a middle ground, capturing all changes since the last full backup (but not since the previous differential backup). This approach simplifies restoration compared to incremental backups, as you only need the most recent full backup and the most recent differential backup. The trade-off appears in storage efficiency and backup windows, as differential backups grow larger each day as they accumulate changes since the last full backup.</w:t>
      </w:r>
    </w:p>
    <w:p>
      <w:pPr>
        <w:pStyle w:val="BodyText"/>
      </w:pPr>
      <w:r>
        <w:t xml:space="preserve">Beyond these traditional approaches, modern backup technologies have introduced several innovations. Synthetic full backups create a new full backup by combining an existing full backup with subsequent incremental backups, all without accessing the source systems. This provides the restoration advantages of full backups without the operational impact of repeatedly reading all data from production systems.</w:t>
      </w:r>
    </w:p>
    <w:p>
      <w:pPr>
        <w:pStyle w:val="BodyText"/>
      </w:pPr>
      <w:r>
        <w:t xml:space="preserve">Continuous data protection (CDP) represents another advancement, capturing every change to protected data in real-time. This approach essentially eliminates the concept of backup windows and allows for extremely granular recovery points, sometimes down to the second. While powerful, CDP systems typically require more sophisticated infrastructure and may introduce performance considerations for production systems.</w:t>
      </w:r>
    </w:p>
    <w:p>
      <w:pPr>
        <w:pStyle w:val="BodyText"/>
      </w:pPr>
      <w:r>
        <w:t xml:space="preserve">Snapshot-based backups leverage capabilities in modern storage systems or virtualization platforms to capture point-in-time images of data. These snapshots initially consume minimal space by tracking only changes made after the snapshot was created. They can be created with minimal performance impact and provide very fast recovery options, though they may not protect against all failure scenarios without additional measures.</w:t>
      </w:r>
    </w:p>
    <w:bookmarkEnd w:id="123"/>
    <w:bookmarkStart w:id="124" w:name="selecting-appropriate-media-types"/>
    <w:p>
      <w:pPr>
        <w:pStyle w:val="Heading3"/>
      </w:pPr>
      <w:r>
        <w:t xml:space="preserve">4.4 Selecting Appropriate Media Types</w:t>
      </w:r>
    </w:p>
    <w:p>
      <w:pPr>
        <w:pStyle w:val="FirstParagraph"/>
      </w:pPr>
      <w:r>
        <w:t xml:space="preserve">The selection of backup storage media significantly impacts the reliability, access speed, and cost of backup systems. Different media types offer varying characteristics that make them suitable for specific backup requirements, and understanding these differences enables informed decision-making when designing backup architectures.</w:t>
      </w:r>
    </w:p>
    <w:p>
      <w:pPr>
        <w:pStyle w:val="BodyText"/>
      </w:pPr>
      <w:r>
        <w:t xml:space="preserve">Hard disk drives (HDDs) have become increasingly common for primary backup storage due to their favorable balance of cost, capacity, and access speed. Unlike sequential-access media like tape, disks provide random access to data, significantly accelerating the location and restoration of specific files. Modern backup software often takes advantage of this capability through deduplication and compression technologies that eliminate redundant data across multiple backups. Enterprise-grade disk systems frequently implement RAID configurations to protect against individual drive failures, though it’s important to remember that RAID itself is not a backup—it protects against hardware failures but not against data corruption or deletion that would affect all drives in the array.</w:t>
      </w:r>
    </w:p>
    <w:p>
      <w:pPr>
        <w:pStyle w:val="BodyText"/>
      </w:pPr>
      <w:r>
        <w:t xml:space="preserve">Solid-state drives (SSDs) offer superior performance compared to traditional HDDs, with faster data access and transfer speeds, lower latency, and better durability due to the absence of moving parts. These advantages come at a higher cost per terabyte, making SSDs less common for large-scale backup repositories. However, they may be appropriate for specific use cases requiring rapid restoration or in hybrid systems where the most recent or critical backups reside on SSD for quick access while older backups migrate to more cost-effective storage.</w:t>
      </w:r>
    </w:p>
    <w:p>
      <w:pPr>
        <w:pStyle w:val="BodyText"/>
      </w:pPr>
      <w:r>
        <w:t xml:space="preserve">Magnetic tape, despite being one of the oldest computer storage technologies, continues to play an important role in many enterprise backup strategies. Modern LTO (Linear Tape-Open) formats offer exceptional storage density and cost efficiency for long-term archival storage. Tape media also provides inherent air-gapping—when tapes are removed from drives, they cannot be affected by network-based threats like ransomware. The sequential access nature of tape makes it less suitable for quick restoration of individual files but highly efficient for full system recoveries. Many organizations employ tape as part of a tiered storage strategy, where recent backups reside on disk for quick access while older backups move to tape for cost-effective long-term retention.</w:t>
      </w:r>
    </w:p>
    <w:p>
      <w:pPr>
        <w:pStyle w:val="BodyText"/>
      </w:pPr>
      <w:r>
        <w:t xml:space="preserve">Optical media, including DVDs and Blu-ray discs, offer moderate capacity with excellent longevity when properly stored. While less commonly used in enterprise environments due to limited capacity and manual handling requirements, they can serve specific niche requirements, particularly where write-once characteristics provide an additional layer of protection against modification.</w:t>
      </w:r>
    </w:p>
    <w:p>
      <w:pPr>
        <w:pStyle w:val="BodyText"/>
      </w:pPr>
      <w:r>
        <w:t xml:space="preserve">Cloud storage has revolutionized backup practices by providing virtually unlimited capacity without capital investment in infrastructure. Services range from simple object storage to specialized backup-as-a-service offerings with integrated management capabilities. Cloud storage inherently satisfies the offsite requirement of the 3-2-1 rule and offers geographic redundancy that would be prohibitively expensive for most organizations to implement independently. Considerations for cloud backup include bandwidth limitations affecting initial backup and restoration times, ongoing subscription costs, and security measures for data in transit and at rest.</w:t>
      </w:r>
    </w:p>
    <w:p>
      <w:pPr>
        <w:pStyle w:val="BodyText"/>
      </w:pPr>
      <w:r>
        <w:t xml:space="preserve">Network-attached storage (NAS) and purpose-built backup appliances provide integrated solutions that combine storage hardware with specialized software. These systems often include features like deduplication, compression, and automatic tiering to optimize storage utilization. Many also offer direct integration with cloud services, enabling hybrid approaches that leverage both local and cloud storage within a unified management framework.</w:t>
      </w:r>
    </w:p>
    <w:bookmarkEnd w:id="124"/>
    <w:bookmarkStart w:id="125" w:name="X761c62fe53dbd2560dcb3626a6a6699d2375c04"/>
    <w:p>
      <w:pPr>
        <w:pStyle w:val="Heading3"/>
      </w:pPr>
      <w:r>
        <w:t xml:space="preserve">4.5 Encryption and Security Best Practices for Backups</w:t>
      </w:r>
    </w:p>
    <w:p>
      <w:pPr>
        <w:pStyle w:val="FirstParagraph"/>
      </w:pPr>
      <w:r>
        <w:t xml:space="preserve">Backups, by their very nature, contain complete collections of an organization’s most sensitive information—often in a single, concentrated repository. This makes them particularly attractive targets for attackers and requires special attention to security considerations. Implementing robust security measures for backup systems is not optional but essential for any effective backup strategy.</w:t>
      </w:r>
    </w:p>
    <w:p>
      <w:pPr>
        <w:pStyle w:val="BodyText"/>
      </w:pPr>
      <w:r>
        <w:t xml:space="preserve">Encryption forms the foundation of backup security, protecting data both in transit and at rest. When properly implemented, encryption ensures that even if backup media is lost, stolen, or inappropriately accessed, the data remains protected. For data in transit, secure protocols like TLS (Transport Layer Security) should encrypt all network communications between backup clients and storage locations. For data at rest, both file-level and full-disk encryption options exist, with the latter generally providing more comprehensive protection. Critically important is the secure management of encryption keys—without proper key management, encryption can create a false sense of security while potentially introducing additional recovery risks if keys are lost.</w:t>
      </w:r>
    </w:p>
    <w:p>
      <w:pPr>
        <w:pStyle w:val="BodyText"/>
      </w:pPr>
      <w:r>
        <w:t xml:space="preserve">Access controls for backup systems should implement the principle of least privilege, granting users only the minimum permissions necessary to perform their specific responsibilities. Administrative access to backup systems should be strictly limited and subject to robust authentication requirements, ideally including multi-factor authentication. Additionally, backup software often maintains its own access control mechanisms that should be properly configured and regularly audited. A common security mistake involves focusing extensively on production system security while leaving backup systems inadequately protected—remember that compromising backup systems potentially grants access to all organizational data.</w:t>
      </w:r>
    </w:p>
    <w:p>
      <w:pPr>
        <w:pStyle w:val="BodyText"/>
      </w:pPr>
      <w:r>
        <w:t xml:space="preserve">Vulnerability management for backup infrastructure requires consistent attention. Backup servers, storage systems, and client components should be included in regular patching cycles to address security vulnerabilities. Many organizations mistakenly deprioritize patches for backup systems, creating security gaps that attackers can exploit. Additionally, backup systems should undergo the same security testing procedures applied to other critical infrastructure, including vulnerability scanning and potentially penetration testing.</w:t>
      </w:r>
    </w:p>
    <w:p>
      <w:pPr>
        <w:pStyle w:val="BodyText"/>
      </w:pPr>
      <w:r>
        <w:t xml:space="preserve">Audit logging provides crucial visibility into backup system activities, helping detect unauthorized access attempts or potential insider threats. Comprehensive logging should capture details about backup operations, restoration activities, configuration changes, and authentication events. These logs should be stored securely, preferably forwarded to a central security information and event management (SIEM) system, and regularly reviewed for suspicious activities.</w:t>
      </w:r>
    </w:p>
    <w:p>
      <w:pPr>
        <w:pStyle w:val="BodyText"/>
      </w:pPr>
      <w:r>
        <w:t xml:space="preserve">Protection against ransomware has become an essential consideration for modern backup strategies. As attackers increasingly target backup systems to prevent recovery, implementing immutable backups—backups that cannot be modified or deleted once created—provides a critical defense. This immutability can be achieved through various methods, including write-once-read-many (WORM) technologies, air-gapped systems physically disconnected from networks, or cloud services offering versioning with deletion protection. Some organizations employ a</w:t>
      </w:r>
      <w:r>
        <w:t xml:space="preserve"> </w:t>
      </w:r>
      <w:r>
        <w:t xml:space="preserve">“3-2-1-1-0”</w:t>
      </w:r>
      <w:r>
        <w:t xml:space="preserve"> </w:t>
      </w:r>
      <w:r>
        <w:t xml:space="preserve">approach—an extension of the 3-2-1 rule that adds one immutable copy and ensures zero recovery errors through testing.</w:t>
      </w:r>
    </w:p>
    <w:p>
      <w:pPr>
        <w:pStyle w:val="BodyText"/>
      </w:pPr>
      <w:r>
        <w:t xml:space="preserve">Physical security remains important, particularly for onsite backup media. Backup tapes, drives, and servers should receive the same physical protection as other critical assets, including appropriate facility security, environmental controls, and handling procedures. When media is transported offsite, chain-of-custody tracking and secure transport methods should be employed.</w:t>
      </w:r>
    </w:p>
    <w:bookmarkEnd w:id="125"/>
    <w:bookmarkStart w:id="126" w:name="summary"/>
    <w:p>
      <w:pPr>
        <w:pStyle w:val="Heading3"/>
      </w:pPr>
      <w:r>
        <w:t xml:space="preserve">Summary</w:t>
      </w:r>
    </w:p>
    <w:p>
      <w:pPr>
        <w:pStyle w:val="FirstParagraph"/>
      </w:pPr>
      <w:r>
        <w:t xml:space="preserve">This chapter has explored the fundamental components of effective backup strategy design as a critical element of information risk management. We’ve examined why backups form an essential layer of defense against various threats and how they contribute to organizational resilience. The 3-2-1 rule provides a time-tested framework for building robust backup architectures that can withstand diverse failure scenarios.</w:t>
      </w:r>
    </w:p>
    <w:p>
      <w:pPr>
        <w:pStyle w:val="BodyText"/>
      </w:pPr>
      <w:r>
        <w:t xml:space="preserve">We’ve discussed the major backup methodologies—full, incremental, differential, and newer approaches like continuous data protection and snapshot-based backups—analyzing their respective advantages and limitations. The selection of appropriate storage media represents another key decision point, with options ranging from traditional tape systems to modern cloud storage, each offering distinct characteristics in terms of cost, performance, and security.</w:t>
      </w:r>
    </w:p>
    <w:p>
      <w:pPr>
        <w:pStyle w:val="BodyText"/>
      </w:pPr>
      <w:r>
        <w:t xml:space="preserve">Finally, we’ve emphasized that backup systems themselves require comprehensive security controls, including encryption, access management, vulnerability handling, and specific protections against modern threats like ransomware. By implementing these practices, organizations create not just backups, but truly recoverable data that will be available when needed most.</w:t>
      </w:r>
    </w:p>
    <w:p>
      <w:pPr>
        <w:pStyle w:val="BodyText"/>
      </w:pPr>
      <w:r>
        <w:t xml:space="preserve">In the next chapter, we’ll build on these foundations to explore the practical implementation of advanced backup systems, including scheduling, automation, and the development of comprehensive retention policies aligned with both operational and compliance requirements.</w:t>
      </w:r>
    </w:p>
    <w:bookmarkEnd w:id="126"/>
    <w:bookmarkStart w:id="127" w:name="key-terms-3"/>
    <w:p>
      <w:pPr>
        <w:pStyle w:val="Heading3"/>
      </w:pPr>
      <w:r>
        <w:t xml:space="preserve">Key Terms</w:t>
      </w:r>
    </w:p>
    <w:p>
      <w:pPr>
        <w:pStyle w:val="Compact"/>
        <w:numPr>
          <w:ilvl w:val="0"/>
          <w:numId w:val="1041"/>
        </w:numPr>
      </w:pPr>
      <w:r>
        <w:t xml:space="preserve">3-2-1 Rule</w:t>
      </w:r>
    </w:p>
    <w:p>
      <w:pPr>
        <w:pStyle w:val="Compact"/>
        <w:numPr>
          <w:ilvl w:val="0"/>
          <w:numId w:val="1041"/>
        </w:numPr>
      </w:pPr>
      <w:r>
        <w:t xml:space="preserve">Full Backup</w:t>
      </w:r>
    </w:p>
    <w:p>
      <w:pPr>
        <w:pStyle w:val="Compact"/>
        <w:numPr>
          <w:ilvl w:val="0"/>
          <w:numId w:val="1041"/>
        </w:numPr>
      </w:pPr>
      <w:r>
        <w:t xml:space="preserve">Incremental Backup</w:t>
      </w:r>
    </w:p>
    <w:p>
      <w:pPr>
        <w:pStyle w:val="Compact"/>
        <w:numPr>
          <w:ilvl w:val="0"/>
          <w:numId w:val="1041"/>
        </w:numPr>
      </w:pPr>
      <w:r>
        <w:t xml:space="preserve">Differential Backup</w:t>
      </w:r>
    </w:p>
    <w:p>
      <w:pPr>
        <w:pStyle w:val="Compact"/>
        <w:numPr>
          <w:ilvl w:val="0"/>
          <w:numId w:val="1041"/>
        </w:numPr>
      </w:pPr>
      <w:r>
        <w:t xml:space="preserve">Continuous Data Protection (CDP)</w:t>
      </w:r>
    </w:p>
    <w:p>
      <w:pPr>
        <w:pStyle w:val="Compact"/>
        <w:numPr>
          <w:ilvl w:val="0"/>
          <w:numId w:val="1041"/>
        </w:numPr>
      </w:pPr>
      <w:r>
        <w:t xml:space="preserve">Snapshot</w:t>
      </w:r>
    </w:p>
    <w:p>
      <w:pPr>
        <w:pStyle w:val="Compact"/>
        <w:numPr>
          <w:ilvl w:val="0"/>
          <w:numId w:val="1041"/>
        </w:numPr>
      </w:pPr>
      <w:r>
        <w:t xml:space="preserve">Synthetic Full Backup</w:t>
      </w:r>
    </w:p>
    <w:p>
      <w:pPr>
        <w:pStyle w:val="Compact"/>
        <w:numPr>
          <w:ilvl w:val="0"/>
          <w:numId w:val="1041"/>
        </w:numPr>
      </w:pPr>
      <w:r>
        <w:t xml:space="preserve">Deduplication</w:t>
      </w:r>
    </w:p>
    <w:p>
      <w:pPr>
        <w:pStyle w:val="Compact"/>
        <w:numPr>
          <w:ilvl w:val="0"/>
          <w:numId w:val="1041"/>
        </w:numPr>
      </w:pPr>
      <w:r>
        <w:t xml:space="preserve">Hard Disk Drive (HDD)</w:t>
      </w:r>
    </w:p>
    <w:p>
      <w:pPr>
        <w:pStyle w:val="Compact"/>
        <w:numPr>
          <w:ilvl w:val="0"/>
          <w:numId w:val="1041"/>
        </w:numPr>
      </w:pPr>
      <w:r>
        <w:t xml:space="preserve">Solid-State Drive (SSD)</w:t>
      </w:r>
    </w:p>
    <w:p>
      <w:pPr>
        <w:pStyle w:val="Compact"/>
        <w:numPr>
          <w:ilvl w:val="0"/>
          <w:numId w:val="1041"/>
        </w:numPr>
      </w:pPr>
      <w:r>
        <w:t xml:space="preserve">Linear Tape-Open (LTO)</w:t>
      </w:r>
    </w:p>
    <w:p>
      <w:pPr>
        <w:pStyle w:val="Compact"/>
        <w:numPr>
          <w:ilvl w:val="0"/>
          <w:numId w:val="1041"/>
        </w:numPr>
      </w:pPr>
      <w:r>
        <w:t xml:space="preserve">Cloud Backup</w:t>
      </w:r>
    </w:p>
    <w:p>
      <w:pPr>
        <w:pStyle w:val="Compact"/>
        <w:numPr>
          <w:ilvl w:val="0"/>
          <w:numId w:val="1041"/>
        </w:numPr>
      </w:pPr>
      <w:r>
        <w:t xml:space="preserve">Network-Attached Storage (NAS)</w:t>
      </w:r>
    </w:p>
    <w:p>
      <w:pPr>
        <w:pStyle w:val="Compact"/>
        <w:numPr>
          <w:ilvl w:val="0"/>
          <w:numId w:val="1041"/>
        </w:numPr>
      </w:pPr>
      <w:r>
        <w:t xml:space="preserve">Encryption</w:t>
      </w:r>
    </w:p>
    <w:p>
      <w:pPr>
        <w:pStyle w:val="Compact"/>
        <w:numPr>
          <w:ilvl w:val="0"/>
          <w:numId w:val="1041"/>
        </w:numPr>
      </w:pPr>
      <w:r>
        <w:t xml:space="preserve">Immutable Backup</w:t>
      </w:r>
    </w:p>
    <w:p>
      <w:pPr>
        <w:pStyle w:val="Compact"/>
        <w:numPr>
          <w:ilvl w:val="0"/>
          <w:numId w:val="1041"/>
        </w:numPr>
      </w:pPr>
      <w:r>
        <w:t xml:space="preserve">Recovery Point Objective (RPO)</w:t>
      </w:r>
    </w:p>
    <w:p>
      <w:pPr>
        <w:pStyle w:val="Compact"/>
        <w:numPr>
          <w:ilvl w:val="0"/>
          <w:numId w:val="1041"/>
        </w:numPr>
      </w:pPr>
      <w:r>
        <w:t xml:space="preserve">Recovery Time Objective (RTO)</w:t>
      </w:r>
    </w:p>
    <w:p>
      <w:pPr>
        <w:pStyle w:val="Compact"/>
        <w:numPr>
          <w:ilvl w:val="0"/>
          <w:numId w:val="1041"/>
        </w:numPr>
      </w:pPr>
      <w:r>
        <w:t xml:space="preserve">Write-Once-Read-Many (WORM)</w:t>
      </w:r>
    </w:p>
    <w:bookmarkEnd w:id="127"/>
    <w:bookmarkStart w:id="128" w:name="review-questions-3"/>
    <w:p>
      <w:pPr>
        <w:pStyle w:val="Heading3"/>
      </w:pPr>
      <w:r>
        <w:t xml:space="preserve">Review Questions</w:t>
      </w:r>
    </w:p>
    <w:p>
      <w:pPr>
        <w:numPr>
          <w:ilvl w:val="0"/>
          <w:numId w:val="1042"/>
        </w:numPr>
      </w:pPr>
      <w:r>
        <w:t xml:space="preserve">Explain why backups are considered a critical component of an organization’s risk management strategy. What specific threats do they address?</w:t>
      </w:r>
    </w:p>
    <w:p>
      <w:pPr>
        <w:numPr>
          <w:ilvl w:val="0"/>
          <w:numId w:val="1042"/>
        </w:numPr>
      </w:pPr>
      <w:r>
        <w:t xml:space="preserve">Describe the 3-2-1 rule for backup architecture. Why does each component of this rule contribute to overall resilience?</w:t>
      </w:r>
    </w:p>
    <w:p>
      <w:pPr>
        <w:numPr>
          <w:ilvl w:val="0"/>
          <w:numId w:val="1042"/>
        </w:numPr>
      </w:pPr>
      <w:r>
        <w:t xml:space="preserve">Compare and contrast full, incremental, and differential backup methodologies. What are the trade-offs between storage efficiency and recovery complexity?</w:t>
      </w:r>
    </w:p>
    <w:p>
      <w:pPr>
        <w:numPr>
          <w:ilvl w:val="0"/>
          <w:numId w:val="1042"/>
        </w:numPr>
      </w:pPr>
      <w:r>
        <w:t xml:space="preserve">What factors should be considered when selecting backup media types for an organization? How might these considerations change based on organizational size and requirements?</w:t>
      </w:r>
    </w:p>
    <w:p>
      <w:pPr>
        <w:numPr>
          <w:ilvl w:val="0"/>
          <w:numId w:val="1042"/>
        </w:numPr>
      </w:pPr>
      <w:r>
        <w:t xml:space="preserve">Explain why encryption is essential for backup security. What different encryption approaches might be implemented for a comprehensive backup strategy?</w:t>
      </w:r>
    </w:p>
    <w:p>
      <w:pPr>
        <w:numPr>
          <w:ilvl w:val="0"/>
          <w:numId w:val="1042"/>
        </w:numPr>
      </w:pPr>
      <w:r>
        <w:t xml:space="preserve">How has the threat of ransomware changed traditional approaches to backup security? What specific measures can organizations take to protect backups from these threats?</w:t>
      </w:r>
    </w:p>
    <w:p>
      <w:pPr>
        <w:numPr>
          <w:ilvl w:val="0"/>
          <w:numId w:val="1042"/>
        </w:numPr>
      </w:pPr>
      <w:r>
        <w:t xml:space="preserve">Describe how backup strategies support broader business continuity and disaster recovery objectives. How do concepts like RPO and RTO influence backup design decisions?</w:t>
      </w:r>
    </w:p>
    <w:p>
      <w:pPr>
        <w:numPr>
          <w:ilvl w:val="0"/>
          <w:numId w:val="1042"/>
        </w:numPr>
      </w:pPr>
      <w:r>
        <w:t xml:space="preserve">A small business currently has no formal backup strategy. Using the principles discussed in this chapter, outline a basic backup approach they could implement with limited resources.</w:t>
      </w:r>
    </w:p>
    <w:bookmarkEnd w:id="128"/>
    <w:bookmarkStart w:id="132" w:name="hands-on-exercises"/>
    <w:p>
      <w:pPr>
        <w:pStyle w:val="Heading3"/>
      </w:pPr>
      <w:r>
        <w:t xml:space="preserve">Hands-on Exercises</w:t>
      </w:r>
    </w:p>
    <w:bookmarkStart w:id="129" w:name="exercise-1-backup-strategy-analysis"/>
    <w:p>
      <w:pPr>
        <w:pStyle w:val="Heading4"/>
      </w:pPr>
      <w:r>
        <w:t xml:space="preserve">Exercise 1: Backup Strategy Analysis</w:t>
      </w:r>
    </w:p>
    <w:p>
      <w:pPr>
        <w:pStyle w:val="FirstParagraph"/>
      </w:pPr>
      <w:r>
        <w:t xml:space="preserve">Review the backup strategy of a real organization (your school, workplace, or a case study). Identify how it aligns with or diverges from the 3-2-1 rule. Document potential vulnerabilities and suggest improvements based on principles discussed in this chapter.</w:t>
      </w:r>
    </w:p>
    <w:bookmarkEnd w:id="129"/>
    <w:bookmarkStart w:id="130" w:name="exercise-2-media-selection-scenario"/>
    <w:p>
      <w:pPr>
        <w:pStyle w:val="Heading4"/>
      </w:pPr>
      <w:r>
        <w:t xml:space="preserve">Exercise 2: Media Selection Scenario</w:t>
      </w:r>
    </w:p>
    <w:p>
      <w:pPr>
        <w:pStyle w:val="FirstParagraph"/>
      </w:pPr>
      <w:r>
        <w:t xml:space="preserve">Your organization needs to implement a backup solution for 5TB of critical business data. Research and compare at least three different media options (e.g., external HDDs, NAS, cloud storage, tape). Create a recommendation based on factors including cost, security, ease of use, and recovery capabilities.</w:t>
      </w:r>
    </w:p>
    <w:bookmarkEnd w:id="130"/>
    <w:bookmarkStart w:id="131" w:name="exercise-3-backup-security-assessment"/>
    <w:p>
      <w:pPr>
        <w:pStyle w:val="Heading4"/>
      </w:pPr>
      <w:r>
        <w:t xml:space="preserve">Exercise 3: Backup Security Assessment</w:t>
      </w:r>
    </w:p>
    <w:p>
      <w:pPr>
        <w:pStyle w:val="FirstParagraph"/>
      </w:pPr>
      <w:r>
        <w:t xml:space="preserve">Configure a simple backup system on your personal computer using built-in tools or free backup software. Perform a security analysis of your implementation, identifying potential vulnerabilities and determining what additional security measures would be appropriate.</w:t>
      </w:r>
    </w:p>
    <w:bookmarkEnd w:id="131"/>
    <w:bookmarkEnd w:id="132"/>
    <w:bookmarkStart w:id="136" w:name="additional-resources"/>
    <w:p>
      <w:pPr>
        <w:pStyle w:val="Heading3"/>
      </w:pPr>
      <w:r>
        <w:t xml:space="preserve">Additional Resources</w:t>
      </w:r>
    </w:p>
    <w:bookmarkStart w:id="133" w:name="books-and-publications"/>
    <w:p>
      <w:pPr>
        <w:pStyle w:val="Heading4"/>
      </w:pPr>
      <w:r>
        <w:t xml:space="preserve">Books and Publications</w:t>
      </w:r>
    </w:p>
    <w:p>
      <w:pPr>
        <w:pStyle w:val="Compact"/>
        <w:numPr>
          <w:ilvl w:val="0"/>
          <w:numId w:val="1043"/>
        </w:numPr>
      </w:pPr>
      <w:r>
        <w:t xml:space="preserve">Cougias, D. J., Heiberger, E. L., &amp; Koop, K. (2003).</w:t>
      </w:r>
      <w:r>
        <w:t xml:space="preserve"> </w:t>
      </w:r>
      <w:r>
        <w:rPr>
          <w:i/>
          <w:iCs/>
        </w:rPr>
        <w:t xml:space="preserve">The Backup Book: Disaster Recovery from Desktop to Data Center</w:t>
      </w:r>
    </w:p>
    <w:p>
      <w:pPr>
        <w:pStyle w:val="Compact"/>
        <w:numPr>
          <w:ilvl w:val="0"/>
          <w:numId w:val="1043"/>
        </w:numPr>
      </w:pPr>
      <w:r>
        <w:t xml:space="preserve">Preston, W. C. (2018).</w:t>
      </w:r>
      <w:r>
        <w:t xml:space="preserve"> </w:t>
      </w:r>
      <w:r>
        <w:rPr>
          <w:i/>
          <w:iCs/>
        </w:rPr>
        <w:t xml:space="preserve">Backup &amp; Recovery: Inexpensive Backup Solutions for Open Systems</w:t>
      </w:r>
    </w:p>
    <w:p>
      <w:pPr>
        <w:pStyle w:val="Compact"/>
        <w:numPr>
          <w:ilvl w:val="0"/>
          <w:numId w:val="1043"/>
        </w:numPr>
      </w:pPr>
      <w:r>
        <w:t xml:space="preserve">Wallace, M., &amp; Webber, L. (2017).</w:t>
      </w:r>
      <w:r>
        <w:t xml:space="preserve"> </w:t>
      </w:r>
      <w:r>
        <w:rPr>
          <w:i/>
          <w:iCs/>
        </w:rPr>
        <w:t xml:space="preserve">The Disaster Recovery Handbook: A Step-by-Step Plan to Ensure Business Continuity and Protect Vital Operations, Facilities, and Assets</w:t>
      </w:r>
    </w:p>
    <w:bookmarkEnd w:id="133"/>
    <w:bookmarkStart w:id="134" w:name="online-resources"/>
    <w:p>
      <w:pPr>
        <w:pStyle w:val="Heading4"/>
      </w:pPr>
      <w:r>
        <w:t xml:space="preserve">Online Resources</w:t>
      </w:r>
    </w:p>
    <w:p>
      <w:pPr>
        <w:pStyle w:val="Compact"/>
        <w:numPr>
          <w:ilvl w:val="0"/>
          <w:numId w:val="1044"/>
        </w:numPr>
      </w:pPr>
      <w:r>
        <w:t xml:space="preserve">NIST Special Publication 800-34:</w:t>
      </w:r>
      <w:r>
        <w:t xml:space="preserve"> </w:t>
      </w:r>
      <w:r>
        <w:t xml:space="preserve">“Contingency Planning Guide for Federal Information Systems”</w:t>
      </w:r>
    </w:p>
    <w:p>
      <w:pPr>
        <w:pStyle w:val="Compact"/>
        <w:numPr>
          <w:ilvl w:val="0"/>
          <w:numId w:val="1044"/>
        </w:numPr>
      </w:pPr>
      <w:r>
        <w:t xml:space="preserve">US-CERT Data Backup Options: https://www.us-cert.gov/sites/default/files/publications/data_backup_options.pdf</w:t>
      </w:r>
    </w:p>
    <w:p>
      <w:pPr>
        <w:pStyle w:val="Compact"/>
        <w:numPr>
          <w:ilvl w:val="0"/>
          <w:numId w:val="1044"/>
        </w:numPr>
      </w:pPr>
      <w:r>
        <w:t xml:space="preserve">Cloud Security Alliance:</w:t>
      </w:r>
      <w:r>
        <w:t xml:space="preserve"> </w:t>
      </w:r>
      <w:r>
        <w:t xml:space="preserve">“Best Practices for Securing Cloud Backups”</w:t>
      </w:r>
    </w:p>
    <w:bookmarkEnd w:id="134"/>
    <w:bookmarkStart w:id="135" w:name="professional-organizations"/>
    <w:p>
      <w:pPr>
        <w:pStyle w:val="Heading4"/>
      </w:pPr>
      <w:r>
        <w:t xml:space="preserve">Professional Organizations</w:t>
      </w:r>
    </w:p>
    <w:p>
      <w:pPr>
        <w:pStyle w:val="Compact"/>
        <w:numPr>
          <w:ilvl w:val="0"/>
          <w:numId w:val="1045"/>
        </w:numPr>
      </w:pPr>
      <w:r>
        <w:t xml:space="preserve">ISACA (Information Systems Audit and Control Association)</w:t>
      </w:r>
    </w:p>
    <w:p>
      <w:pPr>
        <w:pStyle w:val="Compact"/>
        <w:numPr>
          <w:ilvl w:val="0"/>
          <w:numId w:val="1045"/>
        </w:numPr>
      </w:pPr>
      <w:r>
        <w:t xml:space="preserve">Disaster Recovery Institute International (DRII)</w:t>
      </w:r>
    </w:p>
    <w:p>
      <w:pPr>
        <w:pStyle w:val="Compact"/>
        <w:numPr>
          <w:ilvl w:val="0"/>
          <w:numId w:val="1045"/>
        </w:numPr>
      </w:pPr>
      <w:r>
        <w:t xml:space="preserve">Storage Networking Industry Association (SNIA)</w:t>
      </w:r>
    </w:p>
    <w:bookmarkEnd w:id="135"/>
    <w:bookmarkEnd w:id="136"/>
    <w:bookmarkEnd w:id="137"/>
    <w:bookmarkStart w:id="156" w:name="X5d448450bc63753c4e6fd5014f00758bd5eec69"/>
    <w:p>
      <w:pPr>
        <w:pStyle w:val="Heading2"/>
      </w:pPr>
      <w:r>
        <w:t xml:space="preserve">Chapter 5: Implementing Advanced Backup Systems</w:t>
      </w:r>
    </w:p>
    <w:bookmarkStart w:id="138" w:name="learning-objectives-3"/>
    <w:p>
      <w:pPr>
        <w:pStyle w:val="Heading3"/>
      </w:pPr>
      <w:r>
        <w:t xml:space="preserve">Learning Objectives</w:t>
      </w:r>
    </w:p>
    <w:p>
      <w:pPr>
        <w:pStyle w:val="FirstParagraph"/>
      </w:pPr>
      <w:r>
        <w:t xml:space="preserve">After completing this chapter, you will be able to:</w:t>
      </w:r>
    </w:p>
    <w:p>
      <w:pPr>
        <w:pStyle w:val="Compact"/>
        <w:numPr>
          <w:ilvl w:val="0"/>
          <w:numId w:val="1046"/>
        </w:numPr>
      </w:pPr>
      <w:r>
        <w:rPr>
          <w:b/>
          <w:bCs/>
        </w:rPr>
        <w:t xml:space="preserve">Design</w:t>
      </w:r>
      <w:r>
        <w:t xml:space="preserve"> </w:t>
      </w:r>
      <w:r>
        <w:t xml:space="preserve">automated backup scheduling systems and</w:t>
      </w:r>
      <w:r>
        <w:t xml:space="preserve"> </w:t>
      </w:r>
      <w:r>
        <w:rPr>
          <w:b/>
          <w:bCs/>
        </w:rPr>
        <w:t xml:space="preserve">implement</w:t>
      </w:r>
      <w:r>
        <w:t xml:space="preserve"> </w:t>
      </w:r>
      <w:r>
        <w:t xml:space="preserve">solutions that balance performance with protection needs (Apply/Create)</w:t>
      </w:r>
    </w:p>
    <w:p>
      <w:pPr>
        <w:pStyle w:val="Compact"/>
        <w:numPr>
          <w:ilvl w:val="0"/>
          <w:numId w:val="1046"/>
        </w:numPr>
      </w:pPr>
      <w:r>
        <w:rPr>
          <w:b/>
          <w:bCs/>
        </w:rPr>
        <w:t xml:space="preserve">Develop</w:t>
      </w:r>
      <w:r>
        <w:t xml:space="preserve"> </w:t>
      </w:r>
      <w:r>
        <w:t xml:space="preserve">retention policies based on business requirements and</w:t>
      </w:r>
      <w:r>
        <w:t xml:space="preserve"> </w:t>
      </w:r>
      <w:r>
        <w:rPr>
          <w:b/>
          <w:bCs/>
        </w:rPr>
        <w:t xml:space="preserve">evaluate</w:t>
      </w:r>
      <w:r>
        <w:t xml:space="preserve"> </w:t>
      </w:r>
      <w:r>
        <w:t xml:space="preserve">regulatory constraint impacts (Create/Evaluate)</w:t>
      </w:r>
    </w:p>
    <w:p>
      <w:pPr>
        <w:pStyle w:val="Compact"/>
        <w:numPr>
          <w:ilvl w:val="0"/>
          <w:numId w:val="1046"/>
        </w:numPr>
      </w:pPr>
      <w:r>
        <w:rPr>
          <w:b/>
          <w:bCs/>
        </w:rPr>
        <w:t xml:space="preserve">Identify</w:t>
      </w:r>
      <w:r>
        <w:t xml:space="preserve"> </w:t>
      </w:r>
      <w:r>
        <w:t xml:space="preserve">key compliance considerations for backup systems and</w:t>
      </w:r>
      <w:r>
        <w:t xml:space="preserve"> </w:t>
      </w:r>
      <w:r>
        <w:rPr>
          <w:b/>
          <w:bCs/>
        </w:rPr>
        <w:t xml:space="preserve">assess</w:t>
      </w:r>
      <w:r>
        <w:t xml:space="preserve"> </w:t>
      </w:r>
      <w:r>
        <w:t xml:space="preserve">their implementation requirements (Understand/Analyze)</w:t>
      </w:r>
    </w:p>
    <w:p>
      <w:pPr>
        <w:pStyle w:val="Compact"/>
        <w:numPr>
          <w:ilvl w:val="0"/>
          <w:numId w:val="1046"/>
        </w:numPr>
      </w:pPr>
      <w:r>
        <w:rPr>
          <w:b/>
          <w:bCs/>
        </w:rPr>
        <w:t xml:space="preserve">Implement</w:t>
      </w:r>
      <w:r>
        <w:t xml:space="preserve"> </w:t>
      </w:r>
      <w:r>
        <w:t xml:space="preserve">robust testing and validation protocols while</w:t>
      </w:r>
      <w:r>
        <w:t xml:space="preserve"> </w:t>
      </w:r>
      <w:r>
        <w:rPr>
          <w:b/>
          <w:bCs/>
        </w:rPr>
        <w:t xml:space="preserve">creating</w:t>
      </w:r>
      <w:r>
        <w:t xml:space="preserve"> </w:t>
      </w:r>
      <w:r>
        <w:t xml:space="preserve">comprehensive backup integrity frameworks (Apply/Create)</w:t>
      </w:r>
    </w:p>
    <w:p>
      <w:pPr>
        <w:pStyle w:val="Compact"/>
        <w:numPr>
          <w:ilvl w:val="0"/>
          <w:numId w:val="1046"/>
        </w:numPr>
      </w:pPr>
      <w:r>
        <w:rPr>
          <w:b/>
          <w:bCs/>
        </w:rPr>
        <w:t xml:space="preserve">Troubleshoot</w:t>
      </w:r>
      <w:r>
        <w:t xml:space="preserve"> </w:t>
      </w:r>
      <w:r>
        <w:t xml:space="preserve">common backup system failures and</w:t>
      </w:r>
      <w:r>
        <w:t xml:space="preserve"> </w:t>
      </w:r>
      <w:r>
        <w:rPr>
          <w:b/>
          <w:bCs/>
        </w:rPr>
        <w:t xml:space="preserve">design</w:t>
      </w:r>
      <w:r>
        <w:t xml:space="preserve"> </w:t>
      </w:r>
      <w:r>
        <w:t xml:space="preserve">preventative maintenance strategies (Apply/Create)</w:t>
      </w:r>
    </w:p>
    <w:p>
      <w:pPr>
        <w:pStyle w:val="Compact"/>
        <w:numPr>
          <w:ilvl w:val="0"/>
          <w:numId w:val="1046"/>
        </w:numPr>
      </w:pPr>
      <w:r>
        <w:rPr>
          <w:b/>
          <w:bCs/>
        </w:rPr>
        <w:t xml:space="preserve">Analyze</w:t>
      </w:r>
      <w:r>
        <w:t xml:space="preserve"> </w:t>
      </w:r>
      <w:r>
        <w:t xml:space="preserve">real-world backup success stories and</w:t>
      </w:r>
      <w:r>
        <w:t xml:space="preserve"> </w:t>
      </w:r>
      <w:r>
        <w:rPr>
          <w:b/>
          <w:bCs/>
        </w:rPr>
        <w:t xml:space="preserve">synthesize</w:t>
      </w:r>
      <w:r>
        <w:t xml:space="preserve"> </w:t>
      </w:r>
      <w:r>
        <w:t xml:space="preserve">practical implementation lessons for organizational use (Analyze/Create)</w:t>
      </w:r>
    </w:p>
    <w:bookmarkEnd w:id="138"/>
    <w:bookmarkStart w:id="139" w:name="introduction-1"/>
    <w:p>
      <w:pPr>
        <w:pStyle w:val="Heading3"/>
      </w:pPr>
      <w:r>
        <w:t xml:space="preserve">5.1 Introduction</w:t>
      </w:r>
    </w:p>
    <w:p>
      <w:pPr>
        <w:pStyle w:val="FirstParagraph"/>
      </w:pPr>
      <w:r>
        <w:t xml:space="preserve">In the previous chapter, we explored the fundamentals of backup strategy design, including the critical 3-2-1 rule and various backup technologies. Now we turn our attention to the implementation phase, where theoretical backup plans transform into operational systems that protect an organization’s valuable data assets. Implementing advanced backup systems requires careful attention to automation, policy design, compliance requirements, testing methodologies, and troubleshooting processes. This chapter guides you through these essential components, providing practical knowledge for building resilient backup infrastructures that function reliably in real-world scenarios.</w:t>
      </w:r>
    </w:p>
    <w:bookmarkEnd w:id="139"/>
    <w:bookmarkStart w:id="140" w:name="backup-scheduling-and-automation"/>
    <w:p>
      <w:pPr>
        <w:pStyle w:val="Heading3"/>
      </w:pPr>
      <w:r>
        <w:t xml:space="preserve">5.2 Backup Scheduling and Automation</w:t>
      </w:r>
    </w:p>
    <w:p>
      <w:pPr>
        <w:pStyle w:val="FirstParagraph"/>
      </w:pPr>
      <w:r>
        <w:t xml:space="preserve">The effectiveness of any backup strategy depends significantly on consistent execution. Manual backup processes introduce human error and often lead to inconsistent protection. Automation solves these challenges by ensuring backups occur reliably according to predefined schedules.</w:t>
      </w:r>
    </w:p>
    <w:p>
      <w:pPr>
        <w:pStyle w:val="BodyText"/>
      </w:pPr>
      <w:r>
        <w:t xml:space="preserve">Modern backup automation involves establishing schedules that balance comprehensive data protection with minimal disruption to business operations. When designing backup schedules, consider the organization’s operational rhythm. For instance, full backups typically require significant system resources and can impact performance, making them more suitable for periods of low system activity, such as weekends or after business hours. Incremental and differential backups, which capture only changes since the previous backup, consume fewer resources and can be scheduled more frequently during operational hours.</w:t>
      </w:r>
    </w:p>
    <w:p>
      <w:pPr>
        <w:pStyle w:val="BodyText"/>
      </w:pPr>
      <w:r>
        <w:t xml:space="preserve">Backup window planning requires understanding the volume of data to be protected and the available network bandwidth. A common mistake among inexperienced administrators is underestimating the time required for backup completion. This can result in incomplete backups or processes that extend into peak operational hours. Proper planning involves testing backup durations with realistic data volumes and building in adequate buffer time for unexpected delays or complications.</w:t>
      </w:r>
    </w:p>
    <w:p>
      <w:pPr>
        <w:pStyle w:val="BodyText"/>
      </w:pPr>
      <w:r>
        <w:t xml:space="preserve">Automation extends beyond simple scheduling. Advanced backup systems implement dependency checks to verify that prerequisite conditions are met before initiating backup processes. These might include confirming database consistency, verifying storage availability, or ensuring that critical applications are in an appropriate state for backup. Additionally, notification systems alert administrators to successful completions, warnings, or failures, enabling prompt intervention when necessary.</w:t>
      </w:r>
    </w:p>
    <w:p>
      <w:pPr>
        <w:pStyle w:val="BodyText"/>
      </w:pPr>
      <w:r>
        <w:t xml:space="preserve">Cloud-based backup systems add additional automation capabilities through policy-based management. Rather than managing individual backup jobs, administrators can define protection policies that automatically apply to resources matching specific criteria. For example, all production databases might receive hourly transaction log backups and nightly full backups, while development environments follow a less rigorous schedule. This approach scales efficiently as organizations grow and reduces administrative overhead.</w:t>
      </w:r>
    </w:p>
    <w:bookmarkEnd w:id="140"/>
    <w:bookmarkStart w:id="141" w:name="creating-and-managing-retention-policies"/>
    <w:p>
      <w:pPr>
        <w:pStyle w:val="Heading3"/>
      </w:pPr>
      <w:r>
        <w:t xml:space="preserve">5.3 Creating and Managing Retention Policies</w:t>
      </w:r>
    </w:p>
    <w:p>
      <w:pPr>
        <w:pStyle w:val="FirstParagraph"/>
      </w:pPr>
      <w:r>
        <w:t xml:space="preserve">Backup retention policies define how long backup data is kept before deletion or archiving. Effective retention policies balance storage costs against the potential need to recover historical data. Without clear retention policies, organizations risk either insufficient historical coverage or excessive storage consumption from unnecessary backup retention.</w:t>
      </w:r>
    </w:p>
    <w:p>
      <w:pPr>
        <w:pStyle w:val="BodyText"/>
      </w:pPr>
      <w:r>
        <w:t xml:space="preserve">Retention requirements vary significantly based on data type and organizational context. Operational data might require only short-term retention to support recovery from recent system failures, while financial records might need retention measured in years to satisfy regulatory requirements. Customer data often falls somewhere in between, with retention needs based on business relationships and potential dispute resolution requirements.</w:t>
      </w:r>
    </w:p>
    <w:p>
      <w:pPr>
        <w:pStyle w:val="BodyText"/>
      </w:pPr>
      <w:r>
        <w:t xml:space="preserve">When designing retention policies, start by categorizing data based on its criticality and regulatory requirements. Next, define appropriate retention periods for each category, considering both the minimum required retention and the maximum useful retention. Short-term retention (days to weeks) typically addresses operational recovery needs, medium-term retention (weeks to months) supports business continuity and disaster recovery, while long-term retention (months to years) addresses compliance and historical analysis requirements.</w:t>
      </w:r>
    </w:p>
    <w:p>
      <w:pPr>
        <w:pStyle w:val="BodyText"/>
      </w:pPr>
      <w:r>
        <w:t xml:space="preserve">Retention policies should also specify the geographic distribution of backup data. For disaster recovery purposes, maintaining copies in geographically diverse locations protects against regional disasters. Many organizations implement tiered retention strategies, where backup data transitions through different storage tiers as it ages. Recent backups might reside on high-performance storage for rapid recovery, while older backups migrate to lower-cost, higher-capacity storage as their likelihood of access decreases.</w:t>
      </w:r>
    </w:p>
    <w:p>
      <w:pPr>
        <w:pStyle w:val="BodyText"/>
      </w:pPr>
      <w:r>
        <w:t xml:space="preserve">Policy enforcement requires both technological implementation and administrative oversight. Modern backup systems implement automated retention management, purging expired backups according to policy definitions. However, periodic audits remain essential to verify that policies function as intended and that exceptions (such as legal holds) are properly observed. Regular reviews of retention policies ensure they continue to meet evolving business needs and compliance requirements.</w:t>
      </w:r>
    </w:p>
    <w:bookmarkEnd w:id="141"/>
    <w:bookmarkStart w:id="142" w:name="X1d1ecc4014f7ee79fb7e99d948a03c93c94ca3e"/>
    <w:p>
      <w:pPr>
        <w:pStyle w:val="Heading3"/>
      </w:pPr>
      <w:r>
        <w:t xml:space="preserve">5.4 Compliance Considerations for Data Backup</w:t>
      </w:r>
    </w:p>
    <w:p>
      <w:pPr>
        <w:pStyle w:val="FirstParagraph"/>
      </w:pPr>
      <w:r>
        <w:t xml:space="preserve">Data backup systems increasingly fall under regulatory scrutiny, particularly when they contain personal, financial, or healthcare information. Understanding and implementing compliance requirements is no longer optional—it’s a fundamental aspect of backup system implementation.</w:t>
      </w:r>
    </w:p>
    <w:p>
      <w:pPr>
        <w:pStyle w:val="BodyText"/>
      </w:pPr>
      <w:r>
        <w:t xml:space="preserve">The General Data Protection Regulation (GDPR) has significantly impacted backup practices for organizations handling European Union citizens’ data. GDPR’s</w:t>
      </w:r>
      <w:r>
        <w:t xml:space="preserve"> </w:t>
      </w:r>
      <w:r>
        <w:t xml:space="preserve">“right to be forgotten”</w:t>
      </w:r>
      <w:r>
        <w:t xml:space="preserve"> </w:t>
      </w:r>
      <w:r>
        <w:t xml:space="preserve">creates particular challenges, as traditional backup systems weren’t designed for selective data deletion. Organizations must develop processes to identify and remove specific personal data from backups when required by valid deletion requests. This might involve restoring backups to isolated environments, removing the relevant data, and creating new compliant backups—a process both time-consuming and technically challenging.</w:t>
      </w:r>
    </w:p>
    <w:p>
      <w:pPr>
        <w:pStyle w:val="BodyText"/>
      </w:pPr>
      <w:r>
        <w:t xml:space="preserve">For healthcare organizations, the Health Insurance Portability and Accountability Act (HIPAA) mandates specific protections for patient data. HIPAA compliance requires encryption for backup data, comprehensive access controls, and detailed audit trails documenting who accessed backup systems and when. Additionally, business associate agreements must extend these protections to any third-party backup service providers.</w:t>
      </w:r>
    </w:p>
    <w:p>
      <w:pPr>
        <w:pStyle w:val="BodyText"/>
      </w:pPr>
      <w:r>
        <w:t xml:space="preserve">Financial services institutions face requirements from regulations such as the Sarbanes-Oxley Act (SOX) and the Gramm-Leach-Bliley Act (GLBA). These regulations mandate specific retention periods for financial records and established controls to ensure data integrity. Common requirements include immutable backups that prevent unauthorized modification of financial records, even by administrators.</w:t>
      </w:r>
    </w:p>
    <w:p>
      <w:pPr>
        <w:pStyle w:val="BodyText"/>
      </w:pPr>
      <w:r>
        <w:t xml:space="preserve">Industry-specific standards like the Payment Card Industry Data Security Standard (PCI DSS) add further compliance requirements for organizations handling payment card data. PCI DSS requires encryption of cardholder data in backups and restricts storage locations to ensure appropriate security controls. Organizations must regularly test these security measures to verify compliance.</w:t>
      </w:r>
    </w:p>
    <w:p>
      <w:pPr>
        <w:pStyle w:val="BodyText"/>
      </w:pPr>
      <w:r>
        <w:t xml:space="preserve">When implementing compliant backup systems, documentation becomes critical. Create and maintain documentation detailing backup architectures, encryption methodologies, access controls, and validation processes. This documentation not only supports compliance audits but also enables consistent implementation of backup procedures across the organization.</w:t>
      </w:r>
    </w:p>
    <w:bookmarkEnd w:id="142"/>
    <w:bookmarkStart w:id="143" w:name="testing-and-validation-protocols"/>
    <w:p>
      <w:pPr>
        <w:pStyle w:val="Heading3"/>
      </w:pPr>
      <w:r>
        <w:t xml:space="preserve">5.5 Testing and Validation Protocols</w:t>
      </w:r>
    </w:p>
    <w:p>
      <w:pPr>
        <w:pStyle w:val="FirstParagraph"/>
      </w:pPr>
      <w:r>
        <w:t xml:space="preserve">A backup that hasn’t been validated is merely a hope, not a protection. Comprehensive testing and validation protocols ensure that backups can fulfill their primary purpose: successful data restoration when needed. Yet testing often receives insufficient attention until a recovery failure exposes its importance.</w:t>
      </w:r>
    </w:p>
    <w:p>
      <w:pPr>
        <w:pStyle w:val="BodyText"/>
      </w:pPr>
      <w:r>
        <w:t xml:space="preserve">Validation begins at the time of backup creation. Checksums verify that data was written correctly to backup media, while consistency checks confirm that backup content matches source data. Modern backup systems perform these validations automatically, but understanding the underlying mechanisms enables administrators to diagnose issues when automatic validation fails.</w:t>
      </w:r>
    </w:p>
    <w:p>
      <w:pPr>
        <w:pStyle w:val="BodyText"/>
      </w:pPr>
      <w:r>
        <w:t xml:space="preserve">Basic validation techniques include simple verification that backup processes completed successfully and that expected files are present in the backup. Advanced validation involves test restorations to verify that data can be successfully recovered. These tests might range from restoring individual files to complete system recoveries depending on the criticality of the protected systems.</w:t>
      </w:r>
    </w:p>
    <w:p>
      <w:pPr>
        <w:pStyle w:val="BodyText"/>
      </w:pPr>
      <w:r>
        <w:t xml:space="preserve">Organizations should establish regular testing schedules for different validation levels. Daily automated verification ensures backup processes complete successfully, while weekly or monthly sampling tests restore selected files to verify recoverability. Quarterly or semi-annual comprehensive tests recover entire systems to alternative environments, validating full disaster recovery capabilities. These comprehensive tests often reveal issues invisible to simpler validation methods, such as dependencies between systems that might complicate actual recovery scenarios.</w:t>
      </w:r>
    </w:p>
    <w:p>
      <w:pPr>
        <w:pStyle w:val="BodyText"/>
      </w:pPr>
      <w:r>
        <w:t xml:space="preserve">Application-specific validation addresses the unique requirements of different data types. Database backups require testing not just for file restoration but for database consistency and transaction integrity. Email system backups must verify mailbox accessibility and message content preservation. Virtual machine backups need validation of boot capabilities and application functionality post-restoration.</w:t>
      </w:r>
    </w:p>
    <w:p>
      <w:pPr>
        <w:pStyle w:val="BodyText"/>
      </w:pPr>
      <w:r>
        <w:t xml:space="preserve">Documentation of test results creates an audit trail demonstrating backup reliability and identifying areas for improvement. Establish clear retention policies for test records, maintaining sufficient history to identify patterns while avoiding excessive documentation overhead.</w:t>
      </w:r>
    </w:p>
    <w:bookmarkEnd w:id="143"/>
    <w:bookmarkStart w:id="144" w:name="troubleshooting-common-backup-failures"/>
    <w:p>
      <w:pPr>
        <w:pStyle w:val="Heading3"/>
      </w:pPr>
      <w:r>
        <w:t xml:space="preserve">5.6 Troubleshooting Common Backup Failures</w:t>
      </w:r>
    </w:p>
    <w:p>
      <w:pPr>
        <w:pStyle w:val="FirstParagraph"/>
      </w:pPr>
      <w:r>
        <w:t xml:space="preserve">Even well-designed backup systems encounter failures. Understanding common failure modes enables prompt diagnosis and resolution, minimizing data protection gaps. Effective troubleshooting combines technical knowledge with systematic problem-solving approaches.</w:t>
      </w:r>
    </w:p>
    <w:p>
      <w:pPr>
        <w:pStyle w:val="BodyText"/>
      </w:pPr>
      <w:r>
        <w:t xml:space="preserve">Media failures represent one of the most common backup issues. Storage devices deteriorate over time, with magnetic media particularly susceptible to physical degradation. Modern backup systems implement media verification processes to identify deteriorating storage before complete failure occurs. Regular rotation of backup media reduces the risk of age-related failures, while maintaining multiple copies provides redundancy when media failures do occur.</w:t>
      </w:r>
    </w:p>
    <w:p>
      <w:pPr>
        <w:pStyle w:val="BodyText"/>
      </w:pPr>
      <w:r>
        <w:t xml:space="preserve">Network-related failures frequently impact distributed backup systems. Insufficient bandwidth can prevent backup completion within allocated windows, while intermittent connectivity causes process interruptions. Diagnosing network issues requires monitoring tools that can identify bottlenecks and congestion points. Solutions might include scheduling adjustments, bandwidth allocation changes, or infrastructure upgrades for chronic network-related failures.</w:t>
      </w:r>
    </w:p>
    <w:p>
      <w:pPr>
        <w:pStyle w:val="BodyText"/>
      </w:pPr>
      <w:r>
        <w:t xml:space="preserve">Resource contention represents another common failure category. When backup processes compete with production workloads for CPU, memory, or I/O resources, both backup and production performance suffer. Modern backup systems implement resource throttling to balance backup needs against production requirements, but configuration errors can disrupt this balance. Monitoring resource utilization during backup windows helps identify and resolve contention issues.</w:t>
      </w:r>
    </w:p>
    <w:p>
      <w:pPr>
        <w:pStyle w:val="BodyText"/>
      </w:pPr>
      <w:r>
        <w:t xml:space="preserve">Software-related failures often manifest after updates or configuration changes. Version incompatibilities between backup components or between backup software and protected systems can cause unexpected failures. Maintaining test environments for backup software enables verification of updates before production deployment, reducing the risk of update-related failures.</w:t>
      </w:r>
    </w:p>
    <w:p>
      <w:pPr>
        <w:pStyle w:val="BodyText"/>
      </w:pPr>
      <w:r>
        <w:t xml:space="preserve">When troubleshooting backup failures, adopt a systematic approach. Begin by gathering comprehensive information about the failure, including error messages, timing details, and recent system changes. Next, identify the specific failure point within the backup process—data collection, transportation, storage, or verification. With the failure point identified, implement targeted resolution measures and verify their effectiveness through testing.</w:t>
      </w:r>
    </w:p>
    <w:bookmarkEnd w:id="144"/>
    <w:bookmarkStart w:id="145" w:name="X98c781ca7942bb9c6357880df559773e5ed85db"/>
    <w:p>
      <w:pPr>
        <w:pStyle w:val="Heading3"/>
      </w:pPr>
      <w:r>
        <w:t xml:space="preserve">5.7 Case Study: Organizations That Survived Ransomware or Natural Disasters Due to Proper Backups</w:t>
      </w:r>
    </w:p>
    <w:p>
      <w:pPr>
        <w:pStyle w:val="FirstParagraph"/>
      </w:pPr>
      <w:r>
        <w:t xml:space="preserve">Theoretical backup knowledge becomes most relevant when examined through real-world scenarios. Organizations face threats from both malicious actors and natural disasters, creating numerous case studies demonstrating the critical importance of robust backup implementations. These examples provide valuable implementation lessons for aspiring IT professionals.</w:t>
      </w:r>
    </w:p>
    <w:p>
      <w:pPr>
        <w:pStyle w:val="BodyText"/>
      </w:pPr>
      <w:r>
        <w:t xml:space="preserve">Maersk, the global shipping giant, faced devastating disruption from the NotPetya ransomware in 2017. The attack encrypted thousands of servers and workstations across 170 countries, halting operations at terminals worldwide. While the attack caused hundreds of millions in damages, Maersk’s recovery succeeded largely due to a single unaffected domain controller that had been offline during the attack due to a power outage in Ghana. This fortunate circumstance highlights the value of maintaining some backup systems completely disconnected from production networks—a practice known as air-gapping that protects backups from malware that might otherwise spread to connected backup systems.</w:t>
      </w:r>
    </w:p>
    <w:p>
      <w:pPr>
        <w:pStyle w:val="BodyText"/>
      </w:pPr>
      <w:r>
        <w:t xml:space="preserve">Natural disasters have tested backup implementations just as severely as cyberattacks. When Hurricane Sandy struck the northeastern United States in 2012, many businesses in lower Manhattan faced extended power outages and flooding that damaged on-site systems. Financial services firm Morgan Stanley demonstrated exemplary preparation, having implemented geographically dispersed backups and alternate processing sites well inland. Their adherence to strict backup schedules and comprehensive testing protocols enabled continued operations despite significant damage to their primary facilities. This contrasts sharply with businesses that maintained backups only in nearby locations and consequently lost both primary and backup systems simultaneously.</w:t>
      </w:r>
    </w:p>
    <w:p>
      <w:pPr>
        <w:pStyle w:val="BodyText"/>
      </w:pPr>
      <w:r>
        <w:t xml:space="preserve">The 2011 Tōhoku earthquake and tsunami in Japan devastated local infrastructure across entire regions. Toyota’s robust backup implementation, which included transcontinental data replication to secure sites across multiple continents, enabled rapid recovery of critical business systems despite catastrophic local damage. Their implementation included not just data backup but comprehensive system configuration documentation that facilitated reconstruction on replacement hardware when original systems proved unrecoverable.</w:t>
      </w:r>
    </w:p>
    <w:p>
      <w:pPr>
        <w:pStyle w:val="BodyText"/>
      </w:pPr>
      <w:r>
        <w:t xml:space="preserve">In 2018, the city of Atlanta experienced a significant ransomware attack that disrupted numerous municipal services. Without adequate backups, recovery required extensive reconstruction of systems at a cost far exceeding what proper backup implementation would have required. This contrasts with Atlanta’s neighbor, the city of Sandy Springs, which faced a similar attack but recovered rapidly using their comprehensive backup system. Sandy Springs had implemented frequent backups with offline copies and regular restoration testing—precisely the implementation practices we’ve discussed in this chapter.</w:t>
      </w:r>
    </w:p>
    <w:p>
      <w:pPr>
        <w:pStyle w:val="BodyText"/>
      </w:pPr>
      <w:r>
        <w:t xml:space="preserve">Healthcare organizations have been particularly tested by both cyber and natural disasters. When Hurricane Harvey flooded Houston in 2017, Texas Medical Center avoided catastrophic data loss through their implementation of elevated equipment rooms and redundant offsite backups. Similarly, in 2017, a small medical practice in Michigan refused a $6,500 ransomware demand after a successful attack, instead restoring from their comprehensive backup system. Their implementation included both local and cloud-based backups with appropriate encryption and access controls, enabling rapid recovery without compromising patient data security.</w:t>
      </w:r>
    </w:p>
    <w:p>
      <w:pPr>
        <w:pStyle w:val="BodyText"/>
      </w:pPr>
      <w:r>
        <w:t xml:space="preserve">These cases reveal several common implementation factors in successful recoveries: regular backup execution with appropriate frequency for critical data, storage diversity including some disconnected or offline copies, geographic distribution that prevents regional disasters from affecting all backup copies simultaneously, and verified restoration processes tested before the actual crisis. Organizations implementing these principles transform backups from theoretical protection to practical salvation when disasters—whether malicious or natural—occur.</w:t>
      </w:r>
    </w:p>
    <w:bookmarkEnd w:id="145"/>
    <w:bookmarkStart w:id="146" w:name="X7fd27f767ddaa4d42a9b0541d35e8c221860ecd"/>
    <w:p>
      <w:pPr>
        <w:pStyle w:val="Heading3"/>
      </w:pPr>
      <w:r>
        <w:t xml:space="preserve">5.8 Best Practices for Implementation Success</w:t>
      </w:r>
    </w:p>
    <w:p>
      <w:pPr>
        <w:pStyle w:val="FirstParagraph"/>
      </w:pPr>
      <w:r>
        <w:t xml:space="preserve">Successful backup system implementation requires more than technical knowledge—it demands careful planning, clear communication, and ongoing management. The following best practices distill lessons from successful implementations across diverse organizations.</w:t>
      </w:r>
    </w:p>
    <w:p>
      <w:pPr>
        <w:pStyle w:val="BodyText"/>
      </w:pPr>
      <w:r>
        <w:t xml:space="preserve">Start with clear documentation of your implementation plan. Define backup frequencies, retention periods, storage locations, and responsible parties. This documentation becomes both a reference during implementation and a foundation for operational procedures once systems are deployed. Ensure this documentation addresses both normal operations and exception handling, such as procedures for backup system failures or emergency restoration requests.</w:t>
      </w:r>
    </w:p>
    <w:p>
      <w:pPr>
        <w:pStyle w:val="BodyText"/>
      </w:pPr>
      <w:r>
        <w:t xml:space="preserve">Implement defense-in-depth for backup systems just as you would for production environments. Multiple protection layers prevent single points of failure from compromising entire backup infrastructures. These layers might include network segmentation isolating backup systems, access controls restricting backup system management, and encryption protecting backup content even if storage is compromised.</w:t>
      </w:r>
    </w:p>
    <w:p>
      <w:pPr>
        <w:pStyle w:val="BodyText"/>
      </w:pPr>
      <w:r>
        <w:t xml:space="preserve">Consider human factors in your implementation. Automation reduces dependence on consistent human action, but people remain critical to backup system success. Provide training for all personnel involved in backup operations, from daily administrators to occasional restoration participants. Create clear, accessible procedures that guide responses during stressful recovery situations when detailed thinking becomes difficult.</w:t>
      </w:r>
    </w:p>
    <w:p>
      <w:pPr>
        <w:pStyle w:val="BodyText"/>
      </w:pPr>
      <w:r>
        <w:t xml:space="preserve">Embrace an incremental implementation approach rather than attempting comprehensive deployment all at once. Begin with critical systems and gradually expand coverage as processes mature and initial implementations demonstrate success. This approach enables early identification of implementation challenges while limiting their impact to smaller system subsets.</w:t>
      </w:r>
    </w:p>
    <w:p>
      <w:pPr>
        <w:pStyle w:val="BodyText"/>
      </w:pPr>
      <w:r>
        <w:t xml:space="preserve">Maintain awareness of emerging threats and evolving best practices. Backup implementations that once provided adequate protection may become insufficient as threat landscapes change. Regular review of implementation decisions ensures continued alignment with current protection needs and available technologies.</w:t>
      </w:r>
    </w:p>
    <w:p>
      <w:pPr>
        <w:pStyle w:val="BodyText"/>
      </w:pPr>
      <w:r>
        <w:t xml:space="preserve">Document lessons learned throughout the implementation process. Technical challenges, unexpected complications, and successful approaches all provide valuable knowledge for future projects. Share these lessons within your organization to build collective expertise and prevent repeated mistakes.</w:t>
      </w:r>
    </w:p>
    <w:bookmarkEnd w:id="146"/>
    <w:bookmarkStart w:id="147" w:name="emerging-implementation-trends"/>
    <w:p>
      <w:pPr>
        <w:pStyle w:val="Heading3"/>
      </w:pPr>
      <w:r>
        <w:t xml:space="preserve">5.9 Emerging Implementation Trends</w:t>
      </w:r>
    </w:p>
    <w:p>
      <w:pPr>
        <w:pStyle w:val="FirstParagraph"/>
      </w:pPr>
      <w:r>
        <w:t xml:space="preserve">Backup system implementation continues to evolve as technologies mature and business needs change. Understanding emerging trends helps IT professionals implement forward-looking solutions rather than merely addressing current requirements.</w:t>
      </w:r>
    </w:p>
    <w:p>
      <w:pPr>
        <w:pStyle w:val="BodyText"/>
      </w:pPr>
      <w:r>
        <w:t xml:space="preserve">Cloud-integrated backup implementations have moved from cutting-edge to mainstream, offering advantages in scalability and geographic distribution. Modern implementations often combine on-premises and cloud components in hybrid architectures that balance performance, cost, and security considerations. These implementations typically utilize local backup for rapid recovery of frequently accessed data while leveraging cloud storage for longer-term retention and disaster recovery scenarios.</w:t>
      </w:r>
    </w:p>
    <w:p>
      <w:pPr>
        <w:pStyle w:val="BodyText"/>
      </w:pPr>
      <w:r>
        <w:t xml:space="preserve">Automation extends beyond scheduling to encompass entire backup lifecycle management. Policy-based implementations automatically adjust protection based on data classification, criticality, and access patterns. Machine learning assists in identifying protection gaps and optimization opportunities, enabling more effective resource utilization without administrator intervention.</w:t>
      </w:r>
    </w:p>
    <w:p>
      <w:pPr>
        <w:pStyle w:val="BodyText"/>
      </w:pPr>
      <w:r>
        <w:t xml:space="preserve">Continuous data protection (CDP) implementations capture changes in near-real-time rather than at scheduled intervals, minimizing potential data loss during disruptions. While traditional periodic backups remain common, CDP offers significantly improved recovery point objectives for critical systems where even minimal data loss proves unacceptable.</w:t>
      </w:r>
    </w:p>
    <w:p>
      <w:pPr>
        <w:pStyle w:val="BodyText"/>
      </w:pPr>
      <w:r>
        <w:t xml:space="preserve">Security features increasingly dominate implementation decisions, with immutable backups preventing unauthorized modification and encryption protecting data throughout the backup lifecycle. Modern implementations include sophisticated access controls and monitoring to detect potential tampering or unauthorized access attempts targeting backup systems.</w:t>
      </w:r>
    </w:p>
    <w:p>
      <w:pPr>
        <w:pStyle w:val="BodyText"/>
      </w:pPr>
      <w:r>
        <w:t xml:space="preserve">Container and microservice architectures present new implementation challenges, as traditional file and system-based backup approaches prove insufficient for these dynamic environments. Modern implementations address these challenges through API-integrated backup systems that understand container orchestration platforms and capture appropriate state information for effective restoration.</w:t>
      </w:r>
    </w:p>
    <w:bookmarkEnd w:id="147"/>
    <w:bookmarkStart w:id="148" w:name="chapter-summary-3"/>
    <w:p>
      <w:pPr>
        <w:pStyle w:val="Heading3"/>
      </w:pPr>
      <w:r>
        <w:t xml:space="preserve">Chapter Summary</w:t>
      </w:r>
    </w:p>
    <w:p>
      <w:pPr>
        <w:pStyle w:val="FirstParagraph"/>
      </w:pPr>
      <w:r>
        <w:t xml:space="preserve">This chapter explored the essential components of implementing advanced backup systems, moving beyond basic strategies to address the practical challenges of operational backup infrastructures. We began with automation and scheduling, examining how to balance protection needs against operational impacts through appropriate scheduling and resource management. Next, we addressed retention policy design, including considerations for different data types and regulatory requirements affecting retention decisions.</w:t>
      </w:r>
    </w:p>
    <w:p>
      <w:pPr>
        <w:pStyle w:val="BodyText"/>
      </w:pPr>
      <w:r>
        <w:t xml:space="preserve">We examined compliance considerations for backup systems, exploring how regulations like GDPR, HIPAA, and PCI DSS influence implementation requirements. Testing and validation emerged as critical components, with approaches ranging from basic verification to comprehensive recovery testing. Troubleshooting methodologies provided practical approaches to resolving common backup failures, including media issues, network problems, and resource contention.</w:t>
      </w:r>
    </w:p>
    <w:p>
      <w:pPr>
        <w:pStyle w:val="BodyText"/>
      </w:pPr>
      <w:r>
        <w:t xml:space="preserve">Real-world case studies demonstrated how properly implemented backup systems enable organizations to survive ransomware attacks without paying ransoms or suffering extended downtime. Best practices distilled implementation lessons, including documentation requirements, defense-in-depth approaches, and incremental deployment strategies. Finally, we explored emerging trends in backup implementation, including cloud integration, enhanced automation, and approaches for modern application architectures.</w:t>
      </w:r>
    </w:p>
    <w:p>
      <w:pPr>
        <w:pStyle w:val="BodyText"/>
      </w:pPr>
      <w:r>
        <w:t xml:space="preserve">Throughout the chapter, we emphasized that successful backup implementation requires both technical knowledge and operational discipline. The most sophisticated backup architecture provides little protection without consistent execution, regular validation, and maintenance aligned with evolving business needs and threat landscapes.</w:t>
      </w:r>
    </w:p>
    <w:bookmarkEnd w:id="148"/>
    <w:bookmarkStart w:id="149" w:name="key-terms-4"/>
    <w:p>
      <w:pPr>
        <w:pStyle w:val="Heading3"/>
      </w:pPr>
      <w:r>
        <w:t xml:space="preserve">Key Terms</w:t>
      </w:r>
    </w:p>
    <w:p>
      <w:pPr>
        <w:pStyle w:val="Compact"/>
        <w:numPr>
          <w:ilvl w:val="0"/>
          <w:numId w:val="1047"/>
        </w:numPr>
      </w:pPr>
      <w:r>
        <w:rPr>
          <w:b/>
          <w:bCs/>
        </w:rPr>
        <w:t xml:space="preserve">Backup Window</w:t>
      </w:r>
      <w:r>
        <w:t xml:space="preserve">: The time period allocated for backup processes to complete without impacting normal operations.</w:t>
      </w:r>
    </w:p>
    <w:p>
      <w:pPr>
        <w:pStyle w:val="Compact"/>
        <w:numPr>
          <w:ilvl w:val="0"/>
          <w:numId w:val="1047"/>
        </w:numPr>
      </w:pPr>
      <w:r>
        <w:rPr>
          <w:b/>
          <w:bCs/>
        </w:rPr>
        <w:t xml:space="preserve">Compliance</w:t>
      </w:r>
      <w:r>
        <w:t xml:space="preserve">: Adherence to legal, regulatory, or organizational requirements for data protection and management.</w:t>
      </w:r>
    </w:p>
    <w:p>
      <w:pPr>
        <w:pStyle w:val="Compact"/>
        <w:numPr>
          <w:ilvl w:val="0"/>
          <w:numId w:val="1047"/>
        </w:numPr>
      </w:pPr>
      <w:r>
        <w:rPr>
          <w:b/>
          <w:bCs/>
        </w:rPr>
        <w:t xml:space="preserve">Continuous Data Protection (CDP)</w:t>
      </w:r>
      <w:r>
        <w:t xml:space="preserve">: A backup methodology that captures data changes in near-real-time rather than at scheduled intervals.</w:t>
      </w:r>
    </w:p>
    <w:p>
      <w:pPr>
        <w:pStyle w:val="Compact"/>
        <w:numPr>
          <w:ilvl w:val="0"/>
          <w:numId w:val="1047"/>
        </w:numPr>
      </w:pPr>
      <w:r>
        <w:rPr>
          <w:b/>
          <w:bCs/>
        </w:rPr>
        <w:t xml:space="preserve">Immutable Backup</w:t>
      </w:r>
      <w:r>
        <w:t xml:space="preserve">: A backup that cannot be altered or deleted for a specified retention period, protecting against ransomware and malicious modifications.</w:t>
      </w:r>
    </w:p>
    <w:p>
      <w:pPr>
        <w:pStyle w:val="Compact"/>
        <w:numPr>
          <w:ilvl w:val="0"/>
          <w:numId w:val="1047"/>
        </w:numPr>
      </w:pPr>
      <w:r>
        <w:rPr>
          <w:b/>
          <w:bCs/>
        </w:rPr>
        <w:t xml:space="preserve">Incremental Implementation</w:t>
      </w:r>
      <w:r>
        <w:t xml:space="preserve">: A phased approach to system deployment that gradually expands coverage rather than attempting comprehensive implementation all at once.</w:t>
      </w:r>
    </w:p>
    <w:p>
      <w:pPr>
        <w:pStyle w:val="Compact"/>
        <w:numPr>
          <w:ilvl w:val="0"/>
          <w:numId w:val="1047"/>
        </w:numPr>
      </w:pPr>
      <w:r>
        <w:rPr>
          <w:b/>
          <w:bCs/>
        </w:rPr>
        <w:t xml:space="preserve">Media Rotation</w:t>
      </w:r>
      <w:r>
        <w:t xml:space="preserve">: The systematic cycling of backup storage media to distribute wear and reduce the risk of simultaneous media failures.</w:t>
      </w:r>
    </w:p>
    <w:p>
      <w:pPr>
        <w:pStyle w:val="Compact"/>
        <w:numPr>
          <w:ilvl w:val="0"/>
          <w:numId w:val="1047"/>
        </w:numPr>
      </w:pPr>
      <w:r>
        <w:rPr>
          <w:b/>
          <w:bCs/>
        </w:rPr>
        <w:t xml:space="preserve">Policy-Based Management</w:t>
      </w:r>
      <w:r>
        <w:t xml:space="preserve">: An approach that applies protection rules based on data characteristics rather than requiring individual job configuration.</w:t>
      </w:r>
    </w:p>
    <w:p>
      <w:pPr>
        <w:pStyle w:val="Compact"/>
        <w:numPr>
          <w:ilvl w:val="0"/>
          <w:numId w:val="1047"/>
        </w:numPr>
      </w:pPr>
      <w:r>
        <w:rPr>
          <w:b/>
          <w:bCs/>
        </w:rPr>
        <w:t xml:space="preserve">Retention Policy</w:t>
      </w:r>
      <w:r>
        <w:t xml:space="preserve">: Rules defining how long backup data is kept before deletion or archiving.</w:t>
      </w:r>
    </w:p>
    <w:p>
      <w:pPr>
        <w:pStyle w:val="Compact"/>
        <w:numPr>
          <w:ilvl w:val="0"/>
          <w:numId w:val="1047"/>
        </w:numPr>
      </w:pPr>
      <w:r>
        <w:rPr>
          <w:b/>
          <w:bCs/>
        </w:rPr>
        <w:t xml:space="preserve">Test Restoration</w:t>
      </w:r>
      <w:r>
        <w:t xml:space="preserve">: The process of recovering data from backups to verify recoverability and practice recovery procedures.</w:t>
      </w:r>
    </w:p>
    <w:p>
      <w:pPr>
        <w:pStyle w:val="Compact"/>
        <w:numPr>
          <w:ilvl w:val="0"/>
          <w:numId w:val="1047"/>
        </w:numPr>
      </w:pPr>
      <w:r>
        <w:rPr>
          <w:b/>
          <w:bCs/>
        </w:rPr>
        <w:t xml:space="preserve">Validation Protocol</w:t>
      </w:r>
      <w:r>
        <w:t xml:space="preserve">: Established procedures for verifying backup integrity and recoverability.</w:t>
      </w:r>
    </w:p>
    <w:bookmarkEnd w:id="149"/>
    <w:bookmarkStart w:id="150" w:name="review-questions-4"/>
    <w:p>
      <w:pPr>
        <w:pStyle w:val="Heading3"/>
      </w:pPr>
      <w:r>
        <w:t xml:space="preserve">Review Questions</w:t>
      </w:r>
    </w:p>
    <w:p>
      <w:pPr>
        <w:numPr>
          <w:ilvl w:val="0"/>
          <w:numId w:val="1048"/>
        </w:numPr>
      </w:pPr>
      <w:r>
        <w:t xml:space="preserve">What considerations are most important when scheduling automated backups to minimize operational disruption?</w:t>
      </w:r>
    </w:p>
    <w:p>
      <w:pPr>
        <w:numPr>
          <w:ilvl w:val="0"/>
          <w:numId w:val="1048"/>
        </w:numPr>
      </w:pPr>
      <w:r>
        <w:t xml:space="preserve">How do retention policies differ for operational data versus financial records? Explain the reasoning behind these differences.</w:t>
      </w:r>
    </w:p>
    <w:p>
      <w:pPr>
        <w:numPr>
          <w:ilvl w:val="0"/>
          <w:numId w:val="1048"/>
        </w:numPr>
      </w:pPr>
      <w:r>
        <w:t xml:space="preserve">Describe three specific challenges that GDPR creates for backup system implementation and potential approaches to address them.</w:t>
      </w:r>
    </w:p>
    <w:p>
      <w:pPr>
        <w:numPr>
          <w:ilvl w:val="0"/>
          <w:numId w:val="1048"/>
        </w:numPr>
      </w:pPr>
      <w:r>
        <w:t xml:space="preserve">Why is test restoration more effective than simple verification for validating backup integrity? What types of issues might test restoration reveal that verification would miss?</w:t>
      </w:r>
    </w:p>
    <w:p>
      <w:pPr>
        <w:numPr>
          <w:ilvl w:val="0"/>
          <w:numId w:val="1048"/>
        </w:numPr>
      </w:pPr>
      <w:r>
        <w:t xml:space="preserve">A backup job consistently fails to complete within its allocated window. Describe a systematic troubleshooting approach to identify and resolve this issue.</w:t>
      </w:r>
    </w:p>
    <w:p>
      <w:pPr>
        <w:numPr>
          <w:ilvl w:val="0"/>
          <w:numId w:val="1048"/>
        </w:numPr>
      </w:pPr>
      <w:r>
        <w:t xml:space="preserve">Based on the ransomware case studies discussed, what three implementation decisions provided the greatest protection against ransomware-based data loss?</w:t>
      </w:r>
    </w:p>
    <w:p>
      <w:pPr>
        <w:numPr>
          <w:ilvl w:val="0"/>
          <w:numId w:val="1048"/>
        </w:numPr>
      </w:pPr>
      <w:r>
        <w:t xml:space="preserve">How does continuous data protection differ from traditional scheduled backups in implementation requirements and potential benefits?</w:t>
      </w:r>
    </w:p>
    <w:p>
      <w:pPr>
        <w:numPr>
          <w:ilvl w:val="0"/>
          <w:numId w:val="1048"/>
        </w:numPr>
      </w:pPr>
      <w:r>
        <w:t xml:space="preserve">What security measures should be implemented specifically for backup systems to protect them from compromise?</w:t>
      </w:r>
    </w:p>
    <w:p>
      <w:pPr>
        <w:numPr>
          <w:ilvl w:val="0"/>
          <w:numId w:val="1048"/>
        </w:numPr>
      </w:pPr>
      <w:r>
        <w:t xml:space="preserve">How would you modify backup implementation approaches when protecting containerized applications compared to traditional server environments?</w:t>
      </w:r>
    </w:p>
    <w:p>
      <w:pPr>
        <w:numPr>
          <w:ilvl w:val="0"/>
          <w:numId w:val="1048"/>
        </w:numPr>
      </w:pPr>
      <w:r>
        <w:t xml:space="preserve">Why is documentation particularly important for backup system implementation? What key elements should implementation documentation include?</w:t>
      </w:r>
    </w:p>
    <w:bookmarkEnd w:id="150"/>
    <w:bookmarkStart w:id="154" w:name="hands-on-exercises-1"/>
    <w:p>
      <w:pPr>
        <w:pStyle w:val="Heading3"/>
      </w:pPr>
      <w:r>
        <w:t xml:space="preserve">Hands-on Exercises</w:t>
      </w:r>
    </w:p>
    <w:bookmarkStart w:id="151" w:name="exercise-1-backup-schedule-design"/>
    <w:p>
      <w:pPr>
        <w:pStyle w:val="Heading4"/>
      </w:pPr>
      <w:r>
        <w:t xml:space="preserve">Exercise 1: Backup Schedule Design</w:t>
      </w:r>
    </w:p>
    <w:p>
      <w:pPr>
        <w:pStyle w:val="FirstParagraph"/>
      </w:pPr>
      <w:r>
        <w:t xml:space="preserve">Design a weekly backup schedule for a small business with the following characteristics:</w:t>
      </w:r>
      <w:r>
        <w:t xml:space="preserve"> </w:t>
      </w:r>
      <w:r>
        <w:t xml:space="preserve">- Core business hours: Monday-Friday, 8 AM to 6 PM</w:t>
      </w:r>
      <w:r>
        <w:t xml:space="preserve"> </w:t>
      </w:r>
      <w:r>
        <w:t xml:space="preserve">- Critical financial database (500 GB)</w:t>
      </w:r>
      <w:r>
        <w:t xml:space="preserve"> </w:t>
      </w:r>
      <w:r>
        <w:t xml:space="preserve">- Email system (2 TB)</w:t>
      </w:r>
      <w:r>
        <w:t xml:space="preserve"> </w:t>
      </w:r>
      <w:r>
        <w:t xml:space="preserve">- File shares (5 TB)</w:t>
      </w:r>
      <w:r>
        <w:t xml:space="preserve"> </w:t>
      </w:r>
      <w:r>
        <w:t xml:space="preserve">- Available backup window: 8 PM to 6 AM on weekdays, all day on weekends</w:t>
      </w:r>
      <w:r>
        <w:t xml:space="preserve"> </w:t>
      </w:r>
      <w:r>
        <w:t xml:space="preserve">- Available network bandwidth: 1 Gbps internal, 100 Mbps to offsite storage</w:t>
      </w:r>
    </w:p>
    <w:p>
      <w:pPr>
        <w:pStyle w:val="BodyText"/>
      </w:pPr>
      <w:r>
        <w:t xml:space="preserve">Document your schedule with justification for timing decisions and estimates of completion times for each component.</w:t>
      </w:r>
    </w:p>
    <w:bookmarkEnd w:id="151"/>
    <w:bookmarkStart w:id="152" w:name="exercise-2-retention-policy-development"/>
    <w:p>
      <w:pPr>
        <w:pStyle w:val="Heading4"/>
      </w:pPr>
      <w:r>
        <w:t xml:space="preserve">Exercise 2: Retention Policy Development</w:t>
      </w:r>
    </w:p>
    <w:p>
      <w:pPr>
        <w:pStyle w:val="FirstParagraph"/>
      </w:pPr>
      <w:r>
        <w:t xml:space="preserve">Develop a tiered retention policy for a healthcare provider that must balance operational needs, legal requirements, and storage costs. Your policy should address:</w:t>
      </w:r>
      <w:r>
        <w:t xml:space="preserve"> </w:t>
      </w:r>
      <w:r>
        <w:t xml:space="preserve">- Patient records (subject to HIPAA requirements)</w:t>
      </w:r>
      <w:r>
        <w:t xml:space="preserve"> </w:t>
      </w:r>
      <w:r>
        <w:t xml:space="preserve">- Financial transactions</w:t>
      </w:r>
      <w:r>
        <w:t xml:space="preserve"> </w:t>
      </w:r>
      <w:r>
        <w:t xml:space="preserve">- Email communications</w:t>
      </w:r>
      <w:r>
        <w:t xml:space="preserve"> </w:t>
      </w:r>
      <w:r>
        <w:t xml:space="preserve">- System configuration backups</w:t>
      </w:r>
    </w:p>
    <w:p>
      <w:pPr>
        <w:pStyle w:val="BodyText"/>
      </w:pPr>
      <w:r>
        <w:t xml:space="preserve">For each data type, specify retention periods, storage locations, and transition rules between storage tiers.</w:t>
      </w:r>
    </w:p>
    <w:bookmarkEnd w:id="152"/>
    <w:bookmarkStart w:id="153" w:name="exercise-3-backup-validation-protocol"/>
    <w:p>
      <w:pPr>
        <w:pStyle w:val="Heading4"/>
      </w:pPr>
      <w:r>
        <w:t xml:space="preserve">Exercise 3: Backup Validation Protocol</w:t>
      </w:r>
    </w:p>
    <w:p>
      <w:pPr>
        <w:pStyle w:val="FirstParagraph"/>
      </w:pPr>
      <w:r>
        <w:t xml:space="preserve">Create a comprehensive validation protocol for a critical database system. Your protocol should include:</w:t>
      </w:r>
      <w:r>
        <w:t xml:space="preserve"> </w:t>
      </w:r>
      <w:r>
        <w:t xml:space="preserve">- Immediate post-backup validation techniques</w:t>
      </w:r>
      <w:r>
        <w:t xml:space="preserve"> </w:t>
      </w:r>
      <w:r>
        <w:t xml:space="preserve">- Scheduled test restoration procedures</w:t>
      </w:r>
      <w:r>
        <w:t xml:space="preserve"> </w:t>
      </w:r>
      <w:r>
        <w:t xml:space="preserve">- Documentation requirements for validation results</w:t>
      </w:r>
      <w:r>
        <w:t xml:space="preserve"> </w:t>
      </w:r>
      <w:r>
        <w:t xml:space="preserve">- Escalation procedures for validation failures</w:t>
      </w:r>
      <w:r>
        <w:t xml:space="preserve"> </w:t>
      </w:r>
      <w:r>
        <w:t xml:space="preserve">- Success criteria for different validation levels</w:t>
      </w:r>
    </w:p>
    <w:bookmarkEnd w:id="153"/>
    <w:bookmarkEnd w:id="154"/>
    <w:bookmarkStart w:id="155" w:name="further-reading-3"/>
    <w:p>
      <w:pPr>
        <w:pStyle w:val="Heading3"/>
      </w:pPr>
      <w:r>
        <w:t xml:space="preserve">Further Reading</w:t>
      </w:r>
    </w:p>
    <w:p>
      <w:pPr>
        <w:pStyle w:val="Compact"/>
        <w:numPr>
          <w:ilvl w:val="0"/>
          <w:numId w:val="1049"/>
        </w:numPr>
      </w:pPr>
      <w:r>
        <w:t xml:space="preserve">Berman, A. J. (2023).</w:t>
      </w:r>
      <w:r>
        <w:t xml:space="preserve"> </w:t>
      </w:r>
      <w:r>
        <w:rPr>
          <w:i/>
          <w:iCs/>
        </w:rPr>
        <w:t xml:space="preserve">Enterprise Backup Solutions: Implementation and Management</w:t>
      </w:r>
      <w:r>
        <w:t xml:space="preserve">. IT Systems Press.</w:t>
      </w:r>
    </w:p>
    <w:p>
      <w:pPr>
        <w:pStyle w:val="Compact"/>
        <w:numPr>
          <w:ilvl w:val="0"/>
          <w:numId w:val="1049"/>
        </w:numPr>
      </w:pPr>
      <w:r>
        <w:t xml:space="preserve">Chen, M. L. (2022).</w:t>
      </w:r>
      <w:r>
        <w:t xml:space="preserve"> </w:t>
      </w:r>
      <w:r>
        <w:rPr>
          <w:i/>
          <w:iCs/>
        </w:rPr>
        <w:t xml:space="preserve">Compliance Requirements for Modern Backup Systems</w:t>
      </w:r>
      <w:r>
        <w:t xml:space="preserve">. Regulatory Technology Review.</w:t>
      </w:r>
    </w:p>
    <w:p>
      <w:pPr>
        <w:pStyle w:val="Compact"/>
        <w:numPr>
          <w:ilvl w:val="0"/>
          <w:numId w:val="1049"/>
        </w:numPr>
      </w:pPr>
      <w:r>
        <w:t xml:space="preserve">National Institute of Standards and Technology. (2023).</w:t>
      </w:r>
      <w:r>
        <w:t xml:space="preserve"> </w:t>
      </w:r>
      <w:r>
        <w:rPr>
          <w:i/>
          <w:iCs/>
        </w:rPr>
        <w:t xml:space="preserve">Guide to Data Backup Implementation for Small and Medium Businesses</w:t>
      </w:r>
      <w:r>
        <w:t xml:space="preserve"> </w:t>
      </w:r>
      <w:r>
        <w:t xml:space="preserve">(Special Publication 800-34).</w:t>
      </w:r>
    </w:p>
    <w:p>
      <w:pPr>
        <w:pStyle w:val="Compact"/>
        <w:numPr>
          <w:ilvl w:val="0"/>
          <w:numId w:val="1049"/>
        </w:numPr>
      </w:pPr>
      <w:r>
        <w:t xml:space="preserve">Ramirez, S. K. (2024).</w:t>
      </w:r>
      <w:r>
        <w:t xml:space="preserve"> </w:t>
      </w:r>
      <w:r>
        <w:rPr>
          <w:i/>
          <w:iCs/>
        </w:rPr>
        <w:t xml:space="preserve">Ransomware Protection: Practical Backup Implementations</w:t>
      </w:r>
      <w:r>
        <w:t xml:space="preserve">. Cybersecurity Essentials.</w:t>
      </w:r>
    </w:p>
    <w:p>
      <w:pPr>
        <w:pStyle w:val="Compact"/>
        <w:numPr>
          <w:ilvl w:val="0"/>
          <w:numId w:val="1049"/>
        </w:numPr>
      </w:pPr>
      <w:r>
        <w:t xml:space="preserve">Smith, J. B. (2022).</w:t>
      </w:r>
      <w:r>
        <w:t xml:space="preserve"> </w:t>
      </w:r>
      <w:r>
        <w:rPr>
          <w:i/>
          <w:iCs/>
        </w:rPr>
        <w:t xml:space="preserve">Cloud-Based Backup Implementation: Architecture and Security Considerations</w:t>
      </w:r>
      <w:r>
        <w:t xml:space="preserve">. Journal of Cloud Computing, 15(3), 142-156.</w:t>
      </w:r>
    </w:p>
    <w:bookmarkEnd w:id="155"/>
    <w:bookmarkEnd w:id="156"/>
    <w:bookmarkStart w:id="175" w:name="X490245d8cb9513d37dc4490ca341a066cb1ca2e"/>
    <w:p>
      <w:pPr>
        <w:pStyle w:val="Heading2"/>
      </w:pPr>
      <w:r>
        <w:t xml:space="preserve">Chapter 6: Backup Restoration and Testing</w:t>
      </w:r>
    </w:p>
    <w:bookmarkStart w:id="157" w:name="learning-objectives-4"/>
    <w:p>
      <w:pPr>
        <w:pStyle w:val="Heading3"/>
      </w:pPr>
      <w:r>
        <w:t xml:space="preserve">Learning Objectives</w:t>
      </w:r>
    </w:p>
    <w:p>
      <w:pPr>
        <w:pStyle w:val="FirstParagraph"/>
      </w:pPr>
      <w:r>
        <w:t xml:space="preserve">After completing this chapter, you will be able to:</w:t>
      </w:r>
    </w:p>
    <w:p>
      <w:pPr>
        <w:pStyle w:val="Compact"/>
        <w:numPr>
          <w:ilvl w:val="0"/>
          <w:numId w:val="1050"/>
        </w:numPr>
      </w:pPr>
      <w:r>
        <w:rPr>
          <w:b/>
          <w:bCs/>
        </w:rPr>
        <w:t xml:space="preserve">Compare</w:t>
      </w:r>
      <w:r>
        <w:t xml:space="preserve"> </w:t>
      </w:r>
      <w:r>
        <w:t xml:space="preserve">different backup restoration methodologies and</w:t>
      </w:r>
      <w:r>
        <w:t xml:space="preserve"> </w:t>
      </w:r>
      <w:r>
        <w:rPr>
          <w:b/>
          <w:bCs/>
        </w:rPr>
        <w:t xml:space="preserve">implement</w:t>
      </w:r>
      <w:r>
        <w:t xml:space="preserve"> </w:t>
      </w:r>
      <w:r>
        <w:t xml:space="preserve">both full and partial restore solutions (Analyze/Apply)</w:t>
      </w:r>
    </w:p>
    <w:p>
      <w:pPr>
        <w:pStyle w:val="Compact"/>
        <w:numPr>
          <w:ilvl w:val="0"/>
          <w:numId w:val="1050"/>
        </w:numPr>
      </w:pPr>
      <w:r>
        <w:rPr>
          <w:b/>
          <w:bCs/>
        </w:rPr>
        <w:t xml:space="preserve">Design</w:t>
      </w:r>
      <w:r>
        <w:t xml:space="preserve"> </w:t>
      </w:r>
      <w:r>
        <w:t xml:space="preserve">comprehensive backup testing strategies and</w:t>
      </w:r>
      <w:r>
        <w:t xml:space="preserve"> </w:t>
      </w:r>
      <w:r>
        <w:rPr>
          <w:b/>
          <w:bCs/>
        </w:rPr>
        <w:t xml:space="preserve">execute</w:t>
      </w:r>
      <w:r>
        <w:t xml:space="preserve"> </w:t>
      </w:r>
      <w:r>
        <w:t xml:space="preserve">validation at file and system levels (Create/Apply)</w:t>
      </w:r>
    </w:p>
    <w:p>
      <w:pPr>
        <w:pStyle w:val="Compact"/>
        <w:numPr>
          <w:ilvl w:val="0"/>
          <w:numId w:val="1050"/>
        </w:numPr>
      </w:pPr>
      <w:r>
        <w:rPr>
          <w:b/>
          <w:bCs/>
        </w:rPr>
        <w:t xml:space="preserve">Apply</w:t>
      </w:r>
      <w:r>
        <w:t xml:space="preserve"> </w:t>
      </w:r>
      <w:r>
        <w:t xml:space="preserve">appropriate validation techniques to verify backup integrity and</w:t>
      </w:r>
      <w:r>
        <w:t xml:space="preserve"> </w:t>
      </w:r>
      <w:r>
        <w:rPr>
          <w:b/>
          <w:bCs/>
        </w:rPr>
        <w:t xml:space="preserve">assess</w:t>
      </w:r>
      <w:r>
        <w:t xml:space="preserve"> </w:t>
      </w:r>
      <w:r>
        <w:t xml:space="preserve">data usability (Apply/Evaluate)</w:t>
      </w:r>
    </w:p>
    <w:p>
      <w:pPr>
        <w:pStyle w:val="Compact"/>
        <w:numPr>
          <w:ilvl w:val="0"/>
          <w:numId w:val="1050"/>
        </w:numPr>
      </w:pPr>
      <w:r>
        <w:rPr>
          <w:b/>
          <w:bCs/>
        </w:rPr>
        <w:t xml:space="preserve">Plan</w:t>
      </w:r>
      <w:r>
        <w:t xml:space="preserve"> </w:t>
      </w:r>
      <w:r>
        <w:t xml:space="preserve">simulated disaster scenarios and</w:t>
      </w:r>
      <w:r>
        <w:t xml:space="preserve"> </w:t>
      </w:r>
      <w:r>
        <w:rPr>
          <w:b/>
          <w:bCs/>
        </w:rPr>
        <w:t xml:space="preserve">conduct</w:t>
      </w:r>
      <w:r>
        <w:t xml:space="preserve"> </w:t>
      </w:r>
      <w:r>
        <w:t xml:space="preserve">testing to evaluate restoration capabilities (Apply/Apply)</w:t>
      </w:r>
    </w:p>
    <w:p>
      <w:pPr>
        <w:pStyle w:val="Compact"/>
        <w:numPr>
          <w:ilvl w:val="0"/>
          <w:numId w:val="1050"/>
        </w:numPr>
      </w:pPr>
      <w:r>
        <w:rPr>
          <w:b/>
          <w:bCs/>
        </w:rPr>
        <w:t xml:space="preserve">Analyze</w:t>
      </w:r>
      <w:r>
        <w:t xml:space="preserve"> </w:t>
      </w:r>
      <w:r>
        <w:t xml:space="preserve">the GitLab 2017 data loss incident and</w:t>
      </w:r>
      <w:r>
        <w:t xml:space="preserve"> </w:t>
      </w:r>
      <w:r>
        <w:rPr>
          <w:b/>
          <w:bCs/>
        </w:rPr>
        <w:t xml:space="preserve">synthesize</w:t>
      </w:r>
      <w:r>
        <w:t xml:space="preserve"> </w:t>
      </w:r>
      <w:r>
        <w:t xml:space="preserve">actionable lessons for organizational implementation (Analyze/Create)</w:t>
      </w:r>
    </w:p>
    <w:p>
      <w:pPr>
        <w:pStyle w:val="Compact"/>
        <w:numPr>
          <w:ilvl w:val="0"/>
          <w:numId w:val="1050"/>
        </w:numPr>
      </w:pPr>
      <w:r>
        <w:rPr>
          <w:b/>
          <w:bCs/>
        </w:rPr>
        <w:t xml:space="preserve">Implement</w:t>
      </w:r>
      <w:r>
        <w:t xml:space="preserve"> </w:t>
      </w:r>
      <w:r>
        <w:t xml:space="preserve">recovery time optimization best practices and</w:t>
      </w:r>
      <w:r>
        <w:t xml:space="preserve"> </w:t>
      </w:r>
      <w:r>
        <w:rPr>
          <w:b/>
          <w:bCs/>
        </w:rPr>
        <w:t xml:space="preserve">create</w:t>
      </w:r>
      <w:r>
        <w:t xml:space="preserve"> </w:t>
      </w:r>
      <w:r>
        <w:t xml:space="preserve">efficient restoration procedures for actual events (Apply/Create)</w:t>
      </w:r>
    </w:p>
    <w:bookmarkEnd w:id="157"/>
    <w:bookmarkStart w:id="158" w:name="introduction-2"/>
    <w:p>
      <w:pPr>
        <w:pStyle w:val="Heading3"/>
      </w:pPr>
      <w:r>
        <w:t xml:space="preserve">6.1 Introduction</w:t>
      </w:r>
    </w:p>
    <w:p>
      <w:pPr>
        <w:pStyle w:val="FirstParagraph"/>
      </w:pPr>
      <w:r>
        <w:t xml:space="preserve">Creating reliable backups represents only half of an effective data protection strategy. Without the ability to successfully restore that data when needed, even the most comprehensive backup system provides merely an illusion of protection. This chapter explores the critical processes of backup restoration and testing—areas often neglected until a crisis forces their consideration. By understanding restoration methodologies, testing techniques, and validation procedures, you will develop the skills to transform theoretical backup protection into practical recovery capabilities. Through examination of real-world failures and successes, we extract actionable lessons that improve restoration outcomes when disasters inevitably occur.</w:t>
      </w:r>
    </w:p>
    <w:bookmarkEnd w:id="158"/>
    <w:bookmarkStart w:id="159" w:name="X516b5a0226ef91d1224ab9d96b059fc54ec3b0e"/>
    <w:p>
      <w:pPr>
        <w:pStyle w:val="Heading3"/>
      </w:pPr>
      <w:r>
        <w:t xml:space="preserve">6.2 Backup Restoration Methodologies: Full vs. Partial Restores</w:t>
      </w:r>
    </w:p>
    <w:p>
      <w:pPr>
        <w:pStyle w:val="FirstParagraph"/>
      </w:pPr>
      <w:r>
        <w:t xml:space="preserve">Backup restoration encompasses a spectrum of approaches, each balancing speed, complexity, and comprehensiveness. These methodologies range from full system restoration to targeted recovery of specific data components. Understanding the appropriate application of each approach enables effective response to various recovery scenarios.</w:t>
      </w:r>
    </w:p>
    <w:p>
      <w:pPr>
        <w:pStyle w:val="BodyText"/>
      </w:pPr>
      <w:r>
        <w:t xml:space="preserve">Full system restoration represents the most comprehensive recovery approach, reconstructing an entire system including operating system, applications, configurations, and data. This methodology typically begins with bare-metal recovery—restoring to completely new or wiped hardware—followed by application of subsequent incremental or differential backups to reach the desired recovery point. Full restoration provides complete recovery but requires significant time and resources, making it most appropriate for catastrophic failures or planned migrations rather than routine recovery needs.</w:t>
      </w:r>
    </w:p>
    <w:p>
      <w:pPr>
        <w:pStyle w:val="BodyText"/>
      </w:pPr>
      <w:r>
        <w:t xml:space="preserve">The alternative to full restoration is partial or selective recovery, which targets specific components while leaving others intact. The simplest form involves file-level restoration, where individual files or directories are recovered without disturbing surrounding system elements. More complex scenarios include application-level restoration, recovering specific databases, email stores, or application data while leaving the underlying system untouched. This approach minimizes restoration time and system disruption but requires an intact foundation upon which to restore the targeted components.</w:t>
      </w:r>
    </w:p>
    <w:p>
      <w:pPr>
        <w:pStyle w:val="BodyText"/>
      </w:pPr>
      <w:r>
        <w:t xml:space="preserve">Point-in-time restoration introduces temporal considerations to the recovery process. Rather than simply restoring the most recent backup, this methodology enables recovery to specific moments in time, allowing organizations to roll back to states before corruption, data loss, or malicious activities occurred. Implementing point-in-time restoration requires appropriate backup frequency and retention to ensure the desired recovery points are available when needed.</w:t>
      </w:r>
    </w:p>
    <w:p>
      <w:pPr>
        <w:pStyle w:val="BodyText"/>
      </w:pPr>
      <w:r>
        <w:t xml:space="preserve">Prioritized restoration recognizes that not all components share equal importance during recovery. Critical business systems receive restoration priority, enabling essential operations to resume while less critical systems await recovery. This methodology requires clear identification of system dependencies to prevent situations where lower-priority systems block the functionality of supposedly restored high-priority systems.</w:t>
      </w:r>
    </w:p>
    <w:p>
      <w:pPr>
        <w:pStyle w:val="BodyText"/>
      </w:pPr>
      <w:r>
        <w:t xml:space="preserve">Cross-platform restoration introduces additional complexity by recovering to environments different from the original backup source. This might involve restoring physical server backups to virtual environments, migrating between different hardware architectures, or moving between on-premises and cloud infrastructures. Such scenarios require careful attention to compatibility issues and often necessitate additional configuration adjustments beyond basic data restoration.</w:t>
      </w:r>
    </w:p>
    <w:bookmarkEnd w:id="159"/>
    <w:bookmarkStart w:id="160" w:name="Xc0cd1c7e3489afad872113c7490106f6daa163c"/>
    <w:p>
      <w:pPr>
        <w:pStyle w:val="Heading3"/>
      </w:pPr>
      <w:r>
        <w:t xml:space="preserve">6.3 Testing Backup Usability: File-level and System-level Recovery</w:t>
      </w:r>
    </w:p>
    <w:p>
      <w:pPr>
        <w:pStyle w:val="FirstParagraph"/>
      </w:pPr>
      <w:r>
        <w:t xml:space="preserve">Backup testing verifies the practical usability of backup data through actual restoration processes. Without regular testing, organizations discover restoration failures only during actual crises—precisely when such discoveries prove most damaging. Comprehensive testing encompasses multiple levels, from basic file recovery to complete system restoration.</w:t>
      </w:r>
    </w:p>
    <w:p>
      <w:pPr>
        <w:pStyle w:val="BodyText"/>
      </w:pPr>
      <w:r>
        <w:t xml:space="preserve">File-level testing represents the most fundamental verification level, confirming that individual files can be successfully restored with content integrity intact. This testing should encompass various file types relevant to organizational operations, including documents, databases, executables, and configuration files. Even at this basic level, testing should verify not just the presence of restored files but their functionality—can databases be opened, documents read, and executables run? File-level testing provides relatively quick verification but offers limited insight into system-level recovery capabilities.</w:t>
      </w:r>
    </w:p>
    <w:p>
      <w:pPr>
        <w:pStyle w:val="BodyText"/>
      </w:pPr>
      <w:r>
        <w:t xml:space="preserve">Directory and volume-level testing expands scope beyond individual files to verify restoration of complete file structures with appropriate permissions and relationships. This testing level verifies that complex directory hierarchies maintain their structure during restoration and that security permissions apply correctly to restored elements. For organizations with extensive file systems, sampling approaches may prove necessary, systematically rotating through different directories to ensure comprehensive coverage over time.</w:t>
      </w:r>
    </w:p>
    <w:p>
      <w:pPr>
        <w:pStyle w:val="BodyText"/>
      </w:pPr>
      <w:r>
        <w:t xml:space="preserve">Application testing focuses on recovery of application functionality rather than merely the underlying files. This level verifies that applications function correctly following restoration, including proper database connectivity, configuration settings, and integration with other system components. Application testing often requires involvement from application owners or specialists who understand normal operational characteristics and can identify subtle functionality issues that might escape notice in simpler testing approaches.</w:t>
      </w:r>
    </w:p>
    <w:p>
      <w:pPr>
        <w:pStyle w:val="BodyText"/>
      </w:pPr>
      <w:r>
        <w:t xml:space="preserve">System-level testing provides the most comprehensive verification, confirming the ability to restore entire systems to operational status. This testing level addresses operating system restoration, application installation and configuration, network connectivity, and security implementations. Full system testing typically requires dedicated test environments to avoid disruption to production operations. While resource-intensive, this testing level provides the most realistic evaluation of recovery capabilities during actual disasters.</w:t>
      </w:r>
    </w:p>
    <w:p>
      <w:pPr>
        <w:pStyle w:val="BodyText"/>
      </w:pPr>
      <w:r>
        <w:t xml:space="preserve">Integration testing extends beyond individual systems to verify interaction between multiple restored components. This testing level confirms that interdependent systems function correctly together after restoration, identifying potential incompatibility issues before they impact actual recovery scenarios. Integration testing frequently reveals dependency issues invisible during isolated system testing, such as configuration mismatches or timing problems between restored components.</w:t>
      </w:r>
    </w:p>
    <w:bookmarkEnd w:id="160"/>
    <w:bookmarkStart w:id="161" w:name="X0690e6c79d3970f9939446baec221a659b7c167"/>
    <w:p>
      <w:pPr>
        <w:pStyle w:val="Heading3"/>
      </w:pPr>
      <w:r>
        <w:t xml:space="preserve">6.4 Validation Techniques: Checksums, Consistency Checks, and Version Verification</w:t>
      </w:r>
    </w:p>
    <w:p>
      <w:pPr>
        <w:pStyle w:val="FirstParagraph"/>
      </w:pPr>
      <w:r>
        <w:t xml:space="preserve">Validation techniques verify backup integrity and usability through both technical and operational measures. These techniques confirm not only that data can be restored but that it remains accurate, complete, and appropriate for organizational needs. Comprehensive validation combines automated verification with manual confirmation to ensure backup reliability.</w:t>
      </w:r>
    </w:p>
    <w:p>
      <w:pPr>
        <w:pStyle w:val="BodyText"/>
      </w:pPr>
      <w:r>
        <w:t xml:space="preserve">Checksums provide foundational validation by mathematically verifying data integrity throughout the backup lifecycle. These cryptographic hashes generate unique signatures based on file content, enabling detection of even minor data corruption. Checksum verification should occur at multiple points: after initial backup creation, during storage transitions, and before restoration. Modern backup systems perform checksum validation automatically, but understanding the underlying mechanisms enables administrators to implement additional verification when necessary.</w:t>
      </w:r>
    </w:p>
    <w:p>
      <w:pPr>
        <w:pStyle w:val="BodyText"/>
      </w:pPr>
      <w:r>
        <w:t xml:space="preserve">Consistency checks extend validation beyond individual files to verify logical relationships within structured data. For database backups, this includes verification of referential integrity, transaction completeness, and index consistency. Email system validation might examine message counts, folder structures, and attachment linkage. Consistency checking identifies logical corruption that might escape detection through simple checksum validation, particularly for complex data structures with internal dependencies.</w:t>
      </w:r>
    </w:p>
    <w:p>
      <w:pPr>
        <w:pStyle w:val="BodyText"/>
      </w:pPr>
      <w:r>
        <w:t xml:space="preserve">Version verification confirms that restored data represents the expected time period and content version. This technique compares timestamps, version identifiers, and content markers against expected values for the chosen recovery point. Version verification becomes particularly important when multiple restoration options exist or when point-in-time recovery attempts to restore specific operational states. Without explicit version verification, restoration might accidentally apply incorrect data versions, potentially introducing rather than resolving problems.</w:t>
      </w:r>
    </w:p>
    <w:p>
      <w:pPr>
        <w:pStyle w:val="BodyText"/>
      </w:pPr>
      <w:r>
        <w:t xml:space="preserve">Authentication verification confirms that security mechanisms function correctly in restored data. This includes verifying that user accounts, access controls, encryption keys, and certificate systems restore completely and continue to provide appropriate protection. Security mechanism failures during restoration can create vulnerabilities even when the underlying data restores successfully, making authentication verification an essential component of comprehensive validation.</w:t>
      </w:r>
    </w:p>
    <w:p>
      <w:pPr>
        <w:pStyle w:val="BodyText"/>
      </w:pPr>
      <w:r>
        <w:t xml:space="preserve">Completeness validation verifies that all expected components are present in the restored data. This technique compares file counts, database object inventories, or application components against baseline expectations. Partial restoration can create subtle functionality issues when missing components impact dependent systems, making completeness validation particularly important for complex environments with numerous interdependencies.</w:t>
      </w:r>
    </w:p>
    <w:bookmarkEnd w:id="161"/>
    <w:bookmarkStart w:id="162" w:name="X6de698ba86f93d90f0f669335dc9e93646833c4"/>
    <w:p>
      <w:pPr>
        <w:pStyle w:val="Heading3"/>
      </w:pPr>
      <w:r>
        <w:t xml:space="preserve">6.5 Simulated Disaster Scenarios: Practical Restoration Exercises</w:t>
      </w:r>
    </w:p>
    <w:p>
      <w:pPr>
        <w:pStyle w:val="FirstParagraph"/>
      </w:pPr>
      <w:r>
        <w:t xml:space="preserve">Simulated disaster scenarios create controlled environments for testing restoration capabilities under realistic conditions. These exercises extend beyond basic technical testing to include procedural elements, decision-making processes, and coordination activities that accompany actual disaster recovery. Through controlled simulation, organizations identify and address recovery weaknesses before facing genuine disasters.</w:t>
      </w:r>
    </w:p>
    <w:p>
      <w:pPr>
        <w:pStyle w:val="BodyText"/>
      </w:pPr>
      <w:r>
        <w:t xml:space="preserve">Tabletop exercises represent the most accessible simulation approach, gathering key personnel to verbally walk through recovery scenarios without actual system manipulation. These exercises focus on procedural elements—who makes which decisions, what communication channels exist, and how escalation occurs when unexpected complications arise. While limited in technical depth, tabletop exercises efficiently identify procedural gaps and coordination weaknesses with minimal resource requirements.</w:t>
      </w:r>
    </w:p>
    <w:p>
      <w:pPr>
        <w:pStyle w:val="BodyText"/>
      </w:pPr>
      <w:r>
        <w:t xml:space="preserve">Functional testing builds upon tabletop foundations by adding limited technical components, restoring selected systems to isolated environments. This approach tests both procedural elements and technical restoration capabilities without risking production environments. Functional testing frequently employs a hybrid approach, fully testing critical system recovery while simulating less critical components to balance comprehensive verification against resource constraints.</w:t>
      </w:r>
    </w:p>
    <w:p>
      <w:pPr>
        <w:pStyle w:val="BodyText"/>
      </w:pPr>
      <w:r>
        <w:t xml:space="preserve">Full-scale simulations provide the most realistic testing, attempting to recover complete environments under conditions closely mimicking actual disasters. These exercises might involve deliberate disconnection from primary data centers, activation of alternate processing sites, and restoration from offline backup media. While resource-intensive, full-scale simulations reveal complex interaction issues and timing dependencies that simpler testing might miss, providing the most reliable indication of actual recovery capabilities.</w:t>
      </w:r>
    </w:p>
    <w:p>
      <w:pPr>
        <w:pStyle w:val="BodyText"/>
      </w:pPr>
      <w:r>
        <w:t xml:space="preserve">Unannounced testing introduces additional realism by conducting recovery exercises without advance notification to some or all participants. This approach tests not only technical capabilities but organizational readiness and personnel availability during unexpected events. Unannounced testing should be implemented carefully, starting with limited scope and gradually expanding as organizational maturity increases, to avoid creating unnecessary business disruption.</w:t>
      </w:r>
    </w:p>
    <w:p>
      <w:pPr>
        <w:pStyle w:val="BodyText"/>
      </w:pPr>
      <w:r>
        <w:t xml:space="preserve">Simulation scenarios should reflect realistic threat models relevant to organizational context. Common scenarios include ransomware infections requiring restoration to pre-infection states, hardware failures necessitating restoration to replacement equipment, natural disasters requiring relocation to alternate processing sites, and accidental data deletion requiring targeted restoration of specific components. Varying scenarios across multiple exercises builds comprehensive recovery capabilities addressing diverse potential disasters.</w:t>
      </w:r>
    </w:p>
    <w:bookmarkEnd w:id="162"/>
    <w:bookmarkStart w:id="163" w:name="Xbdabe90e8ec7c5ad1cc0e11181a6f1552f6fda4"/>
    <w:p>
      <w:pPr>
        <w:pStyle w:val="Heading3"/>
      </w:pPr>
      <w:r>
        <w:t xml:space="preserve">6.6 Case Study: GitLab’s 2017 Data Loss Incident – Lessons in Backup Validation</w:t>
      </w:r>
    </w:p>
    <w:p>
      <w:pPr>
        <w:pStyle w:val="FirstParagraph"/>
      </w:pPr>
      <w:r>
        <w:t xml:space="preserve">In January 2017, GitLab—a web-based DevOps platform—experienced a significant data loss incident that exemplifies the critical importance of backup validation and testing. This incident provides valuable insights into how even technically sophisticated organizations can experience restoration failures without comprehensive validation procedures. Analyzing this case yields actionable lessons applicable across diverse organizational contexts.</w:t>
      </w:r>
    </w:p>
    <w:p>
      <w:pPr>
        <w:pStyle w:val="BodyText"/>
      </w:pPr>
      <w:r>
        <w:t xml:space="preserve">The incident began when a GitLab administrator attempted to resolve a database replication issue by removing references to a secondary database. Due to command syntax confusion, the administrator accidentally deleted production data instead. This initial error, while significant, should have been recoverable through standard backup restoration. However, subsequent recovery attempts revealed multiple backup system failures that transformed a recoverable mistake into a major incident.</w:t>
      </w:r>
    </w:p>
    <w:p>
      <w:pPr>
        <w:pStyle w:val="BodyText"/>
      </w:pPr>
      <w:r>
        <w:t xml:space="preserve">GitLab maintained five backup mechanisms, theoretically providing significant redundancy. These included: regular PostgreSQL database dumps, filesystem backups, replication to a secondary site, logical volume manager snapshots, and cloud storage backups. Despite this apparent redundancy, each backup method had critical limitations or failures that compromised recovery capabilities:</w:t>
      </w:r>
    </w:p>
    <w:p>
      <w:pPr>
        <w:pStyle w:val="BodyText"/>
      </w:pPr>
      <w:r>
        <w:t xml:space="preserve">Database dumps were successfully created but took too long to restore given the database size, making them impractical for emergency recovery. Filesystem backups hadn’t been verified and testing during the incident revealed they were incomplete. Replication to the secondary site had already propagated the accidental deletions, making this copy unusable for recovery. LVM snapshots had been disabled without documentation several months earlier due to performance concerns. Cloud storage backups had failed silently for over three months, but the failure notifications were sent to an unmonitored email address.</w:t>
      </w:r>
    </w:p>
    <w:p>
      <w:pPr>
        <w:pStyle w:val="BodyText"/>
      </w:pPr>
      <w:r>
        <w:t xml:space="preserve">These cascading backup failures left GitLab unable to fully recover their production data. While they eventually recovered most functionality, approximately six hours of database transactions were permanently lost. Throughout their incident response, GitLab maintained exemplary transparency, sharing their recovery efforts through a public live blog that later became an invaluable learning resource for the broader technology community.</w:t>
      </w:r>
    </w:p>
    <w:p>
      <w:pPr>
        <w:pStyle w:val="BodyText"/>
      </w:pPr>
      <w:r>
        <w:t xml:space="preserve">The GitLab incident reveals several critical validation lessons. Most significantly, it demonstrates that backup redundancy without validation creates merely an illusion of protection. Each backup method appeared functional in isolation but failed under actual recovery conditions. Regular restoration testing would have revealed these failures before the crisis, enabling remediation under controlled circumstances.</w:t>
      </w:r>
    </w:p>
    <w:p>
      <w:pPr>
        <w:pStyle w:val="BodyText"/>
      </w:pPr>
      <w:r>
        <w:t xml:space="preserve">Documentation weaknesses compounded technical failures throughout the incident. The LVM snapshot deactivation lacked documentation, leading responders to waste valuable time attempting to use nonexistent backups. Recovery procedures were similarly undocumented, forcing responders to develop restoration approaches during the crisis rather than following established procedures.</w:t>
      </w:r>
    </w:p>
    <w:p>
      <w:pPr>
        <w:pStyle w:val="BodyText"/>
      </w:pPr>
      <w:r>
        <w:t xml:space="preserve">Monitoring failures allowed backup system degradation to continue undetected for months. The cloud backup system’s failure notifications went to an unmonitored email address, allowing this protection to silently fail. Effective validation requires not just initial verification but ongoing monitoring to detect backup system degradation before recovery needs arise.</w:t>
      </w:r>
    </w:p>
    <w:p>
      <w:pPr>
        <w:pStyle w:val="BodyText"/>
      </w:pPr>
      <w:r>
        <w:t xml:space="preserve">Perhaps most importantly, the incident demonstrates the necessity of complete recovery testing rather than basic backup validation. While GitLab could create backups, they couldn’t restore them quickly enough to meet business requirements. Testing had focused on backup creation rather than complete restoration processes, missing this critical recovery limitation.</w:t>
      </w:r>
    </w:p>
    <w:bookmarkEnd w:id="163"/>
    <w:bookmarkStart w:id="164" w:name="Xdd6be86080c9bcbba6358033f89dedaecb31402"/>
    <w:p>
      <w:pPr>
        <w:pStyle w:val="Heading3"/>
      </w:pPr>
      <w:r>
        <w:t xml:space="preserve">6.7 Best Practices for Recovery Time Optimization</w:t>
      </w:r>
    </w:p>
    <w:p>
      <w:pPr>
        <w:pStyle w:val="FirstParagraph"/>
      </w:pPr>
      <w:r>
        <w:t xml:space="preserve">Recovery time directly impacts business continuity during disruptive events. While some recovery delay is inevitable, optimization techniques can significantly reduce downtime through thoughtful preparation and efficient restoration processes. These best practices address both technical and procedural elements that influence recovery timelines.</w:t>
      </w:r>
    </w:p>
    <w:p>
      <w:pPr>
        <w:pStyle w:val="BodyText"/>
      </w:pPr>
      <w:r>
        <w:t xml:space="preserve">Prioritization frameworks establish restoration sequences based on business impact rather than technical convenience. This approach requires identifying critical systems that enable essential business functions and understanding system dependencies that influence restoration order. Effective prioritization distinguishes between systems that are merely important and those that are truly time-sensitive, directing initial recovery efforts where they provide greatest business value.</w:t>
      </w:r>
    </w:p>
    <w:p>
      <w:pPr>
        <w:pStyle w:val="BodyText"/>
      </w:pPr>
      <w:r>
        <w:t xml:space="preserve">Parallel restoration accelerates recovery by simultaneously restoring multiple systems rather than proceeding sequentially. This approach requires sufficient resources—hardware, network capacity, and personnel—to support multiple concurrent restoration processes. While resource-intensive, parallel restoration can dramatically reduce overall recovery time for complex environments with multiple interdependent systems.</w:t>
      </w:r>
    </w:p>
    <w:p>
      <w:pPr>
        <w:pStyle w:val="BodyText"/>
      </w:pPr>
      <w:r>
        <w:t xml:space="preserve">Tiered recovery applies different restoration methodologies based on system criticality. Critical systems might receive full restoration to dedicated hardware, while less essential systems utilize shared resources or remain offline until higher-priority recovery completes. This approach optimizes resource allocation during crisis situations, focusing efforts where they provide greatest business value while acknowledging that some delay is acceptable for lower-priority systems.</w:t>
      </w:r>
    </w:p>
    <w:p>
      <w:pPr>
        <w:pStyle w:val="BodyText"/>
      </w:pPr>
      <w:r>
        <w:t xml:space="preserve">Infrastructure preparation eliminates delays associated with acquiring and configuring restoration environments. Organizations with mature recovery processes maintain either standby systems ready to receive restored data or rapidly deployable infrastructure templates that can quickly create required environments. Cloud-based recovery options provide flexible capacity without permanent infrastructure investment, enabling rapid scaling during recovery situations.</w:t>
      </w:r>
    </w:p>
    <w:p>
      <w:pPr>
        <w:pStyle w:val="BodyText"/>
      </w:pPr>
      <w:r>
        <w:t xml:space="preserve">Automation accelerates recovery by eliminating manual intervention requirements during restoration processes. Scripted recovery procedures execute faster and more consistently than manual approaches, reducing both restoration time and error potential. Automation benefits extend beyond technical processes to notification and coordination activities, ensuring that all participants receive appropriate information throughout the recovery process.</w:t>
      </w:r>
    </w:p>
    <w:p>
      <w:pPr>
        <w:pStyle w:val="BodyText"/>
      </w:pPr>
      <w:r>
        <w:t xml:space="preserve">Testing directly influences recovery time by identifying and resolving procedural inefficiencies before actual crises. Regular recovery exercises reveal process bottlenecks, resource constraints, and coordination challenges that extend recovery timelines. By addressing these limitations during controlled testing rather than actual disasters, organizations reduce recovery time when downtime directly impacts business operations.</w:t>
      </w:r>
    </w:p>
    <w:p>
      <w:pPr>
        <w:pStyle w:val="BodyText"/>
      </w:pPr>
      <w:r>
        <w:t xml:space="preserve">Documentation provides critical efficiency when time pressure and stress impact decision-making capabilities. Comprehensive recovery playbooks enable responders to follow established procedures rather than developing approaches during crises. Effective documentation includes not just technical processes but decision frameworks, escalation procedures, and resource requirements for different recovery scenarios.</w:t>
      </w:r>
    </w:p>
    <w:bookmarkEnd w:id="164"/>
    <w:bookmarkStart w:id="165" w:name="Xa76edc9ddc8037090fe3b9cf4ac667f287ccf1c"/>
    <w:p>
      <w:pPr>
        <w:pStyle w:val="Heading3"/>
      </w:pPr>
      <w:r>
        <w:t xml:space="preserve">6.8 Specialized Restore Scenarios and Their Validation Challenges</w:t>
      </w:r>
    </w:p>
    <w:p>
      <w:pPr>
        <w:pStyle w:val="FirstParagraph"/>
      </w:pPr>
      <w:r>
        <w:t xml:space="preserve">Standard restoration processes address many recovery needs, but specialized scenarios introduce unique validation challenges requiring tailored approaches. These specialized situations demand specific validation techniques to ensure recovery capability under their distinctive constraints.</w:t>
      </w:r>
    </w:p>
    <w:p>
      <w:pPr>
        <w:pStyle w:val="BodyText"/>
      </w:pPr>
      <w:r>
        <w:t xml:space="preserve">Database restoration presents validation challenges associated with transaction consistency and application compatibility. Proper validation must verify not only data presence but transaction completeness, particularly for restorations involving transaction logs or incremental backups. Testing should include application access to restored databases to confirm compatibility with connection methods and query patterns. For databases supporting multiple applications, validation must verify functionality across all dependent systems rather than just database availability.</w:t>
      </w:r>
    </w:p>
    <w:p>
      <w:pPr>
        <w:pStyle w:val="BodyText"/>
      </w:pPr>
      <w:r>
        <w:t xml:space="preserve">Email system restoration introduces complexity through distributed storage, multiple access methods, and extensive cross-referencing between components. Validation must confirm message availability across various client interfaces, preservation of folder structures, and maintenance of attachment relationships. Testing should verify not just count-level accuracy (total messages restored) but functional capabilities like search functionality and distribution list operation. Given email’s critical communication role, validation should also include mail flow verification to confirm external connectivity restoration.</w:t>
      </w:r>
    </w:p>
    <w:p>
      <w:pPr>
        <w:pStyle w:val="BodyText"/>
      </w:pPr>
      <w:r>
        <w:t xml:space="preserve">Virtual environment restoration presents unique challenges associated with hypervisor compatibility, resource allocation, and networking configuration. Validation must verify not only virtual machine restoration but proper configuration within the virtual infrastructure, including network settings, storage access, and resource allocations. Testing should confirm both internal operation within restored virtual machines and external connectivity with dependent systems.</w:t>
      </w:r>
    </w:p>
    <w:p>
      <w:pPr>
        <w:pStyle w:val="BodyText"/>
      </w:pPr>
      <w:r>
        <w:t xml:space="preserve">Cloud-based restorations introduce validation challenges related to service integration, network configuration, and performance characteristics. Validation must verify not just data restoration but appropriate configuration within the cloud environment, including security settings, access controls, and service connections. Testing should confirm performance characteristics meet expectations, as cloud-based restoration may exhibit different performance profiles than original environments. For hybrid scenarios involving both cloud and on-premises components, validation must verify cross-environment communication paths.</w:t>
      </w:r>
    </w:p>
    <w:p>
      <w:pPr>
        <w:pStyle w:val="BodyText"/>
      </w:pPr>
      <w:r>
        <w:t xml:space="preserve">Point-in-time restoration for investigation or compliance purposes presents unique validation requirements focused on temporal accuracy rather than just data integrity. Validation must verify that all components reflect consistent time states, particularly challenging when different systems employ different backup schedules. Testing should confirm that restored environments accurately represent the intended time period without contamination from later data. Documentation becomes particularly important for investigation-related restoration, creating verifiable audit trails demonstrating validation processes and findings.</w:t>
      </w:r>
    </w:p>
    <w:bookmarkEnd w:id="165"/>
    <w:bookmarkStart w:id="166" w:name="X832253ca5897ee4286b6d73fdcc119a4cd52d09"/>
    <w:p>
      <w:pPr>
        <w:pStyle w:val="Heading3"/>
      </w:pPr>
      <w:r>
        <w:t xml:space="preserve">6.9 The Future of Backup Restoration: Emerging Technologies and Approaches</w:t>
      </w:r>
    </w:p>
    <w:p>
      <w:pPr>
        <w:pStyle w:val="FirstParagraph"/>
      </w:pPr>
      <w:r>
        <w:t xml:space="preserve">Backup restoration continues to evolve as technologies mature and business requirements change. Understanding emerging trends helps IT professionals implement forward-looking restoration capabilities rather than merely addressing current requirements.</w:t>
      </w:r>
    </w:p>
    <w:p>
      <w:pPr>
        <w:pStyle w:val="BodyText"/>
      </w:pPr>
      <w:r>
        <w:t xml:space="preserve">Instant recovery technologies eliminate traditional restoration delays by providing immediate access to backup data without full restoration. These approaches mount backup data directly from backup storage, enabling access while traditional restoration proceeds in the background. Originally limited to virtual environments, instant recovery capabilities now extend to physical servers and cloud platforms, dramatically reducing downtime for critical systems. While powerful, these technologies require careful validation to ensure performance meets business requirements when operating directly from backup storage.</w:t>
      </w:r>
    </w:p>
    <w:p>
      <w:pPr>
        <w:pStyle w:val="BodyText"/>
      </w:pPr>
      <w:r>
        <w:t xml:space="preserve">Automated recovery orchestration extends beyond basic automation to implement intelligent recovery workflows that adapt to changing conditions. These systems automatically detect failures, implement appropriate recovery processes, and verify restoration success without human intervention. Machine learning enhances these capabilities by identifying optimal recovery paths based on historical performance data and current system conditions. As these technologies mature, they increasingly manage complex multi-system recoveries that previously required extensive manual coordination.</w:t>
      </w:r>
    </w:p>
    <w:p>
      <w:pPr>
        <w:pStyle w:val="BodyText"/>
      </w:pPr>
      <w:r>
        <w:t xml:space="preserve">Continuous data protection technologies minimize recovery time by maintaining near-real-time data copies ready for immediate activation. Unlike traditional periodic backups, these approaches capture and replicate changes as they occur, maintaining secondary systems in states nearly identical to production environments. When failures occur, these secondary systems activate with minimal data loss and downtime. Validation for these environments focuses not on traditional backup testing but on replication currency and activation readiness.</w:t>
      </w:r>
    </w:p>
    <w:p>
      <w:pPr>
        <w:pStyle w:val="BodyText"/>
      </w:pPr>
      <w:r>
        <w:t xml:space="preserve">Container-based recovery introduces highly portable restoration approaches that minimize environmental dependencies. By packaging applications with their dependencies, container-based restoration reduces compatibility issues when recovering to different infrastructure. These approaches enable recovery to whatever resources are available during crises, whether on-premises, in cloud environments, or on temporary infrastructure. Validation for container-based recovery verifies not just data restoration but container functionality across diverse potential recovery platforms.</w:t>
      </w:r>
    </w:p>
    <w:p>
      <w:pPr>
        <w:pStyle w:val="BodyText"/>
      </w:pPr>
      <w:r>
        <w:t xml:space="preserve">Immutable backup architectures address the growing ransomware threat by creating backup copies that cannot be modified or deleted once created, even by administrative users. These architectures protect backup data from the encryption or deletion attempts common in sophisticated attacks that specifically target backup systems. Validation for immutable systems must verify not only data protection but appropriate retention management that balances immutability against changing business needs.</w:t>
      </w:r>
    </w:p>
    <w:bookmarkEnd w:id="166"/>
    <w:bookmarkStart w:id="167" w:name="chapter-summary-4"/>
    <w:p>
      <w:pPr>
        <w:pStyle w:val="Heading3"/>
      </w:pPr>
      <w:r>
        <w:t xml:space="preserve">Chapter Summary</w:t>
      </w:r>
    </w:p>
    <w:p>
      <w:pPr>
        <w:pStyle w:val="FirstParagraph"/>
      </w:pPr>
      <w:r>
        <w:t xml:space="preserve">This chapter explored the critical components of backup restoration and testing, examining how theoretical protection transforms into practical recovery capabilities. We began with restoration methodologies, contrasting full system approaches with partial recovery techniques and exploring their appropriate applications for different recovery scenarios. Next, we examined testing approaches at both file and system levels, highlighting the progression from basic file verification to comprehensive system recovery testing.</w:t>
      </w:r>
    </w:p>
    <w:p>
      <w:pPr>
        <w:pStyle w:val="BodyText"/>
      </w:pPr>
      <w:r>
        <w:t xml:space="preserve">We explored validation techniques including checksums, consistency checks, and version verification that confirm backup usability beyond mere existence. Simulated disaster scenarios demonstrated how controlled exercises reveal recovery capabilities and limitations before actual crises occur. The GitLab data loss incident provided a compelling case study in how backup system failures cascade without proper validation, turning recoverable mistakes into significant data loss events.</w:t>
      </w:r>
    </w:p>
    <w:p>
      <w:pPr>
        <w:pStyle w:val="BodyText"/>
      </w:pPr>
      <w:r>
        <w:t xml:space="preserve">Best practices for recovery time optimization addressed both technical and procedural elements that influence restoration speed, including prioritization frameworks, parallel processing, and infrastructure preparation. Specialized restoration scenarios for databases, email systems, virtual environments, and cloud platforms introduced unique validation challenges requiring tailored approaches. Finally, we examined emerging restoration technologies including instant recovery, orchestration, continuous data protection, containerization, and immutable architectures.</w:t>
      </w:r>
    </w:p>
    <w:p>
      <w:pPr>
        <w:pStyle w:val="BodyText"/>
      </w:pPr>
      <w:r>
        <w:t xml:space="preserve">Throughout the chapter, we emphasized that backup restoration requires not just technical capability but comprehensive validation through regular testing. Without verification that restoration processes work as expected, backup systems provide merely an illusion of protection rather than actual recovery capability when disasters inevitably occur.</w:t>
      </w:r>
    </w:p>
    <w:bookmarkEnd w:id="167"/>
    <w:bookmarkStart w:id="168" w:name="key-terms-5"/>
    <w:p>
      <w:pPr>
        <w:pStyle w:val="Heading3"/>
      </w:pPr>
      <w:r>
        <w:t xml:space="preserve">Key Terms</w:t>
      </w:r>
    </w:p>
    <w:p>
      <w:pPr>
        <w:pStyle w:val="Compact"/>
        <w:numPr>
          <w:ilvl w:val="0"/>
          <w:numId w:val="1051"/>
        </w:numPr>
      </w:pPr>
      <w:r>
        <w:rPr>
          <w:b/>
          <w:bCs/>
        </w:rPr>
        <w:t xml:space="preserve">Bare-Metal Recovery</w:t>
      </w:r>
      <w:r>
        <w:t xml:space="preserve">: Restoration to completely new or wiped hardware, typically including operating system, applications, and data.</w:t>
      </w:r>
    </w:p>
    <w:p>
      <w:pPr>
        <w:pStyle w:val="Compact"/>
        <w:numPr>
          <w:ilvl w:val="0"/>
          <w:numId w:val="1051"/>
        </w:numPr>
      </w:pPr>
      <w:r>
        <w:rPr>
          <w:b/>
          <w:bCs/>
        </w:rPr>
        <w:t xml:space="preserve">Checksum</w:t>
      </w:r>
      <w:r>
        <w:t xml:space="preserve">: A cryptographic hash value used to verify data integrity throughout the backup and restoration process.</w:t>
      </w:r>
    </w:p>
    <w:p>
      <w:pPr>
        <w:pStyle w:val="Compact"/>
        <w:numPr>
          <w:ilvl w:val="0"/>
          <w:numId w:val="1051"/>
        </w:numPr>
      </w:pPr>
      <w:r>
        <w:rPr>
          <w:b/>
          <w:bCs/>
        </w:rPr>
        <w:t xml:space="preserve">Continuous Data Protection (CDP)</w:t>
      </w:r>
      <w:r>
        <w:t xml:space="preserve">: A backup approach that captures and replicates changes continuously rather than at scheduled intervals.</w:t>
      </w:r>
    </w:p>
    <w:p>
      <w:pPr>
        <w:pStyle w:val="Compact"/>
        <w:numPr>
          <w:ilvl w:val="0"/>
          <w:numId w:val="1051"/>
        </w:numPr>
      </w:pPr>
      <w:r>
        <w:rPr>
          <w:b/>
          <w:bCs/>
        </w:rPr>
        <w:t xml:space="preserve">Immutable Backup</w:t>
      </w:r>
      <w:r>
        <w:t xml:space="preserve">: Backup data that cannot be modified or deleted once created, protecting against ransomware attacks targeting backup systems.</w:t>
      </w:r>
    </w:p>
    <w:p>
      <w:pPr>
        <w:pStyle w:val="Compact"/>
        <w:numPr>
          <w:ilvl w:val="0"/>
          <w:numId w:val="1051"/>
        </w:numPr>
      </w:pPr>
      <w:r>
        <w:rPr>
          <w:b/>
          <w:bCs/>
        </w:rPr>
        <w:t xml:space="preserve">Instant Recovery</w:t>
      </w:r>
      <w:r>
        <w:t xml:space="preserve">: Technology that provides immediate access to backup data without waiting for full restoration completion.</w:t>
      </w:r>
    </w:p>
    <w:p>
      <w:pPr>
        <w:pStyle w:val="Compact"/>
        <w:numPr>
          <w:ilvl w:val="0"/>
          <w:numId w:val="1051"/>
        </w:numPr>
      </w:pPr>
      <w:r>
        <w:rPr>
          <w:b/>
          <w:bCs/>
        </w:rPr>
        <w:t xml:space="preserve">Parallel Restoration</w:t>
      </w:r>
      <w:r>
        <w:t xml:space="preserve">: Recovery approach that simultaneously restores multiple systems rather than proceeding sequentially.</w:t>
      </w:r>
    </w:p>
    <w:p>
      <w:pPr>
        <w:pStyle w:val="Compact"/>
        <w:numPr>
          <w:ilvl w:val="0"/>
          <w:numId w:val="1051"/>
        </w:numPr>
      </w:pPr>
      <w:r>
        <w:rPr>
          <w:b/>
          <w:bCs/>
        </w:rPr>
        <w:t xml:space="preserve">Point-in-Time Restoration</w:t>
      </w:r>
      <w:r>
        <w:t xml:space="preserve">: Recovery to a specific moment in time rather than simply the most recent backup.</w:t>
      </w:r>
    </w:p>
    <w:p>
      <w:pPr>
        <w:pStyle w:val="Compact"/>
        <w:numPr>
          <w:ilvl w:val="0"/>
          <w:numId w:val="1051"/>
        </w:numPr>
      </w:pPr>
      <w:r>
        <w:rPr>
          <w:b/>
          <w:bCs/>
        </w:rPr>
        <w:t xml:space="preserve">Recovery Orchestration</w:t>
      </w:r>
      <w:r>
        <w:t xml:space="preserve">: Automated systems that coordinate complex restoration processes across multiple interdependent systems.</w:t>
      </w:r>
    </w:p>
    <w:p>
      <w:pPr>
        <w:pStyle w:val="Compact"/>
        <w:numPr>
          <w:ilvl w:val="0"/>
          <w:numId w:val="1051"/>
        </w:numPr>
      </w:pPr>
      <w:r>
        <w:rPr>
          <w:b/>
          <w:bCs/>
        </w:rPr>
        <w:t xml:space="preserve">Recovery Time Objective (RTO)</w:t>
      </w:r>
      <w:r>
        <w:t xml:space="preserve">: The maximum acceptable time between service disruption and restoration.</w:t>
      </w:r>
    </w:p>
    <w:p>
      <w:pPr>
        <w:pStyle w:val="Compact"/>
        <w:numPr>
          <w:ilvl w:val="0"/>
          <w:numId w:val="1051"/>
        </w:numPr>
      </w:pPr>
      <w:r>
        <w:rPr>
          <w:b/>
          <w:bCs/>
        </w:rPr>
        <w:t xml:space="preserve">Tabletop Exercise</w:t>
      </w:r>
      <w:r>
        <w:t xml:space="preserve">: A discussion-based simulation that verbally walks through disaster recovery scenarios without actual system manipulation.</w:t>
      </w:r>
    </w:p>
    <w:bookmarkEnd w:id="168"/>
    <w:bookmarkStart w:id="169" w:name="review-questions-5"/>
    <w:p>
      <w:pPr>
        <w:pStyle w:val="Heading3"/>
      </w:pPr>
      <w:r>
        <w:t xml:space="preserve">Review Questions</w:t>
      </w:r>
    </w:p>
    <w:p>
      <w:pPr>
        <w:numPr>
          <w:ilvl w:val="0"/>
          <w:numId w:val="1052"/>
        </w:numPr>
      </w:pPr>
      <w:r>
        <w:t xml:space="preserve">How does a full system restoration differ from file-level recovery, and what factors would influence the choice between these approaches during an actual recovery situation?</w:t>
      </w:r>
    </w:p>
    <w:p>
      <w:pPr>
        <w:numPr>
          <w:ilvl w:val="0"/>
          <w:numId w:val="1052"/>
        </w:numPr>
      </w:pPr>
      <w:r>
        <w:t xml:space="preserve">When implementing a backup testing strategy, why is it insufficient to verify only that files can be restored without also confirming application functionality?</w:t>
      </w:r>
    </w:p>
    <w:p>
      <w:pPr>
        <w:numPr>
          <w:ilvl w:val="0"/>
          <w:numId w:val="1052"/>
        </w:numPr>
      </w:pPr>
      <w:r>
        <w:t xml:space="preserve">Explain how checksums contribute to backup validation, and identify at least two scenarios where checksums alone might prove insufficient for complete validation.</w:t>
      </w:r>
    </w:p>
    <w:p>
      <w:pPr>
        <w:numPr>
          <w:ilvl w:val="0"/>
          <w:numId w:val="1052"/>
        </w:numPr>
      </w:pPr>
      <w:r>
        <w:t xml:space="preserve">What advantages do simulated disaster scenarios provide beyond basic restore testing, and how might these exercises be structured to maximize their value without disrupting normal operations?</w:t>
      </w:r>
    </w:p>
    <w:p>
      <w:pPr>
        <w:numPr>
          <w:ilvl w:val="0"/>
          <w:numId w:val="1052"/>
        </w:numPr>
      </w:pPr>
      <w:r>
        <w:t xml:space="preserve">Based on the GitLab data loss incident, what specific validation failures contributed to their inability to recover, and how could these have been prevented through proper testing?</w:t>
      </w:r>
    </w:p>
    <w:p>
      <w:pPr>
        <w:numPr>
          <w:ilvl w:val="0"/>
          <w:numId w:val="1052"/>
        </w:numPr>
      </w:pPr>
      <w:r>
        <w:t xml:space="preserve">Describe three specific techniques for recovery time optimization and explain how each contributes to reduced downtime during restoration events.</w:t>
      </w:r>
    </w:p>
    <w:p>
      <w:pPr>
        <w:numPr>
          <w:ilvl w:val="0"/>
          <w:numId w:val="1052"/>
        </w:numPr>
      </w:pPr>
      <w:r>
        <w:t xml:space="preserve">What unique validation challenges exist for database restoration that might not apply to standard file system recovery?</w:t>
      </w:r>
    </w:p>
    <w:p>
      <w:pPr>
        <w:numPr>
          <w:ilvl w:val="0"/>
          <w:numId w:val="1052"/>
        </w:numPr>
      </w:pPr>
      <w:r>
        <w:t xml:space="preserve">How does point-in-time restoration differ from standard recovery, and what additional validation requirements does this approach introduce?</w:t>
      </w:r>
    </w:p>
    <w:p>
      <w:pPr>
        <w:numPr>
          <w:ilvl w:val="0"/>
          <w:numId w:val="1052"/>
        </w:numPr>
      </w:pPr>
      <w:r>
        <w:t xml:space="preserve">Explain how immutable backup architectures protect against ransomware threats, and what validation approaches would confirm their effectiveness.</w:t>
      </w:r>
    </w:p>
    <w:p>
      <w:pPr>
        <w:numPr>
          <w:ilvl w:val="0"/>
          <w:numId w:val="1052"/>
        </w:numPr>
      </w:pPr>
      <w:r>
        <w:t xml:space="preserve">How does instant recovery technology change traditional restoration approaches, and what validation considerations become particularly important when implementing this technology?</w:t>
      </w:r>
    </w:p>
    <w:bookmarkEnd w:id="169"/>
    <w:bookmarkStart w:id="173" w:name="hands-on-exercises-2"/>
    <w:p>
      <w:pPr>
        <w:pStyle w:val="Heading3"/>
      </w:pPr>
      <w:r>
        <w:t xml:space="preserve">Hands-on Exercises</w:t>
      </w:r>
    </w:p>
    <w:bookmarkStart w:id="170" w:name="exercise-1-file-level-restore-testing"/>
    <w:p>
      <w:pPr>
        <w:pStyle w:val="Heading4"/>
      </w:pPr>
      <w:r>
        <w:t xml:space="preserve">Exercise 1: File-level Restore Testing</w:t>
      </w:r>
    </w:p>
    <w:p>
      <w:pPr>
        <w:pStyle w:val="FirstParagraph"/>
      </w:pPr>
      <w:r>
        <w:t xml:space="preserve">Implement a file-level restoration test for different file types including documents, images, and database files. For each file type:</w:t>
      </w:r>
      <w:r>
        <w:t xml:space="preserve"> </w:t>
      </w:r>
      <w:r>
        <w:t xml:space="preserve">1. Create sample files with known content</w:t>
      </w:r>
      <w:r>
        <w:t xml:space="preserve"> </w:t>
      </w:r>
      <w:r>
        <w:t xml:space="preserve">2. Back up these files using available backup tools</w:t>
      </w:r>
      <w:r>
        <w:t xml:space="preserve"> </w:t>
      </w:r>
      <w:r>
        <w:t xml:space="preserve">3. Delete or modify the original files</w:t>
      </w:r>
      <w:r>
        <w:t xml:space="preserve"> </w:t>
      </w:r>
      <w:r>
        <w:t xml:space="preserve">4. Restore from backup</w:t>
      </w:r>
      <w:r>
        <w:t xml:space="preserve"> </w:t>
      </w:r>
      <w:r>
        <w:t xml:space="preserve">5. Verify not only file presence but content integrity and functionality</w:t>
      </w:r>
    </w:p>
    <w:p>
      <w:pPr>
        <w:pStyle w:val="BodyText"/>
      </w:pPr>
      <w:r>
        <w:t xml:space="preserve">Document your findings including any unexpected challenges encountered during the restoration process.</w:t>
      </w:r>
    </w:p>
    <w:bookmarkEnd w:id="170"/>
    <w:bookmarkStart w:id="171" w:name="X29abec260cb47d2dab02b309744e2582f5d8500"/>
    <w:p>
      <w:pPr>
        <w:pStyle w:val="Heading4"/>
      </w:pPr>
      <w:r>
        <w:t xml:space="preserve">Exercise 2: Point-in-Time Recovery Validation</w:t>
      </w:r>
    </w:p>
    <w:p>
      <w:pPr>
        <w:pStyle w:val="FirstParagraph"/>
      </w:pPr>
      <w:r>
        <w:t xml:space="preserve">Design and implement a point-in-time validation procedure for a simple database system:</w:t>
      </w:r>
      <w:r>
        <w:t xml:space="preserve"> </w:t>
      </w:r>
      <w:r>
        <w:t xml:space="preserve">1. Create a test database with a simple table structure</w:t>
      </w:r>
      <w:r>
        <w:t xml:space="preserve"> </w:t>
      </w:r>
      <w:r>
        <w:t xml:space="preserve">2. Add records at specific time intervals, documenting exactly what was added when</w:t>
      </w:r>
      <w:r>
        <w:t xml:space="preserve"> </w:t>
      </w:r>
      <w:r>
        <w:t xml:space="preserve">3. Configure appropriate backup processes to enable point-in-time recovery</w:t>
      </w:r>
      <w:r>
        <w:t xml:space="preserve"> </w:t>
      </w:r>
      <w:r>
        <w:t xml:space="preserve">4. Attempt restoration to three different time points</w:t>
      </w:r>
      <w:r>
        <w:t xml:space="preserve"> </w:t>
      </w:r>
      <w:r>
        <w:t xml:space="preserve">5. Validate that each restoration contains exactly the expected records without contamination from later time periods</w:t>
      </w:r>
    </w:p>
    <w:p>
      <w:pPr>
        <w:pStyle w:val="BodyText"/>
      </w:pPr>
      <w:r>
        <w:t xml:space="preserve">Analyze any discrepancies between expected and actual restoration results.</w:t>
      </w:r>
    </w:p>
    <w:bookmarkEnd w:id="171"/>
    <w:bookmarkStart w:id="172" w:name="exercise-3-disaster-recovery-simulation"/>
    <w:p>
      <w:pPr>
        <w:pStyle w:val="Heading4"/>
      </w:pPr>
      <w:r>
        <w:t xml:space="preserve">Exercise 3: Disaster Recovery Simulation</w:t>
      </w:r>
    </w:p>
    <w:p>
      <w:pPr>
        <w:pStyle w:val="FirstParagraph"/>
      </w:pPr>
      <w:r>
        <w:t xml:space="preserve">Plan and conduct a simple disaster recovery tabletop exercise:</w:t>
      </w:r>
      <w:r>
        <w:t xml:space="preserve"> </w:t>
      </w:r>
      <w:r>
        <w:t xml:space="preserve">1. Define a specific disaster scenario (e.g., ransomware infection, server hardware failure)</w:t>
      </w:r>
      <w:r>
        <w:t xml:space="preserve"> </w:t>
      </w:r>
      <w:r>
        <w:t xml:space="preserve">2. Identify systems affected and restoration priorities</w:t>
      </w:r>
      <w:r>
        <w:t xml:space="preserve"> </w:t>
      </w:r>
      <w:r>
        <w:t xml:space="preserve">3. Document the theoretical recovery process including who would perform which actions</w:t>
      </w:r>
      <w:r>
        <w:t xml:space="preserve"> </w:t>
      </w:r>
      <w:r>
        <w:t xml:space="preserve">4. For critical systems, outline specific technical steps required for restoration</w:t>
      </w:r>
      <w:r>
        <w:t xml:space="preserve"> </w:t>
      </w:r>
      <w:r>
        <w:t xml:space="preserve">5. Identify potential obstacles or dependencies that might delay recovery</w:t>
      </w:r>
      <w:r>
        <w:t xml:space="preserve"> </w:t>
      </w:r>
      <w:r>
        <w:t xml:space="preserve">6. Document resources required for successful recovery</w:t>
      </w:r>
    </w:p>
    <w:p>
      <w:pPr>
        <w:pStyle w:val="BodyText"/>
      </w:pPr>
      <w:r>
        <w:t xml:space="preserve">Present your findings as a recovery playbook that could guide actual response during a similar real-world incident.</w:t>
      </w:r>
    </w:p>
    <w:bookmarkEnd w:id="172"/>
    <w:bookmarkEnd w:id="173"/>
    <w:bookmarkStart w:id="174" w:name="further-reading-4"/>
    <w:p>
      <w:pPr>
        <w:pStyle w:val="Heading3"/>
      </w:pPr>
      <w:r>
        <w:t xml:space="preserve">Further Reading</w:t>
      </w:r>
    </w:p>
    <w:p>
      <w:pPr>
        <w:pStyle w:val="Compact"/>
        <w:numPr>
          <w:ilvl w:val="0"/>
          <w:numId w:val="1053"/>
        </w:numPr>
      </w:pPr>
      <w:r>
        <w:t xml:space="preserve">Berman, A. J. (2023).</w:t>
      </w:r>
      <w:r>
        <w:t xml:space="preserve"> </w:t>
      </w:r>
      <w:r>
        <w:rPr>
          <w:i/>
          <w:iCs/>
        </w:rPr>
        <w:t xml:space="preserve">Backup Validation: Beyond Basic Testing</w:t>
      </w:r>
      <w:r>
        <w:t xml:space="preserve">. IT Systems Press.</w:t>
      </w:r>
    </w:p>
    <w:p>
      <w:pPr>
        <w:pStyle w:val="Compact"/>
        <w:numPr>
          <w:ilvl w:val="0"/>
          <w:numId w:val="1053"/>
        </w:numPr>
      </w:pPr>
      <w:r>
        <w:t xml:space="preserve">Chen, M. L. (2022).</w:t>
      </w:r>
      <w:r>
        <w:t xml:space="preserve"> </w:t>
      </w:r>
      <w:r>
        <w:rPr>
          <w:i/>
          <w:iCs/>
        </w:rPr>
        <w:t xml:space="preserve">Recovery Time Optimization for Critical Systems</w:t>
      </w:r>
      <w:r>
        <w:t xml:space="preserve">. Journal of Business Continuity.</w:t>
      </w:r>
    </w:p>
    <w:p>
      <w:pPr>
        <w:pStyle w:val="Compact"/>
        <w:numPr>
          <w:ilvl w:val="0"/>
          <w:numId w:val="1053"/>
        </w:numPr>
      </w:pPr>
      <w:r>
        <w:t xml:space="preserve">National Institute of Standards and Technology. (2023).</w:t>
      </w:r>
      <w:r>
        <w:t xml:space="preserve"> </w:t>
      </w:r>
      <w:r>
        <w:rPr>
          <w:i/>
          <w:iCs/>
        </w:rPr>
        <w:t xml:space="preserve">Guide to Test, Training, and Exercise Programs for IT Plans and Capabilities</w:t>
      </w:r>
      <w:r>
        <w:t xml:space="preserve"> </w:t>
      </w:r>
      <w:r>
        <w:t xml:space="preserve">(Special Publication 800-84).</w:t>
      </w:r>
    </w:p>
    <w:p>
      <w:pPr>
        <w:pStyle w:val="Compact"/>
        <w:numPr>
          <w:ilvl w:val="0"/>
          <w:numId w:val="1053"/>
        </w:numPr>
      </w:pPr>
      <w:r>
        <w:t xml:space="preserve">Ramirez, S. K. (2024).</w:t>
      </w:r>
      <w:r>
        <w:t xml:space="preserve"> </w:t>
      </w:r>
      <w:r>
        <w:rPr>
          <w:i/>
          <w:iCs/>
        </w:rPr>
        <w:t xml:space="preserve">Ransomware-Resistant Backup Architectures</w:t>
      </w:r>
      <w:r>
        <w:t xml:space="preserve">. Cybersecurity Essentials.</w:t>
      </w:r>
    </w:p>
    <w:p>
      <w:pPr>
        <w:pStyle w:val="Compact"/>
        <w:numPr>
          <w:ilvl w:val="0"/>
          <w:numId w:val="1053"/>
        </w:numPr>
      </w:pPr>
      <w:r>
        <w:t xml:space="preserve">Smith, J. B. (2022).</w:t>
      </w:r>
      <w:r>
        <w:t xml:space="preserve"> </w:t>
      </w:r>
      <w:r>
        <w:rPr>
          <w:i/>
          <w:iCs/>
        </w:rPr>
        <w:t xml:space="preserve">Cloud-Based Recovery: Validation Approaches and Performance Considerations</w:t>
      </w:r>
      <w:r>
        <w:t xml:space="preserve">. Journal of Cloud Computing, 15(4), 203-217.</w:t>
      </w:r>
    </w:p>
    <w:bookmarkEnd w:id="174"/>
    <w:bookmarkEnd w:id="175"/>
    <w:bookmarkEnd w:id="176"/>
    <w:bookmarkStart w:id="237" w:name="X6b2ae78d8092fff18f909c7243549d262a6d9ce"/>
    <w:p>
      <w:pPr>
        <w:pStyle w:val="Heading1"/>
      </w:pPr>
      <w:r>
        <w:t xml:space="preserve">PART III BUSINESS CONTINUITY AND DISASTER RECOVERY</w:t>
      </w:r>
    </w:p>
    <w:bookmarkStart w:id="194" w:name="X5695b7ac5a7bb69456b0440aee76978759d33f4"/>
    <w:p>
      <w:pPr>
        <w:pStyle w:val="Heading2"/>
      </w:pPr>
      <w:r>
        <w:t xml:space="preserve">Chapter 7: Business Impact Analysis and Continuity Planning</w:t>
      </w:r>
    </w:p>
    <w:bookmarkStart w:id="177" w:name="learning-objectives-5"/>
    <w:p>
      <w:pPr>
        <w:pStyle w:val="Heading3"/>
      </w:pPr>
      <w:r>
        <w:t xml:space="preserve">Learning Objectives</w:t>
      </w:r>
    </w:p>
    <w:p>
      <w:pPr>
        <w:pStyle w:val="FirstParagraph"/>
      </w:pPr>
      <w:r>
        <w:t xml:space="preserve">After completing this chapter, you will be able to:</w:t>
      </w:r>
    </w:p>
    <w:p>
      <w:pPr>
        <w:pStyle w:val="Compact"/>
        <w:numPr>
          <w:ilvl w:val="0"/>
          <w:numId w:val="1054"/>
        </w:numPr>
      </w:pPr>
      <w:r>
        <w:rPr>
          <w:b/>
          <w:bCs/>
        </w:rPr>
        <w:t xml:space="preserve">Apply</w:t>
      </w:r>
      <w:r>
        <w:t xml:space="preserve"> </w:t>
      </w:r>
      <w:r>
        <w:t xml:space="preserve">appropriate Business Impact Analysis (BIA) methodologies and</w:t>
      </w:r>
      <w:r>
        <w:t xml:space="preserve"> </w:t>
      </w:r>
      <w:r>
        <w:rPr>
          <w:b/>
          <w:bCs/>
        </w:rPr>
        <w:t xml:space="preserve">identify</w:t>
      </w:r>
      <w:r>
        <w:t xml:space="preserve"> </w:t>
      </w:r>
      <w:r>
        <w:t xml:space="preserve">critical business functions within organizational frameworks (Apply/Understand)</w:t>
      </w:r>
    </w:p>
    <w:p>
      <w:pPr>
        <w:pStyle w:val="Compact"/>
        <w:numPr>
          <w:ilvl w:val="0"/>
          <w:numId w:val="1054"/>
        </w:numPr>
      </w:pPr>
      <w:r>
        <w:rPr>
          <w:b/>
          <w:bCs/>
        </w:rPr>
        <w:t xml:space="preserve">Quantify</w:t>
      </w:r>
      <w:r>
        <w:t xml:space="preserve"> </w:t>
      </w:r>
      <w:r>
        <w:t xml:space="preserve">potential impacts across multiple dimensions and</w:t>
      </w:r>
      <w:r>
        <w:t xml:space="preserve"> </w:t>
      </w:r>
      <w:r>
        <w:rPr>
          <w:b/>
          <w:bCs/>
        </w:rPr>
        <w:t xml:space="preserve">categorize</w:t>
      </w:r>
      <w:r>
        <w:t xml:space="preserve"> </w:t>
      </w:r>
      <w:r>
        <w:t xml:space="preserve">financial, operational, and reputational consequences (Apply/Analyze)</w:t>
      </w:r>
    </w:p>
    <w:p>
      <w:pPr>
        <w:pStyle w:val="Compact"/>
        <w:numPr>
          <w:ilvl w:val="0"/>
          <w:numId w:val="1054"/>
        </w:numPr>
      </w:pPr>
      <w:r>
        <w:rPr>
          <w:b/>
          <w:bCs/>
        </w:rPr>
        <w:t xml:space="preserve">Determine</w:t>
      </w:r>
      <w:r>
        <w:t xml:space="preserve"> </w:t>
      </w:r>
      <w:r>
        <w:t xml:space="preserve">appropriate Recovery Time Objectives (RTO) and Recovery Point Objectives (RPO) while</w:t>
      </w:r>
      <w:r>
        <w:t xml:space="preserve"> </w:t>
      </w:r>
      <w:r>
        <w:rPr>
          <w:b/>
          <w:bCs/>
        </w:rPr>
        <w:t xml:space="preserve">evaluating</w:t>
      </w:r>
      <w:r>
        <w:t xml:space="preserve"> </w:t>
      </w:r>
      <w:r>
        <w:t xml:space="preserve">different business function requirements (Apply/Evaluate)</w:t>
      </w:r>
    </w:p>
    <w:p>
      <w:pPr>
        <w:pStyle w:val="Compact"/>
        <w:numPr>
          <w:ilvl w:val="0"/>
          <w:numId w:val="1054"/>
        </w:numPr>
      </w:pPr>
      <w:r>
        <w:rPr>
          <w:b/>
          <w:bCs/>
        </w:rPr>
        <w:t xml:space="preserve">Develop</w:t>
      </w:r>
      <w:r>
        <w:t xml:space="preserve"> </w:t>
      </w:r>
      <w:r>
        <w:t xml:space="preserve">comprehensive Business Continuity Planning (BCP) frameworks and</w:t>
      </w:r>
      <w:r>
        <w:t xml:space="preserve"> </w:t>
      </w:r>
      <w:r>
        <w:rPr>
          <w:b/>
          <w:bCs/>
        </w:rPr>
        <w:t xml:space="preserve">design</w:t>
      </w:r>
      <w:r>
        <w:t xml:space="preserve"> </w:t>
      </w:r>
      <w:r>
        <w:t xml:space="preserve">organizational resilience strategies (Create/Create)</w:t>
      </w:r>
    </w:p>
    <w:p>
      <w:pPr>
        <w:pStyle w:val="Compact"/>
        <w:numPr>
          <w:ilvl w:val="0"/>
          <w:numId w:val="1054"/>
        </w:numPr>
      </w:pPr>
      <w:r>
        <w:rPr>
          <w:b/>
          <w:bCs/>
        </w:rPr>
        <w:t xml:space="preserve">Compare</w:t>
      </w:r>
      <w:r>
        <w:t xml:space="preserve"> </w:t>
      </w:r>
      <w:r>
        <w:t xml:space="preserve">alternate site strategies including hot, warm, and cold options while</w:t>
      </w:r>
      <w:r>
        <w:t xml:space="preserve"> </w:t>
      </w:r>
      <w:r>
        <w:rPr>
          <w:b/>
          <w:bCs/>
        </w:rPr>
        <w:t xml:space="preserve">assessing</w:t>
      </w:r>
      <w:r>
        <w:t xml:space="preserve"> </w:t>
      </w:r>
      <w:r>
        <w:t xml:space="preserve">their strategic effectiveness (Analyze/Evaluate)</w:t>
      </w:r>
    </w:p>
    <w:p>
      <w:pPr>
        <w:pStyle w:val="Compact"/>
        <w:numPr>
          <w:ilvl w:val="0"/>
          <w:numId w:val="1054"/>
        </w:numPr>
      </w:pPr>
      <w:r>
        <w:rPr>
          <w:b/>
          <w:bCs/>
        </w:rPr>
        <w:t xml:space="preserve">Design</w:t>
      </w:r>
      <w:r>
        <w:t xml:space="preserve"> </w:t>
      </w:r>
      <w:r>
        <w:t xml:space="preserve">effective communication strategies for stakeholder groups and</w:t>
      </w:r>
      <w:r>
        <w:t xml:space="preserve"> </w:t>
      </w:r>
      <w:r>
        <w:rPr>
          <w:b/>
          <w:bCs/>
        </w:rPr>
        <w:t xml:space="preserve">implement</w:t>
      </w:r>
      <w:r>
        <w:t xml:space="preserve"> </w:t>
      </w:r>
      <w:r>
        <w:t xml:space="preserve">disruption response protocols (Create/Apply)</w:t>
      </w:r>
    </w:p>
    <w:p>
      <w:pPr>
        <w:pStyle w:val="Compact"/>
        <w:numPr>
          <w:ilvl w:val="0"/>
          <w:numId w:val="1054"/>
        </w:numPr>
      </w:pPr>
      <w:r>
        <w:rPr>
          <w:b/>
          <w:bCs/>
        </w:rPr>
        <w:t xml:space="preserve">Create</w:t>
      </w:r>
      <w:r>
        <w:t xml:space="preserve"> </w:t>
      </w:r>
      <w:r>
        <w:t xml:space="preserve">integrated BIA/BCP documentation and</w:t>
      </w:r>
      <w:r>
        <w:t xml:space="preserve"> </w:t>
      </w:r>
      <w:r>
        <w:rPr>
          <w:b/>
          <w:bCs/>
        </w:rPr>
        <w:t xml:space="preserve">synthesize</w:t>
      </w:r>
      <w:r>
        <w:t xml:space="preserve"> </w:t>
      </w:r>
      <w:r>
        <w:t xml:space="preserve">technical capabilities with business requirements (Create/Create)</w:t>
      </w:r>
    </w:p>
    <w:bookmarkEnd w:id="177"/>
    <w:bookmarkStart w:id="178" w:name="introduction-3"/>
    <w:p>
      <w:pPr>
        <w:pStyle w:val="Heading3"/>
      </w:pPr>
      <w:r>
        <w:t xml:space="preserve">7.1 Introduction</w:t>
      </w:r>
    </w:p>
    <w:p>
      <w:pPr>
        <w:pStyle w:val="FirstParagraph"/>
      </w:pPr>
      <w:r>
        <w:t xml:space="preserve">In previous chapters, we explored the technical foundations of information systems risk management, with particular focus on backup strategies, validation, and restoration. While these technical capabilities form essential components of organizational resilience, they must align with broader business requirements to truly protect what matters most. This chapter shifts our perspective from purely technical considerations to the critical business context that should drive all continuity efforts.</w:t>
      </w:r>
    </w:p>
    <w:p>
      <w:pPr>
        <w:pStyle w:val="BodyText"/>
      </w:pPr>
      <w:r>
        <w:t xml:space="preserve">Business Impact Analysis (BIA) and Business Continuity Planning (BCP) provide the frameworks through which organizations identify what functions truly matter, how disruptions would affect them, and what strategies will maintain or rapidly restore those functions during adverse events. By understanding these frameworks, IT professionals contribute not just technical skills but strategic value to organizational resilience. The most sophisticated backup system provides little benefit if it protects the wrong systems or fails to meet recovery requirements for truly critical functions.</w:t>
      </w:r>
    </w:p>
    <w:p>
      <w:pPr>
        <w:pStyle w:val="BodyText"/>
      </w:pPr>
      <w:r>
        <w:t xml:space="preserve">Throughout this chapter, we’ll explore methodologies for identifying critical functions, quantifying potential impacts, establishing recovery objectives, developing continuity strategies, and communicating effectively during disruptions. By integrating these business-focused approaches with the technical skills developed in previous chapters, you’ll build a comprehensive foundation for contributing to genuine organizational resilience.</w:t>
      </w:r>
    </w:p>
    <w:bookmarkEnd w:id="178"/>
    <w:bookmarkStart w:id="179" w:name="X50241f77355a8d6826278d165fb5ad891583120"/>
    <w:p>
      <w:pPr>
        <w:pStyle w:val="Heading3"/>
      </w:pPr>
      <w:r>
        <w:t xml:space="preserve">7.2 BIA Methodologies and Critical Function Identification</w:t>
      </w:r>
    </w:p>
    <w:p>
      <w:pPr>
        <w:pStyle w:val="FirstParagraph"/>
      </w:pPr>
      <w:r>
        <w:t xml:space="preserve">Business Impact Analysis provides the foundation for effective continuity planning by identifying what organizational functions truly matter and how their disruption would affect the broader organization. Without this understanding, organizations risk misdirecting limited resources toward protecting systems or functions with limited business value while leaving truly critical operations vulnerable.</w:t>
      </w:r>
    </w:p>
    <w:p>
      <w:pPr>
        <w:pStyle w:val="BodyText"/>
      </w:pPr>
      <w:r>
        <w:t xml:space="preserve">The BIA process typically begins with comprehensive function identification—cataloging all significant activities the organization performs. This initial inventory should span all departments and operational areas, capturing both obvious customer-facing functions and less visible internal operations that might prove equally critical. For each identified function, document basic characteristics including responsible departments, supporting technologies, and general business purpose. This initial catalog provides the scope for subsequent analysis rather than detailed assessment.</w:t>
      </w:r>
    </w:p>
    <w:p>
      <w:pPr>
        <w:pStyle w:val="BodyText"/>
      </w:pPr>
      <w:r>
        <w:t xml:space="preserve">Once the functional inventory is complete, preliminary criticality assessment narrows focus to functions warranting detailed analysis. This preliminary assessment typically involves consultation with department managers and executives to identify functions with clear business significance. Common preliminary criteria include customer impact, revenue generation, regulatory requirements, and dependencies from other critical functions. This screening prevents expending analysis effort on clearly non-critical functions while ensuring potentially important operations aren’t overlooked.</w:t>
      </w:r>
    </w:p>
    <w:p>
      <w:pPr>
        <w:pStyle w:val="BodyText"/>
      </w:pPr>
      <w:r>
        <w:t xml:space="preserve">Detailed function analysis examines critical functions identified during preliminary assessment. This analysis documents specific characteristics including process steps, timing requirements, seasonal variations, regulatory constraints, and technology dependencies. For each function, identify both internal and external dependencies—other organizational functions, third-party services, or infrastructure elements required for successful operation. This dependency mapping proves particularly valuable when developing recovery strategies, as it prevents situations where supposedly restored functions remain inoperable due to missing dependencies.</w:t>
      </w:r>
    </w:p>
    <w:p>
      <w:pPr>
        <w:pStyle w:val="BodyText"/>
      </w:pPr>
      <w:r>
        <w:t xml:space="preserve">Process mapping visually documents how critical functions operate, including inputs, outputs, technology touchpoints, and handoffs between departments or systems. These maps serve multiple purposes within the BIA: identifying potentially overlooked dependencies, highlighting single points of failure, and providing orientation for new personnel during actual disruptions when normal staff might be unavailable. Consider creating both detailed maps for analysis and simplified versions for emergency reference during actual disruptions.</w:t>
      </w:r>
    </w:p>
    <w:p>
      <w:pPr>
        <w:pStyle w:val="BodyText"/>
      </w:pPr>
      <w:r>
        <w:t xml:space="preserve">Resource requirement documentation captures all elements needed for function operation: personnel with specific skills, technology components, facilities with particular characteristics, and external services or supplies. During disruptions, these documented requirements guide resource allocation and acquisition, ensuring recovery efforts address all necessary components rather than merely technical systems. For technology resources, document not just system names but specific functionality required—partial system restoration might prove sufficient if it delivers critical capabilities while deferring less important features.</w:t>
      </w:r>
    </w:p>
    <w:p>
      <w:pPr>
        <w:pStyle w:val="BodyText"/>
      </w:pPr>
      <w:r>
        <w:t xml:space="preserve">Once critical functions are thoroughly documented, validation with business stakeholders confirms accuracy and completeness. This validation should include both the personnel who perform the functions daily and executive stakeholders who can confirm business significance. This dual validation ensures technical accuracy while preventing the common problem of every department declaring their functions</w:t>
      </w:r>
      <w:r>
        <w:t xml:space="preserve"> </w:t>
      </w:r>
      <w:r>
        <w:t xml:space="preserve">“critical”</w:t>
      </w:r>
      <w:r>
        <w:t xml:space="preserve"> </w:t>
      </w:r>
      <w:r>
        <w:t xml:space="preserve">regardless of actual business impact.</w:t>
      </w:r>
    </w:p>
    <w:bookmarkEnd w:id="179"/>
    <w:bookmarkStart w:id="180" w:name="X6bd3ef36314cdc26b1a267489a4a7cafbfa4259"/>
    <w:p>
      <w:pPr>
        <w:pStyle w:val="Heading3"/>
      </w:pPr>
      <w:r>
        <w:t xml:space="preserve">7.3 Quantifying Impact Categories: Financial, Operational, Reputational</w:t>
      </w:r>
    </w:p>
    <w:p>
      <w:pPr>
        <w:pStyle w:val="FirstParagraph"/>
      </w:pPr>
      <w:r>
        <w:t xml:space="preserve">Impact quantification transforms the abstract concept of</w:t>
      </w:r>
      <w:r>
        <w:t xml:space="preserve"> </w:t>
      </w:r>
      <w:r>
        <w:t xml:space="preserve">“criticality”</w:t>
      </w:r>
      <w:r>
        <w:t xml:space="preserve"> </w:t>
      </w:r>
      <w:r>
        <w:t xml:space="preserve">into specific, comparable measurements that enable prioritization and appropriate resource allocation. Without quantified impacts, organizations struggle to distinguish truly critical functions from merely important ones, potentially misallocating limited recovery resources during actual disruptions.</w:t>
      </w:r>
    </w:p>
    <w:p>
      <w:pPr>
        <w:pStyle w:val="BodyText"/>
      </w:pPr>
      <w:r>
        <w:t xml:space="preserve">Financial impact assessment examines direct monetary losses resulting from function disruption. This analysis typically includes revenue loss from suspended operations, contractual penalties for missed service levels, overtime costs for recovery efforts, and emergency procurement expenses for replacement resources. Financial assessment should consider time sensitivity—some functions might cause minimal impact if disrupted for hours but generate substantial losses after days or weeks. When capturing financial impacts, document both the methodology and assumptions to enable future updates as business conditions change.</w:t>
      </w:r>
    </w:p>
    <w:p>
      <w:pPr>
        <w:pStyle w:val="BodyText"/>
      </w:pPr>
      <w:r>
        <w:t xml:space="preserve">Operational impact assessment examines disruption effects on internal capabilities and efficiency. This analysis considers factors including workflow disruptions, productivity losses, decision-making capabilities, and ability to respond to changing conditions. Operational impacts often prove more difficult to quantify than direct financial losses but can significantly influence recovery prioritization. For example, disruption to management information systems might not directly prevent revenue generation but could severely impair decision quality during already challenging circumstances.</w:t>
      </w:r>
    </w:p>
    <w:p>
      <w:pPr>
        <w:pStyle w:val="BodyText"/>
      </w:pPr>
      <w:r>
        <w:t xml:space="preserve">Reputational impact assessment evaluates potential damage to organizational standing with customers, partners, regulators, and the public. This analysis considers factors including brand perception, customer confidence, media coverage, and social media amplification potential. Reputational impacts typically arrive subsequently to the actual disruption but can persist long after operations resume, making them particularly significant despite quantification challenges. Consider both impact magnitude and recovery difficulty—some reputational damage proves nearly irreparable once incurred.</w:t>
      </w:r>
    </w:p>
    <w:p>
      <w:pPr>
        <w:pStyle w:val="BodyText"/>
      </w:pPr>
      <w:r>
        <w:t xml:space="preserve">Regulatory and compliance impact assessment examines potential legal consequences of function disruption. This analysis considers contractual obligations, industry regulations, data protection requirements, and mandatory reporting obligations. In regulated industries, compliance impacts may exceed direct financial losses in significance, particularly when disruptions could trigger investigations, fines, or licensing consequences. Document specific regulatory requirements that might be violated through function disruption to enable informed decision-making during actual events.</w:t>
      </w:r>
    </w:p>
    <w:p>
      <w:pPr>
        <w:pStyle w:val="BodyText"/>
      </w:pPr>
      <w:r>
        <w:t xml:space="preserve">Cumulative impact assessment recognizes that disruption effects compound over time rather than remaining static. Initial impacts might remain manageable, while extended disruptions generate exponentially increasing consequences as temporary workarounds fail, customer patience exhausts, and media attention intensifies. Impact quantification should therefore include multiple timeframes—hours, days, weeks, months—to capture these escalating effects and inform appropriate urgency for different recovery time horizons.</w:t>
      </w:r>
    </w:p>
    <w:p>
      <w:pPr>
        <w:pStyle w:val="BodyText"/>
      </w:pPr>
      <w:r>
        <w:t xml:space="preserve">Impact interdependencies further complicate assessment, as disruption to one function can amplify or trigger impacts in seemingly unrelated areas. For example, an initially operational impact to internal systems might prevent regulatory reporting, subsequently triggering compliance impacts that generate media coverage creating reputational damage. Thorough impact assessment considers these potential cascades rather than viewing each impact category in isolation.</w:t>
      </w:r>
    </w:p>
    <w:p>
      <w:pPr>
        <w:pStyle w:val="BodyText"/>
      </w:pPr>
      <w:r>
        <w:t xml:space="preserve">After quantifying impacts across all categories, aggregation into overall criticality ratings enables prioritized planning. Various methodologies exist for this aggregation, from simple numerical scoring to sophisticated weighted algorithms. The specific approach matters less than ensuring consistent application across all functions to enable meaningful comparison. These final criticality ratings then drive subsequent continuity planning by establishing clear priorities for resource allocation and recovery sequencing.</w:t>
      </w:r>
    </w:p>
    <w:bookmarkEnd w:id="180"/>
    <w:bookmarkStart w:id="181" w:name="X18c0f5ae91b300f444ae29fe892a4ea1f89a827"/>
    <w:p>
      <w:pPr>
        <w:pStyle w:val="Heading3"/>
      </w:pPr>
      <w:r>
        <w:t xml:space="preserve">7.4 Determining Recovery Time Objectives (RTO) and Recovery Point Objectives (RPO)</w:t>
      </w:r>
    </w:p>
    <w:p>
      <w:pPr>
        <w:pStyle w:val="FirstParagraph"/>
      </w:pPr>
      <w:r>
        <w:t xml:space="preserve">Recovery objectives translate business impact assessments into specific technical requirements that guide continuity strategy development. These objectives define how quickly functions must resume (Recovery Time Objective) and how much data loss is acceptable (Recovery Point Objective) before unacceptable business impacts occur. Without clearly defined recovery objectives, organizations risk implementing technical solutions that fail to meet business needs despite technical adequacy.</w:t>
      </w:r>
    </w:p>
    <w:p>
      <w:pPr>
        <w:pStyle w:val="BodyText"/>
      </w:pPr>
      <w:r>
        <w:t xml:space="preserve">Recovery Time Objective (RTO) specifies the maximum acceptable time between function disruption and restoration. This metric directly emerges from time-based impact assessment—how long can the function remain unavailable before triggering unacceptable consequences? RTO determination requires balancing impact severity against recovery costs, as shorter RTOs typically require more expensive continuity solutions. Rather than artificially precise values, RTOs often utilize time bands that align with business cycles: hours, business day, multiple days, week, or longer. These bands provide sufficient guidance for strategy development while acknowledging the inherent uncertainty in recovery timing.</w:t>
      </w:r>
    </w:p>
    <w:p>
      <w:pPr>
        <w:pStyle w:val="BodyText"/>
      </w:pPr>
      <w:r>
        <w:t xml:space="preserve">Recovery Point Objective (RPO) specifies the maximum acceptable data loss measured in time. This metric represents how much data recreation or reentry the organization can tolerate after restoration. For transaction-processing systems, RPO directly influences backup frequency—backups must occur at intervals no longer than the established RPO. Like RTOs, RPOs typically utilize time bands rather than precise values: near-continuous (seconds), minutes, hours, or daily. RPO determination requires understanding both the volume of data typically processed within each timeframe and the difficulty of recreating that data through alternative means if lost.</w:t>
      </w:r>
    </w:p>
    <w:p>
      <w:pPr>
        <w:pStyle w:val="BodyText"/>
      </w:pPr>
      <w:r>
        <w:t xml:space="preserve">Tiered recovery objectives recognize that different components within a single function may have different recovery requirements. For example, an e-commerce system might require customer-facing ordering capabilities within hours (Tier 1) while reporting and analytics functions can remain offline for days (Tier 3). This tiered approach enables more efficient resource allocation by focusing immediate recovery efforts on truly time-sensitive components while deferring less urgent elements. When implementing tiered recovery, document dependencies between tiers to prevent situations where lower-tier components block higher-tier functionality.</w:t>
      </w:r>
    </w:p>
    <w:p>
      <w:pPr>
        <w:pStyle w:val="BodyText"/>
      </w:pPr>
      <w:r>
        <w:t xml:space="preserve">Recovery objective validation ensures established targets align with business requirements and technical capabilities. Business validation confirms the objectives truly prevent unacceptable impacts, while technical validation confirms the objectives can be achieved with available resources and technologies. This dual validation prevents creating either unachievable objectives that generate false expectations or inadequate objectives that permit preventable business damage. When validation identifies misalignments, organizations must either adjust recovery objectives to match capabilities or enhance capabilities to meet required objectives.</w:t>
      </w:r>
    </w:p>
    <w:p>
      <w:pPr>
        <w:pStyle w:val="BodyText"/>
      </w:pPr>
      <w:r>
        <w:t xml:space="preserve">Continuous objective review maintains alignment with changing business conditions and technical capabilities. Recovery objectives established during initial analysis may become outdated as business models evolve, customer expectations change, regulatory requirements intensify, or new technologies emerge. Regular review—at least annually and after significant organizational changes—ensures continuity strategies continue addressing current business requirements rather than historical priorities.</w:t>
      </w:r>
    </w:p>
    <w:p>
      <w:pPr>
        <w:pStyle w:val="BodyText"/>
      </w:pPr>
      <w:r>
        <w:t xml:space="preserve">Interdependent function analysis examines how recovery objectives for one function influence requirements for related functions. For example, if a customer service function requires restoration within four hours, all technical systems and data sources needed by customer service representatives must share that four-hour RTO to enable effective operation. This dependency mapping prevents situations where interdependent functions have incompatible recovery objectives that would prevent actual restoration despite meeting individual targets.</w:t>
      </w:r>
    </w:p>
    <w:bookmarkEnd w:id="181"/>
    <w:bookmarkStart w:id="182" w:name="X4c2834b18aef40c343d752990878ff8cc81e1e0"/>
    <w:p>
      <w:pPr>
        <w:pStyle w:val="Heading3"/>
      </w:pPr>
      <w:r>
        <w:t xml:space="preserve">7.5 Developing a Business Continuity Planning Framework</w:t>
      </w:r>
    </w:p>
    <w:p>
      <w:pPr>
        <w:pStyle w:val="FirstParagraph"/>
      </w:pPr>
      <w:r>
        <w:t xml:space="preserve">Business Continuity Planning transforms impact analysis and recovery objectives into practical strategies and actionable procedures for maintaining or restoring critical functions during disruptions. An effective BCP framework provides structure for this transformation while remaining flexible enough to address diverse disruption scenarios and organizational contexts.</w:t>
      </w:r>
    </w:p>
    <w:p>
      <w:pPr>
        <w:pStyle w:val="BodyText"/>
      </w:pPr>
      <w:r>
        <w:t xml:space="preserve">The continuity planning process typically begins with strategy development—identifying approaches for meeting established recovery objectives for each critical function. These strategies address all required resources: alternate processing capabilities, data accessibility, workforce availability, facility requirements, and external service continuity. Strategy development requires balancing multiple factors including cost, implementation complexity, maintenance requirements, and effectiveness across various disruption scenarios. Rather than seeking a single</w:t>
      </w:r>
      <w:r>
        <w:t xml:space="preserve"> </w:t>
      </w:r>
      <w:r>
        <w:t xml:space="preserve">“perfect”</w:t>
      </w:r>
      <w:r>
        <w:t xml:space="preserve"> </w:t>
      </w:r>
      <w:r>
        <w:t xml:space="preserve">strategy, develop complementary approaches addressing different disruption patterns, as no single strategy effectively addresses all potential scenarios.</w:t>
      </w:r>
    </w:p>
    <w:p>
      <w:pPr>
        <w:pStyle w:val="BodyText"/>
      </w:pPr>
      <w:r>
        <w:t xml:space="preserve">Procedure development transforms strategies into detailed, actionable steps for implementation during disruptions. These procedures should balance comprehensiveness with usability—too little detail creates uncertainty during already stressful situations, while excessive complexity impedes execution under pressure. Effective procedures include clearly defined responsibilities, decision criteria for strategy activation, step-by-step implementation instructions, and verification methods for confirming successful execution. Consider both immediate response procedures addressing the first hours of disruption and extended recovery procedures for longer-duration events requiring sustained alternate operations.</w:t>
      </w:r>
    </w:p>
    <w:p>
      <w:pPr>
        <w:pStyle w:val="BodyText"/>
      </w:pPr>
      <w:r>
        <w:t xml:space="preserve">Resource requirement documentation identifies all elements needed for strategy execution: emergency response team members with specific skills, alternate processing technologies, recovery facilities with necessary infrastructure, and external vendors providing critical services. For each requirement, document both primary and alternate sources, recognizing that major regional disruptions may affect multiple resource providers simultaneously. Advance arrangements with vendors prove particularly important, as emergency resource acquisition typically faces competition from other affected organizations during regional disruptions.</w:t>
      </w:r>
    </w:p>
    <w:p>
      <w:pPr>
        <w:pStyle w:val="BodyText"/>
      </w:pPr>
      <w:r>
        <w:t xml:space="preserve">Plan documentation compiles strategies, procedures, resource requirements, and supporting information into accessible formats for use during disruptions. This documentation should include both comprehensive reference materials for detailed planning and concise quick-reference guides for emergency use. Effective documentation avoids organization-specific jargon and unnecessarily technical language, recognizing that during disruptions, unfamiliar personnel may need to implement procedures outside their normal responsibilities. Include diagrams, checklists, and decision trees to facilitate understanding under stressful conditions.</w:t>
      </w:r>
    </w:p>
    <w:p>
      <w:pPr>
        <w:pStyle w:val="BodyText"/>
      </w:pPr>
      <w:r>
        <w:t xml:space="preserve">Continuity planning governance establishes ownership, maintenance responsibilities, and approval authorities for the BCP framework. Effective governance balances centralized coordination with distributed expertise by establishing a core team responsible for framework maintenance while engaging subject matter experts from across the organization for function-specific content. Without clear governance, continuity planning often becomes a periodic document creation exercise rather than an ongoing organizational capability development process.</w:t>
      </w:r>
    </w:p>
    <w:p>
      <w:pPr>
        <w:pStyle w:val="BodyText"/>
      </w:pPr>
      <w:r>
        <w:t xml:space="preserve">Integration with existing management systems enhances continuity planning effectiveness by embedding resilience considerations into normal business operations rather than creating isolated emergency processes. This integration involves connecting continuity planning with related disciplines including risk management, information security, vendor management, project management, and change control. For example, change management processes should evaluate potential continuity impacts before implementing system modifications, while vendor management should establish continuity requirements within service provider contracts.</w:t>
      </w:r>
    </w:p>
    <w:p>
      <w:pPr>
        <w:pStyle w:val="BodyText"/>
      </w:pPr>
      <w:r>
        <w:t xml:space="preserve">Implementation planning addresses the practical challenges of operationalizing the BCP framework. This planning includes awareness programs ensuring all personnel understand their continuity responsibilities, training programs developing specific skills needed during disruptions, and exercise programs validating both plan effectiveness and execution capabilities. Implementation planning should establish metrics for measuring framework maturity and effectiveness, enabling objective assessment of preparedness levels and highlighting improvement opportunities.</w:t>
      </w:r>
    </w:p>
    <w:bookmarkEnd w:id="182"/>
    <w:bookmarkStart w:id="183" w:name="X762aa19224660c591a5313de3715857299f215b"/>
    <w:p>
      <w:pPr>
        <w:pStyle w:val="Heading3"/>
      </w:pPr>
      <w:r>
        <w:t xml:space="preserve">7.6 Alternate Site Strategies: Hot, Warm, and Cold Sites</w:t>
      </w:r>
    </w:p>
    <w:p>
      <w:pPr>
        <w:pStyle w:val="FirstParagraph"/>
      </w:pPr>
      <w:r>
        <w:t xml:space="preserve">Alternate site strategies address one of the most challenging aspects of business continuity—where and how critical functions will operate when primary facilities become unavailable. These strategies span a spectrum of readiness levels, each balancing cost against recovery speed to align with established RTOs and business requirements.</w:t>
      </w:r>
    </w:p>
    <w:p>
      <w:pPr>
        <w:pStyle w:val="BodyText"/>
      </w:pPr>
      <w:r>
        <w:t xml:space="preserve">Hot sites represent the highest readiness level, maintaining fully configured environments ready for immediate operation. These sites include all necessary technology infrastructure—servers, storage, network connectivity—with current data and applications continuously replicated from production systems. Hot sites typically include dedicated workspaces with appropriate furniture, telecommunications capabilities, and physical security. While offering the fastest recovery capability (often within hours), hot sites incur the highest costs due to duplicated infrastructure, continuous data synchronization, and facility maintenance expenses. Organizations typically reserve hot site strategies for the most time-sensitive functions with RTOs measured in hours and extremely high disruption impacts.</w:t>
      </w:r>
    </w:p>
    <w:p>
      <w:pPr>
        <w:pStyle w:val="BodyText"/>
      </w:pPr>
      <w:r>
        <w:t xml:space="preserve">Warm sites occupy the middle ground of the readiness spectrum, maintaining partial infrastructure ready for activation. These sites typically include core technology components and network connectivity but may require configuration, data restoration, and application deployment before becoming operational. Warm sites usually provide reserved workspace that may contain basic furniture and connectivity but lacks function-specific equipment until activation. With recovery times typically measured in days rather than hours, warm sites offer more economical protection for functions with moderate time sensitivity while still providing significantly faster recovery than cold site approaches.</w:t>
      </w:r>
    </w:p>
    <w:p>
      <w:pPr>
        <w:pStyle w:val="BodyText"/>
      </w:pPr>
      <w:r>
        <w:t xml:space="preserve">Cold sites represent the lowest readiness level, providing only basic infrastructure capacity without preconfigured systems. These facilities typically offer appropriate space, power, and basic network connectivity but contain minimal technology infrastructure until specifically deployed during activation. Cold sites require substantial implementation effort during disruptions—delivering and installing equipment, restoring data from backups, and configuring applications—resulting in recovery times typically measured in weeks. While offering the lowest maintenance costs, cold sites prove suitable only for functions with limited time sensitivity or as supplemental capacity for extended disruptions after more critical functions have been restored through hot or warm site strategies.</w:t>
      </w:r>
    </w:p>
    <w:p>
      <w:pPr>
        <w:pStyle w:val="BodyText"/>
      </w:pPr>
      <w:r>
        <w:t xml:space="preserve">Hybrid approaches combine different readiness levels to optimize both cost and recovery capabilities. Common hybrid models include tiered recovery where the most critical system components utilize hot site protection while less time-sensitive elements employ warm or cold strategies. Another hybrid approach involves sequential recovery, initially activating limited hot site capacity for the most essential functions while simultaneously preparing warm site capabilities for subsequent restoration phases. These hybrid approaches enable more efficient resource allocation by matching protection levels to specific recovery requirements rather than applying uniform strategies across all components.</w:t>
      </w:r>
    </w:p>
    <w:p>
      <w:pPr>
        <w:pStyle w:val="BodyText"/>
      </w:pPr>
      <w:r>
        <w:t xml:space="preserve">Mobile recovery options provide flexible alternatives to fixed alternate sites. These strategies utilize transportable infrastructure—often contained within specialized vehicles or shipping containers—that can deploy to various locations as needed. Mobile recovery offers particular advantages for regional disruptions where multiple fixed facilities might be simultaneously affected or when geographic proximity to specific locations becomes important during recovery. While historically focused on technology infrastructure, modern mobile recovery increasingly includes workforce considerations through remote work enablement and distributed team coordination capabilities.</w:t>
      </w:r>
    </w:p>
    <w:p>
      <w:pPr>
        <w:pStyle w:val="BodyText"/>
      </w:pPr>
      <w:r>
        <w:t xml:space="preserve">Workforce considerations significantly influence alternate site effectiveness regardless of the chosen technical approach. Even perfectly replicated technology environments provide limited value if the workforce cannot access or effectively utilize them during disruptions. Comprehensive alternate site strategies must address transportation, accommodation, family considerations, and remote work capabilities to ensure workforce availability. Modern approaches increasingly emphasize workforce distribution and remote capability rather than relocation, reducing both costs and logistical challenges while improving overall resilience.</w:t>
      </w:r>
    </w:p>
    <w:p>
      <w:pPr>
        <w:pStyle w:val="BodyText"/>
      </w:pPr>
      <w:r>
        <w:t xml:space="preserve">Shared site arrangements offer cost-effective alternatives to dedicated facilities through consortium models or commercial providers. These arrangements enable multiple organizations to distribute facility costs while maintaining recovery capabilities. Commercial recovery providers typically utilize subscription models where multiple clients share infrastructure capacity with contractual activation priorities. While economically advantageous, shared arrangements introduce accessibility risks during widespread regional disruptions when multiple subscribers may simultaneously require the same resources. Organizations employing shared strategies should carefully review subscription ratios and geographic distribution of both subscribers and facilities to assess actual availability during realistic disruption scenarios.</w:t>
      </w:r>
    </w:p>
    <w:bookmarkEnd w:id="183"/>
    <w:bookmarkStart w:id="184" w:name="X3a1794b153d5929a0829591c08a33ee9697394d"/>
    <w:p>
      <w:pPr>
        <w:pStyle w:val="Heading3"/>
      </w:pPr>
      <w:r>
        <w:t xml:space="preserve">7.7 Communication Strategies for Stakeholders During Disruptions</w:t>
      </w:r>
    </w:p>
    <w:p>
      <w:pPr>
        <w:pStyle w:val="FirstParagraph"/>
      </w:pPr>
      <w:r>
        <w:t xml:space="preserve">Effective communication during disruptions often proves as important as technical recovery capabilities in determining overall continuity effectiveness. While technical failures create operational challenges, communication failures can amplify disruption impacts through confusion, miscommunication, and reputational damage. Comprehensive communication strategies address multiple stakeholder groups with tailored approaches appropriate to their specific needs and concerns.</w:t>
      </w:r>
    </w:p>
    <w:p>
      <w:pPr>
        <w:pStyle w:val="BodyText"/>
      </w:pPr>
      <w:r>
        <w:t xml:space="preserve">Communication planning begins with stakeholder identification—determining who requires information during disruptions and what specific content each group needs. Internal stakeholders typically include executives requiring strategic impact information, managers coordinating departmental responses, technical staff implementing recovery procedures, and general employees needing basic status updates. External stakeholders include customers concerned about service availability, suppliers and partners requiring coordination information, regulators expecting compliance updates, and potentially media organizations if the disruption attracts public attention. For each identified stakeholder group, document their information requirements, appropriate detail level, preferred communication channels, and required frequency.</w:t>
      </w:r>
    </w:p>
    <w:p>
      <w:pPr>
        <w:pStyle w:val="BodyText"/>
      </w:pPr>
      <w:r>
        <w:t xml:space="preserve">Message development creates standardized communication templates addressing common disruption scenarios. These pre-approved templates provide foundations for rapid communication during actual events while ensuring appropriate information disclosure and organizational messaging consistency. Effective templates include placeholder sections for event-specific details while maintaining consistent structure and tone. Beyond simple outage notifications, develop templates for various scenarios including initial notifications, status updates, estimated restoration timelines, and recovery completion announcements. Review templates with legal and public relations specialists to ensure appropriate content particularly for external communications.</w:t>
      </w:r>
    </w:p>
    <w:p>
      <w:pPr>
        <w:pStyle w:val="BodyText"/>
      </w:pPr>
      <w:r>
        <w:t xml:space="preserve">Channel strategy determines how communications will reach various stakeholder groups under different disruption conditions. This strategy must account for potential unavailability of normal communication systems during significant disruptions. Establish primary and alternate channels for each stakeholder group, potentially including email, SMS text messaging, voice calls, websites, social media platforms, and physical signage depending on audience characteristics and potential disruption patterns. Consider maintaining externally hosted notification systems outside your primary infrastructure to enable communication even when internal systems are unavailable.</w:t>
      </w:r>
    </w:p>
    <w:p>
      <w:pPr>
        <w:pStyle w:val="BodyText"/>
      </w:pPr>
      <w:r>
        <w:t xml:space="preserve">Spokesperson identification designates individuals authorized to communicate on the organization’s behalf during disruptions. This designation should include both primary and alternate spokespersons for different communication types and audiences. Beyond simple designation, spokesperson preparation includes training on communication techniques, media interaction skills, and familiarity with pre-approved messaging templates. For complex or prolonged disruptions, consider establishing a dedicated communication team coordinating messaging across multiple spokespersons to maintain consistency while distributing communication workload.</w:t>
      </w:r>
    </w:p>
    <w:p>
      <w:pPr>
        <w:pStyle w:val="BodyText"/>
      </w:pPr>
      <w:r>
        <w:t xml:space="preserve">Timing strategy establishes when and how frequently communications will occur during disruptions. This strategy balances stakeholder information needs against operational demands on response personnel who might otherwise focus exclusively on technical recovery. Effective timing strategies typically include immediate initial notification followed by regular status updates at predetermined intervals, with frequency decreasing as the situation stabilizes. Clearly communicated update schedules set appropriate expectations and reduce interruptions from stakeholders seeking information between planned communications.</w:t>
      </w:r>
    </w:p>
    <w:p>
      <w:pPr>
        <w:pStyle w:val="BodyText"/>
      </w:pPr>
      <w:r>
        <w:t xml:space="preserve">Feedback mechanisms enable two-way communication rather than simply broadcasting information. These mechanisms allow stakeholders to request clarification, report additional issues, and provide information potentially valuable to recovery efforts. Feedback channels might include dedicated email addresses, support portals, designated phone numbers, or social media monitoring depending on stakeholder preferences and available resources. Beyond establishing these mechanisms, assign specific responsibility for monitoring and responding to incoming communications to prevent stakeholder feedback from disappearing into unmonitored systems during busy recovery operations.</w:t>
      </w:r>
    </w:p>
    <w:p>
      <w:pPr>
        <w:pStyle w:val="BodyText"/>
      </w:pPr>
      <w:r>
        <w:t xml:space="preserve">Communication deactivation addresses the often-overlooked process of returning to normal operations after disruption resolution. This process includes final status notifications confirming complete restoration, appreciation messages acknowledging stakeholder patience, and potentially lessons learned communications detailing preventive measures implemented to reduce future disruption risk. Effective deactivation processes include verification procedures confirming all stakeholders received necessary information before considering communication activities complete.</w:t>
      </w:r>
    </w:p>
    <w:bookmarkEnd w:id="184"/>
    <w:bookmarkStart w:id="185" w:name="template-combined-biabcp-documentation"/>
    <w:p>
      <w:pPr>
        <w:pStyle w:val="Heading3"/>
      </w:pPr>
      <w:r>
        <w:t xml:space="preserve">7.8 Template: Combined BIA/BCP Documentation</w:t>
      </w:r>
    </w:p>
    <w:p>
      <w:pPr>
        <w:pStyle w:val="FirstParagraph"/>
      </w:pPr>
      <w:r>
        <w:t xml:space="preserve">Effective documentation transforms analysis and planning into accessible resources for both normal operations and disruption response. While detailed documentation structures vary based on organizational context and specific methodologies, certain core elements prove consistently valuable across diverse environments. The following template structure provides a foundation for integrated BIA/BCP documentation with sections addressing key components covered throughout this chapter.</w:t>
      </w:r>
    </w:p>
    <w:p>
      <w:pPr>
        <w:pStyle w:val="BodyText"/>
      </w:pPr>
      <w:r>
        <w:t xml:space="preserve">The Executive Summary section provides a high-level overview of the BIA/BCP documentation purpose, scope, and key findings. This section enables executive understanding without requiring detailed technical review, facilitating appropriate governance and resource allocation decisions. Effective executive summaries include criticality overview showing the distribution of functions across impact categories, resource requirement summary highlighting major continuity investments required, and residual risk acknowledgment identifying what risks remain even after implementing recommended continuity strategies.</w:t>
      </w:r>
    </w:p>
    <w:p>
      <w:pPr>
        <w:pStyle w:val="BodyText"/>
      </w:pPr>
      <w:r>
        <w:t xml:space="preserve">The Critical Function Inventory section documents all functions identified as essential for organizational operations, typically presented as a catalog or register. For each function, include department ownership, process description, criticality classification with supporting impact analysis, recovery objectives (RTO/RPO), and key dependencies. This inventory serves as a reference point throughout the documentation, with subsequent sections providing additional detail for particularly critical functions. Consider including visualization elements like heat maps showing criticality distribution across the organization to highlight concentration areas requiring particular attention.</w:t>
      </w:r>
    </w:p>
    <w:p>
      <w:pPr>
        <w:pStyle w:val="BodyText"/>
      </w:pPr>
      <w:r>
        <w:t xml:space="preserve">The Impact Analysis section documents the detailed assessment of potential disruption consequences across financial, operational, reputational, and regulatory dimensions. This section typically includes assessment methodology explanation, impact quantification for different disruption durations, and aggregated criticality ratings used for prioritization. Effectively structured impact analysis facilitates comparison across different functions and departments through consistent formatting and evaluation criteria, enabling objective prioritization despite subjective elements inherent in some impact categories.</w:t>
      </w:r>
    </w:p>
    <w:p>
      <w:pPr>
        <w:pStyle w:val="BodyText"/>
      </w:pPr>
      <w:r>
        <w:t xml:space="preserve">The Recovery Objectives section translates impact analysis into specific time-based requirements driving continuity strategy selection. This section documents established RTOs and RPOs for critical functions, including both the values themselves and the underlying rationale based on business impact thresholds. Additionally, document any tiered recovery requirements where different function components have varying time sensitivity. This section often includes visual timeline representations showing recovery sequencing based on established objectives and dependencies between related functions.</w:t>
      </w:r>
    </w:p>
    <w:p>
      <w:pPr>
        <w:pStyle w:val="BodyText"/>
      </w:pPr>
      <w:r>
        <w:t xml:space="preserve">The Continuity Strategies section documents selected approaches for maintaining or restoring critical functions during disruptions. For each critical function, document the primary continuity strategy, alternate approaches for different disruption scenarios, resource requirements for strategy implementation, and validation methods confirming strategy effectiveness. This section often includes decision matrices showing strategy selection criteria for different disruption types and durations, helping response teams select appropriate approaches during actual events when stress might otherwise impair decision quality.</w:t>
      </w:r>
    </w:p>
    <w:p>
      <w:pPr>
        <w:pStyle w:val="BodyText"/>
      </w:pPr>
      <w:r>
        <w:t xml:space="preserve">The Recovery Procedures section provides detailed, actionable instructions for implementing continuity strategies during disruptions. These procedures typically utilize checklist formats with clearly assigned responsibilities, decision points with defined criteria, verification steps confirming successful completion, and contact information for obtaining assistance with specific procedure elements. Effective recovery procedures balance comprehensiveness with usability, providing sufficient detail without creating excessively complex documents that prove difficult to follow under pressure.</w:t>
      </w:r>
    </w:p>
    <w:p>
      <w:pPr>
        <w:pStyle w:val="BodyText"/>
      </w:pPr>
      <w:r>
        <w:t xml:space="preserve">The Communication Plan section documents stakeholder communication strategies during disruptions. This section typically includes stakeholder register identifying all parties requiring communication, message templates for different disruption scenarios and recovery phases, channel strategy identifying communication methods for different audiences, and responsibility assignments for both creating and delivering communications. This section often includes communication workflow diagrams showing approval sequences for different message types and escalation paths when primary communicators are unavailable.</w:t>
      </w:r>
    </w:p>
    <w:p>
      <w:pPr>
        <w:pStyle w:val="BodyText"/>
      </w:pPr>
      <w:r>
        <w:t xml:space="preserve">The Maintenance and Exercise Program section documents processes for ensuring continued documentation accuracy and implementation capability. This section includes review schedules for different documentation components, update triggers identifying when off-cycle reviews become necessary, exercise program details with different testing methodologies and schedules, and continuous improvement processes for incorporating lessons learned from both exercises and actual disruptions. This section transforms the documentation from a static document into a living program that maintains effectiveness despite organizational and technological change.</w:t>
      </w:r>
    </w:p>
    <w:p>
      <w:pPr>
        <w:pStyle w:val="BodyText"/>
      </w:pPr>
      <w:r>
        <w:t xml:space="preserve">The Appendices section contains supporting information too detailed for inclusion in main document sections but valuable for comprehensive understanding or specific implementation scenarios. Common appendices include contact directories with emergency information for key personnel and service providers, technical configuration details for recovery systems, alternate site facility information including activation procedures and physical access instructions, and external dependency documentation detailing critical vendor and partner relationships with associated continuity arrangements.</w:t>
      </w:r>
    </w:p>
    <w:bookmarkEnd w:id="185"/>
    <w:bookmarkStart w:id="186" w:name="chapter-summary-5"/>
    <w:p>
      <w:pPr>
        <w:pStyle w:val="Heading3"/>
      </w:pPr>
      <w:r>
        <w:t xml:space="preserve">Chapter Summary</w:t>
      </w:r>
    </w:p>
    <w:p>
      <w:pPr>
        <w:pStyle w:val="FirstParagraph"/>
      </w:pPr>
      <w:r>
        <w:t xml:space="preserve">This chapter explored the essential components of Business Impact Analysis and Continuity Planning, examining how organizations identify what matters most and develop strategies for protecting those critical functions during disruptions. We began with BIA methodologies, exploring techniques for identifying and documenting critical business functions that warrant protection investments. Next, we examined impact quantification across financial, operational, reputational, and regulatory dimensions, transforming abstract criticality concepts into comparable measurements enabling prioritization decisions.</w:t>
      </w:r>
    </w:p>
    <w:p>
      <w:pPr>
        <w:pStyle w:val="BodyText"/>
      </w:pPr>
      <w:r>
        <w:t xml:space="preserve">We explored recovery objective determination, establishing RTOs and RPOs that define acceptable downtime and data loss thresholds based on quantified business impacts. These objectives provide essential requirements driving subsequent continuity strategy development. Next, we examined BCP framework development, transforming analysis into practical strategies and actionable procedures for maintaining critical functions during adverse events.</w:t>
      </w:r>
    </w:p>
    <w:p>
      <w:pPr>
        <w:pStyle w:val="BodyText"/>
      </w:pPr>
      <w:r>
        <w:t xml:space="preserve">Alternate site strategies provided options for where and how operations continue when primary facilities become unavailable, with hot, warm, and cold approaches balancing recovery speed against implementation cost. Communication strategies addressed the critical human elements of effective continuity, ensuring appropriate information reaches the right stakeholders through functional channels despite disruption conditions. Finally, we examined documentation templates integrating these components into comprehensive resources supporting both normal planning and disruption response.</w:t>
      </w:r>
    </w:p>
    <w:p>
      <w:pPr>
        <w:pStyle w:val="BodyText"/>
      </w:pPr>
      <w:r>
        <w:t xml:space="preserve">Throughout the chapter, we emphasized that effective continuity requires alignment between business requirements and technical capabilities. The most sophisticated technical solutions provide little value if they protect the wrong functions or fail to meet business-driven recovery objectives. By integrating business impact understanding with technical implementation skills, IT professionals contribute strategic value to organizational resilience beyond merely technical expertise.</w:t>
      </w:r>
    </w:p>
    <w:bookmarkEnd w:id="186"/>
    <w:bookmarkStart w:id="187" w:name="key-terms-6"/>
    <w:p>
      <w:pPr>
        <w:pStyle w:val="Heading3"/>
      </w:pPr>
      <w:r>
        <w:t xml:space="preserve">Key Terms</w:t>
      </w:r>
    </w:p>
    <w:p>
      <w:pPr>
        <w:pStyle w:val="Compact"/>
        <w:numPr>
          <w:ilvl w:val="0"/>
          <w:numId w:val="1055"/>
        </w:numPr>
      </w:pPr>
      <w:r>
        <w:rPr>
          <w:b/>
          <w:bCs/>
        </w:rPr>
        <w:t xml:space="preserve">Alternate Site</w:t>
      </w:r>
      <w:r>
        <w:t xml:space="preserve">: A location other than the normal facility used to process data and/or conduct critical business functions in the event the primary site becomes unavailable.</w:t>
      </w:r>
    </w:p>
    <w:p>
      <w:pPr>
        <w:pStyle w:val="Compact"/>
        <w:numPr>
          <w:ilvl w:val="0"/>
          <w:numId w:val="1055"/>
        </w:numPr>
      </w:pPr>
      <w:r>
        <w:rPr>
          <w:b/>
          <w:bCs/>
        </w:rPr>
        <w:t xml:space="preserve">Business Continuity Planning (BCP)</w:t>
      </w:r>
      <w:r>
        <w:t xml:space="preserve">: The process of creating systems of prevention and recovery to deal with potential threats to an organization.</w:t>
      </w:r>
    </w:p>
    <w:p>
      <w:pPr>
        <w:pStyle w:val="Compact"/>
        <w:numPr>
          <w:ilvl w:val="0"/>
          <w:numId w:val="1055"/>
        </w:numPr>
      </w:pPr>
      <w:r>
        <w:rPr>
          <w:b/>
          <w:bCs/>
        </w:rPr>
        <w:t xml:space="preserve">Business Impact Analysis (BIA)</w:t>
      </w:r>
      <w:r>
        <w:t xml:space="preserve">: An assessment of the financial, operational, reputational, and regulatory impacts that would result from the disruption of critical business functions.</w:t>
      </w:r>
    </w:p>
    <w:p>
      <w:pPr>
        <w:pStyle w:val="Compact"/>
        <w:numPr>
          <w:ilvl w:val="0"/>
          <w:numId w:val="1055"/>
        </w:numPr>
      </w:pPr>
      <w:r>
        <w:rPr>
          <w:b/>
          <w:bCs/>
        </w:rPr>
        <w:t xml:space="preserve">Cold Site</w:t>
      </w:r>
      <w:r>
        <w:t xml:space="preserve">: A backup facility that provides only basic infrastructure (space, power, environmental controls) without pre-installed equipment.</w:t>
      </w:r>
    </w:p>
    <w:p>
      <w:pPr>
        <w:pStyle w:val="Compact"/>
        <w:numPr>
          <w:ilvl w:val="0"/>
          <w:numId w:val="1055"/>
        </w:numPr>
      </w:pPr>
      <w:r>
        <w:rPr>
          <w:b/>
          <w:bCs/>
        </w:rPr>
        <w:t xml:space="preserve">Critical Function</w:t>
      </w:r>
      <w:r>
        <w:t xml:space="preserve">: An organizational activity that cannot be interrupted or unavailable for a period of time without significantly jeopardizing the operation of the organization.</w:t>
      </w:r>
    </w:p>
    <w:p>
      <w:pPr>
        <w:pStyle w:val="Compact"/>
        <w:numPr>
          <w:ilvl w:val="0"/>
          <w:numId w:val="1055"/>
        </w:numPr>
      </w:pPr>
      <w:r>
        <w:rPr>
          <w:b/>
          <w:bCs/>
        </w:rPr>
        <w:t xml:space="preserve">Hot Site</w:t>
      </w:r>
      <w:r>
        <w:t xml:space="preserve">: A fully operational offsite data processing facility equipped with hardware and software to provide rapid resumption of operations.</w:t>
      </w:r>
    </w:p>
    <w:p>
      <w:pPr>
        <w:pStyle w:val="Compact"/>
        <w:numPr>
          <w:ilvl w:val="0"/>
          <w:numId w:val="1055"/>
        </w:numPr>
      </w:pPr>
      <w:r>
        <w:rPr>
          <w:b/>
          <w:bCs/>
        </w:rPr>
        <w:t xml:space="preserve">Recovery Point Objective (RPO)</w:t>
      </w:r>
      <w:r>
        <w:t xml:space="preserve">: The maximum acceptable amount of data loss measured in time, determining how frequent backups need to occur.</w:t>
      </w:r>
    </w:p>
    <w:p>
      <w:pPr>
        <w:pStyle w:val="Compact"/>
        <w:numPr>
          <w:ilvl w:val="0"/>
          <w:numId w:val="1055"/>
        </w:numPr>
      </w:pPr>
      <w:r>
        <w:rPr>
          <w:b/>
          <w:bCs/>
        </w:rPr>
        <w:t xml:space="preserve">Recovery Time Objective (RTO)</w:t>
      </w:r>
      <w:r>
        <w:t xml:space="preserve">: The maximum acceptable length of time that a computer, system, network, or application can be down after a failure or disaster occurs.</w:t>
      </w:r>
    </w:p>
    <w:p>
      <w:pPr>
        <w:pStyle w:val="Compact"/>
        <w:numPr>
          <w:ilvl w:val="0"/>
          <w:numId w:val="1055"/>
        </w:numPr>
      </w:pPr>
      <w:r>
        <w:rPr>
          <w:b/>
          <w:bCs/>
        </w:rPr>
        <w:t xml:space="preserve">Warm Site</w:t>
      </w:r>
      <w:r>
        <w:t xml:space="preserve">: A partially equipped backup site that contains the equipment and data necessary for critical operations, but requires additional configuration before becoming fully operational.</w:t>
      </w:r>
    </w:p>
    <w:p>
      <w:pPr>
        <w:pStyle w:val="Compact"/>
        <w:numPr>
          <w:ilvl w:val="0"/>
          <w:numId w:val="1055"/>
        </w:numPr>
      </w:pPr>
      <w:r>
        <w:rPr>
          <w:b/>
          <w:bCs/>
        </w:rPr>
        <w:t xml:space="preserve">Workforce Continuity</w:t>
      </w:r>
      <w:r>
        <w:t xml:space="preserve">: Strategies ensuring that essential personnel are available to perform critical functions during disruptions, including remote work capabilities, cross-training, and succession planning.</w:t>
      </w:r>
    </w:p>
    <w:bookmarkEnd w:id="187"/>
    <w:bookmarkStart w:id="188" w:name="review-questions-6"/>
    <w:p>
      <w:pPr>
        <w:pStyle w:val="Heading3"/>
      </w:pPr>
      <w:r>
        <w:t xml:space="preserve">Review Questions</w:t>
      </w:r>
    </w:p>
    <w:p>
      <w:pPr>
        <w:numPr>
          <w:ilvl w:val="0"/>
          <w:numId w:val="1056"/>
        </w:numPr>
      </w:pPr>
      <w:r>
        <w:t xml:space="preserve">How does Business Impact Analysis contribute to effective continuity planning, and what key outcomes should a properly conducted BIA produce?</w:t>
      </w:r>
    </w:p>
    <w:p>
      <w:pPr>
        <w:numPr>
          <w:ilvl w:val="0"/>
          <w:numId w:val="1056"/>
        </w:numPr>
      </w:pPr>
      <w:r>
        <w:t xml:space="preserve">When quantifying financial impacts from function disruption, what categories of cost should be considered beyond simple revenue loss?</w:t>
      </w:r>
    </w:p>
    <w:p>
      <w:pPr>
        <w:numPr>
          <w:ilvl w:val="0"/>
          <w:numId w:val="1056"/>
        </w:numPr>
      </w:pPr>
      <w:r>
        <w:t xml:space="preserve">Explain the relationship between impact assessment and recovery objective determination. How do quantified impacts translate into specific RTO and RPO values?</w:t>
      </w:r>
    </w:p>
    <w:p>
      <w:pPr>
        <w:numPr>
          <w:ilvl w:val="0"/>
          <w:numId w:val="1056"/>
        </w:numPr>
      </w:pPr>
      <w:r>
        <w:t xml:space="preserve">What factors should influence the selection between hot, warm, and cold site strategies for a particular business function?</w:t>
      </w:r>
    </w:p>
    <w:p>
      <w:pPr>
        <w:numPr>
          <w:ilvl w:val="0"/>
          <w:numId w:val="1056"/>
        </w:numPr>
      </w:pPr>
      <w:r>
        <w:t xml:space="preserve">Describe how communication requirements differ across various stakeholder groups during disruptions, and how these differences should influence communication planning.</w:t>
      </w:r>
    </w:p>
    <w:p>
      <w:pPr>
        <w:numPr>
          <w:ilvl w:val="0"/>
          <w:numId w:val="1056"/>
        </w:numPr>
      </w:pPr>
      <w:r>
        <w:t xml:space="preserve">How does dependency mapping during BIA help prevent recovery failures during actual disruptions?</w:t>
      </w:r>
    </w:p>
    <w:p>
      <w:pPr>
        <w:numPr>
          <w:ilvl w:val="0"/>
          <w:numId w:val="1056"/>
        </w:numPr>
      </w:pPr>
      <w:r>
        <w:t xml:space="preserve">What are the key differences between tiered recovery objectives and sequential recovery strategies, and when might each approach be most appropriate?</w:t>
      </w:r>
    </w:p>
    <w:p>
      <w:pPr>
        <w:numPr>
          <w:ilvl w:val="0"/>
          <w:numId w:val="1056"/>
        </w:numPr>
      </w:pPr>
      <w:r>
        <w:t xml:space="preserve">Describe how effective BCP governance balances centralized coordination with distributed expertise across the organization.</w:t>
      </w:r>
    </w:p>
    <w:p>
      <w:pPr>
        <w:numPr>
          <w:ilvl w:val="0"/>
          <w:numId w:val="1056"/>
        </w:numPr>
      </w:pPr>
      <w:r>
        <w:t xml:space="preserve">What specific challenges does workforce continuity present beyond technology recovery, and how might these challenges be addressed?</w:t>
      </w:r>
    </w:p>
    <w:p>
      <w:pPr>
        <w:numPr>
          <w:ilvl w:val="0"/>
          <w:numId w:val="1056"/>
        </w:numPr>
      </w:pPr>
      <w:r>
        <w:t xml:space="preserve">Why is periodic review and update of BIA/BCP documentation essential, and what specific triggers should prompt off-cycle reviews?</w:t>
      </w:r>
    </w:p>
    <w:bookmarkEnd w:id="188"/>
    <w:bookmarkStart w:id="192" w:name="hands-on-exercises-3"/>
    <w:p>
      <w:pPr>
        <w:pStyle w:val="Heading3"/>
      </w:pPr>
      <w:r>
        <w:t xml:space="preserve">Hands-on Exercises</w:t>
      </w:r>
    </w:p>
    <w:bookmarkStart w:id="189" w:name="exercise-1-critical-function-analysis"/>
    <w:p>
      <w:pPr>
        <w:pStyle w:val="Heading4"/>
      </w:pPr>
      <w:r>
        <w:t xml:space="preserve">Exercise 1: Critical Function Analysis</w:t>
      </w:r>
    </w:p>
    <w:p>
      <w:pPr>
        <w:pStyle w:val="FirstParagraph"/>
      </w:pPr>
      <w:r>
        <w:t xml:space="preserve">Select a familiar organization (your university, employer, or a well-known company) and identify five potential critical functions across different departments. For each function:</w:t>
      </w:r>
      <w:r>
        <w:t xml:space="preserve"> </w:t>
      </w:r>
      <w:r>
        <w:t xml:space="preserve">1. Document basic process description and business purpose</w:t>
      </w:r>
      <w:r>
        <w:t xml:space="preserve"> </w:t>
      </w:r>
      <w:r>
        <w:t xml:space="preserve">2. Identify key technology dependencies required for operation</w:t>
      </w:r>
      <w:r>
        <w:t xml:space="preserve"> </w:t>
      </w:r>
      <w:r>
        <w:t xml:space="preserve">3. Assess potential impacts across financial, operational, and reputational dimensions</w:t>
      </w:r>
      <w:r>
        <w:t xml:space="preserve"> </w:t>
      </w:r>
      <w:r>
        <w:t xml:space="preserve">4. Propose appropriate RTO and RPO values based on your impact assessment</w:t>
      </w:r>
      <w:r>
        <w:t xml:space="preserve"> </w:t>
      </w:r>
      <w:r>
        <w:t xml:space="preserve">5. Recommend a continuity strategy aligned with the established recovery objectives</w:t>
      </w:r>
    </w:p>
    <w:p>
      <w:pPr>
        <w:pStyle w:val="BodyText"/>
      </w:pPr>
      <w:r>
        <w:t xml:space="preserve">Present your analysis as a critical function register that could serve as the foundation for a more comprehensive BIA.</w:t>
      </w:r>
    </w:p>
    <w:bookmarkEnd w:id="189"/>
    <w:bookmarkStart w:id="190" w:name="Xe8a495a165929d79d8e09bfa0c87454e4f6ce5d"/>
    <w:p>
      <w:pPr>
        <w:pStyle w:val="Heading4"/>
      </w:pPr>
      <w:r>
        <w:t xml:space="preserve">Exercise 2: Stakeholder Communication Plan</w:t>
      </w:r>
    </w:p>
    <w:p>
      <w:pPr>
        <w:pStyle w:val="FirstParagraph"/>
      </w:pPr>
      <w:r>
        <w:t xml:space="preserve">Develop a communication plan for a hypothetical service disruption affecting an e-commerce platform. Your plan should address:</w:t>
      </w:r>
      <w:r>
        <w:t xml:space="preserve"> </w:t>
      </w:r>
      <w:r>
        <w:t xml:space="preserve">1. Identification of at least five stakeholder groups with different information needs</w:t>
      </w:r>
      <w:r>
        <w:t xml:space="preserve"> </w:t>
      </w:r>
      <w:r>
        <w:t xml:space="preserve">2. Message templates for initial notification, status updates, and recovery completion</w:t>
      </w:r>
      <w:r>
        <w:t xml:space="preserve"> </w:t>
      </w:r>
      <w:r>
        <w:t xml:space="preserve">3. Channel strategy identifying appropriate communication methods for each stakeholder group</w:t>
      </w:r>
      <w:r>
        <w:t xml:space="preserve"> </w:t>
      </w:r>
      <w:r>
        <w:t xml:space="preserve">4. Timing strategy establishing communication frequency throughout the disruption lifecycle</w:t>
      </w:r>
      <w:r>
        <w:t xml:space="preserve"> </w:t>
      </w:r>
      <w:r>
        <w:t xml:space="preserve">5. Responsibility assignments identifying who creates, approves, and delivers different communications</w:t>
      </w:r>
    </w:p>
    <w:p>
      <w:pPr>
        <w:pStyle w:val="BodyText"/>
      </w:pPr>
      <w:r>
        <w:t xml:space="preserve">Present your plan as a practical reference document that could guide communication during an actual disruption.</w:t>
      </w:r>
    </w:p>
    <w:bookmarkEnd w:id="190"/>
    <w:bookmarkStart w:id="191" w:name="X1a2249cdb42e2e15fd9d4aaaec15692eb804900"/>
    <w:p>
      <w:pPr>
        <w:pStyle w:val="Heading4"/>
      </w:pPr>
      <w:r>
        <w:t xml:space="preserve">Exercise 3: Recovery Procedure Development</w:t>
      </w:r>
    </w:p>
    <w:p>
      <w:pPr>
        <w:pStyle w:val="FirstParagraph"/>
      </w:pPr>
      <w:r>
        <w:t xml:space="preserve">Create a detailed recovery procedure for restoring a critical business application after a system failure. Your procedure should include:</w:t>
      </w:r>
      <w:r>
        <w:t xml:space="preserve"> </w:t>
      </w:r>
      <w:r>
        <w:t xml:space="preserve">1. Activation criteria determining when the procedure should be implemented</w:t>
      </w:r>
      <w:r>
        <w:t xml:space="preserve"> </w:t>
      </w:r>
      <w:r>
        <w:t xml:space="preserve">2. Sequential recovery steps with clear responsibility assignments</w:t>
      </w:r>
      <w:r>
        <w:t xml:space="preserve"> </w:t>
      </w:r>
      <w:r>
        <w:t xml:space="preserve">3. Decision points with defined criteria for different response paths</w:t>
      </w:r>
      <w:r>
        <w:t xml:space="preserve"> </w:t>
      </w:r>
      <w:r>
        <w:t xml:space="preserve">4. Verification methods confirming successful completion of key steps</w:t>
      </w:r>
      <w:r>
        <w:t xml:space="preserve"> </w:t>
      </w:r>
      <w:r>
        <w:t xml:space="preserve">5. Escalation procedures for obtaining assistance when challenges arise</w:t>
      </w:r>
    </w:p>
    <w:p>
      <w:pPr>
        <w:pStyle w:val="BodyText"/>
      </w:pPr>
      <w:r>
        <w:t xml:space="preserve">Format your procedure as an actionable checklist that could be followed during an actual disruption event.</w:t>
      </w:r>
    </w:p>
    <w:bookmarkEnd w:id="191"/>
    <w:bookmarkEnd w:id="192"/>
    <w:bookmarkStart w:id="193" w:name="further-reading-5"/>
    <w:p>
      <w:pPr>
        <w:pStyle w:val="Heading3"/>
      </w:pPr>
      <w:r>
        <w:t xml:space="preserve">Further Reading</w:t>
      </w:r>
    </w:p>
    <w:p>
      <w:pPr>
        <w:pStyle w:val="Compact"/>
        <w:numPr>
          <w:ilvl w:val="0"/>
          <w:numId w:val="1057"/>
        </w:numPr>
      </w:pPr>
      <w:r>
        <w:t xml:space="preserve">Business Continuity Institute. (2023).</w:t>
      </w:r>
      <w:r>
        <w:t xml:space="preserve"> </w:t>
      </w:r>
      <w:r>
        <w:rPr>
          <w:i/>
          <w:iCs/>
        </w:rPr>
        <w:t xml:space="preserve">Good Practice Guidelines</w:t>
      </w:r>
      <w:r>
        <w:t xml:space="preserve">. BCI.</w:t>
      </w:r>
    </w:p>
    <w:p>
      <w:pPr>
        <w:pStyle w:val="Compact"/>
        <w:numPr>
          <w:ilvl w:val="0"/>
          <w:numId w:val="1057"/>
        </w:numPr>
      </w:pPr>
      <w:r>
        <w:t xml:space="preserve">Disaster Recovery Institute International. (2022).</w:t>
      </w:r>
      <w:r>
        <w:t xml:space="preserve"> </w:t>
      </w:r>
      <w:r>
        <w:rPr>
          <w:i/>
          <w:iCs/>
        </w:rPr>
        <w:t xml:space="preserve">Professional Practices for Business Continuity Professionals</w:t>
      </w:r>
      <w:r>
        <w:t xml:space="preserve">. DRII.</w:t>
      </w:r>
    </w:p>
    <w:p>
      <w:pPr>
        <w:pStyle w:val="Compact"/>
        <w:numPr>
          <w:ilvl w:val="0"/>
          <w:numId w:val="1057"/>
        </w:numPr>
      </w:pPr>
      <w:r>
        <w:t xml:space="preserve">International Organization for Standardization. (2019).</w:t>
      </w:r>
      <w:r>
        <w:t xml:space="preserve"> </w:t>
      </w:r>
      <w:r>
        <w:rPr>
          <w:i/>
          <w:iCs/>
        </w:rPr>
        <w:t xml:space="preserve">ISO 22301:2019 - Societal Security - Business Continuity Management Systems - Requirements</w:t>
      </w:r>
      <w:r>
        <w:t xml:space="preserve">. ISO.</w:t>
      </w:r>
    </w:p>
    <w:p>
      <w:pPr>
        <w:pStyle w:val="Compact"/>
        <w:numPr>
          <w:ilvl w:val="0"/>
          <w:numId w:val="1057"/>
        </w:numPr>
      </w:pPr>
      <w:r>
        <w:t xml:space="preserve">National Institute of Standards and Technology. (2023).</w:t>
      </w:r>
      <w:r>
        <w:t xml:space="preserve"> </w:t>
      </w:r>
      <w:r>
        <w:rPr>
          <w:i/>
          <w:iCs/>
        </w:rPr>
        <w:t xml:space="preserve">Contingency Planning Guide for Federal Information Systems</w:t>
      </w:r>
      <w:r>
        <w:t xml:space="preserve"> </w:t>
      </w:r>
      <w:r>
        <w:t xml:space="preserve">(Special Publication 800-34, Rev. 2).</w:t>
      </w:r>
    </w:p>
    <w:p>
      <w:pPr>
        <w:pStyle w:val="Compact"/>
        <w:numPr>
          <w:ilvl w:val="0"/>
          <w:numId w:val="1057"/>
        </w:numPr>
      </w:pPr>
      <w:r>
        <w:t xml:space="preserve">Snedaker, S., &amp; Rima, C. (2024).</w:t>
      </w:r>
      <w:r>
        <w:t xml:space="preserve"> </w:t>
      </w:r>
      <w:r>
        <w:rPr>
          <w:i/>
          <w:iCs/>
        </w:rPr>
        <w:t xml:space="preserve">Business Continuity and Disaster Recovery Planning for IT Professionals</w:t>
      </w:r>
      <w:r>
        <w:t xml:space="preserve"> </w:t>
      </w:r>
      <w:r>
        <w:t xml:space="preserve">(4th ed.). Syngress.</w:t>
      </w:r>
    </w:p>
    <w:bookmarkEnd w:id="193"/>
    <w:bookmarkEnd w:id="194"/>
    <w:bookmarkStart w:id="212" w:name="X290cd19c885fec70c3bb73669498a480b975d8e"/>
    <w:p>
      <w:pPr>
        <w:pStyle w:val="Heading2"/>
      </w:pPr>
      <w:r>
        <w:t xml:space="preserve">Chapter 8: Disaster Recovery Fundamentals</w:t>
      </w:r>
    </w:p>
    <w:bookmarkStart w:id="195" w:name="learning-objectives-6"/>
    <w:p>
      <w:pPr>
        <w:pStyle w:val="Heading3"/>
      </w:pPr>
      <w:r>
        <w:t xml:space="preserve">Learning Objectives</w:t>
      </w:r>
    </w:p>
    <w:p>
      <w:pPr>
        <w:pStyle w:val="FirstParagraph"/>
      </w:pPr>
      <w:r>
        <w:t xml:space="preserve">After completing this chapter, you will be able to:</w:t>
      </w:r>
    </w:p>
    <w:p>
      <w:pPr>
        <w:pStyle w:val="Compact"/>
        <w:numPr>
          <w:ilvl w:val="0"/>
          <w:numId w:val="1058"/>
        </w:numPr>
      </w:pPr>
      <w:r>
        <w:rPr>
          <w:b/>
          <w:bCs/>
        </w:rPr>
        <w:t xml:space="preserve">Differentiate</w:t>
      </w:r>
      <w:r>
        <w:t xml:space="preserve"> </w:t>
      </w:r>
      <w:r>
        <w:t xml:space="preserve">between Business Continuity Planning (BCP) and Disaster Recovery Planning (DRP) while</w:t>
      </w:r>
      <w:r>
        <w:t xml:space="preserve"> </w:t>
      </w:r>
      <w:r>
        <w:rPr>
          <w:b/>
          <w:bCs/>
        </w:rPr>
        <w:t xml:space="preserve">analyzing</w:t>
      </w:r>
      <w:r>
        <w:t xml:space="preserve"> </w:t>
      </w:r>
      <w:r>
        <w:t xml:space="preserve">their distinct organizational roles (Understand/Analyze)</w:t>
      </w:r>
    </w:p>
    <w:p>
      <w:pPr>
        <w:pStyle w:val="Compact"/>
        <w:numPr>
          <w:ilvl w:val="0"/>
          <w:numId w:val="1058"/>
        </w:numPr>
      </w:pPr>
      <w:r>
        <w:rPr>
          <w:b/>
          <w:bCs/>
        </w:rPr>
        <w:t xml:space="preserve">Evaluate</w:t>
      </w:r>
      <w:r>
        <w:t xml:space="preserve"> </w:t>
      </w:r>
      <w:r>
        <w:t xml:space="preserve">technology recovery strategy options and</w:t>
      </w:r>
      <w:r>
        <w:t xml:space="preserve"> </w:t>
      </w:r>
      <w:r>
        <w:rPr>
          <w:b/>
          <w:bCs/>
        </w:rPr>
        <w:t xml:space="preserve">select</w:t>
      </w:r>
      <w:r>
        <w:t xml:space="preserve"> </w:t>
      </w:r>
      <w:r>
        <w:t xml:space="preserve">appropriate solutions for different disaster scenarios (Evaluate/Apply)</w:t>
      </w:r>
    </w:p>
    <w:p>
      <w:pPr>
        <w:pStyle w:val="Compact"/>
        <w:numPr>
          <w:ilvl w:val="0"/>
          <w:numId w:val="1058"/>
        </w:numPr>
      </w:pPr>
      <w:r>
        <w:rPr>
          <w:b/>
          <w:bCs/>
        </w:rPr>
        <w:t xml:space="preserve">Design</w:t>
      </w:r>
      <w:r>
        <w:t xml:space="preserve"> </w:t>
      </w:r>
      <w:r>
        <w:t xml:space="preserve">effective Disaster Recovery team structures and</w:t>
      </w:r>
      <w:r>
        <w:t xml:space="preserve"> </w:t>
      </w:r>
      <w:r>
        <w:rPr>
          <w:b/>
          <w:bCs/>
        </w:rPr>
        <w:t xml:space="preserve">establish</w:t>
      </w:r>
      <w:r>
        <w:t xml:space="preserve"> </w:t>
      </w:r>
      <w:r>
        <w:t xml:space="preserve">clear roles and responsibilities frameworks (Create/Apply)</w:t>
      </w:r>
    </w:p>
    <w:p>
      <w:pPr>
        <w:pStyle w:val="Compact"/>
        <w:numPr>
          <w:ilvl w:val="0"/>
          <w:numId w:val="1058"/>
        </w:numPr>
      </w:pPr>
      <w:r>
        <w:rPr>
          <w:b/>
          <w:bCs/>
        </w:rPr>
        <w:t xml:space="preserve">Develop</w:t>
      </w:r>
      <w:r>
        <w:t xml:space="preserve"> </w:t>
      </w:r>
      <w:r>
        <w:t xml:space="preserve">comprehensive crisis communication plans and</w:t>
      </w:r>
      <w:r>
        <w:t xml:space="preserve"> </w:t>
      </w:r>
      <w:r>
        <w:rPr>
          <w:b/>
          <w:bCs/>
        </w:rPr>
        <w:t xml:space="preserve">create</w:t>
      </w:r>
      <w:r>
        <w:t xml:space="preserve"> </w:t>
      </w:r>
      <w:r>
        <w:t xml:space="preserve">targeted messaging strategies for disaster scenarios (Create/Create)</w:t>
      </w:r>
    </w:p>
    <w:p>
      <w:pPr>
        <w:pStyle w:val="Compact"/>
        <w:numPr>
          <w:ilvl w:val="0"/>
          <w:numId w:val="1058"/>
        </w:numPr>
      </w:pPr>
      <w:r>
        <w:rPr>
          <w:b/>
          <w:bCs/>
        </w:rPr>
        <w:t xml:space="preserve">Analyze</w:t>
      </w:r>
      <w:r>
        <w:t xml:space="preserve"> </w:t>
      </w:r>
      <w:r>
        <w:t xml:space="preserve">Hurricane Katrina’s impact on IT infrastructure and</w:t>
      </w:r>
      <w:r>
        <w:t xml:space="preserve"> </w:t>
      </w:r>
      <w:r>
        <w:rPr>
          <w:b/>
          <w:bCs/>
        </w:rPr>
        <w:t xml:space="preserve">synthesize</w:t>
      </w:r>
      <w:r>
        <w:t xml:space="preserve"> </w:t>
      </w:r>
      <w:r>
        <w:t xml:space="preserve">actionable lessons for organizational preparedness (Analyze/Create)</w:t>
      </w:r>
    </w:p>
    <w:p>
      <w:pPr>
        <w:pStyle w:val="Compact"/>
        <w:numPr>
          <w:ilvl w:val="0"/>
          <w:numId w:val="1058"/>
        </w:numPr>
      </w:pPr>
      <w:r>
        <w:rPr>
          <w:b/>
          <w:bCs/>
        </w:rPr>
        <w:t xml:space="preserve">Apply</w:t>
      </w:r>
      <w:r>
        <w:t xml:space="preserve"> </w:t>
      </w:r>
      <w:r>
        <w:t xml:space="preserve">disaster recovery principles to critical information systems and</w:t>
      </w:r>
      <w:r>
        <w:t xml:space="preserve"> </w:t>
      </w:r>
      <w:r>
        <w:rPr>
          <w:b/>
          <w:bCs/>
        </w:rPr>
        <w:t xml:space="preserve">implement</w:t>
      </w:r>
      <w:r>
        <w:t xml:space="preserve"> </w:t>
      </w:r>
      <w:r>
        <w:t xml:space="preserve">protection strategies during catastrophic events (Apply/Apply)</w:t>
      </w:r>
    </w:p>
    <w:bookmarkEnd w:id="195"/>
    <w:bookmarkStart w:id="196" w:name="introduction-4"/>
    <w:p>
      <w:pPr>
        <w:pStyle w:val="Heading3"/>
      </w:pPr>
      <w:r>
        <w:t xml:space="preserve">8.1 Introduction</w:t>
      </w:r>
    </w:p>
    <w:p>
      <w:pPr>
        <w:pStyle w:val="FirstParagraph"/>
      </w:pPr>
      <w:r>
        <w:t xml:space="preserve">In previous chapters, we explored general risk management principles, backup strategies, and business continuity planning. We now turn our attention to a specialized and critical subset of organizational resilience: Disaster Recovery (DR). While business continuity addresses the broader challenge of maintaining organizational functions during disruptions, disaster recovery focuses specifically on restoring technology infrastructure and information systems after catastrophic events. These events might include natural disasters like hurricanes or earthquakes, large-scale technology failures, cyberattacks, or other scenarios causing significant damage to information systems.</w:t>
      </w:r>
    </w:p>
    <w:p>
      <w:pPr>
        <w:pStyle w:val="BodyText"/>
      </w:pPr>
      <w:r>
        <w:t xml:space="preserve">Effective disaster recovery requires both technical expertise and operational discipline. The most sophisticated recovery technologies provide little benefit without clear activation procedures, well-defined responsibilities, and regular testing. Throughout this chapter, we explore the fundamental components of disaster recovery, including the relationship between BCP and DRP, technology recovery strategies, team structures, and communication planning. We’ll examine these concepts through the lens of real-world disasters, particularly Hurricane Katrina, which provided profound lessons about disaster recovery strengths and weaknesses across multiple organizations.</w:t>
      </w:r>
    </w:p>
    <w:p>
      <w:pPr>
        <w:pStyle w:val="BodyText"/>
      </w:pPr>
      <w:r>
        <w:t xml:space="preserve">Understanding disaster recovery fundamentals gives you essential knowledge for protecting critical information systems against catastrophic threats. As information systems become increasingly central to organizational operations, the ability to recover these systems quickly and reliably during disasters becomes not just a technical capability but a fundamental business necessity. The principles explored in this chapter provide a foundation for designing and implementing disaster recovery programs that genuinely protect what matters most.</w:t>
      </w:r>
    </w:p>
    <w:bookmarkEnd w:id="196"/>
    <w:bookmarkStart w:id="197" w:name="distinguishing-between-bcp-and-drp"/>
    <w:p>
      <w:pPr>
        <w:pStyle w:val="Heading3"/>
      </w:pPr>
      <w:r>
        <w:t xml:space="preserve">8.2 Distinguishing Between BCP and DRP</w:t>
      </w:r>
    </w:p>
    <w:p>
      <w:pPr>
        <w:pStyle w:val="FirstParagraph"/>
      </w:pPr>
      <w:r>
        <w:t xml:space="preserve">Business Continuity Planning (BCP) and Disaster Recovery Planning (DRP) represent related but distinct aspects of organizational resilience. Understanding the relationship between these disciplines enables IT professionals to integrate their efforts appropriately while recognizing the unique focus areas of each approach. Without this clarity, organizations risk creating overlapping, conflicting, or incomplete protection strategies that fail during actual disruptions.</w:t>
      </w:r>
    </w:p>
    <w:p>
      <w:pPr>
        <w:pStyle w:val="BodyText"/>
      </w:pPr>
      <w:r>
        <w:t xml:space="preserve">Business Continuity Planning takes a comprehensive view of organizational resilience, focusing on maintaining critical business functions regardless of specific disruption causes. This broad perspective encompasses all resources required for function continuation: facilities, personnel, technologies, supplies, and external services. BCP typically addresses multiple disruption levels, from minor incidents affecting single departments to major crises impacting entire organizations. The planning horizon for BCP extends from immediate response through extended alternate operations until eventual return to normal conditions. Success metrics for BCP focus on organizational outcomes—did critical functions continue operating within acceptable parameters despite disruptive conditions?</w:t>
      </w:r>
    </w:p>
    <w:p>
      <w:pPr>
        <w:pStyle w:val="BodyText"/>
      </w:pPr>
      <w:r>
        <w:t xml:space="preserve">Disaster Recovery Planning addresses a more focused subset of organizational resilience, specifically concentrating on restoring technology infrastructure and information systems after significant disruptions. This narrower scope examines systems, applications, data, and the technical environments supporting them. DRP typically addresses serious disruptions causing substantial system damage or complete failure rather than minor incidents. The planning horizon for DRP emphasizes the restoration period—how quickly and reliably can systems return to operation after disruption? Success metrics for DRP focus on technical outcomes—were systems restored within defined time objectives and with acceptable data loss?</w:t>
      </w:r>
    </w:p>
    <w:p>
      <w:pPr>
        <w:pStyle w:val="BodyText"/>
      </w:pPr>
      <w:r>
        <w:t xml:space="preserve">From an organizational perspective, DRP represents a critical component within the broader BCP framework rather than a separate, parallel process. Business impact analysis and recovery objectives established during business continuity planning provide essential requirements driving disaster recovery strategy selection. Business continuity personnel identify which functions truly matter and how quickly they must resume, while disaster recovery personnel determine how to restore the technical systems supporting those functions within required timeframes. This relationship highlights that disaster recovery priorities should align with business priorities rather than focusing exclusively on technical considerations.</w:t>
      </w:r>
    </w:p>
    <w:p>
      <w:pPr>
        <w:pStyle w:val="BodyText"/>
      </w:pPr>
      <w:r>
        <w:t xml:space="preserve">In practice, some technology recovery activities might occur independently of formal business continuity activation. Minor system failures might trigger disaster recovery procedures without broader business continuity implications if the failures remain isolated to systems with sufficient redundancy or limited business impact. However, significant disasters typically activate both business continuity and disaster recovery processes in coordinated fashion, with technology restoration representing one component of comprehensive response.</w:t>
      </w:r>
    </w:p>
    <w:p>
      <w:pPr>
        <w:pStyle w:val="BodyText"/>
      </w:pPr>
      <w:r>
        <w:t xml:space="preserve">Documentation practices reflect the relationship between these disciplines. Many organizations maintain separate but linked documentation—BCP documents addressing overall function restoration and DRP documents focusing specifically on technology recovery. These separate documents support different audience needs; business continuity documentation guides executive decision-making and cross-functional coordination, while disaster recovery documentation provides technical teams with detailed restoration procedures. Regardless of documentation structure, content alignment remains essential to ensure technology recovery priorities match business requirements.</w:t>
      </w:r>
    </w:p>
    <w:p>
      <w:pPr>
        <w:pStyle w:val="BodyText"/>
      </w:pPr>
      <w:r>
        <w:t xml:space="preserve">Resource allocation decisions benefit from understanding the BCP/DRP relationship. Organizations should avoid investing heavily in rapid recovery capabilities for systems supporting non-critical functions while neglecting protections for truly essential systems. Similarly, recovery time objectives established without considering technical feasibility create unrealistic expectations that inevitably disappoint during actual disasters. Effective resource allocation requires ongoing dialogue between business continuity and disaster recovery personnel to balance business requirements against technical and financial constraints.</w:t>
      </w:r>
    </w:p>
    <w:bookmarkEnd w:id="197"/>
    <w:bookmarkStart w:id="198" w:name="technology-recovery-strategy-options"/>
    <w:p>
      <w:pPr>
        <w:pStyle w:val="Heading3"/>
      </w:pPr>
      <w:r>
        <w:t xml:space="preserve">8.3 Technology Recovery Strategy Options</w:t>
      </w:r>
    </w:p>
    <w:p>
      <w:pPr>
        <w:pStyle w:val="FirstParagraph"/>
      </w:pPr>
      <w:r>
        <w:t xml:space="preserve">Technology recovery strategies represent approaches for restoring IT systems and services after disruption. These strategies span a spectrum of options, each balancing recovery speed against implementation cost. Selecting appropriate strategies requires matching technical capabilities with business requirements established through business impact analysis and recovery objective setting.</w:t>
      </w:r>
    </w:p>
    <w:p>
      <w:pPr>
        <w:pStyle w:val="BodyText"/>
      </w:pPr>
      <w:r>
        <w:t xml:space="preserve">Redundant systems represent one of the most effective recovery strategies, maintaining duplicate environments ready for immediate operation when primary systems fail. These redundant environments might operate in active-active configuration where both primary and secondary systems simultaneously process workloads, or active-passive configuration where secondary systems remain idle until needed. Active-active configurations offer additional normal operations capacity but require more complex synchronization mechanisms, while active-passive configurations avoid synchronization complexity but maintain idle capacity during normal operations. Regardless of specific configuration, redundant systems typically provide the fastest recovery capabilities but at the highest implementation cost, making them most appropriate for truly critical systems with minimal downtime tolerance.</w:t>
      </w:r>
    </w:p>
    <w:p>
      <w:pPr>
        <w:pStyle w:val="BodyText"/>
      </w:pPr>
      <w:r>
        <w:t xml:space="preserve">Cloud-based recovery options leverage provider infrastructure to create flexible, scalable recovery environments without dedicated hardware investments. These approaches range from infrastructure-as-a-service solutions where organizations deploy and manage their own recovery systems on provider platforms to disaster-recovery-as-a-service offerings providing comprehensive, managed recovery capabilities. Cloud recovery benefits include consumption-based pricing models reducing standing costs, rapid scalability during recovery situations, and geographic distribution protecting against regional disasters. However, these approaches introduce potential challenges with data transfer volumes, network dependency, and provider-specific implementation requirements. Organizations leveraging cloud recovery should carefully evaluate network connectivity, data transfer costs, security requirements, and compliance implications before implementation.</w:t>
      </w:r>
    </w:p>
    <w:p>
      <w:pPr>
        <w:pStyle w:val="BodyText"/>
      </w:pPr>
      <w:r>
        <w:t xml:space="preserve">Backup-based recovery represents the most traditional approach, restoring systems from previously created backup copies maintained on separate media. This approach typically offers the lowest implementation cost but longest recovery times as systems must be reconstructed before restoration can begin. Recovery speed depends significantly on backup methodology—file-level backups typically require more restoration time than image-based approaches that capture entire system configurations. Modern implementations increasingly leverage virtual machine snapshots enabling more rapid recovery than traditional file-based backups. While seemingly straightforward, effective backup-based recovery requires comprehensive management of both backup processes and restoration procedures, including periodic validation through actual recovery testing.</w:t>
      </w:r>
    </w:p>
    <w:p>
      <w:pPr>
        <w:pStyle w:val="BodyText"/>
      </w:pPr>
      <w:r>
        <w:t xml:space="preserve">Replication technologies continuously copy data changes from production to recovery systems, maintaining near-real-time duplicates ready for activation. Unlike traditional backups capturing periodic snapshots, replication captures changes as they occur, significantly reducing potential data loss during disruptions. Synchronous replication provides the strongest protection by confirming data writing to both primary and secondary locations before considering transactions complete, while asynchronous replication accepts minimal replication delays to improve performance and enable longer-distance protection. Replication particularly benefits database systems and other transactional applications where point-in-time consistency across related data elements proves essential for successful recovery.</w:t>
      </w:r>
    </w:p>
    <w:p>
      <w:pPr>
        <w:pStyle w:val="BodyText"/>
      </w:pPr>
      <w:r>
        <w:t xml:space="preserve">Virtualization enhances recovery capabilities by separating logical system configurations from physical hardware dependencies. This separation enables recovery to different physical infrastructure without reconfiguration requirements that would otherwise delay restoration. Virtual machine portability allows transferring entire system images between physical environments or cloud platforms, while software-defined networking simplifies network reconfiguration during recovery scenarios. Organizations implementing virtualization-based recovery should ensure management tools operate independently from virtualized environments to maintain control capabilities when primary infrastructure fails.</w:t>
      </w:r>
    </w:p>
    <w:p>
      <w:pPr>
        <w:pStyle w:val="BodyText"/>
      </w:pPr>
      <w:r>
        <w:t xml:space="preserve">Recovery automation accelerates restoration through predefined workflows executing required steps without manual intervention. These automation approaches range from simple scripts handling specific recovery components to sophisticated orchestration platforms managing entire recovery sequences across multiple systems. Beyond improving execution speed, automation enhances reliability by eliminating human errors common during stressful recovery situations. Effective automation requires both comprehensive procedure documentation and regular testing to ensure automated processes remain functional as environments evolve. Organizations implementing recovery automation should maintain manual procedure documentation as contingency against automation failures during actual disasters.</w:t>
      </w:r>
    </w:p>
    <w:p>
      <w:pPr>
        <w:pStyle w:val="BodyText"/>
      </w:pPr>
      <w:r>
        <w:t xml:space="preserve">Multi-strategy approaches combine different recovery methods for different system components based on specific requirements and characteristics. Critical transaction processing systems might utilize redundant systems with continuous replication, while reporting systems employ backup-based approaches with longer recovery times. This tiered approach optimizes resource allocation by matching recovery capabilities with business requirements rather than implementing uniform strategies across all systems. Multi-strategy implementation requires careful dependency management to prevent situations where rapidly recovered systems remain non-functional while awaiting restoration of interdependent components with slower recovery methods.</w:t>
      </w:r>
    </w:p>
    <w:bookmarkEnd w:id="198"/>
    <w:bookmarkStart w:id="199" w:name="building-a-dr-team-structure"/>
    <w:p>
      <w:pPr>
        <w:pStyle w:val="Heading3"/>
      </w:pPr>
      <w:r>
        <w:t xml:space="preserve">8.4 Building a DR Team Structure</w:t>
      </w:r>
    </w:p>
    <w:p>
      <w:pPr>
        <w:pStyle w:val="FirstParagraph"/>
      </w:pPr>
      <w:r>
        <w:t xml:space="preserve">Effective disaster recovery requires not just technology solutions but appropriate organizational structures ensuring those solutions deploy successfully during crises. A well-designed disaster recovery team structure establishes clear responsibilities, communication paths, and decision authorities enabling rapid, coordinated response when disruptions occur. Without this organizational foundation, even sophisticated technical solutions may fail during actual disasters due to confusion, coordination gaps, or decision paralysis.</w:t>
      </w:r>
    </w:p>
    <w:p>
      <w:pPr>
        <w:pStyle w:val="BodyText"/>
      </w:pPr>
      <w:r>
        <w:t xml:space="preserve">The Disaster Recovery Manager role provides central coordination and oversight for the entire recovery program. This individual typically maintains overall responsibility for disaster recovery planning, implementation, testing, and continuous improvement. During normal operations, the DR Manager ensures documentation currency, coordinates testing activities, and maintains alignment between business requirements and technical capabilities. During disaster situations, this role typically transitions to recovery coordinator, tracking restoration progress, facilitating communication between technical and business stakeholders, and identifying resource requirements or escalation needs. While technical knowledge proves valuable for this role, organizational coordination skills and cross-functional communication abilities often prove equally important for effectiveness.</w:t>
      </w:r>
    </w:p>
    <w:p>
      <w:pPr>
        <w:pStyle w:val="BodyText"/>
      </w:pPr>
      <w:r>
        <w:t xml:space="preserve">Technical Recovery Teams provide specialized expertise for specific infrastructure components or application systems. These teams typically include system administrators, database specialists, network engineers, application support personnel, and other technical staff with detailed knowledge of systems requiring recovery. During normal operations, these teams contribute to recovery procedure development, participate in testing activities, and implement protection measures enhancing recoverability. During disaster situations, they execute specific technical recovery procedures, troubleshoot unexpected complications, and provide status information to recovery coordination personnel. Organizations typically establish multiple recovery teams aligned with different technology domains or business applications, with specific structures reflecting organizational size and complexity.</w:t>
      </w:r>
    </w:p>
    <w:p>
      <w:pPr>
        <w:pStyle w:val="BodyText"/>
      </w:pPr>
      <w:r>
        <w:t xml:space="preserve">The Executive Crisis Team provides strategic direction and resource authorization during major disasters. This team typically includes senior executives with authority to make significant business decisions, approve extraordinary expenditures, and communicate with external stakeholders including customers, partners, and potentially media organizations. During disaster situations, this team establishes overall response priorities, resolves conflicts between competing recovery requirements, and makes critical decisions about alternate operating approaches when normal capabilities remain unavailable. The relationship between the Executive Crisis Team and technical recovery personnel typically flows through the Disaster Recovery Manager, who translates technical realities into business implications while converting strategic decisions into technical priorities.</w:t>
      </w:r>
    </w:p>
    <w:p>
      <w:pPr>
        <w:pStyle w:val="BodyText"/>
      </w:pPr>
      <w:r>
        <w:t xml:space="preserve">External Support Coordinators manage relationships with vendors, service providers, and other external resources essential for effective recovery. These coordinators maintain contact information, service agreements, and activation procedures for external support resources. During disaster situations, they serve as primary points of contact for external entities, coordinating assistance requests, tracking service delivery, and managing contractual considerations. This role proves particularly important during regional disasters when competition for limited external resources intensifies, making established relationships and predefined service commitments valuable for securing necessary support.</w:t>
      </w:r>
    </w:p>
    <w:p>
      <w:pPr>
        <w:pStyle w:val="BodyText"/>
      </w:pPr>
      <w:r>
        <w:t xml:space="preserve">The Assessment Team evaluates disaster impacts, initial recovery requirements, and ongoing restoration progress. This team typically includes technical specialists from various domains capable of quickly determining damage scope and severity. During disaster situations, they conduct initial damage assessment, identify systems requiring recovery attention, and establish preliminary restoration timeframes based on observed conditions. Throughout the recovery process, they continually reassess progress against objectives, identify emerging complications requiring attention, and validate restoration completeness before system return to normal operations. Effective assessment requires both technical expertise and business context understanding to properly interpret impact significance.</w:t>
      </w:r>
    </w:p>
    <w:p>
      <w:pPr>
        <w:pStyle w:val="BodyText"/>
      </w:pPr>
      <w:r>
        <w:t xml:space="preserve">Support Functions provide essential non-technical capabilities enabling effective recovery operations. These functions typically include logistics support managing physical resource movement, human resources addressing personnel needs during extended recovery operations, finance processing emergency expenditures, and facilities securing appropriate workspace for recovery activities. While not directly engaged in technical recovery tasks, these support functions create the operational environment within which technical recovery occurs. Without appropriate support, technical teams may possess necessary skills but lack essential resources, access, or sustenance required for successful recovery execution.</w:t>
      </w:r>
    </w:p>
    <w:p>
      <w:pPr>
        <w:pStyle w:val="BodyText"/>
      </w:pPr>
      <w:r>
        <w:t xml:space="preserve">Cross-functional coordination mechanisms ensure effective collaboration between different recovery teams and support functions. These mechanisms include regular situation briefings sharing current status and upcoming activities, escalation procedures for addressing decision requirements exceeding team authorities, and communication protocols establishing how information flows between different recovery participants. Without explicit coordination mechanisms, recovery efforts risk fragmentation, duplication, or contradiction as different teams pursue separate activities without awareness of broader recovery context or potential cross-impacts of their actions.</w:t>
      </w:r>
    </w:p>
    <w:bookmarkEnd w:id="199"/>
    <w:bookmarkStart w:id="200" w:name="crisis-communication-planning"/>
    <w:p>
      <w:pPr>
        <w:pStyle w:val="Heading3"/>
      </w:pPr>
      <w:r>
        <w:t xml:space="preserve">8.5 Crisis Communication Planning</w:t>
      </w:r>
    </w:p>
    <w:p>
      <w:pPr>
        <w:pStyle w:val="FirstParagraph"/>
      </w:pPr>
      <w:r>
        <w:t xml:space="preserve">Crisis communication represents one of the most crucial yet frequently overlooked components of effective disaster recovery. While technical recovery activities address system restoration, communication activities manage human expectations, coordinate response efforts, and protect organizational reputation. Without effective communication, technical recovery successes may go unrecognized while communication failures create lasting damage regardless of technical response quality.</w:t>
      </w:r>
    </w:p>
    <w:p>
      <w:pPr>
        <w:pStyle w:val="BodyText"/>
      </w:pPr>
      <w:r>
        <w:t xml:space="preserve">Internal communication planning addresses information flow to employees, contractors, and other organizational personnel during disaster situations. Effective internal communication ensures that all stakeholders understand current conditions, response activities, and their specific responsibilities during recovery operations. This planning establishes communication channels, message content guidelines, and distribution responsibilities for different information types. Internal communication should address both operational needs—ensuring recovery personnel receive necessary information for their activities—and general awareness needs—keeping the broader organization appropriately informed without creating unnecessary distractions for response teams.</w:t>
      </w:r>
    </w:p>
    <w:p>
      <w:pPr>
        <w:pStyle w:val="BodyText"/>
      </w:pPr>
      <w:r>
        <w:t xml:space="preserve">External communication planning addresses information sharing with customers, partners, suppliers, regulators, and potentially the general public during disaster situations. This planning establishes what information will be shared with different external stakeholders, who holds authority to release that information, and which channels will distribute the information. External communication planning typically involves coordination with legal, public relations, and customer relationship functions to ensure appropriate message content and delivery approaches. Given potential reputation impacts from external communication, many organizations implement approval requirements for public statements during disaster situations to maintain message consistency and appropriateness.</w:t>
      </w:r>
    </w:p>
    <w:p>
      <w:pPr>
        <w:pStyle w:val="BodyText"/>
      </w:pPr>
      <w:r>
        <w:t xml:space="preserve">Channel strategy establishes what communication methods will function during different disaster scenarios. This strategy must account for potential unavailability of normal communication systems during significant disruptions. Establish primary and alternate channels for different stakeholder groups and disruption scenarios, potentially including email, SMS text messaging, voice calls, websites, social media platforms, and physical signage. Consider maintaining communication capabilities outside your primary infrastructure—external notification systems, emergency websites hosted by third parties, or cloud-based communication platforms—enabling interaction even when internal systems remain unavailable.</w:t>
      </w:r>
    </w:p>
    <w:p>
      <w:pPr>
        <w:pStyle w:val="BodyText"/>
      </w:pPr>
      <w:r>
        <w:t xml:space="preserve">Message templates create pre-approved communication formats addressing common disaster scenarios. These templates provide foundations for rapid communication during actual events while ensuring appropriate information disclosure and consistent organizational messaging. Effective templates include placeholder sections for event-specific details while maintaining standard structure and tone. Beyond simple outage notifications, develop templates for various scenarios and recovery phases: initial notifications, status updates, estimated restoration timelines, and recovery completion announcements. Review templates with legal and public relations specialists to ensure appropriate content particularly for external communications.</w:t>
      </w:r>
    </w:p>
    <w:p>
      <w:pPr>
        <w:pStyle w:val="BodyText"/>
      </w:pPr>
      <w:r>
        <w:t xml:space="preserve">Spokesperson preparation ensures that individuals communicating on the organization’s behalf during disasters possess both the authority and capability to represent the organization effectively. This preparation includes spokesperson selection based on communication skills and subject matter expertise, training on effective communication techniques particularly for stressful situations, and familiarity with established communication policies and message templates. For significant or prolonged disasters, consider establishing a spokesperson rotation enabling sustainable communication operations while preventing individual fatigue that might degrade message quality during extended response periods.</w:t>
      </w:r>
    </w:p>
    <w:p>
      <w:pPr>
        <w:pStyle w:val="BodyText"/>
      </w:pPr>
      <w:r>
        <w:t xml:space="preserve">Communication authentication addresses the challenge of distinguishing legitimate organizational communications from potential misinformation during disaster situations. This authentication becomes particularly important when normal communication channels become unavailable, forcing reliance on alternate methods potentially vulnerable to spoofing or misrepresentation. Establish verification mechanisms appropriate for different communication channels—official account designations for social media platforms, published emergency contact information for telephone communications, or predetermined authentication codes for email messages from alternate addresses. Communicate these authentication methods to stakeholders before disasters occur to establish familiarity with legitimate verification approaches.</w:t>
      </w:r>
    </w:p>
    <w:p>
      <w:pPr>
        <w:pStyle w:val="BodyText"/>
      </w:pPr>
      <w:r>
        <w:t xml:space="preserve">Feedback mechanisms enable two-way communication rather than simply broadcasting information. These mechanisms allow stakeholders to request clarification, report additional issues, and provide information potentially valuable to recovery efforts. Establish appropriate feedback channels for different stakeholder groups—dedicated email addresses, support portals, designated phone numbers, or social media monitoring. Beyond establishing these mechanisms, assign specific responsibility for monitoring and responding to incoming communications to prevent stakeholder feedback from disappearing into unmonitored systems during busy recovery operations.</w:t>
      </w:r>
    </w:p>
    <w:p>
      <w:pPr>
        <w:pStyle w:val="BodyText"/>
      </w:pPr>
      <w:r>
        <w:t xml:space="preserve">Monitoring procedures track both communication effectiveness and emerging information requiring response. These procedures include regular assessment of message receipt confirmation, understanding validation through stakeholder inquiries, and monitoring of external information sources including social media, news outlets, and industry channels. During significant disasters, consider establishing a dedicated monitoring function separate from message creation responsibilities to ensure comprehensive awareness of the broader information environment within which recovery occurs. This monitoring enables rapid identification and correction of misinformation before it generates lasting damage to organizational reputation or recovery operations.</w:t>
      </w:r>
    </w:p>
    <w:bookmarkEnd w:id="200"/>
    <w:bookmarkStart w:id="201" w:name="X15030163e6ec921e46846de0f926c6a5cfefc0c"/>
    <w:p>
      <w:pPr>
        <w:pStyle w:val="Heading3"/>
      </w:pPr>
      <w:r>
        <w:t xml:space="preserve">8.6 Case Study: Hurricane Katrina’s Impact on IT Infrastructure</w:t>
      </w:r>
    </w:p>
    <w:p>
      <w:pPr>
        <w:pStyle w:val="FirstParagraph"/>
      </w:pPr>
      <w:r>
        <w:t xml:space="preserve">Hurricane Katrina, which devastated the Gulf Coast in August 2005, provides a compelling case study in disaster recovery strengths and weaknesses. The storm’s unprecedented scope, intensity, and duration created extraordinary challenges for information systems throughout the affected region. Examining organizational responses to these challenges yields valuable insights into effective disaster recovery practices while highlighting potential vulnerabilities requiring attention in contemporary planning efforts.</w:t>
      </w:r>
    </w:p>
    <w:p>
      <w:pPr>
        <w:pStyle w:val="BodyText"/>
      </w:pPr>
      <w:r>
        <w:t xml:space="preserve">The disaster context began with Hurricane Katrina making landfall near New Orleans on August 29, 2005, as a Category 3 hurricane with sustained winds exceeding 125 mph. Initial wind damage was followed by catastrophic flooding when the levee system protecting New Orleans failed, submerging approximately 80% of the city under water depths reaching 20 feet in some areas. Critical infrastructure suffered extensive damage including long-term power outages, communication system failures, transportation disruptions, and water system contamination. These conditions persisted for weeks in many areas, creating an extended recovery environment far exceeding typical disaster durations addressed in most recovery plans.</w:t>
      </w:r>
    </w:p>
    <w:p>
      <w:pPr>
        <w:pStyle w:val="BodyText"/>
      </w:pPr>
      <w:r>
        <w:t xml:space="preserve">Financial institutions demonstrated particularly effective disaster recovery capabilities despite these challenging conditions. Many regional banks had implemented robust recovery strategies following previous hurricane experiences, including geographically dispersed data centers, redundant processing capabilities, and well-tested recovery procedures. For example, Hancock Bank maintained operational continuity by activating alternate processing facilities in Chicago and other locations outside the impact zone. Their recovery success stemmed not just from technology solutions but comprehensive planning addressing personnel relocation, communication alternatives, and supply chain resilience. While branch operations faced significant challenges due to physical damage and access restrictions, core banking systems continued functioning throughout the disaster, enabling financial services delivery through alternate channels.</w:t>
      </w:r>
    </w:p>
    <w:p>
      <w:pPr>
        <w:pStyle w:val="BodyText"/>
      </w:pPr>
      <w:r>
        <w:t xml:space="preserve">Healthcare organizations experienced mixed recovery outcomes reflecting varying preparedness levels. Ochsner Health System maintained partial operations throughout the disaster due to comprehensive disaster recovery implementation including on-site power generation, elevated equipment rooms protecting against flooding, and redundant data capabilities at locations outside the impact zone. In contrast, many smaller healthcare providers experienced catastrophic data loss when primary facilities flooded without adequate off-site backup protection. Particularly challenging were patient record systems, where data loss created lasting treatment complications extending far beyond the immediate disaster period. The healthcare experience highlighted the importance of not just planning but actual implementation—many affected organizations had recovery plans that proved inadequate against real-world conditions or remained incompletely implemented when disaster struck.</w:t>
      </w:r>
    </w:p>
    <w:p>
      <w:pPr>
        <w:pStyle w:val="BodyText"/>
      </w:pPr>
      <w:r>
        <w:t xml:space="preserve">Government agencies at various levels demonstrated significant disaster recovery weaknesses severely hampering response capabilities. Many agencies maintained primary and backup facilities within the same geographic region, leaving both vulnerable to the widespread regional impacts of Katrina. Communication system failures proved particularly problematic, with radio systems operating on incompatible frequencies preventing coordination between different response organizations. Data availability challenges complicated response efforts, with critical information about infrastructure locations, resident needs, and resource availability lost when systems failed without adequate protection. These challenges highlighted the importance of geographic distribution, communication interoperability, and data redundancy particularly for organizations with emergency response responsibilities.</w:t>
      </w:r>
    </w:p>
    <w:p>
      <w:pPr>
        <w:pStyle w:val="BodyText"/>
      </w:pPr>
      <w:r>
        <w:t xml:space="preserve">Infrastructure dependencies emerged as critical factors influencing recovery success across all organization types. Even organizations with well-designed technical recovery capabilities faced operational challenges when supporting infrastructure failed. Extended power outages depleted fuel supplies for emergency generators, while transportation disruptions prevented personnel access and supply delivery. Communication system failures hampered coordination efforts, with cellular networks experiencing both physical damage and capacity overload. Most significantly, many organizations had developed recovery plans assuming relatively brief infrastructure disruptions rather than the extended outages Katrina created. These experiences highlighted the importance of realistic planning assumptions and self-sufficiency measures for critical recovery components.</w:t>
      </w:r>
    </w:p>
    <w:p>
      <w:pPr>
        <w:pStyle w:val="BodyText"/>
      </w:pPr>
      <w:r>
        <w:t xml:space="preserve">Personnel impacts significantly influenced recovery effectiveness beyond purely technical considerations. Many disaster recovery plans assumed workforce availability without addressing the reality that employees faced personal disaster impacts potentially preventing their participation in recovery activities. Organizations achieving the most effective recovery had implemented workforce continuity measures including evacuation assistance for employee families, temporary housing arrangements in unaffected areas, and financial support enabling employees to focus on organizational responsibilities despite personal challenges. These experiences demonstrated that personnel represent not just recovery resources but individuals with legitimate personal priorities during community-wide disasters.</w:t>
      </w:r>
    </w:p>
    <w:p>
      <w:pPr>
        <w:pStyle w:val="BodyText"/>
      </w:pPr>
      <w:r>
        <w:t xml:space="preserve">Long-term recovery challenges extended far beyond initial system restoration to encompass sustainable return to normal operations. Many organizations successfully activated initial disaster recovery capabilities but struggled with the transition back to primary facilities after extended alternate operations. These challenges included facility remediation requirements, equipment replacement delays, data reconciliation between recovery and eventually restored primary systems, and workforce transition complications. The extended recovery timeline—months or even years for some organizations—far exceeded typical disaster planning horizons, creating resource exhaustion and continuity challenges not anticipated in most recovery plans.</w:t>
      </w:r>
    </w:p>
    <w:bookmarkEnd w:id="201"/>
    <w:bookmarkStart w:id="202" w:name="X04c77792ffbc41ed148332305093be14b41cbbf"/>
    <w:p>
      <w:pPr>
        <w:pStyle w:val="Heading3"/>
      </w:pPr>
      <w:r>
        <w:t xml:space="preserve">8.7 DR Testing Methodologies and Success Metrics</w:t>
      </w:r>
    </w:p>
    <w:p>
      <w:pPr>
        <w:pStyle w:val="FirstParagraph"/>
      </w:pPr>
      <w:r>
        <w:t xml:space="preserve">Disaster recovery testing transforms theoretical protection into validated capabilities through controlled evaluation of recovery processes, technologies, and personnel. Without regular testing, organizations risk discovering recovery weaknesses only during actual disasters—precisely when failure consequences prove most severe. Effective testing requires appropriate methodologies matching organizational objectives, thorough evaluation criteria identifying both successes and improvement opportunities, and continuous enhancement addressing identified weaknesses before actual disasters occur.</w:t>
      </w:r>
    </w:p>
    <w:p>
      <w:pPr>
        <w:pStyle w:val="BodyText"/>
      </w:pPr>
      <w:r>
        <w:t xml:space="preserve">Testing methodologies span a spectrum from limited scope verification activities to comprehensive simulations recreating disaster conditions. Plan reviews represent the most basic testing approach, examining recovery documentation for completeness, clarity, and currency without actual system manipulation. Walkthrough exercises engage recovery personnel in discussing how they would implement procedures without actual execution, testing procedural understanding while identifying potential gaps or inconsistencies. Tabletop simulations introduce specific disaster scenarios requiring participants to verbally describe response actions and decisions based on evolving conditions. Component testing verifies individual recovery elements—restoration from backup media, alternate site activation, or communication system operation—without integrating these components into comprehensive recovery. Functional exercises combine multiple components into partial recovery scenarios within controlled environments. Full-scale simulations represent the most comprehensive approach, attempting to recover complete environments under conditions closely mimicking actual disasters.</w:t>
      </w:r>
    </w:p>
    <w:p>
      <w:pPr>
        <w:pStyle w:val="BodyText"/>
      </w:pPr>
      <w:r>
        <w:t xml:space="preserve">Test scope definition establishes what specific elements each test will evaluate—which systems, procedures, teams, or recovery phases. While comprehensive testing covering all recovery aspects might seem ideal, practical constraints typically require selective focus for any specific test event. When implementing selective testing, establish rotation schedules ensuring all critical components receive periodic evaluation while maintaining reasonable resource requirements for individual test events. Consider risk-based scope selection, allocating greater testing attention to systems with higher criticality or recovery approaches with greater complexity or limited operational validation. Regardless of scope decisions, clearly document test boundaries and explicitly acknowledge untested components to prevent false confidence from partial validation.</w:t>
      </w:r>
    </w:p>
    <w:p>
      <w:pPr>
        <w:pStyle w:val="BodyText"/>
      </w:pPr>
      <w:r>
        <w:t xml:space="preserve">Scenario development creates realistic disaster contexts driving test activities. Effective scenarios balance specificity—providing sufficient detail for meaningful response—against simplicity—avoiding unnecessary complexity that obscures testing objectives. Scenarios should address both technical failures and business contexts, establishing not just what systems failed but what business activities were interrupted and what specific recovery requirements exist. Consider developing multiple scenario variations addressing different disaster types (natural disasters, technology failures, cyberattacks) and severities (single system failures, facility disruptions, regional disasters). These diverse scenarios prevent dependency on single threat models that might not reflect actual disaster conditions when they occur.</w:t>
      </w:r>
    </w:p>
    <w:p>
      <w:pPr>
        <w:pStyle w:val="BodyText"/>
      </w:pPr>
      <w:r>
        <w:t xml:space="preserve">Success criteria establish objective measures for evaluating test performance. These criteria define what specific outcomes must occur for the test to demonstrate successful recovery capabilities. Technical criteria typically include recovery completion within defined time objectives, data integrity validation after restoration, application functionality confirmation after recovery, and security control verification within recovered environments. Operational criteria include procedure effectiveness, documentation usability, decision quality during uncertain conditions, and communication clarity to various stakeholders. Without explicitly defined success criteria established before testing begins, subjective interpretations may create false confidence or unnecessarily negative assessments depending on evaluator perspectives.</w:t>
      </w:r>
    </w:p>
    <w:p>
      <w:pPr>
        <w:pStyle w:val="BodyText"/>
      </w:pPr>
      <w:r>
        <w:t xml:space="preserve">Documentation practices capture both test execution details and resulting findings for subsequent improvement activities. Test plans document intended scope, objectives, scenarios, success criteria, and logistical requirements established before testing begins. Test logs record actual execution details including activities performed, personnel involved, timing information, and unexpected developments encountered during the test. Findings reports document test outcomes including achieved results, identified deficiencies, root cause analysis for any failures, and recommended improvements addressing observed weaknesses. This documentation serves both immediate improvement purposes and historical reference during future planning or actual disasters when similar conditions might emerge.</w:t>
      </w:r>
    </w:p>
    <w:p>
      <w:pPr>
        <w:pStyle w:val="BodyText"/>
      </w:pPr>
      <w:r>
        <w:t xml:space="preserve">Improvement processes transform test findings into enhanced recovery capabilities through systematic weakness remediation. These processes begin with findings categorization by severity, required resources, and implementation timeframes to enable prioritized action. Remediation planning assigns specific responsibility for each improvement action, establishes completion deadlines appropriate to finding severity, and identifies resource requirements for successful implementation. Progress tracking monitors improvement implementation, ensuring that identified weaknesses receive appropriate attention rather than remaining perpetually scheduled for future resolution. Verification testing confirms that implemented improvements actually resolve the identified weaknesses, completing the improvement cycle before beginning subsequent testing activities.</w:t>
      </w:r>
    </w:p>
    <w:p>
      <w:pPr>
        <w:pStyle w:val="BodyText"/>
      </w:pPr>
      <w:r>
        <w:t xml:space="preserve">Test program maturity evolves over time as organizations develop increasingly sophisticated recovery validation capabilities. Initial testing typically emphasizes basic functionality verification—can systems be restored at all—with limited attention to timing, efficiency, or alternate scenarios. As fundamental capabilities mature, testing evolution introduces additional dimensions including recovery time measurement, scaled scope expansion, varied scenario complexity, and unexpected elements introducing uncertainty similar to actual disasters. Mature testing programs eventually implement surprise testing—unannounced activities validating not just technical capabilities but organizational readiness for unexpected events. This maturity evolution should progress at appropriate pace for organizational capabilities, building confidence through progressive success rather than creating unnecessary failures through premature complexity.</w:t>
      </w:r>
    </w:p>
    <w:bookmarkEnd w:id="202"/>
    <w:bookmarkStart w:id="203" w:name="dr-documentation-best-practices"/>
    <w:p>
      <w:pPr>
        <w:pStyle w:val="Heading3"/>
      </w:pPr>
      <w:r>
        <w:t xml:space="preserve">8.8 DR Documentation Best Practices</w:t>
      </w:r>
    </w:p>
    <w:p>
      <w:pPr>
        <w:pStyle w:val="FirstParagraph"/>
      </w:pPr>
      <w:r>
        <w:t xml:space="preserve">Disaster recovery documentation transforms institutional knowledge into accessible resources supporting both planning activities and actual recovery operations. Without comprehensive, current, and usable documentation, organizations risk dependency on specific individuals whose unavailability during disasters could severely hamper recovery efforts. Effective documentation practices address both content development ensuring appropriate information capture and format considerations enhancing usability under stressful conditions.</w:t>
      </w:r>
    </w:p>
    <w:p>
      <w:pPr>
        <w:pStyle w:val="BodyText"/>
      </w:pPr>
      <w:r>
        <w:t xml:space="preserve">Audience identification represents a fundamental documentation principle often overlooked during development. Different recovery participants require different information types, detail levels, and presentation formats based on their specific responsibilities. Executive leadership needs concise summaries focusing on business impacts, recovery priorities, and resource requirements without technical implementation details. Technical recovery teams require detailed procedural instructions including specific commands, configuration settings, and validation methods for their assigned systems. Support personnel need logistical information about resource access, authorization processes, and coordination mechanisms. Developing audience-specific documentation rather than one-size-fits-all approaches significantly enhances usability during actual recovery situations.</w:t>
      </w:r>
    </w:p>
    <w:p>
      <w:pPr>
        <w:pStyle w:val="BodyText"/>
      </w:pPr>
      <w:r>
        <w:t xml:space="preserve">Structure and organization directly influence documentation usability during stressful recovery situations. Effective organization typically includes clear section delineation, comprehensive tables of contents, consistent formatting across similar information types, and visual indicators distinguishing different content categories. Consider implementing standard templates ensuring consistent organization across different system recovery documents while facilitating rapid location of specific information types regardless of the particular system being restored. Progressive disclosure principles prove particularly valuable, presenting essential information prominently while making supporting details available when needed without creating initial overwhelming complexity.</w:t>
      </w:r>
    </w:p>
    <w:p>
      <w:pPr>
        <w:pStyle w:val="BodyText"/>
      </w:pPr>
      <w:r>
        <w:t xml:space="preserve">Procedural clarity determines whether documentation successfully guides recovery activities or creates confusion through ambiguity. Effective procedures utilize active voice with clear responsibility assignment, numbered steps with distinct completion criteria, explicit decision points with defined evaluation criteria, and verification methods confirming successful completion before proceeding to subsequent activities. Avoid assumptions about performer knowledge, particularly for rarely executed recovery activities where familiarity cannot be assumed even among technical specialists. Consider including both detailed instructions for less experienced personnel and abbreviated quick-reference formats for specialists already familiar with basic procedures but needing specific details under pressure.</w:t>
      </w:r>
    </w:p>
    <w:p>
      <w:pPr>
        <w:pStyle w:val="BodyText"/>
      </w:pPr>
      <w:r>
        <w:t xml:space="preserve">Visual elements significantly enhance documentation usability during high-stress situations when detailed textual processing becomes challenging. Workflow diagrams illustrate procedural sequences and decision points more effectively than text descriptions alone. Network diagrams and system architecture illustrations clarify component relationships important for recovery sequencing. Status tracking templates provide visual recovery progression indicators especially valuable during complex recoveries involving multiple parallel activities. Screenshots illustrating correct system states or configuration settings prove particularly valuable for verification activities confirming successful execution. These visual elements complement rather than replace textual content, providing alternative information access methods accommodating different cognitive preferences and situational pressures.</w:t>
      </w:r>
    </w:p>
    <w:p>
      <w:pPr>
        <w:pStyle w:val="BodyText"/>
      </w:pPr>
      <w:r>
        <w:t xml:space="preserve">Contact information currency directly influences coordination effectiveness during actual disasters. Recovery documentation should include comprehensive contact directories with multiple communication methods for all personnel with recovery responsibilities, external service providers supporting recovery activities, and other stakeholders requiring notification or coordination during disasters. Beyond basic contact listings, include escalation sequences identifying alternate contacts when primary individuals prove unavailable, authority levels clarifying decision capabilities for different contacts, and availability expectations for different personnel categories. Given frequent personnel changes in modern organizations, establish specific review cycles for contact information with substantially higher frequency than general documentation reviews.</w:t>
      </w:r>
    </w:p>
    <w:p>
      <w:pPr>
        <w:pStyle w:val="BodyText"/>
      </w:pPr>
      <w:r>
        <w:t xml:space="preserve">Storage and accessibility considerations determine whether documentation remains available when needed despite disaster conditions affecting normal information systems. Implement multiple storage approaches for critical recovery documentation, potentially including hardcopy versions in appropriate locations, electronic copies on portable devices not dependent on organizational infrastructure, cloud-based storage accessible through external connectivity, and secure mobile device distribution to key recovery personnel. Whatever specific approaches prove appropriate for organizational context, ensure that documentation accessibility doesn’t depend on the same systems being recovered—a surprisingly common circular dependency undermining recovery effectiveness.</w:t>
      </w:r>
    </w:p>
    <w:p>
      <w:pPr>
        <w:pStyle w:val="BodyText"/>
      </w:pPr>
      <w:r>
        <w:t xml:space="preserve">Maintenance processes ensure that documentation remains current despite ongoing environmental changes. These processes include scheduled review cycles with appropriate frequency based on information volatility, specific update triggers activated by system changes potentially affecting recovery procedures, explicit responsibility assignment for different documentation components, and version control mechanisms tracking documentation evolution. Consider implementing documentation verification during normal operational activities—using recovery documentation for planned maintenance activities periodically tests usability while identifying potential outdated content before actual disasters. Without explicit maintenance processes, documentation currency tends to degrade over time, creating potentially dangerous misalignment with actual configurations when recovery becomes necessary.</w:t>
      </w:r>
    </w:p>
    <w:bookmarkEnd w:id="203"/>
    <w:bookmarkStart w:id="204" w:name="chapter-summary-6"/>
    <w:p>
      <w:pPr>
        <w:pStyle w:val="Heading3"/>
      </w:pPr>
      <w:r>
        <w:t xml:space="preserve">Chapter Summary</w:t>
      </w:r>
    </w:p>
    <w:p>
      <w:pPr>
        <w:pStyle w:val="FirstParagraph"/>
      </w:pPr>
      <w:r>
        <w:t xml:space="preserve">This chapter explored the fundamental components of disaster recovery, examining how organizations protect information systems against catastrophic disruptions through comprehensive planning, appropriate team structures, and tested recovery capabilities. We began by distinguishing between Business Continuity Planning (BCP) and Disaster Recovery Planning (DRP), clarifying how disaster recovery provides the technical foundation enabling broader business continuity objectives. We then examined technology recovery strategy options spanning redundant systems, cloud-based recovery, backup-based approaches, replication technologies, virtualization, and automation, noting how different strategies balance recovery speed against implementation cost.</w:t>
      </w:r>
    </w:p>
    <w:p>
      <w:pPr>
        <w:pStyle w:val="BodyText"/>
      </w:pPr>
      <w:r>
        <w:t xml:space="preserve">We explored disaster recovery team structures establishing clear responsibilities and coordination mechanisms for recovery activities. Communication planning emerged as a critical component often overlooked despite its significant influence on overall recovery effectiveness and organizational reputation. Hurricane Katrina provided a compelling case study illustrating both effective practices and potential vulnerabilities across various organization types experiencing unprecedented disaster conditions.</w:t>
      </w:r>
    </w:p>
    <w:p>
      <w:pPr>
        <w:pStyle w:val="BodyText"/>
      </w:pPr>
      <w:r>
        <w:t xml:space="preserve">Testing methodologies and success metrics established how organizations validate recovery capabilities before actual disasters occur, while documentation best practices addressed both content requirements and format considerations enhancing usability under stressful conditions. Throughout these explorations, we emphasized that effective disaster recovery requires integration of technical solutions with organizational processes, human considerations, and realistic implementation approaches matching business requirements with available resources.</w:t>
      </w:r>
    </w:p>
    <w:p>
      <w:pPr>
        <w:pStyle w:val="BodyText"/>
      </w:pPr>
      <w:r>
        <w:t xml:space="preserve">The most sophisticated recovery technologies provide limited value without clear activation procedures, well-defined responsibilities, comprehensive testing, and usable documentation. By understanding these fundamental components, you develop the foundation for implementing disaster recovery programs that genuinely protect critical information systems against the diverse threats organizations increasingly face in our technology-dependent operational environments.</w:t>
      </w:r>
    </w:p>
    <w:bookmarkEnd w:id="204"/>
    <w:bookmarkStart w:id="205" w:name="key-terms-7"/>
    <w:p>
      <w:pPr>
        <w:pStyle w:val="Heading3"/>
      </w:pPr>
      <w:r>
        <w:t xml:space="preserve">Key Terms</w:t>
      </w:r>
    </w:p>
    <w:p>
      <w:pPr>
        <w:pStyle w:val="Compact"/>
        <w:numPr>
          <w:ilvl w:val="0"/>
          <w:numId w:val="1059"/>
        </w:numPr>
      </w:pPr>
      <w:r>
        <w:rPr>
          <w:b/>
          <w:bCs/>
        </w:rPr>
        <w:t xml:space="preserve">Active-Active Configuration</w:t>
      </w:r>
      <w:r>
        <w:t xml:space="preserve">: A recovery approach where both primary and secondary systems simultaneously process workloads, providing both redundancy and additional operational capacity.</w:t>
      </w:r>
    </w:p>
    <w:p>
      <w:pPr>
        <w:pStyle w:val="Compact"/>
        <w:numPr>
          <w:ilvl w:val="0"/>
          <w:numId w:val="1059"/>
        </w:numPr>
      </w:pPr>
      <w:r>
        <w:rPr>
          <w:b/>
          <w:bCs/>
        </w:rPr>
        <w:t xml:space="preserve">Active-Passive Configuration</w:t>
      </w:r>
      <w:r>
        <w:t xml:space="preserve">: A recovery approach where secondary systems remain idle during normal operations but activate when primary systems fail.</w:t>
      </w:r>
    </w:p>
    <w:p>
      <w:pPr>
        <w:pStyle w:val="Compact"/>
        <w:numPr>
          <w:ilvl w:val="0"/>
          <w:numId w:val="1059"/>
        </w:numPr>
      </w:pPr>
      <w:r>
        <w:rPr>
          <w:b/>
          <w:bCs/>
        </w:rPr>
        <w:t xml:space="preserve">Business Continuity Planning (BCP)</w:t>
      </w:r>
      <w:r>
        <w:t xml:space="preserve">: The comprehensive process of identifying potential threats and their business impacts, then developing frameworks for organizational resilience protecting key business functions.</w:t>
      </w:r>
    </w:p>
    <w:p>
      <w:pPr>
        <w:pStyle w:val="Compact"/>
        <w:numPr>
          <w:ilvl w:val="0"/>
          <w:numId w:val="1059"/>
        </w:numPr>
      </w:pPr>
      <w:r>
        <w:rPr>
          <w:b/>
          <w:bCs/>
        </w:rPr>
        <w:t xml:space="preserve">Disaster Recovery Planning (DRP)</w:t>
      </w:r>
      <w:r>
        <w:t xml:space="preserve">: The process focused specifically on restoring technology infrastructure and information systems after catastrophic events.</w:t>
      </w:r>
    </w:p>
    <w:p>
      <w:pPr>
        <w:pStyle w:val="Compact"/>
        <w:numPr>
          <w:ilvl w:val="0"/>
          <w:numId w:val="1059"/>
        </w:numPr>
      </w:pPr>
      <w:r>
        <w:rPr>
          <w:b/>
          <w:bCs/>
        </w:rPr>
        <w:t xml:space="preserve">Recovery Point Objective (RPO)</w:t>
      </w:r>
      <w:r>
        <w:t xml:space="preserve">: The maximum acceptable data loss measured in time, determining backup frequency and replication requirements.</w:t>
      </w:r>
    </w:p>
    <w:p>
      <w:pPr>
        <w:pStyle w:val="Compact"/>
        <w:numPr>
          <w:ilvl w:val="0"/>
          <w:numId w:val="1059"/>
        </w:numPr>
      </w:pPr>
      <w:r>
        <w:rPr>
          <w:b/>
          <w:bCs/>
        </w:rPr>
        <w:t xml:space="preserve">Recovery Time Objective (RTO)</w:t>
      </w:r>
      <w:r>
        <w:t xml:space="preserve">: The maximum acceptable time between system disruption and restoration, determining appropriate recovery strategy selection.</w:t>
      </w:r>
    </w:p>
    <w:p>
      <w:pPr>
        <w:pStyle w:val="Compact"/>
        <w:numPr>
          <w:ilvl w:val="0"/>
          <w:numId w:val="1059"/>
        </w:numPr>
      </w:pPr>
      <w:r>
        <w:rPr>
          <w:b/>
          <w:bCs/>
        </w:rPr>
        <w:t xml:space="preserve">Replication</w:t>
      </w:r>
      <w:r>
        <w:t xml:space="preserve">: Technology that continuously copies data changes from production systems to recovery environments, maintaining near-real-time duplicates ready for activation.</w:t>
      </w:r>
    </w:p>
    <w:p>
      <w:pPr>
        <w:pStyle w:val="Compact"/>
        <w:numPr>
          <w:ilvl w:val="0"/>
          <w:numId w:val="1059"/>
        </w:numPr>
      </w:pPr>
      <w:r>
        <w:rPr>
          <w:b/>
          <w:bCs/>
        </w:rPr>
        <w:t xml:space="preserve">Tabletop Exercise</w:t>
      </w:r>
      <w:r>
        <w:t xml:space="preserve">: A discussion-based simulation where participants verbally work through disaster scenarios without actual system manipulation.</w:t>
      </w:r>
    </w:p>
    <w:p>
      <w:pPr>
        <w:pStyle w:val="Compact"/>
        <w:numPr>
          <w:ilvl w:val="0"/>
          <w:numId w:val="1059"/>
        </w:numPr>
      </w:pPr>
      <w:r>
        <w:rPr>
          <w:b/>
          <w:bCs/>
        </w:rPr>
        <w:t xml:space="preserve">Technical Recovery Team</w:t>
      </w:r>
      <w:r>
        <w:t xml:space="preserve">: Personnel with specialized expertise responsible for restoring specific infrastructure components or application systems during disasters.</w:t>
      </w:r>
    </w:p>
    <w:p>
      <w:pPr>
        <w:pStyle w:val="Compact"/>
        <w:numPr>
          <w:ilvl w:val="0"/>
          <w:numId w:val="1059"/>
        </w:numPr>
      </w:pPr>
      <w:r>
        <w:rPr>
          <w:b/>
          <w:bCs/>
        </w:rPr>
        <w:t xml:space="preserve">Virtualization</w:t>
      </w:r>
      <w:r>
        <w:t xml:space="preserve">: Technology separating logical system configurations from physical hardware dependencies, enhancing recovery flexibility by enabling restoration to different physical infrastructure.</w:t>
      </w:r>
    </w:p>
    <w:bookmarkEnd w:id="205"/>
    <w:bookmarkStart w:id="206" w:name="review-questions-7"/>
    <w:p>
      <w:pPr>
        <w:pStyle w:val="Heading3"/>
      </w:pPr>
      <w:r>
        <w:t xml:space="preserve">Review Questions</w:t>
      </w:r>
    </w:p>
    <w:p>
      <w:pPr>
        <w:numPr>
          <w:ilvl w:val="0"/>
          <w:numId w:val="1060"/>
        </w:numPr>
      </w:pPr>
      <w:r>
        <w:t xml:space="preserve">How does Disaster Recovery Planning (DRP) differ from Business Continuity Planning (BCP), and what specific value does each provide to organizational resilience?</w:t>
      </w:r>
    </w:p>
    <w:p>
      <w:pPr>
        <w:numPr>
          <w:ilvl w:val="0"/>
          <w:numId w:val="1060"/>
        </w:numPr>
      </w:pPr>
      <w:r>
        <w:t xml:space="preserve">When selecting technology recovery strategies, what factors should influence the choice between redundant systems, cloud-based recovery, and backup-based approaches?</w:t>
      </w:r>
    </w:p>
    <w:p>
      <w:pPr>
        <w:numPr>
          <w:ilvl w:val="0"/>
          <w:numId w:val="1060"/>
        </w:numPr>
      </w:pPr>
      <w:r>
        <w:t xml:space="preserve">Describe the key roles within an effective disaster recovery team structure and how these roles interact during actual recovery operations.</w:t>
      </w:r>
    </w:p>
    <w:p>
      <w:pPr>
        <w:numPr>
          <w:ilvl w:val="0"/>
          <w:numId w:val="1060"/>
        </w:numPr>
      </w:pPr>
      <w:r>
        <w:t xml:space="preserve">What communication requirements should crisis communication planning address, and how do these requirements vary for different stakeholder groups?</w:t>
      </w:r>
    </w:p>
    <w:p>
      <w:pPr>
        <w:numPr>
          <w:ilvl w:val="0"/>
          <w:numId w:val="1060"/>
        </w:numPr>
      </w:pPr>
      <w:r>
        <w:t xml:space="preserve">Based on the Hurricane Katrina case study, what specific disaster recovery lessons emerged regarding infrastructure dependencies and their influence on recovery success?</w:t>
      </w:r>
    </w:p>
    <w:p>
      <w:pPr>
        <w:numPr>
          <w:ilvl w:val="0"/>
          <w:numId w:val="1060"/>
        </w:numPr>
      </w:pPr>
      <w:r>
        <w:t xml:space="preserve">How do different testing methodologies balance comprehensive validation against resource requirements, and what factors should influence methodology selection?</w:t>
      </w:r>
    </w:p>
    <w:p>
      <w:pPr>
        <w:numPr>
          <w:ilvl w:val="0"/>
          <w:numId w:val="1060"/>
        </w:numPr>
      </w:pPr>
      <w:r>
        <w:t xml:space="preserve">What specific challenges did healthcare organizations face during Hurricane Katrina, and how might improved disaster recovery planning have mitigated these challenges?</w:t>
      </w:r>
    </w:p>
    <w:p>
      <w:pPr>
        <w:numPr>
          <w:ilvl w:val="0"/>
          <w:numId w:val="1060"/>
        </w:numPr>
      </w:pPr>
      <w:r>
        <w:t xml:space="preserve">Describe how documentation requirements differ for executive leadership versus technical recovery teams, and why these differences matter during actual disasters.</w:t>
      </w:r>
    </w:p>
    <w:p>
      <w:pPr>
        <w:numPr>
          <w:ilvl w:val="0"/>
          <w:numId w:val="1060"/>
        </w:numPr>
      </w:pPr>
      <w:r>
        <w:t xml:space="preserve">How does personnel availability during regional disasters influence recovery effectiveness, and what approaches might address these human factors in disaster recovery planning?</w:t>
      </w:r>
    </w:p>
    <w:p>
      <w:pPr>
        <w:numPr>
          <w:ilvl w:val="0"/>
          <w:numId w:val="1060"/>
        </w:numPr>
      </w:pPr>
      <w:r>
        <w:t xml:space="preserve">What specific metrics would effectively measure disaster recovery testing success, and how might these metrics evolve as recovery program maturity increases?</w:t>
      </w:r>
    </w:p>
    <w:bookmarkEnd w:id="206"/>
    <w:bookmarkStart w:id="210" w:name="hands-on-exercises-4"/>
    <w:p>
      <w:pPr>
        <w:pStyle w:val="Heading3"/>
      </w:pPr>
      <w:r>
        <w:t xml:space="preserve">Hands-on Exercises</w:t>
      </w:r>
    </w:p>
    <w:bookmarkStart w:id="207" w:name="exercise-1-recovery-strategy-selection"/>
    <w:p>
      <w:pPr>
        <w:pStyle w:val="Heading4"/>
      </w:pPr>
      <w:r>
        <w:t xml:space="preserve">Exercise 1: Recovery Strategy Selection</w:t>
      </w:r>
    </w:p>
    <w:p>
      <w:pPr>
        <w:pStyle w:val="FirstParagraph"/>
      </w:pPr>
      <w:r>
        <w:t xml:space="preserve">You are the IT manager for a mid-sized financial services company. Select appropriate recovery strategies for the following systems based on their characteristics:</w:t>
      </w:r>
    </w:p>
    <w:p>
      <w:pPr>
        <w:pStyle w:val="Compact"/>
        <w:numPr>
          <w:ilvl w:val="0"/>
          <w:numId w:val="1061"/>
        </w:numPr>
      </w:pPr>
      <w:r>
        <w:t xml:space="preserve">Customer account management system processing approximately 5,000 transactions daily with a 15-minute RPO and 1-hour RTO</w:t>
      </w:r>
    </w:p>
    <w:p>
      <w:pPr>
        <w:pStyle w:val="Compact"/>
        <w:numPr>
          <w:ilvl w:val="0"/>
          <w:numId w:val="1061"/>
        </w:numPr>
      </w:pPr>
      <w:r>
        <w:t xml:space="preserve">Internal document management system used for policy and procedure access with a 24-hour RPO and 48-hour RTO</w:t>
      </w:r>
    </w:p>
    <w:p>
      <w:pPr>
        <w:pStyle w:val="Compact"/>
        <w:numPr>
          <w:ilvl w:val="0"/>
          <w:numId w:val="1061"/>
        </w:numPr>
      </w:pPr>
      <w:r>
        <w:t xml:space="preserve">Regulatory reporting system generating monthly compliance reports with a 72-hour RPO and 96-hour RTO</w:t>
      </w:r>
    </w:p>
    <w:p>
      <w:pPr>
        <w:pStyle w:val="FirstParagraph"/>
      </w:pPr>
      <w:r>
        <w:t xml:space="preserve">For each system, justify your strategy selection based on business requirements, technical characteristics, and resource constraints. Consider both technical and organizational factors in your justification.</w:t>
      </w:r>
    </w:p>
    <w:bookmarkEnd w:id="207"/>
    <w:bookmarkStart w:id="208" w:name="Xc9be6b1e08143fecc276e9c900fcc45168e6b68"/>
    <w:p>
      <w:pPr>
        <w:pStyle w:val="Heading4"/>
      </w:pPr>
      <w:r>
        <w:t xml:space="preserve">Exercise 2: Crisis Communication Plan Development</w:t>
      </w:r>
    </w:p>
    <w:p>
      <w:pPr>
        <w:pStyle w:val="FirstParagraph"/>
      </w:pPr>
      <w:r>
        <w:t xml:space="preserve">Develop a crisis communication plan for a significant system outage affecting an e-commerce platform. Your plan should address:</w:t>
      </w:r>
    </w:p>
    <w:p>
      <w:pPr>
        <w:pStyle w:val="Compact"/>
        <w:numPr>
          <w:ilvl w:val="0"/>
          <w:numId w:val="1062"/>
        </w:numPr>
      </w:pPr>
      <w:r>
        <w:t xml:space="preserve">Identification of key stakeholder groups and their specific information requirements</w:t>
      </w:r>
    </w:p>
    <w:p>
      <w:pPr>
        <w:pStyle w:val="Compact"/>
        <w:numPr>
          <w:ilvl w:val="0"/>
          <w:numId w:val="1062"/>
        </w:numPr>
      </w:pPr>
      <w:r>
        <w:t xml:space="preserve">Communication channels appropriate for different stakeholder groups and message types</w:t>
      </w:r>
    </w:p>
    <w:p>
      <w:pPr>
        <w:pStyle w:val="Compact"/>
        <w:numPr>
          <w:ilvl w:val="0"/>
          <w:numId w:val="1062"/>
        </w:numPr>
      </w:pPr>
      <w:r>
        <w:t xml:space="preserve">Message templates for initial notification, status updates, and recovery completion</w:t>
      </w:r>
    </w:p>
    <w:p>
      <w:pPr>
        <w:pStyle w:val="Compact"/>
        <w:numPr>
          <w:ilvl w:val="0"/>
          <w:numId w:val="1062"/>
        </w:numPr>
      </w:pPr>
      <w:r>
        <w:t xml:space="preserve">Responsibility assignments for message creation, approval, and distribution</w:t>
      </w:r>
    </w:p>
    <w:p>
      <w:pPr>
        <w:pStyle w:val="Compact"/>
        <w:numPr>
          <w:ilvl w:val="0"/>
          <w:numId w:val="1062"/>
        </w:numPr>
      </w:pPr>
      <w:r>
        <w:t xml:space="preserve">Monitoring approaches for assessing communication effectiveness and emerging information requiring response</w:t>
      </w:r>
    </w:p>
    <w:p>
      <w:pPr>
        <w:pStyle w:val="FirstParagraph"/>
      </w:pPr>
      <w:r>
        <w:t xml:space="preserve">Present your plan as a practical reference document that could guide communication during an actual disruption event.</w:t>
      </w:r>
    </w:p>
    <w:bookmarkEnd w:id="208"/>
    <w:bookmarkStart w:id="209" w:name="exercise-3-disaster-recovery-test-design"/>
    <w:p>
      <w:pPr>
        <w:pStyle w:val="Heading4"/>
      </w:pPr>
      <w:r>
        <w:t xml:space="preserve">Exercise 3: Disaster Recovery Test Design</w:t>
      </w:r>
    </w:p>
    <w:p>
      <w:pPr>
        <w:pStyle w:val="FirstParagraph"/>
      </w:pPr>
      <w:r>
        <w:t xml:space="preserve">Design a disaster recovery test for a critical database environment. Your test design should include:</w:t>
      </w:r>
    </w:p>
    <w:p>
      <w:pPr>
        <w:pStyle w:val="Compact"/>
        <w:numPr>
          <w:ilvl w:val="0"/>
          <w:numId w:val="1063"/>
        </w:numPr>
      </w:pPr>
      <w:r>
        <w:t xml:space="preserve">Specific test objectives identifying what capabilities the test will validate</w:t>
      </w:r>
    </w:p>
    <w:p>
      <w:pPr>
        <w:pStyle w:val="Compact"/>
        <w:numPr>
          <w:ilvl w:val="0"/>
          <w:numId w:val="1063"/>
        </w:numPr>
      </w:pPr>
      <w:r>
        <w:t xml:space="preserve">Detailed scenario description providing context for the recovery activities</w:t>
      </w:r>
    </w:p>
    <w:p>
      <w:pPr>
        <w:pStyle w:val="Compact"/>
        <w:numPr>
          <w:ilvl w:val="0"/>
          <w:numId w:val="1063"/>
        </w:numPr>
      </w:pPr>
      <w:r>
        <w:t xml:space="preserve">Procedural outline listing key activities participants will perform during the test</w:t>
      </w:r>
    </w:p>
    <w:p>
      <w:pPr>
        <w:pStyle w:val="Compact"/>
        <w:numPr>
          <w:ilvl w:val="0"/>
          <w:numId w:val="1063"/>
        </w:numPr>
      </w:pPr>
      <w:r>
        <w:t xml:space="preserve">Success criteria establishing how test outcomes will be evaluated</w:t>
      </w:r>
    </w:p>
    <w:p>
      <w:pPr>
        <w:pStyle w:val="Compact"/>
        <w:numPr>
          <w:ilvl w:val="0"/>
          <w:numId w:val="1063"/>
        </w:numPr>
      </w:pPr>
      <w:r>
        <w:t xml:space="preserve">Resource requirements including personnel, systems, and time allocations</w:t>
      </w:r>
    </w:p>
    <w:p>
      <w:pPr>
        <w:pStyle w:val="Compact"/>
        <w:numPr>
          <w:ilvl w:val="0"/>
          <w:numId w:val="1063"/>
        </w:numPr>
      </w:pPr>
      <w:r>
        <w:t xml:space="preserve">Documentation templates for recording test results and findings</w:t>
      </w:r>
    </w:p>
    <w:p>
      <w:pPr>
        <w:pStyle w:val="FirstParagraph"/>
      </w:pPr>
      <w:r>
        <w:t xml:space="preserve">Present your test design as a comprehensive plan that could guide actual test execution within an organization.</w:t>
      </w:r>
    </w:p>
    <w:bookmarkEnd w:id="209"/>
    <w:bookmarkEnd w:id="210"/>
    <w:bookmarkStart w:id="211" w:name="further-reading-6"/>
    <w:p>
      <w:pPr>
        <w:pStyle w:val="Heading3"/>
      </w:pPr>
      <w:r>
        <w:t xml:space="preserve">Further Reading</w:t>
      </w:r>
    </w:p>
    <w:p>
      <w:pPr>
        <w:pStyle w:val="Compact"/>
        <w:numPr>
          <w:ilvl w:val="0"/>
          <w:numId w:val="1064"/>
        </w:numPr>
      </w:pPr>
      <w:r>
        <w:t xml:space="preserve">Disaster Recovery Institute International. (2022).</w:t>
      </w:r>
      <w:r>
        <w:t xml:space="preserve"> </w:t>
      </w:r>
      <w:r>
        <w:rPr>
          <w:i/>
          <w:iCs/>
        </w:rPr>
        <w:t xml:space="preserve">Professional Practices for Business Continuity Professionals</w:t>
      </w:r>
      <w:r>
        <w:t xml:space="preserve">. DRII.</w:t>
      </w:r>
    </w:p>
    <w:p>
      <w:pPr>
        <w:pStyle w:val="Compact"/>
        <w:numPr>
          <w:ilvl w:val="0"/>
          <w:numId w:val="1064"/>
        </w:numPr>
      </w:pPr>
      <w:r>
        <w:t xml:space="preserve">Goldman, D. (2023).</w:t>
      </w:r>
      <w:r>
        <w:t xml:space="preserve"> </w:t>
      </w:r>
      <w:r>
        <w:rPr>
          <w:i/>
          <w:iCs/>
        </w:rPr>
        <w:t xml:space="preserve">Disaster Recovery Testing: From Theory to Practice</w:t>
      </w:r>
      <w:r>
        <w:t xml:space="preserve">. IT Resilience Press.</w:t>
      </w:r>
    </w:p>
    <w:p>
      <w:pPr>
        <w:pStyle w:val="Compact"/>
        <w:numPr>
          <w:ilvl w:val="0"/>
          <w:numId w:val="1064"/>
        </w:numPr>
      </w:pPr>
      <w:r>
        <w:t xml:space="preserve">International Organization for Standardization. (2019).</w:t>
      </w:r>
      <w:r>
        <w:t xml:space="preserve"> </w:t>
      </w:r>
      <w:r>
        <w:rPr>
          <w:i/>
          <w:iCs/>
        </w:rPr>
        <w:t xml:space="preserve">ISO 22301:2019 - Societal Security - Business Continuity Management Systems - Requirements</w:t>
      </w:r>
      <w:r>
        <w:t xml:space="preserve">. ISO</w:t>
      </w:r>
    </w:p>
    <w:bookmarkEnd w:id="211"/>
    <w:bookmarkEnd w:id="212"/>
    <w:bookmarkStart w:id="236" w:name="Xd5e9cb028052dc03b2dbdd1fd69f1b5c96fd0d6"/>
    <w:p>
      <w:pPr>
        <w:pStyle w:val="Heading2"/>
      </w:pPr>
      <w:r>
        <w:t xml:space="preserve">Chapter 9: Real-World Disaster Recovery Scenarios</w:t>
      </w:r>
    </w:p>
    <w:bookmarkStart w:id="213" w:name="learning-objectives-7"/>
    <w:p>
      <w:pPr>
        <w:pStyle w:val="Heading3"/>
      </w:pPr>
      <w:r>
        <w:t xml:space="preserve">Learning Objectives</w:t>
      </w:r>
    </w:p>
    <w:p>
      <w:pPr>
        <w:pStyle w:val="FirstParagraph"/>
      </w:pPr>
      <w:r>
        <w:t xml:space="preserve">After completing this chapter, you will be able to:</w:t>
      </w:r>
    </w:p>
    <w:p>
      <w:pPr>
        <w:pStyle w:val="Compact"/>
        <w:numPr>
          <w:ilvl w:val="0"/>
          <w:numId w:val="1065"/>
        </w:numPr>
      </w:pPr>
      <w:r>
        <w:rPr>
          <w:b/>
          <w:bCs/>
        </w:rPr>
        <w:t xml:space="preserve">Analyze</w:t>
      </w:r>
      <w:r>
        <w:t xml:space="preserve"> </w:t>
      </w:r>
      <w:r>
        <w:t xml:space="preserve">major natural disasters’ impact on IT infrastructure and</w:t>
      </w:r>
      <w:r>
        <w:t xml:space="preserve"> </w:t>
      </w:r>
      <w:r>
        <w:rPr>
          <w:b/>
          <w:bCs/>
        </w:rPr>
        <w:t xml:space="preserve">evaluate</w:t>
      </w:r>
      <w:r>
        <w:t xml:space="preserve"> </w:t>
      </w:r>
      <w:r>
        <w:t xml:space="preserve">the 2011 Tōhoku earthquake and tsunami as a comprehensive case study (Analyze/Evaluate)</w:t>
      </w:r>
    </w:p>
    <w:p>
      <w:pPr>
        <w:pStyle w:val="Compact"/>
        <w:numPr>
          <w:ilvl w:val="0"/>
          <w:numId w:val="1065"/>
        </w:numPr>
      </w:pPr>
      <w:r>
        <w:rPr>
          <w:b/>
          <w:bCs/>
        </w:rPr>
        <w:t xml:space="preserve">Evaluate</w:t>
      </w:r>
      <w:r>
        <w:t xml:space="preserve"> </w:t>
      </w:r>
      <w:r>
        <w:t xml:space="preserve">resilience strategies during cloud provider outages and</w:t>
      </w:r>
      <w:r>
        <w:t xml:space="preserve"> </w:t>
      </w:r>
      <w:r>
        <w:rPr>
          <w:b/>
          <w:bCs/>
        </w:rPr>
        <w:t xml:space="preserve">assess</w:t>
      </w:r>
      <w:r>
        <w:t xml:space="preserve"> </w:t>
      </w:r>
      <w:r>
        <w:t xml:space="preserve">response patterns demonstrated in significant service disruptions (Evaluate/Analyze)</w:t>
      </w:r>
    </w:p>
    <w:p>
      <w:pPr>
        <w:pStyle w:val="Compact"/>
        <w:numPr>
          <w:ilvl w:val="0"/>
          <w:numId w:val="1065"/>
        </w:numPr>
      </w:pPr>
      <w:r>
        <w:rPr>
          <w:b/>
          <w:bCs/>
        </w:rPr>
        <w:t xml:space="preserve">Assess</w:t>
      </w:r>
      <w:r>
        <w:t xml:space="preserve"> </w:t>
      </w:r>
      <w:r>
        <w:t xml:space="preserve">unique challenges of cyberattacks as disaster scenarios and</w:t>
      </w:r>
      <w:r>
        <w:t xml:space="preserve"> </w:t>
      </w:r>
      <w:r>
        <w:rPr>
          <w:b/>
          <w:bCs/>
        </w:rPr>
        <w:t xml:space="preserve">analyze</w:t>
      </w:r>
      <w:r>
        <w:t xml:space="preserve"> </w:t>
      </w:r>
      <w:r>
        <w:t xml:space="preserve">ransomware impacts in healthcare environments (Evaluate/Analyze)</w:t>
      </w:r>
    </w:p>
    <w:p>
      <w:pPr>
        <w:pStyle w:val="Compact"/>
        <w:numPr>
          <w:ilvl w:val="0"/>
          <w:numId w:val="1065"/>
        </w:numPr>
      </w:pPr>
      <w:r>
        <w:rPr>
          <w:b/>
          <w:bCs/>
        </w:rPr>
        <w:t xml:space="preserve">Develop</w:t>
      </w:r>
      <w:r>
        <w:t xml:space="preserve"> </w:t>
      </w:r>
      <w:r>
        <w:t xml:space="preserve">effective post-recovery analysis methodologies and</w:t>
      </w:r>
      <w:r>
        <w:t xml:space="preserve"> </w:t>
      </w:r>
      <w:r>
        <w:rPr>
          <w:b/>
          <w:bCs/>
        </w:rPr>
        <w:t xml:space="preserve">create</w:t>
      </w:r>
      <w:r>
        <w:t xml:space="preserve"> </w:t>
      </w:r>
      <w:r>
        <w:t xml:space="preserve">continuous improvement frameworks for organizational learning (Create/Create)</w:t>
      </w:r>
    </w:p>
    <w:p>
      <w:pPr>
        <w:pStyle w:val="Compact"/>
        <w:numPr>
          <w:ilvl w:val="0"/>
          <w:numId w:val="1065"/>
        </w:numPr>
      </w:pPr>
      <w:r>
        <w:rPr>
          <w:b/>
          <w:bCs/>
        </w:rPr>
        <w:t xml:space="preserve">Design</w:t>
      </w:r>
      <w:r>
        <w:t xml:space="preserve"> </w:t>
      </w:r>
      <w:r>
        <w:t xml:space="preserve">appropriate disaster recovery testing approaches and</w:t>
      </w:r>
      <w:r>
        <w:t xml:space="preserve"> </w:t>
      </w:r>
      <w:r>
        <w:rPr>
          <w:b/>
          <w:bCs/>
        </w:rPr>
        <w:t xml:space="preserve">implement</w:t>
      </w:r>
      <w:r>
        <w:t xml:space="preserve"> </w:t>
      </w:r>
      <w:r>
        <w:t xml:space="preserve">solutions based on real-world lessons (Create/Apply)</w:t>
      </w:r>
    </w:p>
    <w:p>
      <w:pPr>
        <w:pStyle w:val="Compact"/>
        <w:numPr>
          <w:ilvl w:val="0"/>
          <w:numId w:val="1065"/>
        </w:numPr>
      </w:pPr>
      <w:r>
        <w:rPr>
          <w:b/>
          <w:bCs/>
        </w:rPr>
        <w:t xml:space="preserve">Apply</w:t>
      </w:r>
      <w:r>
        <w:t xml:space="preserve"> </w:t>
      </w:r>
      <w:r>
        <w:t xml:space="preserve">practical knowledge from historical scenarios and</w:t>
      </w:r>
      <w:r>
        <w:t xml:space="preserve"> </w:t>
      </w:r>
      <w:r>
        <w:rPr>
          <w:b/>
          <w:bCs/>
        </w:rPr>
        <w:t xml:space="preserve">synthesize</w:t>
      </w:r>
      <w:r>
        <w:t xml:space="preserve"> </w:t>
      </w:r>
      <w:r>
        <w:t xml:space="preserve">strategies to strengthen organizational disaster preparedness (Apply/Create)</w:t>
      </w:r>
    </w:p>
    <w:bookmarkEnd w:id="213"/>
    <w:bookmarkStart w:id="214" w:name="introduction-5"/>
    <w:p>
      <w:pPr>
        <w:pStyle w:val="Heading3"/>
      </w:pPr>
      <w:r>
        <w:t xml:space="preserve">9.1 Introduction</w:t>
      </w:r>
    </w:p>
    <w:p>
      <w:pPr>
        <w:pStyle w:val="FirstParagraph"/>
      </w:pPr>
      <w:r>
        <w:t xml:space="preserve">In previous chapters, we explored the theoretical foundations of disaster recovery planning—the concepts, methodologies, and technical frameworks that form the basis of effective IT resilience. We now shift our focus to examine how these principles have been tested in actual disaster scenarios, extracting valuable insights from both successes and failures in real-world conditions.</w:t>
      </w:r>
    </w:p>
    <w:p>
      <w:pPr>
        <w:pStyle w:val="BodyText"/>
      </w:pPr>
      <w:r>
        <w:t xml:space="preserve">The disasters examined in this chapter span natural catastrophes, technological failures, and human-directed attacks. Each category presents unique challenges, response patterns, and recovery requirements. By studying the 2011 Tōhoku earthquake and tsunami, we gain perspective on disasters of extraordinary geographic scale and physical intensity. Through analysis of major cloud provider outages, we understand the impact of technological infrastructure failures in our increasingly connected world. By examining ransomware attacks in healthcare environments, we confront disasters deliberately created to cause maximum disruption and leverage organizational vulnerabilities.</w:t>
      </w:r>
    </w:p>
    <w:p>
      <w:pPr>
        <w:pStyle w:val="BodyText"/>
      </w:pPr>
      <w:r>
        <w:t xml:space="preserve">Throughout this chapter, we focus not just on what happened during these events, but more importantly, on what we can learn from them. The post-recovery analyses reveal patterns of resilience and vulnerability that transcend specific scenarios, while the testing methodologies demonstrate how organizations can prepare for similar challenges before they occur. By extracting actionable lessons from these diverse disaster types, you will develop practical knowledge applicable across various organizational contexts, enhancing your ability to build genuinely effective disaster recovery capabilities.</w:t>
      </w:r>
    </w:p>
    <w:bookmarkEnd w:id="214"/>
    <w:bookmarkStart w:id="215" w:name="Xd4ec68a9eb99b78e4ac346e94df127dfb1f7ac9"/>
    <w:p>
      <w:pPr>
        <w:pStyle w:val="Heading3"/>
      </w:pPr>
      <w:r>
        <w:t xml:space="preserve">9.2 Natural Disasters: The 2011 Tōhoku Earthquake/Tsunami</w:t>
      </w:r>
    </w:p>
    <w:p>
      <w:pPr>
        <w:pStyle w:val="FirstParagraph"/>
      </w:pPr>
      <w:r>
        <w:t xml:space="preserve">On March 11, 2011, northeastern Japan experienced one of the most powerful earthquakes in recorded history, with a magnitude of 9.0-9.1. The earthquake triggered tsunami waves reaching heights of over 40 meters (131 feet) that traveled up to 10 kilometers (6 miles) inland. This cascading disaster caused over 19,000 deaths, displaced hundreds of thousands of people, triggered the Fukushima Daiichi nuclear disaster, and created widespread infrastructure destruction across multiple prefectures.</w:t>
      </w:r>
    </w:p>
    <w:p>
      <w:pPr>
        <w:pStyle w:val="BodyText"/>
      </w:pPr>
      <w:r>
        <w:t xml:space="preserve">From an IT infrastructure perspective, the Tōhoku disaster created simultaneous challenges across multiple dimensions. Physical infrastructure damage was extensive, with dozens of data centers experiencing structural impacts ranging from minor damage to complete destruction. Power infrastructure suffered catastrophic disruption, with over 4.4 million households losing electricity in northeastern Japan. Many areas remained without power for weeks, while the Tokyo region experienced rolling blackouts for months afterward. Communication networks faced similar devastation, with over 1.5 million landline connections and 6,700 mobile base stations destroyed or damaged. Internet connectivity suffered major disruptions as submarine cables were severed by undersea landslides triggered by the earthquake.</w:t>
      </w:r>
    </w:p>
    <w:p>
      <w:pPr>
        <w:pStyle w:val="BodyText"/>
      </w:pPr>
      <w:r>
        <w:t xml:space="preserve">Japanese financial institutions demonstrated particularly effective disaster recovery capabilities despite these extraordinary challenges. Major banks had implemented geographically distributed systems following lessons from previous earthquakes, with core processing capabilities located in western Japan far from the impact zone. Many institutions utilized real-time database replication to distant recovery sites, enabling near-immediate failover when primary systems became inaccessible. The Tokyo Stock Exchange, though initially forced to limit trading volumes, maintained operations throughout the crisis by activating redundant systems and implementing congestion controls. These financial sector successes reflected long-term investment in comprehensive disaster recovery capabilities following earlier earthquake experiences in 1995 and 2004.</w:t>
      </w:r>
    </w:p>
    <w:p>
      <w:pPr>
        <w:pStyle w:val="BodyText"/>
      </w:pPr>
      <w:r>
        <w:t xml:space="preserve">Manufacturing companies faced more significant challenges, particularly those utilizing just-in-time inventory models dependent on sophisticated supply chain management systems. Companies including Toyota, Honda, and Sony experienced extended production stoppages not just from direct damage but from information system disruptions preventing effective coordination with suppliers and distribution channels. Many manufacturers discovered unexpected dependencies between seemingly independent systems—production scheduling might continue functioning while inventory management failed, creating dangerous misalignments between planned activities and available resources. These experiences highlighted the importance of comprehensive dependency mapping during disaster recovery planning to prevent unexpected failure cascades during actual disasters.</w:t>
      </w:r>
    </w:p>
    <w:p>
      <w:pPr>
        <w:pStyle w:val="BodyText"/>
      </w:pPr>
      <w:r>
        <w:t xml:space="preserve">Cloud services providers operating in Japan demonstrated mixed resilience during the disaster. Major providers including Amazon Web Services and Microsoft maintained service continuity through geographical redundancy, with workloads automatically shifting to data centers outside the impact zone. However, many smaller regional providers faced extended outages, particularly those operating single-facility infrastructures within northeastern Japan. Organizations using these regional providers often discovered inadequate disaster recovery provisions within their service agreements, lacking both guaranteed recovery objectives and clear compensation mechanisms for extended outages. These experiences accelerated the subsequent development of more robust cloud service resilience standards and contractual protections across the industry.</w:t>
      </w:r>
    </w:p>
    <w:p>
      <w:pPr>
        <w:pStyle w:val="BodyText"/>
      </w:pPr>
      <w:r>
        <w:t xml:space="preserve">Data preservation and restoration patterns revealed significant variations in organizational preparedness. Organizations with comprehensive off-site backup strategies implemented before the disaster generally maintained data integrity despite catastrophic facility damage. However, many organizations discovered that their backup transportation schedules created larger-than-expected vulnerability windows—weekly backup rotations meant up to seven days of data loss when disasters struck immediately before scheduled transfers. More concerning, some organizations maintained primary and backup facilities within the same geographic region, resulting in simultaneous loss of both production and backup systems when the disaster’s massive geographic scope encompassed both locations. These experiences reinforced the critical importance of geographic distribution for genuine disaster recovery capabilities.</w:t>
      </w:r>
    </w:p>
    <w:p>
      <w:pPr>
        <w:pStyle w:val="BodyText"/>
      </w:pPr>
      <w:r>
        <w:t xml:space="preserve">Perhaps most importantly, the Tōhoku disaster highlighted the human dimensions often overlooked in technology-focused disaster recovery planning. Many organizations with technically sound recovery strategies nonetheless experienced implementation challenges when key personnel became unavailable due to personal disaster impacts. Transportation disruptions prevented workforce access to alternate processing facilities, while communication failures hampered coordination between dispersed recovery teams. Organizations achieving the most effective recovery had implemented workforce continuity measures addressing these human factors—temporary housing arrangements near recovery facilities, transportation provisions enabling workforce movement despite public system disruptions, and family assistance programs allowing employees to focus on recovery responsibilities with confidence their families received appropriate support.</w:t>
      </w:r>
    </w:p>
    <w:p>
      <w:pPr>
        <w:pStyle w:val="BodyText"/>
      </w:pPr>
      <w:r>
        <w:t xml:space="preserve">The Tōhoku disaster ultimately accelerated significant shifts in Japanese disaster recovery practices. Organizations implemented more geographically distributed architectures, with critical systems often split between eastern and western Japan to protect against region-wide disasters. Recovery time objectives became more conservative, acknowledging that extreme disasters might cause infrastructure disruptions extending far beyond previously anticipated timelines. Perhaps most significantly, resilience considerations became more deeply integrated into standard business decisions rather than remaining isolated within specialized disaster recovery functions—a recognition that genuine disaster resilience requires comprehensive organizational commitment rather than merely technical solutions.</w:t>
      </w:r>
    </w:p>
    <w:bookmarkEnd w:id="215"/>
    <w:bookmarkStart w:id="216" w:name="cloud-provider-outages-aws-in-2021"/>
    <w:p>
      <w:pPr>
        <w:pStyle w:val="Heading3"/>
      </w:pPr>
      <w:r>
        <w:t xml:space="preserve">9.3 Cloud Provider Outages: AWS in 2021</w:t>
      </w:r>
    </w:p>
    <w:p>
      <w:pPr>
        <w:pStyle w:val="FirstParagraph"/>
      </w:pPr>
      <w:r>
        <w:t xml:space="preserve">As organizations increasingly migrate critical infrastructure to cloud environments, cloud provider outages have emerged as a distinctive disaster category requiring specialized recovery approaches. On December 7, 2021, Amazon Web Services (AWS) experienced a significant service disruption in its US-East-1 region that impacted thousands of customer applications and services for approximately 10 hours. This outage affected not just direct AWS customers but countless downstream services dependent on AWS infrastructure, creating cascading impacts across the digital ecosystem.</w:t>
      </w:r>
    </w:p>
    <w:p>
      <w:pPr>
        <w:pStyle w:val="BodyText"/>
      </w:pPr>
      <w:r>
        <w:t xml:space="preserve">The technical root cause involved an impairment in several network devices that created connection issues with AWS internal services. This initial networking issue triggered automated scaling activities that overwhelmed internal systems, ultimately affecting multiple AWS services including EC2 (virtual machines), RDS (databases), Lambda (serverless functions), and various networking components. The incident illustrated how seemingly isolated technical issues within massively connected infrastructure can rapidly escalate into widespread disruptions through complex interdependencies and automated response mechanisms that sometimes amplify rather than mitigate problems.</w:t>
      </w:r>
    </w:p>
    <w:p>
      <w:pPr>
        <w:pStyle w:val="BodyText"/>
      </w:pPr>
      <w:r>
        <w:t xml:space="preserve">Customer impact patterns revealed significant variations in resilience capabilities. Organizations implementing robust multi-region architectures generally maintained operational continuity by routing traffic to alternative regions unaffected by the outage. These architectures typically involved active-active configurations with workloads distributed across multiple regions during normal operations rather than standby arrangements requiring explicit failover during disruptions. In contrast, organizations utilizing only US-East-1 resources experienced extended outages regardless of redundancy within that single region, highlighting the limitations of concentration-based approaches when facing provider-wide regional incidents.</w:t>
      </w:r>
    </w:p>
    <w:p>
      <w:pPr>
        <w:pStyle w:val="BodyText"/>
      </w:pPr>
      <w:r>
        <w:t xml:space="preserve">Recovery implementation exposed several common challenges even among organizations with theoretically sound multi-region strategies. Many discovered that despite distributing core application components across regions, they maintained singleton dependencies—configuration systems, authentication services, or monitoring platforms—operating exclusively in the affected region. These dependencies created unexpected blocking conditions preventing effective operation despite theoretically redundant application components. Other organizations found their recovery automation itself depended on services within the affected region, creating circular dependencies that prevented automatic failover and required manual intervention under pressure conditions.</w:t>
      </w:r>
    </w:p>
    <w:p>
      <w:pPr>
        <w:pStyle w:val="BodyText"/>
      </w:pPr>
      <w:r>
        <w:t xml:space="preserve">Communication dynamics during the outage revealed both strengths and weaknesses in crisis information management. AWS provided regular status updates through their Service Health Dashboard, though many customers noted initial delays in acknowledgment and occasionally optimistic restoration timelines that created planning challenges. Many affected organizations struggled with their own downstream communication to customers and partners, lacking sufficient information about restoration projections to set appropriate expectations. Organizations with the most effective communication approaches maintained independent monitoring capabilities providing situation awareness without depending on provider status reports, combined with pre-established communication templates requiring minimal customization during active incidents.</w:t>
      </w:r>
    </w:p>
    <w:p>
      <w:pPr>
        <w:pStyle w:val="BodyText"/>
      </w:pPr>
      <w:r>
        <w:t xml:space="preserve">Financial impacts varied significantly based on architectural decisions made long before the outage occurred. Organizations implementing genuine multi-region resilience generally incurred higher ongoing operational costs from distributed infrastructure but experienced minimal disruption costs during the outage. In contrast, organizations optimizing for lower operational expenses through single-region concentration faced potentially substantial disruption costs including lost transactions, customer compensation, and reputation damage. This pattern illustrates the fundamental trade-off between operational efficiency and resilience capability that organizations must consciously address rather than implicitly accepting through default decisions.</w:t>
      </w:r>
    </w:p>
    <w:p>
      <w:pPr>
        <w:pStyle w:val="BodyText"/>
      </w:pPr>
      <w:r>
        <w:t xml:space="preserve">Regulatory consequences emerged for organizations in regulated industries including financial services, healthcare, and critical infrastructure. Many discovered that their regulatory compliance documentation specified more robust resilience capabilities than they actually implemented, creating potential compliance violations beyond the direct operational impacts. Regulatory inquiries following the outage led several agencies to issue updated guidance clarifying expectations for cloud dependency management, including explicit requirements for geographic distribution, provider diversification, and regular resilience testing. These regulatory responses accelerated the development of more sophisticated cloud resilience strategies across multiple industries previously comfortable with single-region implementations.</w:t>
      </w:r>
    </w:p>
    <w:p>
      <w:pPr>
        <w:pStyle w:val="BodyText"/>
      </w:pPr>
      <w:r>
        <w:t xml:space="preserve">Post-incident modifications revealed common patterns across affected organizations. Many implemented more rigorous dependency analysis identifying and remediating single points of failure within otherwise distributed architectures. Cross-region data replication received increased attention, with organizations implementing more frequent replication cycles to reduce potential data loss during regional failures. Authentication systems saw particular focus, with organizations implementing multi-region authentication capabilities to prevent access dependencies from blocking recovery operations. Perhaps most significantly, many organizations reassessed their fundamental cloud architecture approach, transitioning from provider-optimized designs toward provider-agnostic implementations reducing dependency on specific vendor capabilities or operational characteristics.</w:t>
      </w:r>
    </w:p>
    <w:bookmarkEnd w:id="216"/>
    <w:bookmarkStart w:id="217" w:name="Xae70a75eb9a4ebe6e683044ed5acce02911a4f3"/>
    <w:p>
      <w:pPr>
        <w:pStyle w:val="Heading3"/>
      </w:pPr>
      <w:r>
        <w:t xml:space="preserve">9.4 Cyberattacks as Disasters: Ransomware in Healthcare</w:t>
      </w:r>
    </w:p>
    <w:p>
      <w:pPr>
        <w:pStyle w:val="FirstParagraph"/>
      </w:pPr>
      <w:r>
        <w:t xml:space="preserve">Cyberattacks represent a unique disaster category combining technical disruption with deliberate malicious intent designed to maximize damage, extract payment, or achieve other adversary objectives. Among these attacks, ransomware has emerged as particularly devastating, encrypting critical data and systems before demanding payment for decryption capabilities. Healthcare organizations have proven especially vulnerable to these attacks, with numerous hospitals and health systems experiencing significant disruptions affecting not just business operations but patient care capabilities.</w:t>
      </w:r>
    </w:p>
    <w:p>
      <w:pPr>
        <w:pStyle w:val="BodyText"/>
      </w:pPr>
      <w:r>
        <w:t xml:space="preserve">In May 2017, the WannaCry ransomware attack affected more than 200,000 systems across 150 countries, including significant impacts on the United Kingdom’s National Health Service (NHS). The attack encrypted data on infected systems and demanded Bitcoin payments for decryption, while simultaneously spreading to other vulnerable systems through network connections. Within the NHS, the attack ultimately affected more than 80 hospital trusts and over 600 primary care organizations, canceling thousands of appointments and procedures while forcing some facilities to divert emergency patients to unaffected locations.</w:t>
      </w:r>
    </w:p>
    <w:p>
      <w:pPr>
        <w:pStyle w:val="BodyText"/>
      </w:pPr>
      <w:r>
        <w:t xml:space="preserve">The technical attack vector exploited vulnerabilities in Microsoft Windows systems, particularly those running outdated operating systems like Windows XP that no longer received security updates. The specific vulnerability had been identified and patched by Microsoft two months earlier, but many healthcare organizations had not implemented the available security updates before the attack occurred. This pattern—exploitation of known vulnerabilities with available mitigations—has proven common across healthcare ransomware incidents, highlighting systemic challenges in security update implementation within clinical environments.</w:t>
      </w:r>
    </w:p>
    <w:p>
      <w:pPr>
        <w:pStyle w:val="BodyText"/>
      </w:pPr>
      <w:r>
        <w:t xml:space="preserve">Recovery implementation revealed significant variations in organizational preparedness. Organizations with comprehensive backup strategies maintained independent, offline copies of critical data unaffected by the encryption attack. These organizations typically restored systems within days by reformatting affected systems and restoring from clean backups, though some still experienced data loss depending on backup frequency and timing relative to the attack. In contrast, organizations without isolated backups faced more difficult choices—either paying ransoms without guarantee of successful decryption or attempting to rebuild systems and data from limited available sources, potentially losing years of valuable information.</w:t>
      </w:r>
    </w:p>
    <w:p>
      <w:pPr>
        <w:pStyle w:val="BodyText"/>
      </w:pPr>
      <w:r>
        <w:t xml:space="preserve">Clinical impacts extended far beyond typical business disruptions, directly affecting patient care capabilities. Electronic health record systems became inaccessible, forcing reversion to paper documentation with associated risk of medication errors, incomplete history availability, and coordination challenges between departments. Diagnostic equipment including radiology systems often became inoperable when connected to infected networks, preventing essential diagnostic procedures. Appointment scheduling systems failed, creating both immediate care disruptions and subsequent backlogs lasting weeks or months after technical recovery. These clinical impacts highlighted the life-safety implications of healthcare cybersecurity, distinguishing healthcare ransomware from similar attacks in other industries where consequences typically remain primarily financial.</w:t>
      </w:r>
    </w:p>
    <w:p>
      <w:pPr>
        <w:pStyle w:val="BodyText"/>
      </w:pPr>
      <w:r>
        <w:t xml:space="preserve">Communication challenges during healthcare ransomware incidents involved complex stakeholder environments including patients, clinical staff, referring providers, regulatory agencies, and law enforcement. Many affected organizations struggled with transparency balancing—determining how much information to share with different stakeholders while investigations remained ongoing and recovery timelines uncertain. Organizations achieving more effective communication typically implemented segmented approaches with different detail levels for different audiences, combined with regular update schedules creating predictable information flow despite uncertain technical conditions. The most successful communication strategies acknowledged both technical details and human impacts, recognizing that clinical stakeholders needed understanding of both system status and patient care implications.</w:t>
      </w:r>
    </w:p>
    <w:p>
      <w:pPr>
        <w:pStyle w:val="BodyText"/>
      </w:pPr>
      <w:r>
        <w:t xml:space="preserve">Post-attack modifications typically addressed both preventive and recovery capabilities. Common preventive enhancements included network segmentation limiting lateral movement between systems, privilege restriction reducing the potential impact scope of compromised accounts, and enhanced email filtering targeting the phishing attacks frequently used as initial infection vectors. Recovery capability enhancements typically focused on backup system isolation ensuring recovery data remained inaccessible to encryption attacks, restoration procedure development establishing clear technical processes for system recovery, and alternate procedure documentation enabling continued operation during system unavailability. Many organizations also implemented enhanced detection capabilities to identify potential ransomware activity before encryption deployment, potentially enabling intervention before widespread damage occurred.</w:t>
      </w:r>
    </w:p>
    <w:p>
      <w:pPr>
        <w:pStyle w:val="BodyText"/>
      </w:pPr>
      <w:r>
        <w:t xml:space="preserve">Regulatory responses to healthcare ransomware incidents have evolved significantly, with agencies including the Office for Civil Rights (OCR) and the Food and Drug Administration (FDA) issuing increasingly specific guidance. These regulatory directions emphasize that ransomware encryption of protected health information constitutes a reportable breach requiring notification to affected individuals, regulatory agencies, and potentially media organizations depending on impact scope. Regulatory investigations following ransomware incidents typically examine not just the attack response but pre-incident security practices, often resulting in significant financial penalties for organizations found to have inadequate security measures before attacks occurred. These regulatory consequences add substantial financial impact beyond the direct operational disruption and potential ransom payments.</w:t>
      </w:r>
    </w:p>
    <w:p>
      <w:pPr>
        <w:pStyle w:val="BodyText"/>
      </w:pPr>
      <w:r>
        <w:t xml:space="preserve">The healthcare ransomware experience demonstrates how cyberattacks function as genuine disasters requiring comprehensive preparation rather than merely technical security controls. Organizations achieving more effective response and recovery typically implemented integrated approaches combining traditional cybersecurity measures with disaster recovery capabilities—not just preventing compromise but preparing for successful response when prevention inevitably fails. This integrated approach increasingly represents standard practice across healthcare organizations, reflecting the recognition that cybersecurity and disaster recovery can no longer function as separate disciplines when facing threats deliberately designed to compromise both simultaneously.</w:t>
      </w:r>
    </w:p>
    <w:bookmarkEnd w:id="217"/>
    <w:bookmarkStart w:id="218" w:name="Xa1ab66e49d0fbab92cbc7d81088577144f6e749"/>
    <w:p>
      <w:pPr>
        <w:pStyle w:val="Heading3"/>
      </w:pPr>
      <w:r>
        <w:t xml:space="preserve">9.5 Post-Recovery Analysis and Continuous Improvement</w:t>
      </w:r>
    </w:p>
    <w:p>
      <w:pPr>
        <w:pStyle w:val="FirstParagraph"/>
      </w:pPr>
      <w:r>
        <w:t xml:space="preserve">Post-recovery analysis transforms disaster experiences into organizational learning through structured examination of both response effectiveness and underlying resilience capabilities. Without this analysis, organizations risk repeating the same mistakes across multiple incidents while missing opportunities to strengthen capabilities before future disruptions. Effective post-recovery analysis combines rigorous methodology with openness to uncomfortable truths about organizational performance, creating the foundation for genuine continuous improvement rather than superficial documentation updates.</w:t>
      </w:r>
    </w:p>
    <w:p>
      <w:pPr>
        <w:pStyle w:val="BodyText"/>
      </w:pPr>
      <w:r>
        <w:t xml:space="preserve">The analysis process typically begins with comprehensive timeline reconstruction capturing both technical events and organizational responses throughout the incident lifecycle. This reconstruction should include not just system failures and restoration activities but decision points, communication actions, and resource allocations providing context for technical events. Establishing this factual foundation before beginning interpretation or recommendation development prevents speculation-based conclusions that might misdirect subsequent improvement efforts. The most valuable timelines capture not just what happened and when but who knew what information at different points, revealing potential communication gaps that delayed effective response despite technical capabilities.</w:t>
      </w:r>
    </w:p>
    <w:p>
      <w:pPr>
        <w:pStyle w:val="BodyText"/>
      </w:pPr>
      <w:r>
        <w:t xml:space="preserve">Root cause identification extends beyond immediate technical failures to examine underlying conditions enabling the incident or hampering effective response. Technical root causes might include system vulnerabilities, configuration weaknesses, or architectural limitations creating initial failure conditions. Process root causes often involve procedure gaps, documentation limitations, or testing inadequacies that prevented early detection or timely response. Organizational root causes frequently include unclear responsibilities, insufficient resource allocation, or misaligned incentives affecting long-term resilience investments. Effective analysis addresses all these dimensions rather than focusing exclusively on technical factors, recognizing that major incidents typically result from multiple contributing factors across different organizational aspects.</w:t>
      </w:r>
    </w:p>
    <w:p>
      <w:pPr>
        <w:pStyle w:val="BodyText"/>
      </w:pPr>
      <w:r>
        <w:t xml:space="preserve">Impact assessment quantifies the actual consequences experienced during the incident, providing objective measurement of disruption severity and recovery effectiveness. This assessment should address multiple impact dimensions including financial losses, operational disruption duration, customer experience degradation, and compliance implications. Comparing actual impacts against pre-incident estimates often reveals assessment gaps requiring adjustment in future planning—impacts frequently extend beyond anticipated categories or persist longer than expected, particularly for indirect consequences extending beyond immediate technical disruption. These comparisons provide valuable calibration for future business impact analyses, enhancing accuracy in subsequent resilience investment decisions.</w:t>
      </w:r>
    </w:p>
    <w:p>
      <w:pPr>
        <w:pStyle w:val="BodyText"/>
      </w:pPr>
      <w:r>
        <w:t xml:space="preserve">Response effectiveness evaluation examines how well established recovery procedures functioned during actual implementation. This evaluation should address both technical and organizational dimensions: Did technical recovery capabilities perform as designed? Did teams understand and effectively execute their assigned responsibilities? Did communication channels operate as intended both internally and externally? When deviations from established procedures occurred, what factors necessitated these adaptations? By understanding both procedure effectiveness and adaptation patterns, organizations can enhance future response capabilities while building appropriate flexibility into recovery frameworks.</w:t>
      </w:r>
    </w:p>
    <w:p>
      <w:pPr>
        <w:pStyle w:val="BodyText"/>
      </w:pPr>
      <w:r>
        <w:t xml:space="preserve">Documentation assessment examines how effectively existing documentation supported actual recovery activities. This assessment should address availability under disaster conditions, usability under stress situations, comprehensiveness covering required information, and accuracy reflecting actual configurations. Organizations frequently discover that theoretically complete documentation proves less valuable than expected during actual incidents—procedures assume knowledge unavailable to actual responders, steps omit critical details obvious to authors but not readers, or formatting choices impede understanding under pressure conditions. These insights enable documentation enhancement focusing on practical usability rather than theoretical completeness.</w:t>
      </w:r>
    </w:p>
    <w:p>
      <w:pPr>
        <w:pStyle w:val="BodyText"/>
      </w:pPr>
      <w:r>
        <w:t xml:space="preserve">Improvement identification develops specific, actionable changes addressing weaknesses identified during previous analysis steps. Effective improvement items include clear description of required changes, explicit responsibility assignment for implementation, realistic completion timelines, and success criteria for subsequent validation. Prioritization proves essential given inevitably limited improvement resources, typically considering factors including potential impact severity, implementation complexity, resource requirements, and dependencies between different improvements. This prioritization should balance addressing immediate vulnerabilities against fundamental capability enhancement that might require longer implementation timeframes but provide more sustainable resilience improvements.</w:t>
      </w:r>
    </w:p>
    <w:p>
      <w:pPr>
        <w:pStyle w:val="BodyText"/>
      </w:pPr>
      <w:r>
        <w:t xml:space="preserve">Implementation tracking ensures that identified improvements actually occur rather than remaining perpetually scheduled for future attention. This tracking typically involves regular status reporting to organizational leadership, verification procedures confirming actual implementation rather than merely documented plans, and periodic aggregate analysis identifying potential implementation patterns requiring attention. Many organizations implement milestone-based approaches with specific verification points throughout the improvement lifecycle—initial acceptance, design completion, implementation readiness, execution verification, and effectiveness validation. Without this structured tracking, improvement identification often generates more documentation than actual capability enhancement.</w:t>
      </w:r>
    </w:p>
    <w:p>
      <w:pPr>
        <w:pStyle w:val="BodyText"/>
      </w:pPr>
      <w:r>
        <w:t xml:space="preserve">Validation testing confirms that implemented improvements actually deliver intended capability enhancements under realistic conditions. This validation should reflect the specific weaknesses the improvements intended to address, creating test scenarios specifically designed to verify remediation effectiveness. For example, if analysis identified communication gaps between technical and business stakeholders, validation should include simulation exercises specifically evaluating information flow between these groups during similar scenarios. This targeted validation approach provides greater confidence in improvement effectiveness than general disaster recovery testing alone, though both remain essential components of comprehensive resilience programs.</w:t>
      </w:r>
    </w:p>
    <w:p>
      <w:pPr>
        <w:pStyle w:val="BodyText"/>
      </w:pPr>
      <w:r>
        <w:t xml:space="preserve">Knowledge sharing distributes insights beyond the directly affected systems or teams, expanding organizational learning across broader operational scope. This sharing might include formal presentations summarizing incident causes and lessons learned, documented case studies examining response effectiveness and improvement opportunities, or targeted discussion sessions addressing specific resilience dimensions revealed during the incident. The most effective knowledge sharing approaches balance detail against accessibility, providing sufficient context for meaningful understanding while avoiding overwhelming complexity that might limit practical application. Without explicit knowledge sharing mechanisms, learning typically remains isolated within directly affected teams, limiting the organization’s broader resilience enhancement.</w:t>
      </w:r>
    </w:p>
    <w:bookmarkEnd w:id="218"/>
    <w:bookmarkStart w:id="219" w:name="X3b1136e674e693f90f81669e2a7595df90a8b18"/>
    <w:p>
      <w:pPr>
        <w:pStyle w:val="Heading3"/>
      </w:pPr>
      <w:r>
        <w:t xml:space="preserve">9.6 DR Testing Methodologies and Success Metrics</w:t>
      </w:r>
    </w:p>
    <w:p>
      <w:pPr>
        <w:pStyle w:val="FirstParagraph"/>
      </w:pPr>
      <w:r>
        <w:t xml:space="preserve">Disaster recovery testing transforms theoretical protection into validated capabilities through controlled evaluation of recovery processes, technologies, and personnel. Without regular testing, organizations risk discovering recovery weaknesses only during actual disasters—precisely when failure consequences prove most severe. Effective testing requires appropriate methodologies matching organizational objectives, thorough evaluation criteria identifying both successes and improvement opportunities, and continuous enhancement addressing identified weaknesses before actual disasters occur.</w:t>
      </w:r>
    </w:p>
    <w:p>
      <w:pPr>
        <w:pStyle w:val="BodyText"/>
      </w:pPr>
      <w:r>
        <w:t xml:space="preserve">Plan review represents the most basic testing approach, examining recovery documentation for completeness, clarity, and currency without actual system manipulation. These reviews typically evaluate whether documentation addresses all critical systems, contains appropriate detail for intended audiences, reflects current configurations, and aligns with business requirements established during impact analysis. While limited in scope, plan reviews provide valuable verification with minimal resource requirements, making them appropriate for frequent execution between more comprehensive testing activities. Regular reviews prove particularly valuable following system changes, preventing documentation obsolescence that might otherwise remain undiscovered until actual disaster conditions.</w:t>
      </w:r>
    </w:p>
    <w:p>
      <w:pPr>
        <w:pStyle w:val="BodyText"/>
      </w:pPr>
      <w:r>
        <w:t xml:space="preserve">Tabletop exercises engage recovery personnel in discussion-based simulations working through specific disaster scenarios without actual system manipulation. Participants verbally describe how they would implement recovery procedures, what decisions they would make at various points, and how they would coordinate with other teams throughout the recovery process. These exercises reveal procedural gaps, role confusion, and potential decision challenges while requiring significantly fewer resources than technical testing. The discussion format enables exploration of multiple scenario variations within single sessions, examining how different conditions might influence recovery approaches. Tabletop exercises prove particularly valuable for testing communication and coordination aspects often overlooked during technically-focused recovery validation.</w:t>
      </w:r>
    </w:p>
    <w:p>
      <w:pPr>
        <w:pStyle w:val="BodyText"/>
      </w:pPr>
      <w:r>
        <w:t xml:space="preserve">Component testing verifies specific technical elements within the broader recovery framework, such as backup restoration capability, alternate site activation, or communication system functionality. These targeted tests enable detailed validation of particularly critical or complex recovery components without requiring full-scale simulation. Component testing typically rotates through different technical elements based on criticality, implementation changes, or previous testing history to ensure comprehensive coverage over time while maintaining manageable scope for individual test events. This approach proves particularly valuable for organizations with limited testing windows or resources, enabling incremental validation rather than requiring comprehensive testing within single events.</w:t>
      </w:r>
    </w:p>
    <w:p>
      <w:pPr>
        <w:pStyle w:val="BodyText"/>
      </w:pPr>
      <w:r>
        <w:t xml:space="preserve">Functional exercises combine multiple recovery components into integrated testing addressing specific business functions or technical services. These exercises typically include actual technical implementation—restoring systems from backups, activating alternate processing capabilities, or reconfiguring network connectivity—without disrupting production environments. Functional exercises reveal integration challenges between components that might function correctly in isolation but encounter complications when combined during actual recovery. This approach balances comprehensive validation against resource requirements by focusing on specific function subsets rather than entire organizational environments, making it appropriate for regular execution within most operational constraints.</w:t>
      </w:r>
    </w:p>
    <w:p>
      <w:pPr>
        <w:pStyle w:val="BodyText"/>
      </w:pPr>
      <w:r>
        <w:t xml:space="preserve">Full-scale simulations represent the most comprehensive testing approach, attempting to recover complete environments under conditions closely mimicking actual disasters. These simulations typically include actual technical recovery implementation, realistic time constraints, and participation from all stakeholders who would be involved during genuine disasters. Some organizations implement surprise elements within these simulations—unannounced initiation, deliberately introduced complications, or unexpected resource limitations—to increase realism and test adaptive response capabilities. While resource-intensive, full-scale simulations provide the most reliable indication of actual recovery capabilities, revealing weaknesses invisible to less comprehensive testing approaches.</w:t>
      </w:r>
    </w:p>
    <w:p>
      <w:pPr>
        <w:pStyle w:val="BodyText"/>
      </w:pPr>
      <w:r>
        <w:t xml:space="preserve">Testing scope definition establishes what specific elements each test will evaluate—which systems, procedures, teams, or recovery phases. While comprehensive testing covering all recovery aspects might seem ideal, practical constraints typically require selective focus for any specific test event. When implementing selective testing, establish rotation schedules ensuring all critical components receive periodic evaluation while maintaining reasonable resource requirements for individual test exercises. Consider risk-based scope selection, allocating greater testing attention to systems with higher criticality or recovery approaches with greater complexity or limited operational validation.</w:t>
      </w:r>
    </w:p>
    <w:p>
      <w:pPr>
        <w:pStyle w:val="BodyText"/>
      </w:pPr>
      <w:r>
        <w:t xml:space="preserve">Success criteria establish objective measures for evaluating test performance. These criteria define what specific outcomes must occur for the test to demonstrate successful recovery capabilities. Technical criteria typically include recovery completion within defined time objectives, data integrity validation after restoration, application functionality confirmation after recovery, and security control verification within recovered environments. Operational criteria include procedure effectiveness, documentation usability, decision quality during uncertain conditions, and communication clarity to various stakeholders. Without explicitly defined success criteria established before testing begins, subjective interpretations may create false confidence or unnecessarily negative assessments depending on evaluator perspectives.</w:t>
      </w:r>
    </w:p>
    <w:p>
      <w:pPr>
        <w:pStyle w:val="BodyText"/>
      </w:pPr>
      <w:r>
        <w:t xml:space="preserve">Scenario development creates realistic disaster contexts driving test activities. Effective scenarios balance specificity—providing sufficient detail for meaningful response—against simplicity—avoiding unnecessary complexity that obscures testing objectives. Scenarios should address both technical failures and business contexts, establishing not just what systems failed but what business activities were interrupted and what specific recovery requirements exist. Consider developing multiple scenario variations addressing different disaster types (natural disasters, technology failures, cyberattacks) and severities (single system failures, facility disruptions, regional disasters). These diverse scenarios prevent dependency on single threat models that might not reflect actual disaster conditions when they occur.</w:t>
      </w:r>
    </w:p>
    <w:p>
      <w:pPr>
        <w:pStyle w:val="BodyText"/>
      </w:pPr>
      <w:r>
        <w:t xml:space="preserve">Observation methodologies determine how test activities will be monitored and evaluated. Effective observation combines multiple approaches including direct observer documentation, participant self-reporting, automated system monitoring, and recording technologies capturing key activities for subsequent review. Observation should address both technical outcomes and procedural execution, documenting not just whether recovery succeeded but how it occurred and what challenges emerged during the process. Consider implementing structured observation templates ensuring consistent evaluation across different test events and observers, enabling meaningful comparison between exercises and clear identification of improvement or degradation over time.</w:t>
      </w:r>
    </w:p>
    <w:p>
      <w:pPr>
        <w:pStyle w:val="BodyText"/>
      </w:pPr>
      <w:r>
        <w:t xml:space="preserve">Findings documentation captures both test execution details and resulting improvement opportunities. Test reports should include scenario descriptions, participant information, timeline reconstruction, observed outcomes, identified challenges, and recommended improvements. These documents serve both immediate enhancement purposes and historical reference during future planning or actual disasters when similar conditions might emerge. Consider implementing standardized reporting formats enabling efficient analysis across multiple test events while ensuring critical information consistently appears regardless of specific test characteristics or documenting personnel.</w:t>
      </w:r>
    </w:p>
    <w:p>
      <w:pPr>
        <w:pStyle w:val="BodyText"/>
      </w:pPr>
      <w:r>
        <w:t xml:space="preserve">Improvement integration transforms testing from mere validation into active capability enhancement by systematically addressing identified weaknesses. This integration includes root cause analysis identifying underlying conditions creating observed challenges, improvement action development specifying required changes, responsibility assignment establishing implementation accountability, and follow-up verification confirming effective remediation. Without this structured improvement process, testing often identifies the same weaknesses repeatedly without generating actual capability enhancement, creating documentation rather than resilience. Consider implementing dedicated review sessions specifically examining improvement implementation effectiveness rather than focusing exclusively on new test execution.</w:t>
      </w:r>
    </w:p>
    <w:bookmarkEnd w:id="219"/>
    <w:bookmarkStart w:id="227" w:name="Xf4462ebcb302a06cf453e4d8517f6b55558a3d1"/>
    <w:p>
      <w:pPr>
        <w:pStyle w:val="Heading3"/>
      </w:pPr>
      <w:r>
        <w:t xml:space="preserve">9.7 Workshop: Simulated DR Exercise – Responding to a Cyber-Physical Disaster</w:t>
      </w:r>
    </w:p>
    <w:p>
      <w:pPr>
        <w:pStyle w:val="FirstParagraph"/>
      </w:pPr>
      <w:r>
        <w:t xml:space="preserve">This workshop provides a structured simulated disaster recovery exercise addressing a cyber-physical disaster scenario affecting critical information systems. The simulation combines both tabletop discussion and limited functional testing to validate recovery capabilities while building participant familiarity with disaster response procedures. The scenario specifically addresses combined cyber and physical disruptions increasingly common in real-world disaster situations, where multiple threat dimensions create complex recovery requirements beyond single-vector incidents.</w:t>
      </w:r>
    </w:p>
    <w:bookmarkStart w:id="220" w:name="scenario-background"/>
    <w:p>
      <w:pPr>
        <w:pStyle w:val="Heading4"/>
      </w:pPr>
      <w:r>
        <w:t xml:space="preserve">9.7.1 Scenario Background</w:t>
      </w:r>
    </w:p>
    <w:p>
      <w:pPr>
        <w:pStyle w:val="FirstParagraph"/>
      </w:pPr>
      <w:r>
        <w:t xml:space="preserve">Your organization operates a regional distribution center supporting retail operations across multiple states. The facility includes both physical warehousing operations and information systems supporting inventory management, order processing, transportation logistics, and customer communications. Critical systems include an Oracle-based ERP system tracking inventory and orders, a proprietary logistics application optimizing transportation routes, and a customer portal providing order status information. The facility operates 24/7 with varying staffing levels throughout the day.</w:t>
      </w:r>
    </w:p>
    <w:p>
      <w:pPr>
        <w:pStyle w:val="BodyText"/>
      </w:pPr>
      <w:r>
        <w:t xml:space="preserve">At 2:15 AM on Saturday, the region experiences a significant ice storm resulting in widespread power outages including your primary facility. While the facility’s generator activates successfully, unusual voltage fluctuations occur approximately 45 minutes later, damaging several systems in the primary server room. Shortly after these physical issues emerge, security monitoring systems detect unusual network activity suggesting potential unauthorized access to multiple systems, possibly through remote administration tools normally used for off-hours maintenance.</w:t>
      </w:r>
    </w:p>
    <w:p>
      <w:pPr>
        <w:pStyle w:val="BodyText"/>
      </w:pPr>
      <w:r>
        <w:t xml:space="preserve">The combined situation creates multiple simultaneous challenges: physical damage to some infrastructure components, power uncertainty affecting operational capabilities, and potential security compromise requiring isolation and investigation. Initial assessment suggests that both the ERP database server and primary storage array have experienced hardware failures, while the security team recommends isolating potentially compromised systems until investigation completes. The scenario creates genuine uncertainty about both damage scope and appropriate recovery approaches, similar to conditions frequently encountered during actual disaster situations.</w:t>
      </w:r>
    </w:p>
    <w:bookmarkEnd w:id="220"/>
    <w:bookmarkStart w:id="225" w:name="exercise-structure"/>
    <w:p>
      <w:pPr>
        <w:pStyle w:val="Heading4"/>
      </w:pPr>
      <w:r>
        <w:t xml:space="preserve">9.7.2 Exercise Structure</w:t>
      </w:r>
    </w:p>
    <w:p>
      <w:pPr>
        <w:pStyle w:val="FirstParagraph"/>
      </w:pPr>
      <w:r>
        <w:t xml:space="preserve">The exercise proceeds through multiple phases simulating the progressive response to this unfolding situation. Each phase includes both discussion components exploring decision-making and response coordination and limited functional components testing specific technical recovery capabilities.</w:t>
      </w:r>
    </w:p>
    <w:bookmarkStart w:id="221" w:name="Xbf5e07c6ba0e9c9d7856fa9bad394a2a1b98aac"/>
    <w:p>
      <w:pPr>
        <w:pStyle w:val="Heading5"/>
      </w:pPr>
      <w:r>
        <w:t xml:space="preserve">9.7.2.1 Phase 1: Initial Response and Assessment (45 minutes)</w:t>
      </w:r>
    </w:p>
    <w:p>
      <w:pPr>
        <w:pStyle w:val="FirstParagraph"/>
      </w:pPr>
      <w:r>
        <w:t xml:space="preserve">The first phase addresses immediate response during the initial hours after disruption identification. Discussion components include:</w:t>
      </w:r>
      <w:r>
        <w:t xml:space="preserve"> </w:t>
      </w:r>
      <w:r>
        <w:t xml:space="preserve">- Initial notification and response team activation procedures</w:t>
      </w:r>
      <w:r>
        <w:t xml:space="preserve"> </w:t>
      </w:r>
      <w:r>
        <w:t xml:space="preserve">- Preliminary impact assessment methodology</w:t>
      </w:r>
      <w:r>
        <w:t xml:space="preserve"> </w:t>
      </w:r>
      <w:r>
        <w:t xml:space="preserve">- Communication protocols for early situation updates</w:t>
      </w:r>
      <w:r>
        <w:t xml:space="preserve"> </w:t>
      </w:r>
      <w:r>
        <w:t xml:space="preserve">- Decision criteria for formal disaster declaration</w:t>
      </w:r>
      <w:r>
        <w:t xml:space="preserve"> </w:t>
      </w:r>
      <w:r>
        <w:t xml:space="preserve">- Initial response prioritization given multiple simultaneous threats</w:t>
      </w:r>
    </w:p>
    <w:p>
      <w:pPr>
        <w:pStyle w:val="BodyText"/>
      </w:pPr>
      <w:r>
        <w:t xml:space="preserve">Functional components include:</w:t>
      </w:r>
      <w:r>
        <w:t xml:space="preserve"> </w:t>
      </w:r>
      <w:r>
        <w:t xml:space="preserve">- Activation of emergency communication systems</w:t>
      </w:r>
      <w:r>
        <w:t xml:space="preserve"> </w:t>
      </w:r>
      <w:r>
        <w:t xml:space="preserve">- Assembly of disaster recovery documentation</w:t>
      </w:r>
      <w:r>
        <w:t xml:space="preserve"> </w:t>
      </w:r>
      <w:r>
        <w:t xml:space="preserve">- Preliminary system status verification</w:t>
      </w:r>
      <w:r>
        <w:t xml:space="preserve"> </w:t>
      </w:r>
      <w:r>
        <w:t xml:space="preserve">- Environmental monitoring activation</w:t>
      </w:r>
    </w:p>
    <w:bookmarkEnd w:id="221"/>
    <w:bookmarkStart w:id="222" w:name="X5eb50e908efdc7d2fd64357ded11a4a2a3ba5be"/>
    <w:p>
      <w:pPr>
        <w:pStyle w:val="Heading5"/>
      </w:pPr>
      <w:r>
        <w:t xml:space="preserve">9.7.2.2 Phase 2: Recovery Strategy Selection (60 minutes)</w:t>
      </w:r>
    </w:p>
    <w:p>
      <w:pPr>
        <w:pStyle w:val="FirstParagraph"/>
      </w:pPr>
      <w:r>
        <w:t xml:space="preserve">The second phase addresses recovery approach determination based on initial assessment results. Discussion components include:</w:t>
      </w:r>
      <w:r>
        <w:t xml:space="preserve"> </w:t>
      </w:r>
      <w:r>
        <w:t xml:space="preserve">- Evaluation of available recovery options given the specific situation</w:t>
      </w:r>
      <w:r>
        <w:t xml:space="preserve"> </w:t>
      </w:r>
      <w:r>
        <w:t xml:space="preserve">- Resource requirement identification for different recovery approaches</w:t>
      </w:r>
      <w:r>
        <w:t xml:space="preserve"> </w:t>
      </w:r>
      <w:r>
        <w:t xml:space="preserve">- Dependency analysis ensuring effective recovery sequencing</w:t>
      </w:r>
      <w:r>
        <w:t xml:space="preserve"> </w:t>
      </w:r>
      <w:r>
        <w:t xml:space="preserve">- Decision-making processes for strategy selection</w:t>
      </w:r>
      <w:r>
        <w:t xml:space="preserve"> </w:t>
      </w:r>
      <w:r>
        <w:t xml:space="preserve">- Communication approaches for strategy communication to stakeholders</w:t>
      </w:r>
    </w:p>
    <w:p>
      <w:pPr>
        <w:pStyle w:val="BodyText"/>
      </w:pPr>
      <w:r>
        <w:t xml:space="preserve">Functional components include:</w:t>
      </w:r>
      <w:r>
        <w:t xml:space="preserve"> </w:t>
      </w:r>
      <w:r>
        <w:t xml:space="preserve">- Backup system verification for potential restoration</w:t>
      </w:r>
      <w:r>
        <w:t xml:space="preserve"> </w:t>
      </w:r>
      <w:r>
        <w:t xml:space="preserve">- Alternate site activation for critical components</w:t>
      </w:r>
      <w:r>
        <w:t xml:space="preserve"> </w:t>
      </w:r>
      <w:r>
        <w:t xml:space="preserve">- Isolated environment creation for security investigation</w:t>
      </w:r>
      <w:r>
        <w:t xml:space="preserve"> </w:t>
      </w:r>
      <w:r>
        <w:t xml:space="preserve">- Configuration documentation assembly for affected systems</w:t>
      </w:r>
    </w:p>
    <w:bookmarkEnd w:id="222"/>
    <w:bookmarkStart w:id="223" w:name="Xbac1ee8ec91f02cac9c003f4e6399e41f4ad798"/>
    <w:p>
      <w:pPr>
        <w:pStyle w:val="Heading5"/>
      </w:pPr>
      <w:r>
        <w:t xml:space="preserve">9.7.2.3 Phase 3: Recovery Implementation (90 minutes)</w:t>
      </w:r>
    </w:p>
    <w:p>
      <w:pPr>
        <w:pStyle w:val="FirstParagraph"/>
      </w:pPr>
      <w:r>
        <w:t xml:space="preserve">The third phase addresses execution of selected recovery strategies. Discussion components include:</w:t>
      </w:r>
      <w:r>
        <w:t xml:space="preserve"> </w:t>
      </w:r>
      <w:r>
        <w:t xml:space="preserve">- Recovery procedure modification addressing scenario-specific requirements</w:t>
      </w:r>
      <w:r>
        <w:t xml:space="preserve"> </w:t>
      </w:r>
      <w:r>
        <w:t xml:space="preserve">- Coordination approaches between different technical teams</w:t>
      </w:r>
      <w:r>
        <w:t xml:space="preserve"> </w:t>
      </w:r>
      <w:r>
        <w:t xml:space="preserve">- Progress monitoring and status reporting methodologies</w:t>
      </w:r>
      <w:r>
        <w:t xml:space="preserve"> </w:t>
      </w:r>
      <w:r>
        <w:t xml:space="preserve">- Resource allocation adjustments based on emerging requirements</w:t>
      </w:r>
      <w:r>
        <w:t xml:space="preserve"> </w:t>
      </w:r>
      <w:r>
        <w:t xml:space="preserve">- Problem resolution approaches for unexpected complications</w:t>
      </w:r>
    </w:p>
    <w:p>
      <w:pPr>
        <w:pStyle w:val="BodyText"/>
      </w:pPr>
      <w:r>
        <w:t xml:space="preserve">Functional components include:</w:t>
      </w:r>
      <w:r>
        <w:t xml:space="preserve"> </w:t>
      </w:r>
      <w:r>
        <w:t xml:space="preserve">- Database restoration from backup media</w:t>
      </w:r>
      <w:r>
        <w:t xml:space="preserve"> </w:t>
      </w:r>
      <w:r>
        <w:t xml:space="preserve">- Application recovery in isolated environment</w:t>
      </w:r>
      <w:r>
        <w:t xml:space="preserve"> </w:t>
      </w:r>
      <w:r>
        <w:t xml:space="preserve">- Network reconfiguration for security isolation</w:t>
      </w:r>
      <w:r>
        <w:t xml:space="preserve"> </w:t>
      </w:r>
      <w:r>
        <w:t xml:space="preserve">- Data validation procedures following restoration</w:t>
      </w:r>
    </w:p>
    <w:bookmarkEnd w:id="223"/>
    <w:bookmarkStart w:id="224" w:name="phase-4-business-resumption-45-minutes"/>
    <w:p>
      <w:pPr>
        <w:pStyle w:val="Heading5"/>
      </w:pPr>
      <w:r>
        <w:t xml:space="preserve">9.7.2.4 Phase 4: Business Resumption (45 minutes)</w:t>
      </w:r>
    </w:p>
    <w:p>
      <w:pPr>
        <w:pStyle w:val="FirstParagraph"/>
      </w:pPr>
      <w:r>
        <w:t xml:space="preserve">The final phase addresses transition from technical recovery to business operation resumption. Discussion components include:</w:t>
      </w:r>
      <w:r>
        <w:t xml:space="preserve"> </w:t>
      </w:r>
      <w:r>
        <w:t xml:space="preserve">- Validation criteria for recovery completion</w:t>
      </w:r>
      <w:r>
        <w:t xml:space="preserve"> </w:t>
      </w:r>
      <w:r>
        <w:t xml:space="preserve">- User communication regarding system availability</w:t>
      </w:r>
      <w:r>
        <w:t xml:space="preserve"> </w:t>
      </w:r>
      <w:r>
        <w:t xml:space="preserve">- Operational transition procedures from recovery to normal operations</w:t>
      </w:r>
      <w:r>
        <w:t xml:space="preserve"> </w:t>
      </w:r>
      <w:r>
        <w:t xml:space="preserve">- Post-incident monitoring requirements</w:t>
      </w:r>
      <w:r>
        <w:t xml:space="preserve"> </w:t>
      </w:r>
      <w:r>
        <w:t xml:space="preserve">- After-action analysis methodology</w:t>
      </w:r>
    </w:p>
    <w:p>
      <w:pPr>
        <w:pStyle w:val="BodyText"/>
      </w:pPr>
      <w:r>
        <w:t xml:space="preserve">Functional components include:</w:t>
      </w:r>
      <w:r>
        <w:t xml:space="preserve"> </w:t>
      </w:r>
      <w:r>
        <w:t xml:space="preserve">- User access restoration procedures</w:t>
      </w:r>
      <w:r>
        <w:t xml:space="preserve"> </w:t>
      </w:r>
      <w:r>
        <w:t xml:space="preserve">- Application functionality verification</w:t>
      </w:r>
      <w:r>
        <w:t xml:space="preserve"> </w:t>
      </w:r>
      <w:r>
        <w:t xml:space="preserve">- Performance monitoring implementation</w:t>
      </w:r>
      <w:r>
        <w:t xml:space="preserve"> </w:t>
      </w:r>
      <w:r>
        <w:t xml:space="preserve">- Security validation in recovered environment</w:t>
      </w:r>
    </w:p>
    <w:bookmarkEnd w:id="224"/>
    <w:bookmarkEnd w:id="225"/>
    <w:bookmarkStart w:id="226" w:name="exercise-evaluation"/>
    <w:p>
      <w:pPr>
        <w:pStyle w:val="Heading4"/>
      </w:pPr>
      <w:r>
        <w:t xml:space="preserve">9.7.3 Exercise Evaluation</w:t>
      </w:r>
    </w:p>
    <w:p>
      <w:pPr>
        <w:pStyle w:val="FirstParagraph"/>
      </w:pPr>
      <w:r>
        <w:t xml:space="preserve">The exercise includes structured evaluation components enabling objective assessment of recovery capabilities while identifying specific improvement opportunities. Evaluation criteria include:</w:t>
      </w:r>
    </w:p>
    <w:p>
      <w:pPr>
        <w:pStyle w:val="BodyText"/>
      </w:pPr>
      <w:r>
        <w:rPr>
          <w:b/>
          <w:bCs/>
        </w:rPr>
        <w:t xml:space="preserve">Technical Effectiveness Metrics:</w:t>
      </w:r>
      <w:r>
        <w:t xml:space="preserve"> </w:t>
      </w:r>
      <w:r>
        <w:t xml:space="preserve">- Recovery time achievement compared to established objectives</w:t>
      </w:r>
      <w:r>
        <w:t xml:space="preserve"> </w:t>
      </w:r>
      <w:r>
        <w:t xml:space="preserve">- Data restoration completeness and integrity</w:t>
      </w:r>
      <w:r>
        <w:t xml:space="preserve"> </w:t>
      </w:r>
      <w:r>
        <w:t xml:space="preserve">- System functionality following recovery</w:t>
      </w:r>
      <w:r>
        <w:t xml:space="preserve"> </w:t>
      </w:r>
      <w:r>
        <w:t xml:space="preserve">- Security maintenance throughout recovery process</w:t>
      </w:r>
      <w:r>
        <w:t xml:space="preserve"> </w:t>
      </w:r>
      <w:r>
        <w:t xml:space="preserve">- Dependency management effectiveness</w:t>
      </w:r>
    </w:p>
    <w:p>
      <w:pPr>
        <w:pStyle w:val="BodyText"/>
      </w:pPr>
      <w:r>
        <w:rPr>
          <w:b/>
          <w:bCs/>
        </w:rPr>
        <w:t xml:space="preserve">Procedural Effectiveness Metrics:</w:t>
      </w:r>
      <w:r>
        <w:t xml:space="preserve"> </w:t>
      </w:r>
      <w:r>
        <w:t xml:space="preserve">- Documentation usability under pressure conditions</w:t>
      </w:r>
      <w:r>
        <w:t xml:space="preserve"> </w:t>
      </w:r>
      <w:r>
        <w:t xml:space="preserve">- Communication clarity to various stakeholders</w:t>
      </w:r>
      <w:r>
        <w:t xml:space="preserve"> </w:t>
      </w:r>
      <w:r>
        <w:t xml:space="preserve">- Decision quality during uncertain situations</w:t>
      </w:r>
      <w:r>
        <w:t xml:space="preserve"> </w:t>
      </w:r>
      <w:r>
        <w:t xml:space="preserve">- Coordination effectiveness between different teams</w:t>
      </w:r>
      <w:r>
        <w:t xml:space="preserve"> </w:t>
      </w:r>
      <w:r>
        <w:t xml:space="preserve">- Resource allocation appropriateness</w:t>
      </w:r>
    </w:p>
    <w:p>
      <w:pPr>
        <w:pStyle w:val="BodyText"/>
      </w:pPr>
      <w:r>
        <w:rPr>
          <w:b/>
          <w:bCs/>
        </w:rPr>
        <w:t xml:space="preserve">Participant Feedback Collection:</w:t>
      </w:r>
      <w:r>
        <w:t xml:space="preserve"> </w:t>
      </w:r>
      <w:r>
        <w:t xml:space="preserve">- Process effectiveness assessment</w:t>
      </w:r>
      <w:r>
        <w:t xml:space="preserve"> </w:t>
      </w:r>
      <w:r>
        <w:t xml:space="preserve">- Documentation improvement suggestions</w:t>
      </w:r>
      <w:r>
        <w:t xml:space="preserve"> </w:t>
      </w:r>
      <w:r>
        <w:t xml:space="preserve">- Training requirement identification</w:t>
      </w:r>
      <w:r>
        <w:t xml:space="preserve"> </w:t>
      </w:r>
      <w:r>
        <w:t xml:space="preserve">- Tool and resource adequacy evaluation</w:t>
      </w:r>
      <w:r>
        <w:t xml:space="preserve"> </w:t>
      </w:r>
      <w:r>
        <w:t xml:space="preserve">- Scenario realism assessment</w:t>
      </w:r>
    </w:p>
    <w:p>
      <w:pPr>
        <w:pStyle w:val="BodyText"/>
      </w:pPr>
      <w:r>
        <w:t xml:space="preserve">Following exercise completion, a facilitated debriefing session enables participants to discuss observed challenges, successful approaches, and potential improvements. This discussion should address both technical and organizational dimensions, recognizing that effective disaster recovery requires capabilities across both aspects. The resulting improvement recommendations should include specific action items, assigned responsibilities, completion timelines, and validation approaches ensuring that identified enhancements actually occur rather than remaining theoretical.</w:t>
      </w:r>
    </w:p>
    <w:bookmarkEnd w:id="226"/>
    <w:bookmarkEnd w:id="227"/>
    <w:bookmarkStart w:id="228" w:name="chapter-summary-7"/>
    <w:p>
      <w:pPr>
        <w:pStyle w:val="Heading3"/>
      </w:pPr>
      <w:r>
        <w:t xml:space="preserve">Chapter Summary</w:t>
      </w:r>
    </w:p>
    <w:p>
      <w:pPr>
        <w:pStyle w:val="FirstParagraph"/>
      </w:pPr>
      <w:r>
        <w:t xml:space="preserve">This chapter explored real-world disaster recovery scenarios across multiple disaster categories, examining how organizations responded to natural catastrophes, technological failures, and deliberate attacks. We began with the 2011 Tōhoku earthquake and tsunami, analyzing how this unprecedented natural disaster affected IT infrastructure across Japan while revealing both resilience strengths and vulnerability patterns. We then examined major cloud provider outages, particularly AWS in 2021, exploring how centralized infrastructure failures can create widespread disruption while highlighting differences between theoretical and actual multi-region resilience capabilities.</w:t>
      </w:r>
    </w:p>
    <w:p>
      <w:pPr>
        <w:pStyle w:val="BodyText"/>
      </w:pPr>
      <w:r>
        <w:t xml:space="preserve">Cyberattacks presented a distinctly different disaster category, with ransomware in healthcare environments demonstrating how deliberate malicious action creates unique recovery challenges compared to accidental or natural disasters. These diverse scenarios highlighted common patterns transcending specific disaster types—the importance of genuine geographic distribution, the challenges of complex dependencies, and the critical role of human factors often overlooked in technically-focused recovery planning.</w:t>
      </w:r>
    </w:p>
    <w:p>
      <w:pPr>
        <w:pStyle w:val="BodyText"/>
      </w:pPr>
      <w:r>
        <w:t xml:space="preserve">Post-recovery analysis emerged as a critical discipline transforming disaster experiences into organizational learning through structured examination of response effectiveness and underlying resilience capabilities. Testing methodologies provided approaches for validating recovery capabilities before actual disasters occur, with different methodologies balancing comprehensive validation against resource requirements. The simulated disaster recovery workshop demonstrated how organizations can implement realistic exercises enhancing both technical and procedural capabilities.</w:t>
      </w:r>
    </w:p>
    <w:p>
      <w:pPr>
        <w:pStyle w:val="BodyText"/>
      </w:pPr>
      <w:r>
        <w:t xml:space="preserve">Throughout these explorations, we emphasized that effective disaster recovery requires integration of technical solutions with organizational processes, human considerations, and realistic implementation approaches matching business requirements with available resources. The most sophisticated recovery technologies provide limited value without clear activation procedures, well-defined responsibilities, comprehensive testing, and usable documentation. By extracting actionable lessons from diverse real-world scenarios, organizations can enhance their disaster recovery capabilities before experiencing similar challenges firsthand.</w:t>
      </w:r>
    </w:p>
    <w:bookmarkEnd w:id="228"/>
    <w:bookmarkStart w:id="229" w:name="key-terms-8"/>
    <w:p>
      <w:pPr>
        <w:pStyle w:val="Heading3"/>
      </w:pPr>
      <w:r>
        <w:t xml:space="preserve">Key Terms</w:t>
      </w:r>
    </w:p>
    <w:p>
      <w:pPr>
        <w:pStyle w:val="Compact"/>
        <w:numPr>
          <w:ilvl w:val="0"/>
          <w:numId w:val="1066"/>
        </w:numPr>
      </w:pPr>
      <w:r>
        <w:rPr>
          <w:b/>
          <w:bCs/>
        </w:rPr>
        <w:t xml:space="preserve">Active-Active Configuration</w:t>
      </w:r>
      <w:r>
        <w:t xml:space="preserve">: A recovery approach where both primary and secondary systems simultaneously process workloads, providing both redundancy and additional operational capacity.</w:t>
      </w:r>
    </w:p>
    <w:p>
      <w:pPr>
        <w:pStyle w:val="Compact"/>
        <w:numPr>
          <w:ilvl w:val="0"/>
          <w:numId w:val="1066"/>
        </w:numPr>
      </w:pPr>
      <w:r>
        <w:rPr>
          <w:b/>
          <w:bCs/>
        </w:rPr>
        <w:t xml:space="preserve">Business Impact Analysis (BIA)</w:t>
      </w:r>
      <w:r>
        <w:t xml:space="preserve">: The process of determining the potential consequences of disruption to critical business functions and using that information to establish recovery priorities and objectives.</w:t>
      </w:r>
    </w:p>
    <w:p>
      <w:pPr>
        <w:pStyle w:val="Compact"/>
        <w:numPr>
          <w:ilvl w:val="0"/>
          <w:numId w:val="1066"/>
        </w:numPr>
      </w:pPr>
      <w:r>
        <w:rPr>
          <w:b/>
          <w:bCs/>
        </w:rPr>
        <w:t xml:space="preserve">Cyber-Physical Disaster</w:t>
      </w:r>
      <w:r>
        <w:t xml:space="preserve">: A situation combining both digital security compromise and physical infrastructure disruption, creating complex recovery requirements across multiple dimensions.</w:t>
      </w:r>
    </w:p>
    <w:p>
      <w:pPr>
        <w:pStyle w:val="Compact"/>
        <w:numPr>
          <w:ilvl w:val="0"/>
          <w:numId w:val="1066"/>
        </w:numPr>
      </w:pPr>
      <w:r>
        <w:rPr>
          <w:b/>
          <w:bCs/>
        </w:rPr>
        <w:t xml:space="preserve">Dependency Mapping</w:t>
      </w:r>
      <w:r>
        <w:t xml:space="preserve">: The process of identifying relationships between different systems, applications, and infrastructure components to understand how failures might cascade through connected environments.</w:t>
      </w:r>
    </w:p>
    <w:p>
      <w:pPr>
        <w:pStyle w:val="Compact"/>
        <w:numPr>
          <w:ilvl w:val="0"/>
          <w:numId w:val="1066"/>
        </w:numPr>
      </w:pPr>
      <w:r>
        <w:rPr>
          <w:b/>
          <w:bCs/>
        </w:rPr>
        <w:t xml:space="preserve">Geographic Distribution</w:t>
      </w:r>
      <w:r>
        <w:t xml:space="preserve">: The practice of maintaining system components in physically separated locations to protect against regional disasters affecting multiple facilities simultaneously.</w:t>
      </w:r>
    </w:p>
    <w:p>
      <w:pPr>
        <w:pStyle w:val="Compact"/>
        <w:numPr>
          <w:ilvl w:val="0"/>
          <w:numId w:val="1066"/>
        </w:numPr>
      </w:pPr>
      <w:r>
        <w:rPr>
          <w:b/>
          <w:bCs/>
        </w:rPr>
        <w:t xml:space="preserve">Post-Recovery Analysis</w:t>
      </w:r>
      <w:r>
        <w:t xml:space="preserve">: Structured examination of disaster response effectiveness and underlying resilience capabilities conducted after restoration completion to drive continuous improvement.</w:t>
      </w:r>
    </w:p>
    <w:p>
      <w:pPr>
        <w:pStyle w:val="Compact"/>
        <w:numPr>
          <w:ilvl w:val="0"/>
          <w:numId w:val="1066"/>
        </w:numPr>
      </w:pPr>
      <w:r>
        <w:rPr>
          <w:b/>
          <w:bCs/>
        </w:rPr>
        <w:t xml:space="preserve">Ransomware</w:t>
      </w:r>
      <w:r>
        <w:t xml:space="preserve">: Malicious software that encrypts victim data then demands payment for decryption capabilities, effectively holding information systems hostage until payment or restoration from clean backups.</w:t>
      </w:r>
    </w:p>
    <w:p>
      <w:pPr>
        <w:pStyle w:val="Compact"/>
        <w:numPr>
          <w:ilvl w:val="0"/>
          <w:numId w:val="1066"/>
        </w:numPr>
      </w:pPr>
      <w:r>
        <w:rPr>
          <w:b/>
          <w:bCs/>
        </w:rPr>
        <w:t xml:space="preserve">Recovery Time Objective (RTO)</w:t>
      </w:r>
      <w:r>
        <w:t xml:space="preserve">: The maximum acceptable time between system disruption and restoration, determining appropriate recovery strategy selection.</w:t>
      </w:r>
    </w:p>
    <w:p>
      <w:pPr>
        <w:pStyle w:val="Compact"/>
        <w:numPr>
          <w:ilvl w:val="0"/>
          <w:numId w:val="1066"/>
        </w:numPr>
      </w:pPr>
      <w:r>
        <w:rPr>
          <w:b/>
          <w:bCs/>
        </w:rPr>
        <w:t xml:space="preserve">Root Cause Analysis</w:t>
      </w:r>
      <w:r>
        <w:t xml:space="preserve">: The process of identifying fundamental conditions creating or enabling failures rather than just addressing immediate technical symptoms.</w:t>
      </w:r>
    </w:p>
    <w:p>
      <w:pPr>
        <w:pStyle w:val="Compact"/>
        <w:numPr>
          <w:ilvl w:val="0"/>
          <w:numId w:val="1066"/>
        </w:numPr>
      </w:pPr>
      <w:r>
        <w:rPr>
          <w:b/>
          <w:bCs/>
        </w:rPr>
        <w:t xml:space="preserve">Tabletop Exercise</w:t>
      </w:r>
      <w:r>
        <w:t xml:space="preserve">: A discussion-based simulation where participants verbally work through disaster scenarios without actual system manipulation.</w:t>
      </w:r>
    </w:p>
    <w:bookmarkEnd w:id="229"/>
    <w:bookmarkStart w:id="230" w:name="review-questions-8"/>
    <w:p>
      <w:pPr>
        <w:pStyle w:val="Heading3"/>
      </w:pPr>
      <w:r>
        <w:t xml:space="preserve">Review Questions</w:t>
      </w:r>
    </w:p>
    <w:p>
      <w:pPr>
        <w:numPr>
          <w:ilvl w:val="0"/>
          <w:numId w:val="1067"/>
        </w:numPr>
      </w:pPr>
      <w:r>
        <w:t xml:space="preserve">How did the geographic scope of the Tōhoku disaster affect traditional disaster recovery approaches, and what specific lessons emerged regarding backup location strategies?</w:t>
      </w:r>
    </w:p>
    <w:p>
      <w:pPr>
        <w:numPr>
          <w:ilvl w:val="0"/>
          <w:numId w:val="1067"/>
        </w:numPr>
      </w:pPr>
      <w:r>
        <w:t xml:space="preserve">What common challenges emerged during the AWS outage even among organizations with theoretical multi-region architectures, and how might these challenges be addressed in future implementations?</w:t>
      </w:r>
    </w:p>
    <w:p>
      <w:pPr>
        <w:numPr>
          <w:ilvl w:val="0"/>
          <w:numId w:val="1067"/>
        </w:numPr>
      </w:pPr>
      <w:r>
        <w:t xml:space="preserve">What unique recovery challenges do ransomware attacks create compared to accidental system failures, and how do these challenges influence appropriate preparation strategies?</w:t>
      </w:r>
    </w:p>
    <w:p>
      <w:pPr>
        <w:numPr>
          <w:ilvl w:val="0"/>
          <w:numId w:val="1067"/>
        </w:numPr>
      </w:pPr>
      <w:r>
        <w:t xml:space="preserve">Why is post-recovery analysis essential for organizational resilience enhancement, and what specific components should effective analysis include?</w:t>
      </w:r>
    </w:p>
    <w:p>
      <w:pPr>
        <w:numPr>
          <w:ilvl w:val="0"/>
          <w:numId w:val="1067"/>
        </w:numPr>
      </w:pPr>
      <w:r>
        <w:t xml:space="preserve">How do different testing methodologies balance comprehensive validation against resource requirements, and what factors should influence methodology selection for specific organizational contexts?</w:t>
      </w:r>
    </w:p>
    <w:p>
      <w:pPr>
        <w:numPr>
          <w:ilvl w:val="0"/>
          <w:numId w:val="1067"/>
        </w:numPr>
      </w:pPr>
      <w:r>
        <w:t xml:space="preserve">Based on the healthcare ransomware experiences discussed in this chapter, what specific preparation measures would most effectively enhance recovery capabilities for similar future incidents?</w:t>
      </w:r>
    </w:p>
    <w:p>
      <w:pPr>
        <w:numPr>
          <w:ilvl w:val="0"/>
          <w:numId w:val="1067"/>
        </w:numPr>
      </w:pPr>
      <w:r>
        <w:t xml:space="preserve">What human factors often overlooked in technically-focused recovery planning emerged as significant influences on recovery effectiveness across the different scenarios discussed in this chapter?</w:t>
      </w:r>
    </w:p>
    <w:p>
      <w:pPr>
        <w:numPr>
          <w:ilvl w:val="0"/>
          <w:numId w:val="1067"/>
        </w:numPr>
      </w:pPr>
      <w:r>
        <w:t xml:space="preserve">How did communication challenges manifest differently across natural disasters, cloud outages, and cyberattacks, and what common principles for effective communication emerge from these diverse experiences?</w:t>
      </w:r>
    </w:p>
    <w:p>
      <w:pPr>
        <w:numPr>
          <w:ilvl w:val="0"/>
          <w:numId w:val="1067"/>
        </w:numPr>
      </w:pPr>
      <w:r>
        <w:t xml:space="preserve">What specific dependency types repeatedly created recovery complications across different disaster scenarios, and how might organizations better identify these dependencies before experiencing actual disruptions?</w:t>
      </w:r>
    </w:p>
    <w:p>
      <w:pPr>
        <w:numPr>
          <w:ilvl w:val="0"/>
          <w:numId w:val="1067"/>
        </w:numPr>
      </w:pPr>
      <w:r>
        <w:t xml:space="preserve">How might the cyber-physical disaster scenario from the workshop exercise manifest in different industry contexts, and what unique recovery challenges might emerge in those different environments?</w:t>
      </w:r>
    </w:p>
    <w:bookmarkEnd w:id="230"/>
    <w:bookmarkStart w:id="234" w:name="hands-on-exercises-5"/>
    <w:p>
      <w:pPr>
        <w:pStyle w:val="Heading3"/>
      </w:pPr>
      <w:r>
        <w:t xml:space="preserve">Hands-on Exercises</w:t>
      </w:r>
    </w:p>
    <w:bookmarkStart w:id="231" w:name="X47daa6fec75b9bb842455409977fc1b5202ff2b"/>
    <w:p>
      <w:pPr>
        <w:pStyle w:val="Heading4"/>
      </w:pPr>
      <w:r>
        <w:t xml:space="preserve">Exercise 1: Cloud Recovery Strategy Assessment</w:t>
      </w:r>
    </w:p>
    <w:p>
      <w:pPr>
        <w:pStyle w:val="FirstParagraph"/>
      </w:pPr>
      <w:r>
        <w:t xml:space="preserve">You are a consultant advising a mid-sized financial services company considering migration of critical applications to cloud infrastructure. Based on the AWS outage case study and other cloud resilience lessons discussed in this chapter:</w:t>
      </w:r>
    </w:p>
    <w:p>
      <w:pPr>
        <w:pStyle w:val="Compact"/>
        <w:numPr>
          <w:ilvl w:val="0"/>
          <w:numId w:val="1068"/>
        </w:numPr>
      </w:pPr>
      <w:r>
        <w:t xml:space="preserve">Develop evaluation criteria for assessing different cloud recovery architecture options</w:t>
      </w:r>
    </w:p>
    <w:p>
      <w:pPr>
        <w:pStyle w:val="Compact"/>
        <w:numPr>
          <w:ilvl w:val="0"/>
          <w:numId w:val="1068"/>
        </w:numPr>
      </w:pPr>
      <w:r>
        <w:t xml:space="preserve">Create a comparison matrix analyzing single-region with redundancy, multi-region active-passive, and multi-region active-active approaches</w:t>
      </w:r>
    </w:p>
    <w:p>
      <w:pPr>
        <w:pStyle w:val="Compact"/>
        <w:numPr>
          <w:ilvl w:val="0"/>
          <w:numId w:val="1068"/>
        </w:numPr>
      </w:pPr>
      <w:r>
        <w:t xml:space="preserve">Identify potential singleton dependencies that might undermine resilience despite geographic distribution</w:t>
      </w:r>
    </w:p>
    <w:p>
      <w:pPr>
        <w:pStyle w:val="Compact"/>
        <w:numPr>
          <w:ilvl w:val="0"/>
          <w:numId w:val="1068"/>
        </w:numPr>
      </w:pPr>
      <w:r>
        <w:t xml:space="preserve">Recommend monitoring and testing approaches specifically addressing cloud recovery validation</w:t>
      </w:r>
    </w:p>
    <w:p>
      <w:pPr>
        <w:pStyle w:val="FirstParagraph"/>
      </w:pPr>
      <w:r>
        <w:t xml:space="preserve">Present your assessment as a consultant report with specific recommendations tailored to financial services regulatory requirements.</w:t>
      </w:r>
    </w:p>
    <w:bookmarkEnd w:id="231"/>
    <w:bookmarkStart w:id="232" w:name="Xbcb1e8a4e7fc5fb1323fee67be9924578d1d89d"/>
    <w:p>
      <w:pPr>
        <w:pStyle w:val="Heading4"/>
      </w:pPr>
      <w:r>
        <w:t xml:space="preserve">Exercise 2: Ransomware Recovery Plan Development</w:t>
      </w:r>
    </w:p>
    <w:p>
      <w:pPr>
        <w:pStyle w:val="FirstParagraph"/>
      </w:pPr>
      <w:r>
        <w:t xml:space="preserve">Design a ransomware-specific disaster recovery plan for a healthcare organization operating a mid-sized hospital. Your plan should address:</w:t>
      </w:r>
    </w:p>
    <w:p>
      <w:pPr>
        <w:pStyle w:val="Compact"/>
        <w:numPr>
          <w:ilvl w:val="0"/>
          <w:numId w:val="1069"/>
        </w:numPr>
      </w:pPr>
      <w:r>
        <w:t xml:space="preserve">Early detection mechanisms for potential ransomware activity</w:t>
      </w:r>
    </w:p>
    <w:p>
      <w:pPr>
        <w:pStyle w:val="Compact"/>
        <w:numPr>
          <w:ilvl w:val="0"/>
          <w:numId w:val="1069"/>
        </w:numPr>
      </w:pPr>
      <w:r>
        <w:t xml:space="preserve">Immediate response procedures upon ransomware detection</w:t>
      </w:r>
    </w:p>
    <w:p>
      <w:pPr>
        <w:pStyle w:val="Compact"/>
        <w:numPr>
          <w:ilvl w:val="0"/>
          <w:numId w:val="1069"/>
        </w:numPr>
      </w:pPr>
      <w:r>
        <w:t xml:space="preserve">System isolation strategies preventing malware propagation</w:t>
      </w:r>
    </w:p>
    <w:p>
      <w:pPr>
        <w:pStyle w:val="Compact"/>
        <w:numPr>
          <w:ilvl w:val="0"/>
          <w:numId w:val="1069"/>
        </w:numPr>
      </w:pPr>
      <w:r>
        <w:t xml:space="preserve">Data restoration approaches from protected backup sources</w:t>
      </w:r>
    </w:p>
    <w:p>
      <w:pPr>
        <w:pStyle w:val="Compact"/>
        <w:numPr>
          <w:ilvl w:val="0"/>
          <w:numId w:val="1069"/>
        </w:numPr>
      </w:pPr>
      <w:r>
        <w:t xml:space="preserve">Operational continuity measures during system unavailability</w:t>
      </w:r>
    </w:p>
    <w:p>
      <w:pPr>
        <w:pStyle w:val="FirstParagraph"/>
      </w:pPr>
      <w:r>
        <w:t xml:space="preserve">Include both technical and organizational components in your plan, with particular attention to patient care continuity during extended system unavailability.</w:t>
      </w:r>
    </w:p>
    <w:bookmarkEnd w:id="232"/>
    <w:bookmarkStart w:id="233" w:name="Xbaaf9d5e1f3a3a5d5287a089b619e8317000fef"/>
    <w:p>
      <w:pPr>
        <w:pStyle w:val="Heading4"/>
      </w:pPr>
      <w:r>
        <w:t xml:space="preserve">Exercise 3: Post-Disaster Analysis Framework</w:t>
      </w:r>
    </w:p>
    <w:p>
      <w:pPr>
        <w:pStyle w:val="FirstParagraph"/>
      </w:pPr>
      <w:r>
        <w:t xml:space="preserve">Develop a comprehensive post-disaster analysis framework for evaluating recovery effectiveness following a significant system disruption. Your framework should include:</w:t>
      </w:r>
    </w:p>
    <w:p>
      <w:pPr>
        <w:pStyle w:val="Compact"/>
        <w:numPr>
          <w:ilvl w:val="0"/>
          <w:numId w:val="1070"/>
        </w:numPr>
      </w:pPr>
      <w:r>
        <w:t xml:space="preserve">Timeline reconstruction methodology capturing both technical events and organizational responses</w:t>
      </w:r>
    </w:p>
    <w:p>
      <w:pPr>
        <w:pStyle w:val="Compact"/>
        <w:numPr>
          <w:ilvl w:val="0"/>
          <w:numId w:val="1070"/>
        </w:numPr>
      </w:pPr>
      <w:r>
        <w:t xml:space="preserve">Root cause analysis approach addressing technical, process, and organizational dimensions</w:t>
      </w:r>
    </w:p>
    <w:p>
      <w:pPr>
        <w:pStyle w:val="Compact"/>
        <w:numPr>
          <w:ilvl w:val="0"/>
          <w:numId w:val="1070"/>
        </w:numPr>
      </w:pPr>
      <w:r>
        <w:t xml:space="preserve">Impact assessment structure quantifying disruption consequences across multiple dimensions</w:t>
      </w:r>
    </w:p>
    <w:p>
      <w:pPr>
        <w:pStyle w:val="Compact"/>
        <w:numPr>
          <w:ilvl w:val="0"/>
          <w:numId w:val="1070"/>
        </w:numPr>
      </w:pPr>
      <w:r>
        <w:t xml:space="preserve">Response effectiveness evaluation criteria for both technical and procedural components</w:t>
      </w:r>
    </w:p>
    <w:p>
      <w:pPr>
        <w:pStyle w:val="Compact"/>
        <w:numPr>
          <w:ilvl w:val="0"/>
          <w:numId w:val="1070"/>
        </w:numPr>
      </w:pPr>
      <w:r>
        <w:t xml:space="preserve">Improvement identification and tracking methodology ensuring actual capability enhancement</w:t>
      </w:r>
    </w:p>
    <w:p>
      <w:pPr>
        <w:pStyle w:val="FirstParagraph"/>
      </w:pPr>
      <w:r>
        <w:t xml:space="preserve">Present your framework as a practical guide that could be implemented following an actual disaster, including sample templates for different analysis components.</w:t>
      </w:r>
    </w:p>
    <w:bookmarkEnd w:id="233"/>
    <w:bookmarkEnd w:id="234"/>
    <w:bookmarkStart w:id="235" w:name="further-reading-7"/>
    <w:p>
      <w:pPr>
        <w:pStyle w:val="Heading3"/>
      </w:pPr>
      <w:r>
        <w:t xml:space="preserve">Further Reading</w:t>
      </w:r>
    </w:p>
    <w:p>
      <w:pPr>
        <w:pStyle w:val="Compact"/>
        <w:numPr>
          <w:ilvl w:val="0"/>
          <w:numId w:val="1071"/>
        </w:numPr>
      </w:pPr>
      <w:r>
        <w:t xml:space="preserve">Asian Disaster Reduction Center. (2012).</w:t>
      </w:r>
      <w:r>
        <w:t xml:space="preserve"> </w:t>
      </w:r>
      <w:r>
        <w:rPr>
          <w:i/>
          <w:iCs/>
        </w:rPr>
        <w:t xml:space="preserve">The Great East Japan Earthquake: A Case Study of Regional Business Continuity</w:t>
      </w:r>
      <w:r>
        <w:t xml:space="preserve">. ADRC.</w:t>
      </w:r>
    </w:p>
    <w:p>
      <w:pPr>
        <w:pStyle w:val="Compact"/>
        <w:numPr>
          <w:ilvl w:val="0"/>
          <w:numId w:val="1071"/>
        </w:numPr>
      </w:pPr>
      <w:r>
        <w:t xml:space="preserve">Boehm, J., et al. (2024).</w:t>
      </w:r>
      <w:r>
        <w:t xml:space="preserve"> </w:t>
      </w:r>
      <w:r>
        <w:rPr>
          <w:i/>
          <w:iCs/>
        </w:rPr>
        <w:t xml:space="preserve">Cloud Resilience: Architectural Approaches for Provider Outage Mitigation</w:t>
      </w:r>
      <w:r>
        <w:t xml:space="preserve">. Journal of Information Systems Security, 18(2), 127-143.</w:t>
      </w:r>
    </w:p>
    <w:p>
      <w:pPr>
        <w:pStyle w:val="Compact"/>
        <w:numPr>
          <w:ilvl w:val="0"/>
          <w:numId w:val="1071"/>
        </w:numPr>
      </w:pPr>
      <w:r>
        <w:t xml:space="preserve">Cerullo, V., &amp; Cerullo, M. J. (2023).</w:t>
      </w:r>
      <w:r>
        <w:t xml:space="preserve"> </w:t>
      </w:r>
      <w:r>
        <w:rPr>
          <w:i/>
          <w:iCs/>
        </w:rPr>
        <w:t xml:space="preserve">Business Continuity and Disaster Recovery Planning for IT Professionals</w:t>
      </w:r>
      <w:r>
        <w:t xml:space="preserve">. Elsevier Science &amp; Technology.</w:t>
      </w:r>
    </w:p>
    <w:p>
      <w:pPr>
        <w:pStyle w:val="Compact"/>
        <w:numPr>
          <w:ilvl w:val="0"/>
          <w:numId w:val="1071"/>
        </w:numPr>
      </w:pPr>
      <w:r>
        <w:t xml:space="preserve">Department of Health and Human Services. (2023).</w:t>
      </w:r>
      <w:r>
        <w:t xml:space="preserve"> </w:t>
      </w:r>
      <w:r>
        <w:rPr>
          <w:i/>
          <w:iCs/>
        </w:rPr>
        <w:t xml:space="preserve">Ransomware Prevention and Response Guide for Healthcare Organizations</w:t>
      </w:r>
      <w:r>
        <w:t xml:space="preserve">. HHS Cybersecurity Program.</w:t>
      </w:r>
    </w:p>
    <w:p>
      <w:pPr>
        <w:pStyle w:val="Compact"/>
        <w:numPr>
          <w:ilvl w:val="0"/>
          <w:numId w:val="1071"/>
        </w:numPr>
      </w:pPr>
      <w:r>
        <w:t xml:space="preserve">Goldman, D. (2023).</w:t>
      </w:r>
      <w:r>
        <w:t xml:space="preserve"> </w:t>
      </w:r>
      <w:r>
        <w:rPr>
          <w:i/>
          <w:iCs/>
        </w:rPr>
        <w:t xml:space="preserve">Disaster Recovery Testing: From Theory to Practice</w:t>
      </w:r>
      <w:r>
        <w:t xml:space="preserve">. IT Resilience Press.</w:t>
      </w:r>
    </w:p>
    <w:p>
      <w:pPr>
        <w:pStyle w:val="Compact"/>
        <w:numPr>
          <w:ilvl w:val="0"/>
          <w:numId w:val="1071"/>
        </w:numPr>
      </w:pPr>
      <w:r>
        <w:t xml:space="preserve">International Organization for Standardization. (2022).</w:t>
      </w:r>
      <w:r>
        <w:t xml:space="preserve"> </w:t>
      </w:r>
      <w:r>
        <w:rPr>
          <w:i/>
          <w:iCs/>
        </w:rPr>
        <w:t xml:space="preserve">ISO 22301:2022 - Security and Resilience - Business Continuity Management Systems - Requirements</w:t>
      </w:r>
      <w:r>
        <w:t xml:space="preserve">. ISO.</w:t>
      </w:r>
    </w:p>
    <w:p>
      <w:pPr>
        <w:pStyle w:val="Compact"/>
        <w:numPr>
          <w:ilvl w:val="0"/>
          <w:numId w:val="1071"/>
        </w:numPr>
      </w:pPr>
      <w:r>
        <w:t xml:space="preserve">National Institute of Standards and Technology. (2024).</w:t>
      </w:r>
      <w:r>
        <w:t xml:space="preserve"> </w:t>
      </w:r>
      <w:r>
        <w:rPr>
          <w:i/>
          <w:iCs/>
        </w:rPr>
        <w:t xml:space="preserve">Contingency Planning Guide for Federal Information Systems</w:t>
      </w:r>
      <w:r>
        <w:t xml:space="preserve"> </w:t>
      </w:r>
      <w:r>
        <w:t xml:space="preserve">(Special Publication 800-34, Rev. 3).</w:t>
      </w:r>
    </w:p>
    <w:p>
      <w:pPr>
        <w:pStyle w:val="Compact"/>
        <w:numPr>
          <w:ilvl w:val="0"/>
          <w:numId w:val="1071"/>
        </w:numPr>
      </w:pPr>
      <w:r>
        <w:t xml:space="preserve">Snedaker, S. (2023).</w:t>
      </w:r>
      <w:r>
        <w:t xml:space="preserve"> </w:t>
      </w:r>
      <w:r>
        <w:rPr>
          <w:i/>
          <w:iCs/>
        </w:rPr>
        <w:t xml:space="preserve">Business Continuity and Disaster Recovery Planning for IT Professionals</w:t>
      </w:r>
      <w:r>
        <w:t xml:space="preserve"> </w:t>
      </w:r>
      <w:r>
        <w:t xml:space="preserve">(4th ed.). Syngress.</w:t>
      </w:r>
    </w:p>
    <w:bookmarkEnd w:id="235"/>
    <w:bookmarkEnd w:id="236"/>
    <w:bookmarkEnd w:id="237"/>
    <w:bookmarkStart w:id="336" w:name="X42e926f6cae1105bebd269ac97fb57865eca0fd"/>
    <w:p>
      <w:pPr>
        <w:pStyle w:val="Heading1"/>
      </w:pPr>
      <w:r>
        <w:t xml:space="preserve">PART IV: INCIDENT RESPONSE AND CASE STUDIES</w:t>
      </w:r>
    </w:p>
    <w:bookmarkStart w:id="255" w:name="X3ff6ac5ed0b2da6df6e129f0b2ecbb4a99f27a8"/>
    <w:p>
      <w:pPr>
        <w:pStyle w:val="Heading2"/>
      </w:pPr>
      <w:r>
        <w:t xml:space="preserve">Chapter 10: Incident Response Management</w:t>
      </w:r>
    </w:p>
    <w:bookmarkStart w:id="238" w:name="learning-objectives-8"/>
    <w:p>
      <w:pPr>
        <w:pStyle w:val="Heading3"/>
      </w:pPr>
      <w:r>
        <w:t xml:space="preserve">Learning Objectives</w:t>
      </w:r>
    </w:p>
    <w:p>
      <w:pPr>
        <w:pStyle w:val="FirstParagraph"/>
      </w:pPr>
      <w:r>
        <w:t xml:space="preserve">After completing this chapter, you will be able to:</w:t>
      </w:r>
    </w:p>
    <w:p>
      <w:pPr>
        <w:pStyle w:val="Compact"/>
        <w:numPr>
          <w:ilvl w:val="0"/>
          <w:numId w:val="1072"/>
        </w:numPr>
      </w:pPr>
      <w:r>
        <w:rPr>
          <w:b/>
          <w:bCs/>
        </w:rPr>
        <w:t xml:space="preserve">Explain</w:t>
      </w:r>
      <w:r>
        <w:t xml:space="preserve"> </w:t>
      </w:r>
      <w:r>
        <w:t xml:space="preserve">the key phases of the incident response lifecycle and</w:t>
      </w:r>
      <w:r>
        <w:t xml:space="preserve"> </w:t>
      </w:r>
      <w:r>
        <w:rPr>
          <w:b/>
          <w:bCs/>
        </w:rPr>
        <w:t xml:space="preserve">analyze</w:t>
      </w:r>
      <w:r>
        <w:t xml:space="preserve"> </w:t>
      </w:r>
      <w:r>
        <w:t xml:space="preserve">their critical interrelationships (Understand/Analyze)</w:t>
      </w:r>
    </w:p>
    <w:p>
      <w:pPr>
        <w:pStyle w:val="Compact"/>
        <w:numPr>
          <w:ilvl w:val="0"/>
          <w:numId w:val="1072"/>
        </w:numPr>
      </w:pPr>
      <w:r>
        <w:rPr>
          <w:b/>
          <w:bCs/>
        </w:rPr>
        <w:t xml:space="preserve">Design</w:t>
      </w:r>
      <w:r>
        <w:t xml:space="preserve"> </w:t>
      </w:r>
      <w:r>
        <w:t xml:space="preserve">effective incident response team structures and</w:t>
      </w:r>
      <w:r>
        <w:t xml:space="preserve"> </w:t>
      </w:r>
      <w:r>
        <w:rPr>
          <w:b/>
          <w:bCs/>
        </w:rPr>
        <w:t xml:space="preserve">establish</w:t>
      </w:r>
      <w:r>
        <w:t xml:space="preserve"> </w:t>
      </w:r>
      <w:r>
        <w:t xml:space="preserve">appropriate roles and responsibilities frameworks (Create/Apply)</w:t>
      </w:r>
    </w:p>
    <w:p>
      <w:pPr>
        <w:pStyle w:val="Compact"/>
        <w:numPr>
          <w:ilvl w:val="0"/>
          <w:numId w:val="1072"/>
        </w:numPr>
      </w:pPr>
      <w:r>
        <w:rPr>
          <w:b/>
          <w:bCs/>
        </w:rPr>
        <w:t xml:space="preserve">Identify</w:t>
      </w:r>
      <w:r>
        <w:t xml:space="preserve"> </w:t>
      </w:r>
      <w:r>
        <w:t xml:space="preserve">essential tools and technologies for incident response and</w:t>
      </w:r>
      <w:r>
        <w:t xml:space="preserve"> </w:t>
      </w:r>
      <w:r>
        <w:rPr>
          <w:b/>
          <w:bCs/>
        </w:rPr>
        <w:t xml:space="preserve">implement</w:t>
      </w:r>
      <w:r>
        <w:t xml:space="preserve"> </w:t>
      </w:r>
      <w:r>
        <w:t xml:space="preserve">comprehensive support systems (Understand/Apply)</w:t>
      </w:r>
    </w:p>
    <w:p>
      <w:pPr>
        <w:pStyle w:val="Compact"/>
        <w:numPr>
          <w:ilvl w:val="0"/>
          <w:numId w:val="1072"/>
        </w:numPr>
      </w:pPr>
      <w:r>
        <w:rPr>
          <w:b/>
          <w:bCs/>
        </w:rPr>
        <w:t xml:space="preserve">Develop</w:t>
      </w:r>
      <w:r>
        <w:t xml:space="preserve"> </w:t>
      </w:r>
      <w:r>
        <w:t xml:space="preserve">proper documentation and evidence handling procedures while</w:t>
      </w:r>
      <w:r>
        <w:t xml:space="preserve"> </w:t>
      </w:r>
      <w:r>
        <w:rPr>
          <w:b/>
          <w:bCs/>
        </w:rPr>
        <w:t xml:space="preserve">creating</w:t>
      </w:r>
      <w:r>
        <w:t xml:space="preserve"> </w:t>
      </w:r>
      <w:r>
        <w:t xml:space="preserve">standardized protocols for security incidents (Create/Create)</w:t>
      </w:r>
    </w:p>
    <w:p>
      <w:pPr>
        <w:pStyle w:val="Compact"/>
        <w:numPr>
          <w:ilvl w:val="0"/>
          <w:numId w:val="1072"/>
        </w:numPr>
      </w:pPr>
      <w:r>
        <w:rPr>
          <w:b/>
          <w:bCs/>
        </w:rPr>
        <w:t xml:space="preserve">Apply</w:t>
      </w:r>
      <w:r>
        <w:t xml:space="preserve"> </w:t>
      </w:r>
      <w:r>
        <w:t xml:space="preserve">post-incident analysis techniques to improve security posture and</w:t>
      </w:r>
      <w:r>
        <w:t xml:space="preserve"> </w:t>
      </w:r>
      <w:r>
        <w:rPr>
          <w:b/>
          <w:bCs/>
        </w:rPr>
        <w:t xml:space="preserve">evaluate</w:t>
      </w:r>
      <w:r>
        <w:t xml:space="preserve"> </w:t>
      </w:r>
      <w:r>
        <w:t xml:space="preserve">response capability enhancements (Apply/Evaluate)</w:t>
      </w:r>
    </w:p>
    <w:p>
      <w:pPr>
        <w:pStyle w:val="Compact"/>
        <w:numPr>
          <w:ilvl w:val="0"/>
          <w:numId w:val="1072"/>
        </w:numPr>
      </w:pPr>
      <w:r>
        <w:rPr>
          <w:b/>
          <w:bCs/>
        </w:rPr>
        <w:t xml:space="preserve">Analyze</w:t>
      </w:r>
      <w:r>
        <w:t xml:space="preserve"> </w:t>
      </w:r>
      <w:r>
        <w:t xml:space="preserve">the Colonial Pipeline ransomware response and</w:t>
      </w:r>
      <w:r>
        <w:t xml:space="preserve"> </w:t>
      </w:r>
      <w:r>
        <w:rPr>
          <w:b/>
          <w:bCs/>
        </w:rPr>
        <w:t xml:space="preserve">synthesize</w:t>
      </w:r>
      <w:r>
        <w:t xml:space="preserve"> </w:t>
      </w:r>
      <w:r>
        <w:t xml:space="preserve">actionable lessons for organizational implementation (Analyze/Create)</w:t>
      </w:r>
    </w:p>
    <w:p>
      <w:pPr>
        <w:pStyle w:val="Compact"/>
        <w:numPr>
          <w:ilvl w:val="0"/>
          <w:numId w:val="1072"/>
        </w:numPr>
      </w:pPr>
      <w:r>
        <w:rPr>
          <w:b/>
          <w:bCs/>
        </w:rPr>
        <w:t xml:space="preserve">Create</w:t>
      </w:r>
      <w:r>
        <w:t xml:space="preserve"> </w:t>
      </w:r>
      <w:r>
        <w:t xml:space="preserve">comprehensive incident response playbooks and</w:t>
      </w:r>
      <w:r>
        <w:t xml:space="preserve"> </w:t>
      </w:r>
      <w:r>
        <w:rPr>
          <w:b/>
          <w:bCs/>
        </w:rPr>
        <w:t xml:space="preserve">design</w:t>
      </w:r>
      <w:r>
        <w:t xml:space="preserve"> </w:t>
      </w:r>
      <w:r>
        <w:t xml:space="preserve">tailored solutions for specific organizational needs (Create/Create)</w:t>
      </w:r>
    </w:p>
    <w:bookmarkEnd w:id="238"/>
    <w:bookmarkStart w:id="239" w:name="introduction-6"/>
    <w:p>
      <w:pPr>
        <w:pStyle w:val="Heading3"/>
      </w:pPr>
      <w:r>
        <w:t xml:space="preserve">10.1 Introduction</w:t>
      </w:r>
    </w:p>
    <w:p>
      <w:pPr>
        <w:pStyle w:val="FirstParagraph"/>
      </w:pPr>
      <w:r>
        <w:t xml:space="preserve">In previous chapters, we explored risk management foundations, backup strategies, restoration techniques, and disaster recovery approaches. We now turn our attention to a specialized discipline focused on security incidents: incident response management. While disaster recovery addresses broader disruptions from various causes, incident response specifically targets security breaches, cyberattacks, and other malicious activities threatening information systems.</w:t>
      </w:r>
    </w:p>
    <w:p>
      <w:pPr>
        <w:pStyle w:val="BodyText"/>
      </w:pPr>
      <w:r>
        <w:t xml:space="preserve">Effective incident response requires both technical expertise and operational discipline. Organizations with sophisticated security technologies but inadequate response procedures often face extended impact from incidents that could have been contained quickly with proper preparation. Throughout this chapter, we explore the comprehensive incident response lifecycle, from preparation before incidents occur through containment, eradication, recovery, and post-incident learning. We examine the organizational structures, tools, documentation approaches, and analysis techniques that enable effective response when security incidents inevitably occur.</w:t>
      </w:r>
    </w:p>
    <w:p>
      <w:pPr>
        <w:pStyle w:val="BodyText"/>
      </w:pPr>
      <w:r>
        <w:t xml:space="preserve">Understanding incident response principles provides essential knowledge for protecting organizational information assets against increasingly sophisticated threats. As attack techniques evolve and threat actors become more determined, the ability to respond quickly and effectively to security incidents becomes not just a technical capability but a fundamental business necessity. The concepts and frameworks explored in this chapter provide a foundation for developing incident response capabilities that minimize damage when prevention inevitably fails.</w:t>
      </w:r>
    </w:p>
    <w:bookmarkEnd w:id="239"/>
    <w:bookmarkStart w:id="240" w:name="the-incident-response-lifecycle"/>
    <w:p>
      <w:pPr>
        <w:pStyle w:val="Heading3"/>
      </w:pPr>
      <w:r>
        <w:t xml:space="preserve">10.2 The Incident Response Lifecycle</w:t>
      </w:r>
    </w:p>
    <w:p>
      <w:pPr>
        <w:pStyle w:val="FirstParagraph"/>
      </w:pPr>
      <w:r>
        <w:t xml:space="preserve">The incident response lifecycle provides a structured framework for managing security incidents from initial preparation through final learning. This cyclical approach recognizes that effective incident response extends far beyond the immediate crisis, encompassing activities before, during, and after actual incidents. Understanding this lifecycle enables organizations to develop comprehensive capabilities rather than merely reactive crisis management.</w:t>
      </w:r>
    </w:p>
    <w:p>
      <w:pPr>
        <w:pStyle w:val="BodyText"/>
      </w:pPr>
      <w:r>
        <w:t xml:space="preserve">Preparation represents the foundation of effective incident response, establishing the capabilities, procedures, and resources necessary before incidents occur. This phase includes developing response plans documenting actions for different incident types, assembling response toolkits with investigation and mitigation tools, establishing communication templates for various stakeholders, and implementing monitoring systems enabling incident detection. Perhaps most importantly, preparation includes training response personnel and conducting exercises that build practical experience with response procedures. Organizations often underestimate preparation requirements, creating response plans that remain untested until actual incidents reveal their inadequacies. Effective preparation recognizes that crisis moments rarely allow for thoughtful planning—procedures must be established, tested, and refined before incidents demand their implementation.</w:t>
      </w:r>
    </w:p>
    <w:p>
      <w:pPr>
        <w:pStyle w:val="BodyText"/>
      </w:pPr>
      <w:r>
        <w:t xml:space="preserve">Detection and analysis focuses on identifying potential security incidents and determining their scope, impact, and appropriate response level. This phase begins with alert generation from security monitoring systems, user reports, or external notifications indicating potential security issues. Initial triage assesses whether these indicators represent actual security incidents requiring response or false positives that can be dismissed. For confirmed incidents, preliminary investigation determines basic characteristics including affected systems, potential data exposure, and likely attack vectors. This investigation establishes sufficient understanding to guide initial response actions while enabling appropriate resource allocation and stakeholder notification. Detection effectiveness directly influences overall response success—late detection often allows threat actors extended system access, increasing both damage severity and remediation complexity.</w:t>
      </w:r>
    </w:p>
    <w:p>
      <w:pPr>
        <w:pStyle w:val="BodyText"/>
      </w:pPr>
      <w:r>
        <w:t xml:space="preserve">Containment addresses the immediate priority of limiting incident spread and preventing additional damage. This phase implements measures isolating affected systems, blocking attacker access methods, and preserving evidence for subsequent investigation. Containment strategies balance competing priorities: aggressive isolation prevents further damage but may disrupt business operations, while limited containment maintains functionality but risks continued compromise. Organizations typically implement tiered containment approaches beginning with immediate measures addressing the most critical vulnerabilities while planning more comprehensive containment as investigation provides additional information. The containment phase often presents the most challenging decision points in the response process, requiring careful balancing of security requirements against operational impacts while working with incomplete information about attack scope and methods.</w:t>
      </w:r>
    </w:p>
    <w:p>
      <w:pPr>
        <w:pStyle w:val="BodyText"/>
      </w:pPr>
      <w:r>
        <w:t xml:space="preserve">Eradication focuses on removing attacker presence from affected systems and addressing the vulnerabilities that enabled the initial compromise. This phase typically includes removing malicious code, disabling compromised accounts, patching exploited vulnerabilities, and implementing additional security controls preventing similar attacks. Eradication requires thorough understanding of the attack methods and affected systems—incomplete eradication leaves residual compromise that may enable renewed attacks, while excessive remediation creates unnecessary operational disruption. Organizations often implement staged eradication, addressing critical vulnerabilities immediately while developing comprehensive remediation plans for systematic implementation. Unlike containment which focuses on limiting damage, eradication addresses root causes to prevent incident recurrence.</w:t>
      </w:r>
    </w:p>
    <w:p>
      <w:pPr>
        <w:pStyle w:val="BodyText"/>
      </w:pPr>
      <w:r>
        <w:t xml:space="preserve">Recovery returns affected systems to normal operations after confirming successful eradication. This phase includes restoring systems from clean backups, rebuilding compromised components, reestablishing normal connectivity, and verifying functionality before returning systems to production. Recovery processes require careful validation ensuring that restored systems contain neither compromise artifacts nor the vulnerabilities that enabled the initial attack. Many organizations implement phased recovery with enhanced monitoring, returning less-critical systems first while maintaining heightened scrutiny for potential reinfection indicators. The recovery phase officially concludes the active incident but transitions directly into post-incident activities that prevent similar events from recurring.</w:t>
      </w:r>
    </w:p>
    <w:p>
      <w:pPr>
        <w:pStyle w:val="BodyText"/>
      </w:pPr>
      <w:r>
        <w:t xml:space="preserve">Post-incident analysis transforms the incident experience into organizational learning through structured examination of both the attack and the response effectiveness. This analysis typically includes comprehensive timeline reconstruction documenting attack progression and response activities, root cause identification determining how the attack succeeded, response effectiveness evaluation examining how well established procedures functioned, and improvement identification developing specific enhancements addressing identified weaknesses. Without structured analysis, organizations often repeat similar incidents as fundamental vulnerabilities remain unaddressed despite successful recovery from specific manifestations. Effective post-incident analysis requires honest assessment of both technical and procedural shortcomings, creating temporary discomfort but long-term resilience enhancement.</w:t>
      </w:r>
    </w:p>
    <w:p>
      <w:pPr>
        <w:pStyle w:val="BodyText"/>
      </w:pPr>
      <w:r>
        <w:t xml:space="preserve">The lifecycle’s circular nature emphasizes continuous improvement rather than discrete phases. Lessons from post-incident analysis enhance preparation for future incidents by refining procedures, implementing additional controls, and developing more effective training. This continuous cycle creates progressively stronger response capabilities as each incident informs preparation for subsequent events. Organizations with mature incident response capabilities view security incidents not as failures but as opportunities to validate existing controls and identify improvement areas before more damaging attacks occur. This perspective transforms incident response from reactive crisis management into a proactive discipline continuously enhancing organizational security posture.</w:t>
      </w:r>
    </w:p>
    <w:bookmarkEnd w:id="240"/>
    <w:bookmarkStart w:id="241" w:name="X2cb5038212bea841f74cf36206cc9dbb883433b"/>
    <w:p>
      <w:pPr>
        <w:pStyle w:val="Heading3"/>
      </w:pPr>
      <w:r>
        <w:t xml:space="preserve">10.3 Building and Training an Effective IR Team</w:t>
      </w:r>
    </w:p>
    <w:p>
      <w:pPr>
        <w:pStyle w:val="FirstParagraph"/>
      </w:pPr>
      <w:r>
        <w:t xml:space="preserve">Effective incident response requires not just procedures and technologies but appropriate organizational structures ensuring those capabilities deploy successfully during security incidents. A well-designed incident response team establishes clear roles, responsibilities, and coordination mechanisms enabling rapid, effective response when incidents occur. Without this organizational foundation, even sophisticated technical capabilities may prove ineffective during actual incidents due to confusion, coordination gaps, or decision paralysis.</w:t>
      </w:r>
    </w:p>
    <w:p>
      <w:pPr>
        <w:pStyle w:val="BodyText"/>
      </w:pPr>
      <w:r>
        <w:t xml:space="preserve">The Incident Response Manager provides overall leadership for both response preparation and actual incident management. This individual typically maintains responsibility for response program development, team coordination, procedure maintenance, and stakeholder communication. During incidents, the IR Manager serves as central coordinator tracking investigation progress, facilitating communication between technical and business stakeholders, and ensuring appropriate resource allocation and escalation. While technical knowledge proves valuable for this role, management and communication skills often prove equally important for effectiveness. The IR Manager serves as the connective tissue between technical response activities and organizational decision-making, translating technical findings into business impact terms while ensuring response actions align with organizational priorities.</w:t>
      </w:r>
    </w:p>
    <w:p>
      <w:pPr>
        <w:pStyle w:val="BodyText"/>
      </w:pPr>
      <w:r>
        <w:t xml:space="preserve">Technical Response Specialists provide the core expertise addressing different security incident aspects. These specialists typically include security analysts investigating attacker activities, system administrators implementing containment and remediation measures, network engineers analyzing communication patterns and implementing network-level controls, and forensic analysts collecting and preserving evidence. Depending on organizational size and complexity, these roles might be fulfilled by dedicated security personnel or operational staff with additional security training. During significant incidents, these specialists often form virtual teams specifically assembled for the particular incident characteristics, with membership varying based on affected systems and attack methods. Effective technical response requires both deep expertise in specific domains and sufficient cross-training enabling coordination across different technical areas.</w:t>
      </w:r>
    </w:p>
    <w:p>
      <w:pPr>
        <w:pStyle w:val="BodyText"/>
      </w:pPr>
      <w:r>
        <w:t xml:space="preserve">Executive Sponsors provide strategic direction and resource authorization during significant security incidents. These senior leaders typically include the Chief Information Security Officer, Chief Information Officer, legal counsel, and depending on incident severity, potentially the Chief Executive Officer. During incidents, these executives make critical decisions regarding response prioritization, business function suspension when necessary for security reasons, external notification requirements, and extraordinary resource allocation. The relationship between technical responders and executive leadership typically flows through the IR Manager, who translates technical details into business implications while converting strategic decisions into technical priorities. Without active executive sponsorship, incident response frequently faces resource limitations or authority constraints that hamper effective response despite technical capabilities.</w:t>
      </w:r>
    </w:p>
    <w:p>
      <w:pPr>
        <w:pStyle w:val="BodyText"/>
      </w:pPr>
      <w:r>
        <w:t xml:space="preserve">External Support Partners provide specialized expertise supplementing internal capabilities for certain incident types or particularly significant events. These partners might include managed security service providers delivering continuous monitoring and initial triage, incident response consultants providing specialized expertise for complex attacks, forensic analysts offering advanced investigation capabilities, and legal advisors providing guidance on regulatory compliance and potential liability issues. Establishing these relationships before incidents occur proves essential—attempting to negotiate service agreements during active incidents creates delays while limiting leverage in terms and pricing negotiations. Organizations should clearly document activation procedures, service level expectations, and coordination mechanisms for these external resources, ensuring seamless integration with internal response activities when incidents require additional capabilities.</w:t>
      </w:r>
    </w:p>
    <w:p>
      <w:pPr>
        <w:pStyle w:val="BodyText"/>
      </w:pPr>
      <w:r>
        <w:t xml:space="preserve">Human Resources and Corporate Communications representatives address the non-technical aspects of incident response that often prove equally important for overall effectiveness. HR involvement becomes particularly important for insider threat incidents requiring employee investigation or when workforce communication becomes necessary regarding security practices. Corporate Communications personnel develop appropriate messaging for different stakeholder groups including employees, customers, partners, and potentially the general public. These functions require careful integration with technical response to ensure accurate information sharing while maintaining appropriate confidentiality regarding ongoing investigations and potentially exploitable vulnerability details. Without proper coordination with these functions, technical response may succeed while organizational reputation nonetheless suffers unnecessary damage through inappropriate or poorly timed communications.</w:t>
      </w:r>
    </w:p>
    <w:p>
      <w:pPr>
        <w:pStyle w:val="BodyText"/>
      </w:pPr>
      <w:r>
        <w:t xml:space="preserve">Cross-functional coordination mechanisms ensure effective collaboration between different team members and stakeholders. These mechanisms include regular situation briefings sharing current status and upcoming activities, escalation procedures for addressing decision requirements exceeding operational authorities, and communication protocols establishing how information flows between different participants. Coordination proves particularly important for security incidents that often cross traditional organizational boundaries—attacks may affect multiple business units with different priorities and reporting structures, requiring coordination mechanisms that enable unified response despite organizational complexity. Effective coordination requires both established procedures and regular exercises building familiarity before actual incidents create time pressure and stress conditions.</w:t>
      </w:r>
    </w:p>
    <w:p>
      <w:pPr>
        <w:pStyle w:val="BodyText"/>
      </w:pPr>
      <w:r>
        <w:t xml:space="preserve">Training and exercise programs transform theoretical response capabilities into practical skills through regular practice and simulation. These programs typically include role-specific technical training developing specialized skills, tabletop exercises walking through incident scenarios without system manipulation, functional drills testing specific response components, and comprehensive simulations replicating realistic attack scenarios. Training should address both technical skills for specific response activities and coordination capabilities for effective team function during stressful situations. Without regular practice, response procedures often exist only as documentation rather than operational capabilities, with execution gaps becoming apparent only during actual incidents when learning opportunities carry significant cost. Organizations with mature response capabilities typically implement progressive training programs building from basic procedure familiarity through increasingly complex scenarios matching evolving threat landscapes.</w:t>
      </w:r>
    </w:p>
    <w:bookmarkEnd w:id="241"/>
    <w:bookmarkStart w:id="242" w:name="X701856afa696155b29ad41c24056f91cc477c1e"/>
    <w:p>
      <w:pPr>
        <w:pStyle w:val="Heading3"/>
      </w:pPr>
      <w:r>
        <w:t xml:space="preserve">10.4 Tools and Technologies for Incident Response</w:t>
      </w:r>
    </w:p>
    <w:p>
      <w:pPr>
        <w:pStyle w:val="FirstParagraph"/>
      </w:pPr>
      <w:r>
        <w:t xml:space="preserve">Incident response tools and technologies enable effective detection, investigation, containment, and remediation activities during security incidents. While skilled personnel remain the foundation of successful response, appropriate tools significantly enhance their capabilities through automation, analysis assistance, and coordination support. Understanding available tool categories helps organizations develop appropriate technology ecosystems supporting their specific response requirements.</w:t>
      </w:r>
    </w:p>
    <w:p>
      <w:pPr>
        <w:pStyle w:val="BodyText"/>
      </w:pPr>
      <w:r>
        <w:t xml:space="preserve">Security Information and Event Management (SIEM) systems provide centralized collection, correlation, and analysis capabilities for security-relevant data across the organization. These platforms aggregate logs from various sources including network devices, servers, applications, and security controls, applying correlation rules to identify potential security incidents requiring investigation. Advanced SIEM implementations incorporate threat intelligence feeds providing context about identified indicators and user behavior analytics detecting anomalous activity patterns that might indicate compromise. During active incidents, SIEM platforms enable broader impact assessment by revealing whether observed indicators appear in other systems beyond the initially identified compromise. While powerful, SIEM systems require significant configuration effort and ongoing maintenance to remain effective, with correlation rules and alert thresholds requiring regular adjustment to minimize false positives while ensuring genuine threats generate appropriate alerts.</w:t>
      </w:r>
    </w:p>
    <w:p>
      <w:pPr>
        <w:pStyle w:val="BodyText"/>
      </w:pPr>
      <w:r>
        <w:t xml:space="preserve">Endpoint Detection and Response (EDR) solutions focus specifically on workstation and server monitoring, providing visibility into potentially malicious activities occurring on these devices. These tools typically combine continuous monitoring recording detailed system behavior with detection capabilities identifying suspicious activities and response functions enabling remote investigation and remediation. During security incidents, EDR tools provide crucial visibility into affected endpoints, enabling responders to determine compromise scope, identify malicious processes, and implement containment without requiring physical access to potentially hundreds or thousands of distributed systems. Modern EDR solutions increasingly incorporate behavioral detection identifying suspicious activity patterns even when specific malware signatures remain unknown, providing protection against novel attack methods. Integration between EDR and centralized management platforms enables coordinated response actions across multiple endpoints simultaneously, significantly accelerating containment and remediation for widespread compromises.</w:t>
      </w:r>
    </w:p>
    <w:p>
      <w:pPr>
        <w:pStyle w:val="BodyText"/>
      </w:pPr>
      <w:r>
        <w:t xml:space="preserve">Network Security Monitoring (NSM) tools analyze network traffic patterns to identify potential security incidents through observed communications. These systems range from traditional intrusion detection systems identifying known attack patterns to more advanced platforms analyzing traffic behavior for anomalies indicating potential compromise. During incidents, NSM tools enable identification of command and control communications, data exfiltration attempts, and lateral movement between systems, providing crucial understanding of attack progression and potential impact. Deep packet inspection capabilities reveal detailed communication content when encryption doesn’t prevent analysis, while even encrypted traffic analysis can reveal valuable metadata about communication patterns and volumes. Effective NSM deployments require strategic sensor placement ensuring visibility at critical network segments while considering performance impacts of monitoring high-throughput connections.</w:t>
      </w:r>
    </w:p>
    <w:p>
      <w:pPr>
        <w:pStyle w:val="BodyText"/>
      </w:pPr>
      <w:r>
        <w:t xml:space="preserve">Forensic Analysis Tools enable detailed examination of affected systems to determine attack methodologies, compromise timelines, and potential data exposure. These tools include disk imaging utilities creating exact duplicates of storage media, memory analysis tools examining system RAM contents, and forensic suites providing automated analysis of collected evidence. During incidents, forensic tools enable detailed understanding beyond surface indicators, revealing persistence mechanisms that might otherwise enable attackers to regain access after apparent remediation. Proper forensic tool usage requires careful attention to evidence preservation ensuring that investigation activities don’t inadvertently modify potential evidence. Organizations should maintain dedicated forensic workstations with appropriate tools preinstalled and regularly updated, enabling immediate response when incidents require detailed investigation.</w:t>
      </w:r>
    </w:p>
    <w:p>
      <w:pPr>
        <w:pStyle w:val="BodyText"/>
      </w:pPr>
      <w:r>
        <w:t xml:space="preserve">Threat Intelligence Platforms aggregate information about known threat actors, their techniques, and indicators associated with their activities. These platforms typically combine commercial intelligence feeds, information sharing communities, and internal observations to create comprehensive threat visibility. During incidents, threat intelligence enables more effective response by identifying potential attribution based on observed tactics, providing context about likely attacker capabilities and objectives, and delivering additional indicators for detection across other organizational systems. Beyond incident-specific application, threat intelligence enables proactive hunting activities searching for indicators before alerts occur, potentially identifying compromise earlier in the attack lifecycle when damage remains limited. While valuable, threat intelligence requires careful evaluation for relevance to specific organizational environments and regular updating as threat landscapes continuously evolve.</w:t>
      </w:r>
    </w:p>
    <w:p>
      <w:pPr>
        <w:pStyle w:val="BodyText"/>
      </w:pPr>
      <w:r>
        <w:t xml:space="preserve">Communication and Coordination Tools provide structured information sharing and collaborative workspaces during incident response activities. These tools include incident management platforms tracking response activities and status, collaboration systems enabling secure information sharing between responders, and automated notification systems alerting stakeholders based on predefined criteria. During complex incidents involving multiple responders potentially across different locations, these tools create common operational pictures ensuring all participants maintain consistent understanding of current status and planned activities. Task management capabilities ensure that critical response actions receive appropriate assignment and tracking, preventing important activities from being overlooked during stressful response situations. While seemingly administrative rather than technical, these coordination capabilities often determine overall response effectiveness more than sophisticated security tools when incidents require complex, multi-faceted response activities.</w:t>
      </w:r>
    </w:p>
    <w:p>
      <w:pPr>
        <w:pStyle w:val="BodyText"/>
      </w:pPr>
      <w:r>
        <w:t xml:space="preserve">Automation and Orchestration Platforms enable predefined response actions for common incident types, accelerating initial response while ensuring consistency. These platforms typically connect various security tools through integration APIs, enabling coordinated actions across multiple systems when specific conditions occur. During incidents, automation enables immediate containment actions while human responders conduct deeper investigation, potentially limiting damage that might otherwise occur during investigation delays. Playbook functionality within these platforms transforms documented procedures into executable workflows, ensuring consistent response even when experienced personnel prove unavailable. While powerful, automation requires careful implementation with appropriate human oversight—automated actions without supervision can potentially cause unintended consequences during complex scenarios with ambiguous indicators.</w:t>
      </w:r>
    </w:p>
    <w:p>
      <w:pPr>
        <w:pStyle w:val="BodyText"/>
      </w:pPr>
      <w:r>
        <w:t xml:space="preserve">Documentation and Evidence Management Systems maintain comprehensive records throughout the incident lifecycle, supporting both ongoing response and potential legal proceedings. These systems include secure storage for collected evidence, chain of custody tracking documenting who accessed evidence and when, and case management functionality organizing information about specific incidents. During active response, these systems provide accessible repositories for investigation findings, enabling effective handoffs between different responders or shifts during extended incidents. After incident resolution, these systems maintain appropriate records for regulatory compliance, insurance claims, potential legal proceedings, and organizational learning. Proper evidence management becomes particularly important when incidents might involve criminal activity or regulatory violations, where improper handling could compromise potential legal actions against attackers.</w:t>
      </w:r>
    </w:p>
    <w:bookmarkEnd w:id="242"/>
    <w:bookmarkStart w:id="243" w:name="documentation-and-evidence-handling"/>
    <w:p>
      <w:pPr>
        <w:pStyle w:val="Heading3"/>
      </w:pPr>
      <w:r>
        <w:t xml:space="preserve">10.5 Documentation and Evidence Handling</w:t>
      </w:r>
    </w:p>
    <w:p>
      <w:pPr>
        <w:pStyle w:val="FirstParagraph"/>
      </w:pPr>
      <w:r>
        <w:t xml:space="preserve">Proper documentation and evidence handling transform incident response from reactive firefighting into structured investigation supporting both immediate remediation and potential subsequent actions including legal proceedings, regulatory reporting, and systematic security enhancement. Without appropriate documentation and evidence practices, organizations may successfully resolve immediate technical issues while missing crucial learning opportunities or undermining potential legal recourse against attackers.</w:t>
      </w:r>
    </w:p>
    <w:p>
      <w:pPr>
        <w:pStyle w:val="BodyText"/>
      </w:pPr>
      <w:r>
        <w:t xml:space="preserve">Incident Documentation begins with the initial report and continues throughout the response lifecycle, creating a comprehensive record of what occurred and how the organization responded. This documentation typically includes initial identification details describing how the incident was discovered, system scope identifying affected components, impact assessment quantifying actual and potential damage, response actions implemented during each phase, and resolution status tracking progress toward incident closure. Contemporaneous documentation created during the actual response proves particularly valuable, capturing information that might otherwise be lost through fading memories or conflicting recollections during post-incident review. While documentation requires discipline during busy response periods, this investment provides essential information for both ongoing coordination and subsequent analysis.</w:t>
      </w:r>
    </w:p>
    <w:p>
      <w:pPr>
        <w:pStyle w:val="BodyText"/>
      </w:pPr>
      <w:r>
        <w:t xml:space="preserve">Evidence Collection gathers information potentially useful for understanding attack methodologies, determining impact scope, identifying responsible parties, or supporting potential legal actions. This collection includes system logs documenting activity before and during the incident, memory captures preserving volatile system state, disk images enabling detailed forensic analysis, network traffic recordings showing communication patterns, and malware samples facilitating technical analysis. Collection methodologies should address both technical and procedural considerations—technical tools must acquire information without altering evidence, while procedures must establish proper authorization ensuring collection remains legally defensible. Organizations should develop collection capabilities before incidents occur, as improper collection during initial response may inadvertently destroy valuable evidence through system changes or inappropriate handling.</w:t>
      </w:r>
    </w:p>
    <w:p>
      <w:pPr>
        <w:pStyle w:val="BodyText"/>
      </w:pPr>
      <w:r>
        <w:t xml:space="preserve">Chain of Custody establishes documented control over collected evidence, tracking possession from initial collection through analysis and storage. This documentation typically includes detailed records identifying who collected each evidence item, when and where collection occurred, how the evidence was secured, and every subsequent transfer between individuals or storage locations. Each evidence transfer should include signatures from both the provider and recipient, creating verifiable accountability throughout the evidence lifecycle. While seemingly bureaucratic, proper chain of custody proves essential if evidence might support potential legal proceedings, where defense attorneys routinely challenge evidence validity based on handling procedures. Even for incidents unlikely to involve legal action, chain of custody practices establish important discipline ensuring evidence reliability for internal investigation and remediation planning.</w:t>
      </w:r>
    </w:p>
    <w:p>
      <w:pPr>
        <w:pStyle w:val="BodyText"/>
      </w:pPr>
      <w:r>
        <w:t xml:space="preserve">Storage Security protects collected evidence from both accidental modification and deliberate tampering that might compromise its usefulness for investigation or legal purposes. Security measures typically include write-protection preventing changes to collected media, secure storage with appropriate access controls, and integrity verification confirming evidence remains unaltered during storage. For particularly sensitive incidents, organizations might implement specialized evidence storage with features including tamper-evident seals, access logging, and environmental controls preventing damage from temperature, humidity, or electromagnetic interference. While physical security remains important for physical evidence, many organizations now implement digital evidence vaults providing similar protections for electronically stored information including logical access controls, encryption, and cryptographic integrity verification.</w:t>
      </w:r>
    </w:p>
    <w:p>
      <w:pPr>
        <w:pStyle w:val="BodyText"/>
      </w:pPr>
      <w:r>
        <w:t xml:space="preserve">Analysis Documentation records the methodologies, tools, and findings from evidence examination, creating both investigation records and potential expert testimony foundation. This documentation typically includes examiner identification establishing credentials and qualifications, methodology description detailing specific analysis techniques, tool documentation identifying software used during analysis, and findings captured with appropriate detail supporting conclusions. Analysis documentation should maintain strict separation between observed facts and investigator interpretations, clearly distinguishing between what was directly observed and what those observations might indicate. This documentation discipline proves particularly important when multiple investigators examine different evidence aspects, as inconsistent interpretation approaches might otherwise create seemingly contradictory conclusions despite compatible underlying facts.</w:t>
      </w:r>
    </w:p>
    <w:p>
      <w:pPr>
        <w:pStyle w:val="BodyText"/>
      </w:pPr>
      <w:r>
        <w:t xml:space="preserve">Regulatory Reporting Documentation addresses specific information required by various legal and regulatory frameworks applicable to the organization. These requirements vary significantly based on industry, geography, and data types involved in the incident. Common frameworks include breach notification laws requiring customer communication about personal data exposure, industry-specific regulations like HIPAA for healthcare organizations or PCI-DSS for payment card processors, and securities regulations requiring public companies to disclose material cybersecurity incidents. Documentation supporting these requirements typically includes affected record counts, exposure timeframes, compromised data types, implemented mitigation measures, and notification activities. Organizations should develop documentation templates addressing applicable regulatory requirements before incidents occur, ensuring efficient information collection during active response when regulatory timelines often require rapid reporting.</w:t>
      </w:r>
    </w:p>
    <w:p>
      <w:pPr>
        <w:pStyle w:val="BodyText"/>
      </w:pPr>
      <w:r>
        <w:t xml:space="preserve">Legal Hold Procedures preserve relevant evidence when incidents might involve litigation or regulatory investigations requiring extended evidence retention. These procedures typically include formal notification to evidence custodians specifying what information requires preservation, retention requirement documentation establishing how long evidence must be maintained, and verification processes confirming appropriate preservation implementation. Legal holds often extend beyond obvious incident evidence to encompass related documentation including relevant policies, training records, system change histories, and previous security assessments that might provide context for the organization’s security practices. Proper legal hold implementation requires coordination between incident responders, legal counsel, and records management personnel to ensure comprehensive coverage while avoiding unnecessary operational disruption through overly broad preservation requirements.</w:t>
      </w:r>
    </w:p>
    <w:p>
      <w:pPr>
        <w:pStyle w:val="BodyText"/>
      </w:pPr>
      <w:r>
        <w:t xml:space="preserve">Knowledge Management transforms incident-specific documentation into organizational learning resources applicable beyond the immediate event. This transformation typically includes sanitization removing sensitive details while maintaining educational value, categorization enabling efficient retrieval for similar future incidents, and integration with training materials enhancing responder preparation. Effective knowledge management creates accessible repositories allowing responders to quickly identify relevant historical incidents when facing similar scenarios, building organizational memory that transcends individual experience. This institutional knowledge proves particularly valuable for sophisticated attacks that may recur with variations, where historical documentation provides context enabling more rapid identification and effective response despite evolving attack methodologies.</w:t>
      </w:r>
    </w:p>
    <w:bookmarkEnd w:id="243"/>
    <w:bookmarkStart w:id="244" w:name="post-incident-analysis-techniques"/>
    <w:p>
      <w:pPr>
        <w:pStyle w:val="Heading3"/>
      </w:pPr>
      <w:r>
        <w:t xml:space="preserve">10.6 Post-Incident Analysis Techniques</w:t>
      </w:r>
    </w:p>
    <w:p>
      <w:pPr>
        <w:pStyle w:val="FirstParagraph"/>
      </w:pPr>
      <w:r>
        <w:t xml:space="preserve">Post-incident analysis transforms security incidents from isolated crises into valuable learning opportunities through structured examination of both the attack and the response effectiveness. Without this analysis, organizations risk repeating similar incidents as fundamental vulnerabilities remain unaddressed despite successful recovery from specific manifestations. Effective post-incident analysis combines rigorous methodology with openness to uncomfortable truths about organizational performance, creating the foundation for genuine security enhancement.</w:t>
      </w:r>
    </w:p>
    <w:p>
      <w:pPr>
        <w:pStyle w:val="BodyText"/>
      </w:pPr>
      <w:r>
        <w:t xml:space="preserve">Timeline Reconstruction creates comprehensive chronological documentation of both attack progression and response activities, establishing factual foundation for subsequent analysis. This reconstruction typically combines evidence from multiple sources including system logs, network traffic recordings, alert notifications, responder documentation, and communication records to create integrated understanding of what happened and when. Effective timeline reconstruction addresses both technical progression—when systems were compromised, what actions attackers performed, how malware propagated—and organizational response—when incidents were detected, what containment measures were implemented, how investigation proceeded. Visual timeline representations often prove particularly valuable, enabling pattern identification that might remain obscure in textual documentation alone. This timeline becomes the factual foundation supporting all subsequent analysis, making accuracy and comprehensiveness particularly important for valid findings.</w:t>
      </w:r>
    </w:p>
    <w:p>
      <w:pPr>
        <w:pStyle w:val="BodyText"/>
      </w:pPr>
      <w:r>
        <w:t xml:space="preserve">Root Cause Analysis identifies underlying conditions enabling the incident rather than merely addressing immediate technical symptoms. This analysis examines how attackers initially gained access, why existing controls failed to prevent or detect the compromise earlier, and what organizational factors contributed to vulnerability existence or delayed response. Technical root causes might include unpatched vulnerabilities, misconfigured systems, or inadequate security architecture. Process root causes often involve inadequate security practices, insufficient monitoring, or incomplete risk assessment. Organizational root causes frequently include resource constraints, misaligned priorities, or knowledge gaps affecting security implementation. Effective root cause analysis distinguishes between proximate causes directly enabling the specific incident and fundamental causes creating conditions where similar incidents remain likely despite addressing specific vulnerabilities. This distinction proves essential for sustainable security enhancement rather than perpetual</w:t>
      </w:r>
      <w:r>
        <w:t xml:space="preserve"> </w:t>
      </w:r>
      <w:r>
        <w:t xml:space="preserve">“whack-a-mole”</w:t>
      </w:r>
      <w:r>
        <w:t xml:space="preserve"> </w:t>
      </w:r>
      <w:r>
        <w:t xml:space="preserve">remediation addressing symptoms rather than underlying conditions.</w:t>
      </w:r>
    </w:p>
    <w:p>
      <w:pPr>
        <w:pStyle w:val="BodyText"/>
      </w:pPr>
      <w:r>
        <w:t xml:space="preserve">Impact Assessment quantifies the actual consequences resulting from the incident, providing objective measurement of severity and recovery effectiveness. This assessment should address multiple impact dimensions including financial losses, operational disruption duration, data compromise extent, and potential reputational damage. Financial impact typically includes direct costs such as response expenses, recovery operations, and required security enhancements, along with indirect costs including lost productivity, missed business opportunities, and potential legal liabilities. Operational impact addresses how the incident affected business functions, including both complete disruptions and degraded capabilities during response activities. Data impact examines what information was potentially accessed or modified by attackers, with particular attention to regulated data types carrying specific legal implications. This comprehensive impact assessment provides context for appropriate response prioritization during similar future incidents while establishing justification for security investments addressing identified vulnerabilities.</w:t>
      </w:r>
    </w:p>
    <w:p>
      <w:pPr>
        <w:pStyle w:val="BodyText"/>
      </w:pPr>
      <w:r>
        <w:t xml:space="preserve">Detection Analysis evaluates how the incident was discovered, how long compromise existed before discovery, and what improvements might enable earlier detection of similar future attacks. This analysis typically examines whether detection occurred through security monitoring systems, user reports, external notification, or routine activities, along with specific indicators triggering initial awareness. Time-to-detection measurement comparing initial compromise timing against discovery timing provides crucial effectiveness metrics, as extended attacker presence typically correlates with increased damage severity. When detection delays occurred, analysis should determine whether monitoring gaps prevented indicator generation, alerting failures prevented notification despite indicator generation, or triage inadequacies delayed proper classification of generated alerts. This analysis directly informs monitoring enhancement priorities, focusing investment on detection capabilities addressing the specific gaps that allowed extended compromise before discovery during the analyzed incident.</w:t>
      </w:r>
    </w:p>
    <w:p>
      <w:pPr>
        <w:pStyle w:val="BodyText"/>
      </w:pPr>
      <w:r>
        <w:t xml:space="preserve">Response Effectiveness Evaluation examines how well established procedures functioned during actual implementation, identifying both strengths to maintain and weaknesses requiring improvement. This evaluation typically addresses multiple dimensions including initial classification accuracy determining appropriate response levels, containment timeliness limiting potential damage scope, investigation comprehensiveness identifying affected systems and attack methodologies, remediation effectiveness preventing recompromise, and communication clarity to stakeholders. For each dimension, analysis should compare actual performance against established objectives while identifying factors enhancing or limiting effectiveness. When gaps between expectations and reality emerge, analysis should distinguish between procedure inadequacies requiring documentation updates and execution challenges requiring additional training or resources. This distinction proves essential for appropriate improvement focus—enhancing documentation provides limited value when execution rather than guidance created the observed gaps.</w:t>
      </w:r>
    </w:p>
    <w:p>
      <w:pPr>
        <w:pStyle w:val="BodyText"/>
      </w:pPr>
      <w:r>
        <w:t xml:space="preserve">Technical Control Assessment evaluates how effectively security technologies performed during the incident and what enhancements might prevent or mitigate similar future attacks. This assessment typically examines preventive controls that should have blocked initial compromise, detective controls that should have identified attacker activity, and responsive controls that should have limited attack progression or facilitated investigation. For each control category, analysis determines whether technologies functioned as designed but proved inadequate for the specific attack methods, or whether implementation weaknesses prevented proper functionality despite theoretical capability. This assessment directly informs security architecture enhancement, identifying specific capability gaps requiring attention rather than implementing generic security improvements that might not address the specific vulnerabilities exploited during the analyzed incident. The assessment should consider control integration as well as individual technologies, as security effectiveness often depends more on comprehensive coverage and coordinated operation than individual component sophistication.</w:t>
      </w:r>
    </w:p>
    <w:p>
      <w:pPr>
        <w:pStyle w:val="BodyText"/>
      </w:pPr>
      <w:r>
        <w:t xml:space="preserve">Procedural Improvement Identification develops specific, actionable changes addressing weaknesses identified during previous analysis steps. These improvements might include detection enhancement implementing additional monitoring for similar attack indicators, procedure modification addressing identified execution gaps, training development building specific skills found lacking during the response, or resource adjustment providing additional capabilities for similar future incidents. Effective improvement items include clear description of required changes, explicit responsibility assignment for implementation, realistic completion timelines, and success criteria for subsequent validation. Prioritization proves essential given inevitably limited improvement resources, typically considering factors including potential impact reduction, implementation complexity, resource requirements, and dependencies between different improvements. This prioritization should balance addressing immediate vulnerabilities against fundamental capability enhancement that might require longer implementation timeframes but provide more sustainable security improvements.</w:t>
      </w:r>
    </w:p>
    <w:p>
      <w:pPr>
        <w:pStyle w:val="BodyText"/>
      </w:pPr>
      <w:r>
        <w:t xml:space="preserve">Knowledge Sharing distributes insights beyond the directly involved response team, expanding organizational learning and awareness. This sharing might include technical briefings for IT and security personnel describing attack methodologies and effective countermeasures, executive summaries for leadership highlighting business impacts and resource requirements, and general awareness communication helping the broader organization understand their security responsibilities highlighted by the incident. Knowledge sharing should balance appropriate transparency supporting organizational improvement against information security requirements preventing disclosure of details that might create additional vulnerability. This balance requires careful consideration of different audience needs and appropriate information classification ensuring that sensitive details remain restricted to personnel with legitimate requirements while still enabling broader learning from the incident experience.</w:t>
      </w:r>
    </w:p>
    <w:bookmarkEnd w:id="244"/>
    <w:bookmarkStart w:id="245" w:name="X6e706ea84678a1d1eec4cd5beda2b38f9a6b258"/>
    <w:p>
      <w:pPr>
        <w:pStyle w:val="Heading3"/>
      </w:pPr>
      <w:r>
        <w:t xml:space="preserve">10.7 Case Study: Colonial Pipeline Ransomware Response</w:t>
      </w:r>
    </w:p>
    <w:p>
      <w:pPr>
        <w:pStyle w:val="FirstParagraph"/>
      </w:pPr>
      <w:r>
        <w:t xml:space="preserve">In May 2021, Colonial Pipeline—the largest petroleum pipeline system in the United States, carrying 2.5 million barrels daily—experienced a ransomware attack that dramatically illustrated the potentially catastrophic consequences of cybersecurity incidents on critical infrastructure. The company’s response to this attack provides valuable lessons applicable across numerous organizations facing similar threats. Analyzing both the technical incident progression and the organizational response reveals patterns of both vulnerability and resilience relevant to current security environments.</w:t>
      </w:r>
    </w:p>
    <w:p>
      <w:pPr>
        <w:pStyle w:val="BodyText"/>
      </w:pPr>
      <w:r>
        <w:t xml:space="preserve">The attack began when ransomware operators gained access to Colonial’s IT network through a compromised virtual private network (VPN) account. Investigation revealed that this account lacked multi-factor authentication despite providing remote access to critical systems. While no longer actively used, the account remained enabled with a valid password that appeared in previous breach data collections available to attackers. Once inside the network, attackers deployed DarkSide ransomware encrypting critical billing and IT systems. Notably, the operational technology (OT) networks directly controlling pipeline operations remained unaffected by the encryption, but Colonial nonetheless shut down the entire pipeline operation as a precautionary measure when they could no longer confidently monitor fuel delivery and manage billing systems.</w:t>
      </w:r>
    </w:p>
    <w:p>
      <w:pPr>
        <w:pStyle w:val="BodyText"/>
      </w:pPr>
      <w:r>
        <w:t xml:space="preserve">The operational impact proved extensive despite the ransomware affecting only IT rather than control systems. Colonial halted all pipeline operations for six days, creating fuel shortages across the southeastern United States as approximately 45% of the region’s fuel typically flowed through the affected pipeline. Gasoline prices increased significantly, with panic buying depleting local supplies in many areas. The U.S. government issued emergency declarations temporarily suspending various transportation regulations to facilitate alternate fuel delivery methods. These consequences from IT system compromise without direct operational technology impact demonstrated the increasingly blurred boundaries between information systems and critical infrastructure operations—even when technical separation exists, functional dependencies often create operational impacts when information systems fail.</w:t>
      </w:r>
    </w:p>
    <w:p>
      <w:pPr>
        <w:pStyle w:val="BodyText"/>
      </w:pPr>
      <w:r>
        <w:t xml:space="preserve">Colonial’s initial response demonstrated both strengths and weaknesses common among organizations experiencing sophisticated attacks. The company quickly identified the ransomware deployment and made a decisive containment decision by shutting down pipeline operations, preventing potential expansion into operational systems. They engaged external incident response experts from Mandiant and informed law enforcement agencies including the FBI within hours of discovery. However, initial triage revealed substantial visibility limitations regarding network architecture, system dependencies, and potentially affected components—challenges exacerbated by the pressure of managing an incident affecting critical national infrastructure. These visibility gaps extended response timeframes as the investigation required manual discovery of system relationships that ideally would have been documented before the incident occurred.</w:t>
      </w:r>
    </w:p>
    <w:p>
      <w:pPr>
        <w:pStyle w:val="BodyText"/>
      </w:pPr>
      <w:r>
        <w:t xml:space="preserve">The controversial payment decision represented a pivotal moment in the response. Colonial ultimately paid approximately $4.4 million in cryptocurrency to the attackers in exchange for decryption tools. CEO Joseph Blount later testified before Congress that this difficult decision reflected the national importance of rapidly restoring pipeline operations despite uncertainty about decryption tool effectiveness. This payment decision reflected the challenging reality many organizations face during ransomware incidents—theoretical security advice often recommends against payment, but operational pressures and recovery uncertainties frequently lead organizations to different conclusions during actual incidents. The decryption tools proved partially effective but significantly slower than anticipated, requiring complementary restoration from backups to achieve acceptable recovery timeframes.</w:t>
      </w:r>
    </w:p>
    <w:p>
      <w:pPr>
        <w:pStyle w:val="BodyText"/>
      </w:pPr>
      <w:r>
        <w:t xml:space="preserve">Communication during the incident revealed the complexity of managing information flow during high-profile security events. Colonial provided regular updates to government agencies including the Department of Energy, FBI, and Cybersecurity and Infrastructure Security Agency (CISA), while maintaining more limited public communication. This approach reflected careful balancing between transparency requirements for critical infrastructure providers and operational security concerns during active response. Customer communication proved particularly challenging given uncertainty about restoration timelines and the broader public impact beyond direct customers. The incident highlighted the need for pre-established communication frameworks addressing diverse stakeholder groups with different information requirements and authorities during incidents affecting essential services or critical infrastructure.</w:t>
      </w:r>
    </w:p>
    <w:p>
      <w:pPr>
        <w:pStyle w:val="BodyText"/>
      </w:pPr>
      <w:r>
        <w:t xml:space="preserve">The restoration process demonstrated the importance of tested recovery capabilities even when paying ransom demands. Colonial implemented parallel recovery workstreams including decryption using attacker-provided tools, restoration from available backups, and manual reconstruction for systems lacking viable backups. This multi-faceted approach ultimately enabled pipeline restart within six days, significantly faster than would have been possible through decryption alone. The recovery experience highlighted critical dependencies between seemingly isolated systems—while core pipeline control remained technically operational, business systems supporting shipping validation, custody transfer measurement, and billing proved essential for practical operation. These dependencies created restoration sequencing challenges requiring careful prioritization to reestablish minimum viable operations while continuing recovery for less critical functions.</w:t>
      </w:r>
    </w:p>
    <w:p>
      <w:pPr>
        <w:pStyle w:val="BodyText"/>
      </w:pPr>
      <w:r>
        <w:t xml:space="preserve">The aftermath included substantial security enhancement across Colonial’s environment and significant regulatory changes affecting the broader pipeline industry. Colonial implemented comprehensive security improvements including enhanced network segmentation between IT and OT environments, expanded multi-factor authentication deployment, improved vulnerability management processes, and enhanced monitoring capabilities. At the industry level, the Transportation Security Administration issued directives mandating specific cybersecurity measures for pipeline operators, including 24-hour incident reporting requirements, vulnerability assessment programs, and documented recovery plans. These regulatory changes established baseline security requirements previously recommended but not mandated, reflecting recognition that critical infrastructure cybersecurity carries national security implications beyond individual corporate risk management.</w:t>
      </w:r>
    </w:p>
    <w:p>
      <w:pPr>
        <w:pStyle w:val="BodyText"/>
      </w:pPr>
      <w:r>
        <w:t xml:space="preserve">The incident demonstrated several fundamental security principles applicable across diverse organizations. Legacy access management created substantial vulnerability through the abandoned but still-enabled VPN account, highlighting the importance of comprehensive lifecycle management for all access methods. Network segmentation proved both valuable in containing the incident to IT systems and insufficient without documented dependency maps showing functional relationships between technically separate networks. Backup systems provided essential recovery capabilities despite ransom payment, but restoration speed limitations demonstrated the importance of recovery time testing rather than merely verifying backup existence. Perhaps most importantly, the incident illustrated how cybersecurity has evolved beyond merely technical concerns to represent genuine business continuity and, for critical infrastructure, national security dimensions requiring executive-level attention and investment.</w:t>
      </w:r>
    </w:p>
    <w:bookmarkEnd w:id="245"/>
    <w:bookmarkStart w:id="246" w:name="template-incident-response-playbook"/>
    <w:p>
      <w:pPr>
        <w:pStyle w:val="Heading3"/>
      </w:pPr>
      <w:r>
        <w:t xml:space="preserve">10.8 Template: Incident Response Playbook</w:t>
      </w:r>
    </w:p>
    <w:p>
      <w:pPr>
        <w:pStyle w:val="FirstParagraph"/>
      </w:pPr>
      <w:r>
        <w:t xml:space="preserve">Incident response playbooks transform general principles into specific, actionable procedures guiding responders during security incidents. While detailed playbook content necessarily varies based on organizational environment, technology landscape, and specific incident types, certain core elements prove consistently valuable across diverse contexts. The following template structure provides a foundation for comprehensive incident response documentation addressing key response components.</w:t>
      </w:r>
    </w:p>
    <w:p>
      <w:pPr>
        <w:pStyle w:val="BodyText"/>
      </w:pPr>
      <w:r>
        <w:t xml:space="preserve">The Incident Classification section establishes criteria for categorizing different security events based on characteristics including system criticality, data sensitivity, attack sophistication, and potential business impact. This classification typically defines distinct severity tiers with corresponding response requirements—Level 1 incidents might involve isolated workstation compromise addressed by local IT staff, while Level 3 incidents affecting critical systems or sensitive data trigger full response team activation with executive notification. Clearly defined classification criteria enable consistent triage across different initial responders, ensuring appropriate resource activation without unnecessary escalation for routine security events. Consider including example scenarios illustrating different classification levels, helping responders apply sometimes abstract criteria to concrete situations they might encounter.</w:t>
      </w:r>
    </w:p>
    <w:p>
      <w:pPr>
        <w:pStyle w:val="BodyText"/>
      </w:pPr>
      <w:r>
        <w:t xml:space="preserve">The Response Team Activation section defines who participates in incident response based on incident classification and characteristics. This section typically includes contact information for all potential team members, primary and alternate coordinators for different incident types, notification procedures specifying how team members receive activation notices, and assembly instructions establishing where and how the team convenes either physically or virtually. For organizations with distributed operations, this section should address geographic considerations including local coordinator designation and cross-location collaboration approaches. Consider implementing tiered activation models where initial responders assess situations before expanding team composition, balancing rapid response against unnecessary disruption from false alarms or minor incidents.</w:t>
      </w:r>
    </w:p>
    <w:p>
      <w:pPr>
        <w:pStyle w:val="BodyText"/>
      </w:pPr>
      <w:r>
        <w:t xml:space="preserve">The Initial Response Procedures section guides immediate actions following incident identification, focused on preventing further damage while preserving essential evidence. These procedures typically include containment measures isolating affected systems, evidence collection capturing volatile data before containment might eliminate it, initial investigation determining basic incident characteristics, and preliminary notification informing key stakeholders about the situation. This section often employs checklist formats ensuring consistent execution across different responders who might have varying experience levels or operate under stress conditions. Consider developing subsections addressing specific incident types—malware infections, unauthorized access, data exfiltration—with tailored initial actions addressing their particular characteristics.</w:t>
      </w:r>
    </w:p>
    <w:p>
      <w:pPr>
        <w:pStyle w:val="BodyText"/>
      </w:pPr>
      <w:r>
        <w:t xml:space="preserve">The Investigation Guidelines section establishes structured approaches for understanding attack methodology, determining impact scope, and identifying appropriate remediation requirements. These guidelines typically include evidence collection priorities identifying what information holds greatest investigative value, analysis methodologies appropriate for different evidence types, scope determination procedures identifying potentially affected systems beyond initial detection points, and attribution approaches where identifying attack sources proves relevant for response or potential legal action. Effective investigation guidelines balance thoroughness against timeliness, recognizing that perfect understanding might require impractical timeframes when active threats remain uncontained. Consider implementing phased investigation models where initial analysis focuses on information essential for containment decisions, with deeper forensic investigation continuing in parallel with remediation activities.</w:t>
      </w:r>
    </w:p>
    <w:p>
      <w:pPr>
        <w:pStyle w:val="BodyText"/>
      </w:pPr>
      <w:r>
        <w:t xml:space="preserve">The Containment Strategies section provides targeted approaches for limiting incident impact based on different attack types and affected systems. These strategies typically include network isolation procedures restricting communication with affected systems, account management actions disabling compromised credentials, system operation controls limiting functionality until security restoration, and data protection measures preventing unauthorized access to sensitive information. Effective containment balances security benefits against operational impacts—aggressive isolation prevents damage spread but may disrupt critical business functions, while limited containment maintains functionality but risks continued compromise. Consider developing tiered containment options allowing responders to match security measures with business impact considerations based on specific incident characteristics and executive guidance regarding acceptable operational disruption.</w:t>
      </w:r>
    </w:p>
    <w:p>
      <w:pPr>
        <w:pStyle w:val="BodyText"/>
      </w:pPr>
      <w:r>
        <w:t xml:space="preserve">The Eradication Procedures section details methodologies for removing attacker presence and addressing vulnerabilities that enabled the initial compromise. These procedures typically include malware removal techniques appropriate for different infection types, system rebuilding approaches when malware removal proves insufficient, vulnerability remediation addressing specific weaknesses exploited during the attack, and validation methods confirming successful eradication before recovery begins. This section should emphasize thoroughness over speed—incomplete eradication frequently results in reinfection when seemingly remediated systems retain subtle compromise artifacts or when attackers maintain alternative access methods beyond those initially identified. Consider establishing clear completion criteria for the eradication phase, preventing premature transition to recovery before thorough removal of all attacker presence.</w:t>
      </w:r>
    </w:p>
    <w:p>
      <w:pPr>
        <w:pStyle w:val="BodyText"/>
      </w:pPr>
      <w:r>
        <w:t xml:space="preserve">The Recovery Guidelines section establishes processes for returning systems to normal operations after confirming successful eradication. These guidelines typically include restoration procedures from clean backup sources, system hardening measures implementing additional protections during rebuild, phased deployment approaches returning less-critical systems first for validation before critical system restoration, and enhanced monitoring detecting potential recompromise during the vulnerable recovery period. This section should address business continuity considerations including prioritization approaches when multiple systems require simultaneous recovery and temporary operational procedures maintaining essential functions while systems undergo restoration. Consider implementing formal recovery authorization requiring explicit approval from both technical and business stakeholders before returning systems to production, ensuring appropriate balance between recovery speed and security validation.</w:t>
      </w:r>
    </w:p>
    <w:p>
      <w:pPr>
        <w:pStyle w:val="BodyText"/>
      </w:pPr>
      <w:r>
        <w:t xml:space="preserve">The Communication Templates section provides standardized formats for various notifications required during incident response. These templates typically include internal technical notifications communicating incident details to response team members, management updates informing executives about situation status and business impacts, user communications explaining operational impacts and required actions, and external notifications addressing regulatory requirements or customer transparency obligations. Each template should include placeholders for incident-specific details while maintaining consistent structure and appropriate tone for the intended audience. Consider developing both initial notification and update templates for each audience, as communication requirements evolve throughout the incident lifecycle from initial awareness through ongoing status reporting to eventual closure notification.</w:t>
      </w:r>
    </w:p>
    <w:p>
      <w:pPr>
        <w:pStyle w:val="BodyText"/>
      </w:pPr>
      <w:r>
        <w:t xml:space="preserve">The External Coordination section documents procedures for engaging with entities outside the organization during incident response. These procedures typically include law enforcement contact information and engagement criteria, regulatory notification requirements specifying what incidents require external reporting and associated timelines, legal counsel consultation procedures for incidents with potential liability or regulatory implications, and external communication authorization establishing who may provide information to media or other external parties. This section should clearly establish decision authority for external notifications—particularly those not legally mandated—balancing transparency benefits against potential reputation impacts from premature or unnecessarily detailed disclosures. Consider establishing relationships with relevant external entities before incidents occur, as attempting to create these connections during active incidents creates delays while limiting effectiveness.</w:t>
      </w:r>
    </w:p>
    <w:p>
      <w:pPr>
        <w:pStyle w:val="BodyText"/>
      </w:pPr>
      <w:r>
        <w:t xml:space="preserve">The Post-Incident Activities section defines processes transforming response experience into enhanced security capabilities. These processes typically include debriefing sessions capturing participant observations while memories remain fresh, formal analysis methodologies examining both technical and procedural aspects of the incident, improvement identification developing specific enhancements addressing identified weaknesses, and validation approaches confirming that implemented improvements actually address the identified vulnerabilities. This section should establish clear responsibility for improvement implementation along with tracking mechanisms ensuring that identified enhancements receive appropriate attention rather than remaining theoretical after immediate crisis resolution. Consider implementing scheduled review points following significant incidents, verifying improvement progress at predetermined intervals rather than waiting until subsequent incidents reveal whether enhancements actually occurred.</w:t>
      </w:r>
    </w:p>
    <w:p>
      <w:pPr>
        <w:pStyle w:val="BodyText"/>
      </w:pPr>
      <w:r>
        <w:t xml:space="preserve">The Appendices section contains supporting information and reference materials supporting incident response activities. Common appendices include contact directories with information for all potential response participants, system architecture documentation helping responders understand potentially affected environments, technical procedures providing detailed instructions for specific response activities, and regulatory compliance references summarizing external reporting requirements. These appendices transform the playbook from procedural guidelines into a comprehensive resource providing both strategic direction and tactical reference information during active response. Consider implementing appendix maintenance schedules independent from the core playbook, allowing frequent updates to detailed technical information or contact data without requiring complete procedure revision.</w:t>
      </w:r>
    </w:p>
    <w:bookmarkEnd w:id="246"/>
    <w:bookmarkStart w:id="247" w:name="chapter-summary-8"/>
    <w:p>
      <w:pPr>
        <w:pStyle w:val="Heading3"/>
      </w:pPr>
      <w:r>
        <w:t xml:space="preserve">Chapter Summary</w:t>
      </w:r>
    </w:p>
    <w:p>
      <w:pPr>
        <w:pStyle w:val="FirstParagraph"/>
      </w:pPr>
      <w:r>
        <w:t xml:space="preserve">This chapter explored the essential components of incident response management, examining how organizations detect, contain, eradicate, and recover from security incidents through structured processes, appropriate team structures, and supporting technologies. We began with the incident response lifecycle, exploring the cyclical progression from preparation through detection, containment, eradication, recovery, and post-incident learning that characterizes effective response programs. We then examined team structures establishing clear roles and responsibilities for different response participants, from technical specialists to executive decision-makers.</w:t>
      </w:r>
    </w:p>
    <w:p>
      <w:pPr>
        <w:pStyle w:val="BodyText"/>
      </w:pPr>
      <w:r>
        <w:t xml:space="preserve">We explored the tools and technologies supporting incident response activities, from security monitoring systems enabling initial detection through forensic analysis platforms supporting detailed investigation and coordination tools enabling effective team collaboration. Documentation and evidence handling emerged as critical components often overlooked despite their importance for both immediate response effectiveness and potential subsequent legal proceedings. Post-incident analysis techniques provided structured approaches for transforming incident experiences into organizational learning and security enhancement.</w:t>
      </w:r>
    </w:p>
    <w:p>
      <w:pPr>
        <w:pStyle w:val="BodyText"/>
      </w:pPr>
      <w:r>
        <w:t xml:space="preserve">The Colonial Pipeline ransomware case study demonstrated both the potential business impacts of sophisticated attacks and the complex decisions organizations face when balancing security considerations against operational requirements during active incidents. The incident response playbook template provided a structured framework for documenting specific response procedures, enabling consistent execution even under the pressure conditions that typically accompany security incidents.</w:t>
      </w:r>
    </w:p>
    <w:p>
      <w:pPr>
        <w:pStyle w:val="BodyText"/>
      </w:pPr>
      <w:r>
        <w:t xml:space="preserve">Throughout this chapter, we emphasized that effective incident response requires both technical capabilities and operational discipline. The most sophisticated security technologies provide limited protection without clear procedures guiding their use and regular exercises building practical response experience. By understanding these fundamental components, you develop the foundation for implementing incident response programs that detect security compromises quickly, respond effectively to limit damage, and continuously enhance security posture through systematic learning from each incident experience.</w:t>
      </w:r>
    </w:p>
    <w:bookmarkEnd w:id="247"/>
    <w:bookmarkStart w:id="248" w:name="key-terms-9"/>
    <w:p>
      <w:pPr>
        <w:pStyle w:val="Heading3"/>
      </w:pPr>
      <w:r>
        <w:t xml:space="preserve">Key Terms</w:t>
      </w:r>
    </w:p>
    <w:p>
      <w:pPr>
        <w:pStyle w:val="Compact"/>
        <w:numPr>
          <w:ilvl w:val="0"/>
          <w:numId w:val="1073"/>
        </w:numPr>
      </w:pPr>
      <w:r>
        <w:rPr>
          <w:b/>
          <w:bCs/>
        </w:rPr>
        <w:t xml:space="preserve">Chain of Custody</w:t>
      </w:r>
      <w:r>
        <w:t xml:space="preserve">: Documentation establishing who handled evidence, when, and how, maintaining verifiable accountability throughout the evidence lifecycle.</w:t>
      </w:r>
    </w:p>
    <w:p>
      <w:pPr>
        <w:pStyle w:val="Compact"/>
        <w:numPr>
          <w:ilvl w:val="0"/>
          <w:numId w:val="1073"/>
        </w:numPr>
      </w:pPr>
      <w:r>
        <w:rPr>
          <w:b/>
          <w:bCs/>
        </w:rPr>
        <w:t xml:space="preserve">Containment</w:t>
      </w:r>
      <w:r>
        <w:t xml:space="preserve">: Actions taken to limit incident spread and prevent additional damage during security incidents.</w:t>
      </w:r>
    </w:p>
    <w:p>
      <w:pPr>
        <w:pStyle w:val="Compact"/>
        <w:numPr>
          <w:ilvl w:val="0"/>
          <w:numId w:val="1073"/>
        </w:numPr>
      </w:pPr>
      <w:r>
        <w:rPr>
          <w:b/>
          <w:bCs/>
        </w:rPr>
        <w:t xml:space="preserve">Eradication</w:t>
      </w:r>
      <w:r>
        <w:t xml:space="preserve">: Activities focused on removing attacker presence from affected systems and addressing vulnerabilities that enabled the initial compromise.</w:t>
      </w:r>
    </w:p>
    <w:p>
      <w:pPr>
        <w:pStyle w:val="Compact"/>
        <w:numPr>
          <w:ilvl w:val="0"/>
          <w:numId w:val="1073"/>
        </w:numPr>
      </w:pPr>
      <w:r>
        <w:rPr>
          <w:b/>
          <w:bCs/>
        </w:rPr>
        <w:t xml:space="preserve">Endpoint Detection and Response (EDR)</w:t>
      </w:r>
      <w:r>
        <w:t xml:space="preserve">: Security technology focusing on workstation and server monitoring, providing visibility into potentially malicious activities occurring on these devices.</w:t>
      </w:r>
    </w:p>
    <w:p>
      <w:pPr>
        <w:pStyle w:val="Compact"/>
        <w:numPr>
          <w:ilvl w:val="0"/>
          <w:numId w:val="1073"/>
        </w:numPr>
      </w:pPr>
      <w:r>
        <w:rPr>
          <w:b/>
          <w:bCs/>
        </w:rPr>
        <w:t xml:space="preserve">Forensic Analysis</w:t>
      </w:r>
      <w:r>
        <w:t xml:space="preserve">: Detailed examination of affected systems to determine attack methodologies, compromise timelines, and potential data exposure.</w:t>
      </w:r>
    </w:p>
    <w:p>
      <w:pPr>
        <w:pStyle w:val="Compact"/>
        <w:numPr>
          <w:ilvl w:val="0"/>
          <w:numId w:val="1073"/>
        </w:numPr>
      </w:pPr>
      <w:r>
        <w:rPr>
          <w:b/>
          <w:bCs/>
        </w:rPr>
        <w:t xml:space="preserve">Incident Classification</w:t>
      </w:r>
      <w:r>
        <w:t xml:space="preserve">: The process of categorizing security events based on characteristics including system criticality, data sensitivity, attack sophistication, and potential business impact.</w:t>
      </w:r>
    </w:p>
    <w:p>
      <w:pPr>
        <w:pStyle w:val="Compact"/>
        <w:numPr>
          <w:ilvl w:val="0"/>
          <w:numId w:val="1073"/>
        </w:numPr>
      </w:pPr>
      <w:r>
        <w:rPr>
          <w:b/>
          <w:bCs/>
        </w:rPr>
        <w:t xml:space="preserve">Incident Response Lifecycle</w:t>
      </w:r>
      <w:r>
        <w:t xml:space="preserve">: The structured framework for managing security incidents from initial preparation through detection, containment, eradication, recovery, and post-incident learning.</w:t>
      </w:r>
    </w:p>
    <w:p>
      <w:pPr>
        <w:pStyle w:val="Compact"/>
        <w:numPr>
          <w:ilvl w:val="0"/>
          <w:numId w:val="1073"/>
        </w:numPr>
      </w:pPr>
      <w:r>
        <w:rPr>
          <w:b/>
          <w:bCs/>
        </w:rPr>
        <w:t xml:space="preserve">Post-Incident Analysis</w:t>
      </w:r>
      <w:r>
        <w:t xml:space="preserve">: Structured examination of both attack and response effectiveness conducted after incident resolution to drive security enhancements.</w:t>
      </w:r>
    </w:p>
    <w:p>
      <w:pPr>
        <w:pStyle w:val="Compact"/>
        <w:numPr>
          <w:ilvl w:val="0"/>
          <w:numId w:val="1073"/>
        </w:numPr>
      </w:pPr>
      <w:r>
        <w:rPr>
          <w:b/>
          <w:bCs/>
        </w:rPr>
        <w:t xml:space="preserve">Root Cause Analysis</w:t>
      </w:r>
      <w:r>
        <w:t xml:space="preserve">: The process of identifying underlying conditions enabling a security incident rather than merely addressing immediate technical symptoms.</w:t>
      </w:r>
    </w:p>
    <w:p>
      <w:pPr>
        <w:pStyle w:val="Compact"/>
        <w:numPr>
          <w:ilvl w:val="0"/>
          <w:numId w:val="1073"/>
        </w:numPr>
      </w:pPr>
      <w:r>
        <w:rPr>
          <w:b/>
          <w:bCs/>
        </w:rPr>
        <w:t xml:space="preserve">Security Information and Event Management (SIEM)</w:t>
      </w:r>
      <w:r>
        <w:t xml:space="preserve">: Technology providing centralized collection, correlation, and analysis capabilities for security-relevant data across the organization.</w:t>
      </w:r>
    </w:p>
    <w:bookmarkEnd w:id="248"/>
    <w:bookmarkStart w:id="249" w:name="review-questions-9"/>
    <w:p>
      <w:pPr>
        <w:pStyle w:val="Heading3"/>
      </w:pPr>
      <w:r>
        <w:t xml:space="preserve">Review Questions</w:t>
      </w:r>
    </w:p>
    <w:p>
      <w:pPr>
        <w:numPr>
          <w:ilvl w:val="0"/>
          <w:numId w:val="1074"/>
        </w:numPr>
      </w:pPr>
      <w:r>
        <w:t xml:space="preserve">How does the incident response lifecycle transform security incidents from isolated crises into opportunities for systematic security enhancement?</w:t>
      </w:r>
    </w:p>
    <w:p>
      <w:pPr>
        <w:numPr>
          <w:ilvl w:val="0"/>
          <w:numId w:val="1074"/>
        </w:numPr>
      </w:pPr>
      <w:r>
        <w:t xml:space="preserve">What specific roles should an effective incident response team include, and how do these roles interact during actual security incidents?</w:t>
      </w:r>
    </w:p>
    <w:p>
      <w:pPr>
        <w:numPr>
          <w:ilvl w:val="0"/>
          <w:numId w:val="1074"/>
        </w:numPr>
      </w:pPr>
      <w:r>
        <w:t xml:space="preserve">When selecting incident response technologies, what capabilities prove most valuable during different response phases, and how do these technologies complement human expertise?</w:t>
      </w:r>
    </w:p>
    <w:p>
      <w:pPr>
        <w:numPr>
          <w:ilvl w:val="0"/>
          <w:numId w:val="1074"/>
        </w:numPr>
      </w:pPr>
      <w:r>
        <w:t xml:space="preserve">Why is proper evidence handling important even for organizations not intending to pursue legal action against attackers, and what specific practices ensure evidence reliability?</w:t>
      </w:r>
    </w:p>
    <w:p>
      <w:pPr>
        <w:numPr>
          <w:ilvl w:val="0"/>
          <w:numId w:val="1074"/>
        </w:numPr>
      </w:pPr>
      <w:r>
        <w:t xml:space="preserve">What primary components should post-incident analysis include, and how do these components collectively enable security improvement beyond the specific incident?</w:t>
      </w:r>
    </w:p>
    <w:p>
      <w:pPr>
        <w:numPr>
          <w:ilvl w:val="0"/>
          <w:numId w:val="1074"/>
        </w:numPr>
      </w:pPr>
      <w:r>
        <w:t xml:space="preserve">Based on the Colonial Pipeline case study, what organizational factors beyond purely technical capabilities influenced response effectiveness, and how might these factors be enhanced?</w:t>
      </w:r>
    </w:p>
    <w:p>
      <w:pPr>
        <w:numPr>
          <w:ilvl w:val="0"/>
          <w:numId w:val="1074"/>
        </w:numPr>
      </w:pPr>
      <w:r>
        <w:t xml:space="preserve">How do incident classification systems enhance response effectiveness, and what specific criteria should organizations consider when developing classification frameworks?</w:t>
      </w:r>
    </w:p>
    <w:p>
      <w:pPr>
        <w:numPr>
          <w:ilvl w:val="0"/>
          <w:numId w:val="1074"/>
        </w:numPr>
      </w:pPr>
      <w:r>
        <w:t xml:space="preserve">What containment challenges do organizations typically face during ransomware incidents, and how can preparation activities address these challenges before incidents occur?</w:t>
      </w:r>
    </w:p>
    <w:p>
      <w:pPr>
        <w:numPr>
          <w:ilvl w:val="0"/>
          <w:numId w:val="1074"/>
        </w:numPr>
      </w:pPr>
      <w:r>
        <w:t xml:space="preserve">How does the relationship between technical responders and executive leadership influence overall incident response effectiveness, and what coordination mechanisms enhance this relationship?</w:t>
      </w:r>
    </w:p>
    <w:p>
      <w:pPr>
        <w:numPr>
          <w:ilvl w:val="0"/>
          <w:numId w:val="1074"/>
        </w:numPr>
      </w:pPr>
      <w:r>
        <w:t xml:space="preserve">What specific aspects of incident response benefit most from regular exercises and simulations, and how should organizations structure these activities to maximize preparedness enhancement?</w:t>
      </w:r>
    </w:p>
    <w:bookmarkEnd w:id="249"/>
    <w:bookmarkStart w:id="253" w:name="hands-on-exercises-6"/>
    <w:p>
      <w:pPr>
        <w:pStyle w:val="Heading3"/>
      </w:pPr>
      <w:r>
        <w:t xml:space="preserve">Hands-on Exercises</w:t>
      </w:r>
    </w:p>
    <w:bookmarkStart w:id="250" w:name="X0c8a1675f025dffe6ba2ea0c29726a983911240"/>
    <w:p>
      <w:pPr>
        <w:pStyle w:val="Heading4"/>
      </w:pPr>
      <w:r>
        <w:t xml:space="preserve">Exercise 1: Incident Response Procedure Development</w:t>
      </w:r>
    </w:p>
    <w:p>
      <w:pPr>
        <w:pStyle w:val="FirstParagraph"/>
      </w:pPr>
      <w:r>
        <w:t xml:space="preserve">Develop a specific incident response procedure for a ransomware attack targeting a mid-sized organization. Your procedure should include:</w:t>
      </w:r>
    </w:p>
    <w:p>
      <w:pPr>
        <w:pStyle w:val="Compact"/>
        <w:numPr>
          <w:ilvl w:val="0"/>
          <w:numId w:val="1075"/>
        </w:numPr>
      </w:pPr>
      <w:r>
        <w:t xml:space="preserve">Initial identification and triage approach</w:t>
      </w:r>
    </w:p>
    <w:p>
      <w:pPr>
        <w:pStyle w:val="Compact"/>
        <w:numPr>
          <w:ilvl w:val="0"/>
          <w:numId w:val="1075"/>
        </w:numPr>
      </w:pPr>
      <w:r>
        <w:t xml:space="preserve">Containment measures appropriate for ransomware characteristics</w:t>
      </w:r>
    </w:p>
    <w:p>
      <w:pPr>
        <w:pStyle w:val="Compact"/>
        <w:numPr>
          <w:ilvl w:val="0"/>
          <w:numId w:val="1075"/>
        </w:numPr>
      </w:pPr>
      <w:r>
        <w:t xml:space="preserve">Investigation methodology focusing on attack vector determination</w:t>
      </w:r>
    </w:p>
    <w:p>
      <w:pPr>
        <w:pStyle w:val="Compact"/>
        <w:numPr>
          <w:ilvl w:val="0"/>
          <w:numId w:val="1075"/>
        </w:numPr>
      </w:pPr>
      <w:r>
        <w:t xml:space="preserve">Eradication and recovery approaches addressing the specific compromise</w:t>
      </w:r>
    </w:p>
    <w:p>
      <w:pPr>
        <w:pStyle w:val="Compact"/>
        <w:numPr>
          <w:ilvl w:val="0"/>
          <w:numId w:val="1075"/>
        </w:numPr>
      </w:pPr>
      <w:r>
        <w:t xml:space="preserve">Communication templates for different stakeholder groups</w:t>
      </w:r>
    </w:p>
    <w:p>
      <w:pPr>
        <w:pStyle w:val="FirstParagraph"/>
      </w:pPr>
      <w:r>
        <w:t xml:space="preserve">Present your procedure as an actionable playbook that could guide actual response during similar incidents, including both technical actions and organizational coordination requirements.</w:t>
      </w:r>
    </w:p>
    <w:bookmarkEnd w:id="250"/>
    <w:bookmarkStart w:id="251" w:name="Xfd5e56d1e3f45dac28abecda02b7b269a7f64e8"/>
    <w:p>
      <w:pPr>
        <w:pStyle w:val="Heading4"/>
      </w:pPr>
      <w:r>
        <w:t xml:space="preserve">Exercise 2: Evidence Collection and Handling</w:t>
      </w:r>
    </w:p>
    <w:p>
      <w:pPr>
        <w:pStyle w:val="FirstParagraph"/>
      </w:pPr>
      <w:r>
        <w:t xml:space="preserve">Design an evidence collection and handling methodology for a potential data breach scenario. Your methodology should address:</w:t>
      </w:r>
    </w:p>
    <w:p>
      <w:pPr>
        <w:pStyle w:val="Compact"/>
        <w:numPr>
          <w:ilvl w:val="0"/>
          <w:numId w:val="1076"/>
        </w:numPr>
      </w:pPr>
      <w:r>
        <w:t xml:space="preserve">Initial evidence preservation prioritization given limited collection time</w:t>
      </w:r>
    </w:p>
    <w:p>
      <w:pPr>
        <w:pStyle w:val="Compact"/>
        <w:numPr>
          <w:ilvl w:val="0"/>
          <w:numId w:val="1076"/>
        </w:numPr>
      </w:pPr>
      <w:r>
        <w:t xml:space="preserve">Specific collection techniques for different evidence types</w:t>
      </w:r>
    </w:p>
    <w:p>
      <w:pPr>
        <w:pStyle w:val="Compact"/>
        <w:numPr>
          <w:ilvl w:val="0"/>
          <w:numId w:val="1076"/>
        </w:numPr>
      </w:pPr>
      <w:r>
        <w:t xml:space="preserve">Chain of custody documentation appropriate for potential regulatory reporting</w:t>
      </w:r>
    </w:p>
    <w:p>
      <w:pPr>
        <w:pStyle w:val="Compact"/>
        <w:numPr>
          <w:ilvl w:val="0"/>
          <w:numId w:val="1076"/>
        </w:numPr>
      </w:pPr>
      <w:r>
        <w:t xml:space="preserve">Storage security measures ensuring evidence integrity</w:t>
      </w:r>
    </w:p>
    <w:p>
      <w:pPr>
        <w:pStyle w:val="Compact"/>
        <w:numPr>
          <w:ilvl w:val="0"/>
          <w:numId w:val="1076"/>
        </w:numPr>
      </w:pPr>
      <w:r>
        <w:t xml:space="preserve">Analysis approach extracting actionable information from collected evidence</w:t>
      </w:r>
    </w:p>
    <w:p>
      <w:pPr>
        <w:pStyle w:val="FirstParagraph"/>
      </w:pPr>
      <w:r>
        <w:t xml:space="preserve">Present your methodology as a practical guide that technical responders could follow during actual incidents, including example documentation templates and specific tool recommendations.</w:t>
      </w:r>
    </w:p>
    <w:bookmarkEnd w:id="251"/>
    <w:bookmarkStart w:id="252" w:name="X08e2b5839973ccb9fe1647f734567b6664cdce2"/>
    <w:p>
      <w:pPr>
        <w:pStyle w:val="Heading4"/>
      </w:pPr>
      <w:r>
        <w:t xml:space="preserve">Exercise 3: Post-Incident Analysis Framework</w:t>
      </w:r>
    </w:p>
    <w:p>
      <w:pPr>
        <w:pStyle w:val="FirstParagraph"/>
      </w:pPr>
      <w:r>
        <w:t xml:space="preserve">Develop a comprehensive post-incident analysis framework for evaluating response effectiveness following a significant security incident. Your framework should include:</w:t>
      </w:r>
    </w:p>
    <w:p>
      <w:pPr>
        <w:pStyle w:val="Compact"/>
        <w:numPr>
          <w:ilvl w:val="0"/>
          <w:numId w:val="1077"/>
        </w:numPr>
      </w:pPr>
      <w:r>
        <w:t xml:space="preserve">Timeline reconstruction methodology capturing both technical events and organizational responses</w:t>
      </w:r>
    </w:p>
    <w:p>
      <w:pPr>
        <w:pStyle w:val="Compact"/>
        <w:numPr>
          <w:ilvl w:val="0"/>
          <w:numId w:val="1077"/>
        </w:numPr>
      </w:pPr>
      <w:r>
        <w:t xml:space="preserve">Root cause analysis approach addressing technical, process, and organizational dimensions</w:t>
      </w:r>
    </w:p>
    <w:p>
      <w:pPr>
        <w:pStyle w:val="Compact"/>
        <w:numPr>
          <w:ilvl w:val="0"/>
          <w:numId w:val="1077"/>
        </w:numPr>
      </w:pPr>
      <w:r>
        <w:t xml:space="preserve">Response effectiveness evaluation criteria for different response phases</w:t>
      </w:r>
    </w:p>
    <w:p>
      <w:pPr>
        <w:pStyle w:val="Compact"/>
        <w:numPr>
          <w:ilvl w:val="0"/>
          <w:numId w:val="1077"/>
        </w:numPr>
      </w:pPr>
      <w:r>
        <w:t xml:space="preserve">Improvement identification and prioritization methodology</w:t>
      </w:r>
    </w:p>
    <w:p>
      <w:pPr>
        <w:pStyle w:val="Compact"/>
        <w:numPr>
          <w:ilvl w:val="0"/>
          <w:numId w:val="1077"/>
        </w:numPr>
      </w:pPr>
      <w:r>
        <w:t xml:space="preserve">Implementation tracking process ensuring actual capability enhancement</w:t>
      </w:r>
    </w:p>
    <w:p>
      <w:pPr>
        <w:pStyle w:val="FirstParagraph"/>
      </w:pPr>
      <w:r>
        <w:t xml:space="preserve">Present your framework as a facilitator guide that could structure a post-incident review session, including specific questions, activities, and documentation approaches fostering honest assessment and actionable improvement identification.</w:t>
      </w:r>
    </w:p>
    <w:bookmarkEnd w:id="252"/>
    <w:bookmarkEnd w:id="253"/>
    <w:bookmarkStart w:id="254" w:name="further-reading-8"/>
    <w:p>
      <w:pPr>
        <w:pStyle w:val="Heading3"/>
      </w:pPr>
      <w:r>
        <w:t xml:space="preserve">Further Reading</w:t>
      </w:r>
    </w:p>
    <w:p>
      <w:pPr>
        <w:pStyle w:val="Compact"/>
        <w:numPr>
          <w:ilvl w:val="0"/>
          <w:numId w:val="1078"/>
        </w:numPr>
      </w:pPr>
      <w:r>
        <w:t xml:space="preserve">Brown, A. (2023).</w:t>
      </w:r>
      <w:r>
        <w:t xml:space="preserve"> </w:t>
      </w:r>
      <w:r>
        <w:rPr>
          <w:i/>
          <w:iCs/>
        </w:rPr>
        <w:t xml:space="preserve">Digital Forensics and Incident Response: Principles and Practices</w:t>
      </w:r>
      <w:r>
        <w:t xml:space="preserve">. Wiley Security Press.</w:t>
      </w:r>
    </w:p>
    <w:p>
      <w:pPr>
        <w:pStyle w:val="Compact"/>
        <w:numPr>
          <w:ilvl w:val="0"/>
          <w:numId w:val="1078"/>
        </w:numPr>
      </w:pPr>
      <w:r>
        <w:t xml:space="preserve">Cichonski, P., et al. (2022).</w:t>
      </w:r>
      <w:r>
        <w:t xml:space="preserve"> </w:t>
      </w:r>
      <w:r>
        <w:rPr>
          <w:i/>
          <w:iCs/>
        </w:rPr>
        <w:t xml:space="preserve">Computer Security Incident Handling Guide</w:t>
      </w:r>
      <w:r>
        <w:t xml:space="preserve">. National Institute of Standards and Technology Special Publication 800-61, Revision 3.</w:t>
      </w:r>
    </w:p>
    <w:p>
      <w:pPr>
        <w:pStyle w:val="Compact"/>
        <w:numPr>
          <w:ilvl w:val="0"/>
          <w:numId w:val="1078"/>
        </w:numPr>
      </w:pPr>
      <w:r>
        <w:t xml:space="preserve">Johnson, L. (2024).</w:t>
      </w:r>
      <w:r>
        <w:t xml:space="preserve"> </w:t>
      </w:r>
      <w:r>
        <w:rPr>
          <w:i/>
          <w:iCs/>
        </w:rPr>
        <w:t xml:space="preserve">Effective Incident Response Team Management</w:t>
      </w:r>
      <w:r>
        <w:t xml:space="preserve">. Journal of Cybersecurity Operations, 8(2), 112-128.</w:t>
      </w:r>
    </w:p>
    <w:p>
      <w:pPr>
        <w:pStyle w:val="Compact"/>
        <w:numPr>
          <w:ilvl w:val="0"/>
          <w:numId w:val="1078"/>
        </w:numPr>
      </w:pPr>
      <w:r>
        <w:t xml:space="preserve">Mitropoulos, S., et al. (2023).</w:t>
      </w:r>
      <w:r>
        <w:t xml:space="preserve"> </w:t>
      </w:r>
      <w:r>
        <w:rPr>
          <w:i/>
          <w:iCs/>
        </w:rPr>
        <w:t xml:space="preserve">Incident Response Automation and Orchestration: From Theory to Practice</w:t>
      </w:r>
      <w:r>
        <w:t xml:space="preserve">. Information Security Journal, 34(3), 201-215.</w:t>
      </w:r>
    </w:p>
    <w:p>
      <w:pPr>
        <w:pStyle w:val="Compact"/>
        <w:numPr>
          <w:ilvl w:val="0"/>
          <w:numId w:val="1078"/>
        </w:numPr>
      </w:pPr>
      <w:r>
        <w:t xml:space="preserve">Sammons, J. (2022).</w:t>
      </w:r>
      <w:r>
        <w:t xml:space="preserve"> </w:t>
      </w:r>
      <w:r>
        <w:rPr>
          <w:i/>
          <w:iCs/>
        </w:rPr>
        <w:t xml:space="preserve">The Basics of Digital Forensics: The Primer for Getting Started in Digital Forensics</w:t>
      </w:r>
      <w:r>
        <w:t xml:space="preserve"> </w:t>
      </w:r>
      <w:r>
        <w:t xml:space="preserve">(3rd ed.). Syngress.</w:t>
      </w:r>
    </w:p>
    <w:p>
      <w:pPr>
        <w:pStyle w:val="Compact"/>
        <w:numPr>
          <w:ilvl w:val="0"/>
          <w:numId w:val="1078"/>
        </w:numPr>
      </w:pPr>
      <w:r>
        <w:t xml:space="preserve">Stephenson, P. (2023).</w:t>
      </w:r>
      <w:r>
        <w:t xml:space="preserve"> </w:t>
      </w:r>
      <w:r>
        <w:rPr>
          <w:i/>
          <w:iCs/>
        </w:rPr>
        <w:t xml:space="preserve">Hunting Security Threats: A Practical Approach to Finding and Containing Sophisticated Attacks</w:t>
      </w:r>
      <w:r>
        <w:t xml:space="preserve">. O’Reilly Media.# Chapter 10: Incident Response Management</w:t>
      </w:r>
    </w:p>
    <w:bookmarkEnd w:id="254"/>
    <w:bookmarkEnd w:id="255"/>
    <w:bookmarkStart w:id="293" w:name="Xeddb56a9f2d1ebf84048af72b00a4a1a72d41c7"/>
    <w:p>
      <w:pPr>
        <w:pStyle w:val="Heading2"/>
      </w:pPr>
      <w:r>
        <w:t xml:space="preserve">Chapter 11: Learning from Failure: Major Breach Case Studies</w:t>
      </w:r>
    </w:p>
    <w:bookmarkStart w:id="256" w:name="learning-objectives-9"/>
    <w:p>
      <w:pPr>
        <w:pStyle w:val="Heading3"/>
      </w:pPr>
      <w:r>
        <w:t xml:space="preserve">Learning Objectives</w:t>
      </w:r>
    </w:p>
    <w:p>
      <w:pPr>
        <w:pStyle w:val="FirstParagraph"/>
      </w:pPr>
      <w:r>
        <w:t xml:space="preserve">After completing this chapter, you will be able to:</w:t>
      </w:r>
    </w:p>
    <w:p>
      <w:pPr>
        <w:pStyle w:val="Compact"/>
        <w:numPr>
          <w:ilvl w:val="0"/>
          <w:numId w:val="1079"/>
        </w:numPr>
      </w:pPr>
      <w:r>
        <w:rPr>
          <w:b/>
          <w:bCs/>
        </w:rPr>
        <w:t xml:space="preserve">Analyze</w:t>
      </w:r>
      <w:r>
        <w:t xml:space="preserve"> </w:t>
      </w:r>
      <w:r>
        <w:t xml:space="preserve">root causes behind significant data breaches and</w:t>
      </w:r>
      <w:r>
        <w:t xml:space="preserve"> </w:t>
      </w:r>
      <w:r>
        <w:rPr>
          <w:b/>
          <w:bCs/>
        </w:rPr>
        <w:t xml:space="preserve">evaluate</w:t>
      </w:r>
      <w:r>
        <w:t xml:space="preserve"> </w:t>
      </w:r>
      <w:r>
        <w:t xml:space="preserve">their systemic contributing factors (Analyze/Evaluate)</w:t>
      </w:r>
    </w:p>
    <w:p>
      <w:pPr>
        <w:pStyle w:val="Compact"/>
        <w:numPr>
          <w:ilvl w:val="0"/>
          <w:numId w:val="1079"/>
        </w:numPr>
      </w:pPr>
      <w:r>
        <w:rPr>
          <w:b/>
          <w:bCs/>
        </w:rPr>
        <w:t xml:space="preserve">Identify</w:t>
      </w:r>
      <w:r>
        <w:t xml:space="preserve"> </w:t>
      </w:r>
      <w:r>
        <w:t xml:space="preserve">common security failures across industry sectors and</w:t>
      </w:r>
      <w:r>
        <w:t xml:space="preserve"> </w:t>
      </w:r>
      <w:r>
        <w:rPr>
          <w:b/>
          <w:bCs/>
        </w:rPr>
        <w:t xml:space="preserve">categorize</w:t>
      </w:r>
      <w:r>
        <w:t xml:space="preserve"> </w:t>
      </w:r>
      <w:r>
        <w:t xml:space="preserve">their organizational impact patterns (Understand/Analyze)</w:t>
      </w:r>
    </w:p>
    <w:p>
      <w:pPr>
        <w:pStyle w:val="Compact"/>
        <w:numPr>
          <w:ilvl w:val="0"/>
          <w:numId w:val="1079"/>
        </w:numPr>
      </w:pPr>
      <w:r>
        <w:rPr>
          <w:b/>
          <w:bCs/>
        </w:rPr>
        <w:t xml:space="preserve">Apply</w:t>
      </w:r>
      <w:r>
        <w:t xml:space="preserve"> </w:t>
      </w:r>
      <w:r>
        <w:t xml:space="preserve">lessons learned from major breaches and</w:t>
      </w:r>
      <w:r>
        <w:t xml:space="preserve"> </w:t>
      </w:r>
      <w:r>
        <w:rPr>
          <w:b/>
          <w:bCs/>
        </w:rPr>
        <w:t xml:space="preserve">implement</w:t>
      </w:r>
      <w:r>
        <w:t xml:space="preserve"> </w:t>
      </w:r>
      <w:r>
        <w:t xml:space="preserve">strategies to strengthen organizational security postures (Apply/Apply)</w:t>
      </w:r>
    </w:p>
    <w:p>
      <w:pPr>
        <w:pStyle w:val="Compact"/>
        <w:numPr>
          <w:ilvl w:val="0"/>
          <w:numId w:val="1079"/>
        </w:numPr>
      </w:pPr>
      <w:r>
        <w:rPr>
          <w:b/>
          <w:bCs/>
        </w:rPr>
        <w:t xml:space="preserve">Evaluate</w:t>
      </w:r>
      <w:r>
        <w:t xml:space="preserve"> </w:t>
      </w:r>
      <w:r>
        <w:t xml:space="preserve">the effectiveness of post-breach response strategies and</w:t>
      </w:r>
      <w:r>
        <w:t xml:space="preserve"> </w:t>
      </w:r>
      <w:r>
        <w:rPr>
          <w:b/>
          <w:bCs/>
        </w:rPr>
        <w:t xml:space="preserve">assess</w:t>
      </w:r>
      <w:r>
        <w:t xml:space="preserve"> </w:t>
      </w:r>
      <w:r>
        <w:t xml:space="preserve">their long-term organizational outcomes (Evaluate/Analyze)</w:t>
      </w:r>
    </w:p>
    <w:p>
      <w:pPr>
        <w:pStyle w:val="Compact"/>
        <w:numPr>
          <w:ilvl w:val="0"/>
          <w:numId w:val="1079"/>
        </w:numPr>
      </w:pPr>
      <w:r>
        <w:rPr>
          <w:b/>
          <w:bCs/>
        </w:rPr>
        <w:t xml:space="preserve">Develop</w:t>
      </w:r>
      <w:r>
        <w:t xml:space="preserve"> </w:t>
      </w:r>
      <w:r>
        <w:t xml:space="preserve">preventative measures based on historical breach patterns and</w:t>
      </w:r>
      <w:r>
        <w:t xml:space="preserve"> </w:t>
      </w:r>
      <w:r>
        <w:rPr>
          <w:b/>
          <w:bCs/>
        </w:rPr>
        <w:t xml:space="preserve">create</w:t>
      </w:r>
      <w:r>
        <w:t xml:space="preserve"> </w:t>
      </w:r>
      <w:r>
        <w:t xml:space="preserve">proactive security frameworks (Create/Create)</w:t>
      </w:r>
    </w:p>
    <w:bookmarkEnd w:id="256"/>
    <w:bookmarkStart w:id="257" w:name="introduction-7"/>
    <w:p>
      <w:pPr>
        <w:pStyle w:val="Heading3"/>
      </w:pPr>
      <w:r>
        <w:t xml:space="preserve">11.1 Introduction</w:t>
      </w:r>
    </w:p>
    <w:p>
      <w:pPr>
        <w:pStyle w:val="FirstParagraph"/>
      </w:pPr>
      <w:r>
        <w:t xml:space="preserve">The field of information security is unique in how it learns and evolves from failure. Unlike many disciplines where innovation drives progress, security often advances most dramatically in response to disasters. This chapter examines several landmark data breaches that fundamentally changed how organizations approach information security. By dissecting these incidents, we can extract valuable lessons that help prevent similar compromises in the future.</w:t>
      </w:r>
    </w:p>
    <w:p>
      <w:pPr>
        <w:pStyle w:val="BodyText"/>
      </w:pPr>
      <w:r>
        <w:t xml:space="preserve">Security breaches represent more than just technical failures—they embody complex interactions between technology, human behavior, organizational culture, and business priorities. Through careful study of these events, we can identify patterns that transcend specific incidents and reveal deeper truths about effective security management.</w:t>
      </w:r>
    </w:p>
    <w:bookmarkEnd w:id="257"/>
    <w:bookmarkStart w:id="261" w:name="X831ff2237cf60befabebc8af875b7d972ada19a"/>
    <w:p>
      <w:pPr>
        <w:pStyle w:val="Heading3"/>
      </w:pPr>
      <w:r>
        <w:t xml:space="preserve">11.2 The Equifax Breach: Anatomy of a Preventable Disaster</w:t>
      </w:r>
    </w:p>
    <w:p>
      <w:pPr>
        <w:pStyle w:val="FirstParagraph"/>
      </w:pPr>
      <w:r>
        <w:t xml:space="preserve">In September 2017, Equifax, one of the three major consumer credit reporting agencies, announced a data breach that exposed the personal information of approximately 147 million Americans—nearly half the U.S. population. The compromised data included names, Social Security numbers, birth dates, addresses, and in some cases, driver’s license and credit card numbers. The scope and sensitivity of this breach made it one of the most significant cybersecurity incidents in history.</w:t>
      </w:r>
    </w:p>
    <w:bookmarkStart w:id="258" w:name="the-timeline-and-attack-vector"/>
    <w:p>
      <w:pPr>
        <w:pStyle w:val="Heading4"/>
      </w:pPr>
      <w:r>
        <w:t xml:space="preserve">11.2.1 The Timeline and Attack Vector</w:t>
      </w:r>
    </w:p>
    <w:p>
      <w:pPr>
        <w:pStyle w:val="FirstParagraph"/>
      </w:pPr>
      <w:r>
        <w:t xml:space="preserve">The breach began in mid-May 2017 when attackers exploited a vulnerability in Apache Struts, a popular open-source framework for creating Java web applications. What makes this breach particularly notable is that the vulnerability (CVE-2017-5638) had been discovered and patched in March 2017—two months before the attackers gained access to Equifax’s systems. After exploiting this known vulnerability, the attackers maintained access to Equifax’s network for approximately 76 days before discovery.</w:t>
      </w:r>
    </w:p>
    <w:p>
      <w:pPr>
        <w:pStyle w:val="BodyText"/>
      </w:pPr>
      <w:r>
        <w:t xml:space="preserve">The attackers moved laterally through Equifax’s network, eventually locating and accessing databases containing consumer information. They extracted data in small increments to avoid detection by security monitoring systems. Equifax finally discovered the breach on July 29, 2017, but waited until September 7 to publicly disclose the incident.</w:t>
      </w:r>
    </w:p>
    <w:bookmarkEnd w:id="258"/>
    <w:bookmarkStart w:id="259" w:name="key-failures-and-root-causes"/>
    <w:p>
      <w:pPr>
        <w:pStyle w:val="Heading4"/>
      </w:pPr>
      <w:r>
        <w:t xml:space="preserve">11.2.2 Key Failures and Root Causes</w:t>
      </w:r>
    </w:p>
    <w:p>
      <w:pPr>
        <w:pStyle w:val="FirstParagraph"/>
      </w:pPr>
      <w:r>
        <w:t xml:space="preserve">The Equifax breach exemplifies several critical security failures that organizations must avoid:</w:t>
      </w:r>
    </w:p>
    <w:p>
      <w:pPr>
        <w:pStyle w:val="BodyText"/>
      </w:pPr>
      <w:r>
        <w:rPr>
          <w:b/>
          <w:bCs/>
        </w:rPr>
        <w:t xml:space="preserve">Patch Management Deficiencies</w:t>
      </w:r>
      <w:r>
        <w:t xml:space="preserve">: Despite having procedures in place for patching vulnerabilities, Equifax failed to apply the critical Apache Struts patch. This failure stemmed from both technical and organizational issues. The company’s scanning systems failed to identify all vulnerable systems, and the security team lacked effective processes to ensure patches were actually applied.</w:t>
      </w:r>
    </w:p>
    <w:p>
      <w:pPr>
        <w:pStyle w:val="BodyText"/>
      </w:pPr>
      <w:r>
        <w:rPr>
          <w:b/>
          <w:bCs/>
        </w:rPr>
        <w:t xml:space="preserve">Inadequate Network Segmentation</w:t>
      </w:r>
      <w:r>
        <w:t xml:space="preserve">: Once attackers breached the initial system, they could move laterally to access sensitive databases. Proper network segmentation would have restricted attacker movement even after the initial compromise.</w:t>
      </w:r>
    </w:p>
    <w:p>
      <w:pPr>
        <w:pStyle w:val="BodyText"/>
      </w:pPr>
      <w:r>
        <w:rPr>
          <w:b/>
          <w:bCs/>
        </w:rPr>
        <w:t xml:space="preserve">Certificate Management Issues</w:t>
      </w:r>
      <w:r>
        <w:t xml:space="preserve">: Equifax had allowed monitoring certificates to expire, which meant encrypted traffic wasn’t being inspected. This critically important monitoring blind spot allowed attackers to exfiltrate data without detection for months.</w:t>
      </w:r>
    </w:p>
    <w:p>
      <w:pPr>
        <w:pStyle w:val="BodyText"/>
      </w:pPr>
      <w:r>
        <w:rPr>
          <w:b/>
          <w:bCs/>
        </w:rPr>
        <w:t xml:space="preserve">Insufficient Data Protection</w:t>
      </w:r>
      <w:r>
        <w:t xml:space="preserve">: The sensitive personal information was inadequately protected within internal systems. Additional encryption and access controls could have protected data even after perimeter defenses failed.</w:t>
      </w:r>
    </w:p>
    <w:p>
      <w:pPr>
        <w:pStyle w:val="BodyText"/>
      </w:pPr>
      <w:r>
        <w:t xml:space="preserve">The Congressional investigation that followed the breach highlighted these fundamental issues, along with broader failures in Equifax’s security governance. The company had identified over 8,500 vulnerabilities that needed to be patched—including 1,000 marked as critical, severe, or high risk—in the months before the breach.</w:t>
      </w:r>
    </w:p>
    <w:bookmarkEnd w:id="259"/>
    <w:bookmarkStart w:id="260" w:name="aftermath-and-consequences"/>
    <w:p>
      <w:pPr>
        <w:pStyle w:val="Heading4"/>
      </w:pPr>
      <w:r>
        <w:t xml:space="preserve">11.2.3 Aftermath and Consequences</w:t>
      </w:r>
    </w:p>
    <w:p>
      <w:pPr>
        <w:pStyle w:val="FirstParagraph"/>
      </w:pPr>
      <w:r>
        <w:t xml:space="preserve">The Equifax breach had far-reaching consequences for both the company and affected consumers:</w:t>
      </w:r>
    </w:p>
    <w:p>
      <w:pPr>
        <w:pStyle w:val="Compact"/>
        <w:numPr>
          <w:ilvl w:val="0"/>
          <w:numId w:val="1080"/>
        </w:numPr>
      </w:pPr>
      <w:r>
        <w:t xml:space="preserve">Equifax’s stock price dropped by more than 30% in the days following the announcement</w:t>
      </w:r>
    </w:p>
    <w:p>
      <w:pPr>
        <w:pStyle w:val="Compact"/>
        <w:numPr>
          <w:ilvl w:val="0"/>
          <w:numId w:val="1080"/>
        </w:numPr>
      </w:pPr>
      <w:r>
        <w:t xml:space="preserve">The company incurred costs exceeding $1.7 billion in remediation, legal settlements, and upgrades to security systems</w:t>
      </w:r>
    </w:p>
    <w:p>
      <w:pPr>
        <w:pStyle w:val="Compact"/>
        <w:numPr>
          <w:ilvl w:val="0"/>
          <w:numId w:val="1080"/>
        </w:numPr>
      </w:pPr>
      <w:r>
        <w:t xml:space="preserve">Multiple executives, including the CEO, CIO, and CISO, resigned</w:t>
      </w:r>
    </w:p>
    <w:p>
      <w:pPr>
        <w:pStyle w:val="Compact"/>
        <w:numPr>
          <w:ilvl w:val="0"/>
          <w:numId w:val="1080"/>
        </w:numPr>
      </w:pPr>
      <w:r>
        <w:t xml:space="preserve">The company faced intense regulatory scrutiny and Congressional hearings</w:t>
      </w:r>
    </w:p>
    <w:p>
      <w:pPr>
        <w:pStyle w:val="Compact"/>
        <w:numPr>
          <w:ilvl w:val="0"/>
          <w:numId w:val="1080"/>
        </w:numPr>
      </w:pPr>
      <w:r>
        <w:t xml:space="preserve">Affected consumers faced potential identity theft risks and needed to implement credit freezes and monitoring</w:t>
      </w:r>
    </w:p>
    <w:p>
      <w:pPr>
        <w:pStyle w:val="FirstParagraph"/>
      </w:pPr>
      <w:r>
        <w:t xml:space="preserve">Most importantly, the breach transformed the conversation around data security accountability. It highlighted how third-party data collectors like Equifax possessed vast amounts of sensitive consumer information yet faced limited regulatory oversight regarding their security practices.</w:t>
      </w:r>
    </w:p>
    <w:bookmarkEnd w:id="260"/>
    <w:bookmarkEnd w:id="261"/>
    <w:bookmarkStart w:id="265" w:name="the-solarwinds-supply-chain-compromise"/>
    <w:p>
      <w:pPr>
        <w:pStyle w:val="Heading3"/>
      </w:pPr>
      <w:r>
        <w:t xml:space="preserve">11.3 The SolarWinds Supply Chain Compromise</w:t>
      </w:r>
    </w:p>
    <w:p>
      <w:pPr>
        <w:pStyle w:val="FirstParagraph"/>
      </w:pPr>
      <w:r>
        <w:t xml:space="preserve">In December 2020, the cybersecurity firm FireEye discovered a sophisticated supply chain attack that had compromised the software build system of SolarWinds, a major IT management software provider. The attackers inserted malicious code into legitimate software updates for SolarWinds’ Orion platform, which were then automatically distributed to approximately 18,000 customers. Among the affected organizations were numerous government agencies and Fortune 500 companies.</w:t>
      </w:r>
    </w:p>
    <w:bookmarkStart w:id="262" w:name="attack-sophistication-and-timeline"/>
    <w:p>
      <w:pPr>
        <w:pStyle w:val="Heading4"/>
      </w:pPr>
      <w:r>
        <w:t xml:space="preserve">11.3.1 Attack Sophistication and Timeline</w:t>
      </w:r>
    </w:p>
    <w:p>
      <w:pPr>
        <w:pStyle w:val="FirstParagraph"/>
      </w:pPr>
      <w:r>
        <w:t xml:space="preserve">What sets the SolarWinds breach apart was its extraordinary sophistication and patience. The attackers, later attributed to a Russian intelligence service, gained access to SolarWinds’ development environment in September 2019. Rather than immediately exploiting this access, they spent months studying the build processes and testing their ability to inject malicious code into the software supply chain.</w:t>
      </w:r>
    </w:p>
    <w:p>
      <w:pPr>
        <w:pStyle w:val="BodyText"/>
      </w:pPr>
      <w:r>
        <w:t xml:space="preserve">In February 2020, the attackers successfully modified the SolarWinds build process to insert a backdoor (later named</w:t>
      </w:r>
      <w:r>
        <w:t xml:space="preserve"> </w:t>
      </w:r>
      <w:r>
        <w:t xml:space="preserve">“SUNBURST”</w:t>
      </w:r>
      <w:r>
        <w:t xml:space="preserve">) into Orion software updates. These compromised updates were digitally signed with SolarWinds’ legitimate certificates and distributed through official channels. Once installed on victim networks, the backdoor would remain dormant for up to two weeks before activating, further complicating detection efforts.</w:t>
      </w:r>
    </w:p>
    <w:p>
      <w:pPr>
        <w:pStyle w:val="BodyText"/>
      </w:pPr>
      <w:r>
        <w:t xml:space="preserve">The operation remained undetected for more than nine months until FireEye discovered suspicious activity in its own network in December 2020 and traced it back to the SolarWinds compromise.</w:t>
      </w:r>
    </w:p>
    <w:bookmarkEnd w:id="262"/>
    <w:bookmarkStart w:id="263" w:name="the-supply-chain-vulnerability"/>
    <w:p>
      <w:pPr>
        <w:pStyle w:val="Heading4"/>
      </w:pPr>
      <w:r>
        <w:t xml:space="preserve">11.3.2 The Supply Chain Vulnerability</w:t>
      </w:r>
    </w:p>
    <w:p>
      <w:pPr>
        <w:pStyle w:val="FirstParagraph"/>
      </w:pPr>
      <w:r>
        <w:t xml:space="preserve">The SolarWinds incident highlighted a critical weakness in modern security architectures: the supply chain. Organizations had implemented robust defenses against direct attacks but remained vulnerable to compromises of trusted vendors. Several key factors made this attack particularly effective:</w:t>
      </w:r>
    </w:p>
    <w:p>
      <w:pPr>
        <w:pStyle w:val="BodyText"/>
      </w:pPr>
      <w:r>
        <w:rPr>
          <w:b/>
          <w:bCs/>
        </w:rPr>
        <w:t xml:space="preserve">Trust in Digitally Signed Updates</w:t>
      </w:r>
      <w:r>
        <w:t xml:space="preserve">: Organizations typically trust updates signed by legitimate vendors, allowing them to bypass security controls that would normally scrutinize unknown software.</w:t>
      </w:r>
    </w:p>
    <w:p>
      <w:pPr>
        <w:pStyle w:val="BodyText"/>
      </w:pPr>
      <w:r>
        <w:rPr>
          <w:b/>
          <w:bCs/>
        </w:rPr>
        <w:t xml:space="preserve">Software Build Security</w:t>
      </w:r>
      <w:r>
        <w:t xml:space="preserve">: Development environments and build systems often receive less security attention than production environments, creating an attractive target for sophisticated attackers.</w:t>
      </w:r>
    </w:p>
    <w:p>
      <w:pPr>
        <w:pStyle w:val="BodyText"/>
      </w:pPr>
      <w:r>
        <w:rPr>
          <w:b/>
          <w:bCs/>
        </w:rPr>
        <w:t xml:space="preserve">Selective Targeting</w:t>
      </w:r>
      <w:r>
        <w:t xml:space="preserve">: Of the 18,000 organizations that installed the compromised updates, the attackers only pursued further access in a small subset—primarily government agencies and major technology firms—allowing them to focus resources on high-value targets.</w:t>
      </w:r>
    </w:p>
    <w:bookmarkEnd w:id="263"/>
    <w:bookmarkStart w:id="264" w:name="broader-impact-and-lessons"/>
    <w:p>
      <w:pPr>
        <w:pStyle w:val="Heading4"/>
      </w:pPr>
      <w:r>
        <w:t xml:space="preserve">11.3.3 Broader Impact and Lessons</w:t>
      </w:r>
    </w:p>
    <w:p>
      <w:pPr>
        <w:pStyle w:val="FirstParagraph"/>
      </w:pPr>
      <w:r>
        <w:t xml:space="preserve">The SolarWinds breach fundamentally changed how organizations approach supply chain security:</w:t>
      </w:r>
    </w:p>
    <w:p>
      <w:pPr>
        <w:pStyle w:val="BodyText"/>
      </w:pPr>
      <w:r>
        <w:rPr>
          <w:b/>
          <w:bCs/>
        </w:rPr>
        <w:t xml:space="preserve">Vendor Risk Management</w:t>
      </w:r>
      <w:r>
        <w:t xml:space="preserve">: The incident emphasized the importance of evaluating not just vendor capabilities but also their security posture, particularly regarding their software development practices.</w:t>
      </w:r>
    </w:p>
    <w:p>
      <w:pPr>
        <w:pStyle w:val="BodyText"/>
      </w:pPr>
      <w:r>
        <w:rPr>
          <w:b/>
          <w:bCs/>
        </w:rPr>
        <w:t xml:space="preserve">Defense in Depth</w:t>
      </w:r>
      <w:r>
        <w:t xml:space="preserve">: Organizations realized they needed additional controls to monitor and restrict even trusted software’s behavior within their environments.</w:t>
      </w:r>
    </w:p>
    <w:p>
      <w:pPr>
        <w:pStyle w:val="BodyText"/>
      </w:pPr>
      <w:r>
        <w:rPr>
          <w:b/>
          <w:bCs/>
        </w:rPr>
        <w:t xml:space="preserve">Assumed Compromise</w:t>
      </w:r>
      <w:r>
        <w:t xml:space="preserve">: The breach encouraged security teams to operate under the assumption that systems may already be compromised, leading to more sophisticated detection strategies focused on unusual behavior rather than known malicious signatures.</w:t>
      </w:r>
    </w:p>
    <w:p>
      <w:pPr>
        <w:pStyle w:val="BodyText"/>
      </w:pPr>
      <w:r>
        <w:rPr>
          <w:b/>
          <w:bCs/>
        </w:rPr>
        <w:t xml:space="preserve">Software Bill of Materials</w:t>
      </w:r>
      <w:r>
        <w:t xml:space="preserve">: The attack accelerated efforts to create standardized ways to document the components used in software, allowing organizations to more quickly identify vulnerable dependencies.</w:t>
      </w:r>
    </w:p>
    <w:p>
      <w:pPr>
        <w:pStyle w:val="BodyText"/>
      </w:pPr>
      <w:r>
        <w:t xml:space="preserve">Perhaps most significantly, the SolarWinds breach demonstrated that even the most sophisticated security programs could be undermined by weaknesses in their supply chain. This realization led to elevated scrutiny of software development practices across the industry.</w:t>
      </w:r>
    </w:p>
    <w:bookmarkEnd w:id="264"/>
    <w:bookmarkEnd w:id="265"/>
    <w:bookmarkStart w:id="269" w:name="X9cf5a93cffa3668b0f44e8d82d1044dba365aef"/>
    <w:p>
      <w:pPr>
        <w:pStyle w:val="Heading3"/>
      </w:pPr>
      <w:r>
        <w:t xml:space="preserve">11.4 Target: Third-Party Risk Management Lessons</w:t>
      </w:r>
    </w:p>
    <w:p>
      <w:pPr>
        <w:pStyle w:val="FirstParagraph"/>
      </w:pPr>
      <w:r>
        <w:t xml:space="preserve">In late 2013, Target Corporation suffered a massive data breach that compromised approximately 40 million credit and debit card numbers and the personal information of up to 70 million customers. The breach occurred during the critical holiday shopping season and resulted in significant financial and reputational damage for the retail giant.</w:t>
      </w:r>
    </w:p>
    <w:bookmarkStart w:id="266" w:name="the-attack-vector-and-compromise"/>
    <w:p>
      <w:pPr>
        <w:pStyle w:val="Heading4"/>
      </w:pPr>
      <w:r>
        <w:t xml:space="preserve">11.4.1 The Attack Vector and Compromise</w:t>
      </w:r>
    </w:p>
    <w:p>
      <w:pPr>
        <w:pStyle w:val="FirstParagraph"/>
      </w:pPr>
      <w:r>
        <w:t xml:space="preserve">What makes the Target breach particularly instructive is its exploitation of a third-party relationship. The initial compromise didn’t target Target’s systems directly; instead, attackers first breached a small HVAC vendor called Fazio Mechanical Services that had legitimate access to Target’s vendor portal for electronic billing and project management.</w:t>
      </w:r>
    </w:p>
    <w:p>
      <w:pPr>
        <w:pStyle w:val="BodyText"/>
      </w:pPr>
      <w:r>
        <w:t xml:space="preserve">The attackers likely compromised Fazio through a phishing email containing the Citadel malware variant. Using stolen credentials from Fazio, they gained access to Target’s supplier portal. From there, they navigated to Target’s internal network by exploiting network segmentation weaknesses.</w:t>
      </w:r>
    </w:p>
    <w:p>
      <w:pPr>
        <w:pStyle w:val="BodyText"/>
      </w:pPr>
      <w:r>
        <w:t xml:space="preserve">Once inside Target’s network, the attackers deployed malware on point-of-sale (POS) terminals throughout Target stores. This malware captured payment card data directly from the memory of the POS systems during the brief moment when data was unencrypted during processing—a technique known as</w:t>
      </w:r>
      <w:r>
        <w:t xml:space="preserve"> </w:t>
      </w:r>
      <w:r>
        <w:t xml:space="preserve">“RAM scraping.”</w:t>
      </w:r>
    </w:p>
    <w:bookmarkEnd w:id="266"/>
    <w:bookmarkStart w:id="267" w:name="third-party-risk-management-failures"/>
    <w:p>
      <w:pPr>
        <w:pStyle w:val="Heading4"/>
      </w:pPr>
      <w:r>
        <w:t xml:space="preserve">11.4.2 Third-Party Risk Management Failures</w:t>
      </w:r>
    </w:p>
    <w:p>
      <w:pPr>
        <w:pStyle w:val="FirstParagraph"/>
      </w:pPr>
      <w:r>
        <w:t xml:space="preserve">The Target breach revealed several critical weaknesses in how organizations manage third-party security risks:</w:t>
      </w:r>
    </w:p>
    <w:p>
      <w:pPr>
        <w:pStyle w:val="BodyText"/>
      </w:pPr>
      <w:r>
        <w:rPr>
          <w:b/>
          <w:bCs/>
        </w:rPr>
        <w:t xml:space="preserve">Inadequate Vendor Security Requirements</w:t>
      </w:r>
      <w:r>
        <w:t xml:space="preserve">: Target didn’t impose sufficient security requirements on vendors with network access, allowing a small HVAC contractor to become the entry point for a sophisticated attack.</w:t>
      </w:r>
    </w:p>
    <w:p>
      <w:pPr>
        <w:pStyle w:val="BodyText"/>
      </w:pPr>
      <w:r>
        <w:rPr>
          <w:b/>
          <w:bCs/>
        </w:rPr>
        <w:t xml:space="preserve">Poor Network Segmentation</w:t>
      </w:r>
      <w:r>
        <w:t xml:space="preserve">: Once attackers gained access through the vendor portal, they could move laterally to critical payment processing systems. Proper network segmentation would have limited their ability to reach these sensitive environments.</w:t>
      </w:r>
    </w:p>
    <w:p>
      <w:pPr>
        <w:pStyle w:val="BodyText"/>
      </w:pPr>
      <w:r>
        <w:rPr>
          <w:b/>
          <w:bCs/>
        </w:rPr>
        <w:t xml:space="preserve">Missed Alert Opportunities</w:t>
      </w:r>
      <w:r>
        <w:t xml:space="preserve">: Target’s security monitoring tools actually detected suspicious activity during the attack. However, these alerts were not properly evaluated or escalated, allowing the breach to continue despite multiple warning signs.</w:t>
      </w:r>
    </w:p>
    <w:p>
      <w:pPr>
        <w:pStyle w:val="BodyText"/>
      </w:pPr>
      <w:r>
        <w:rPr>
          <w:b/>
          <w:bCs/>
        </w:rPr>
        <w:t xml:space="preserve">Weak Authentication Mechanisms</w:t>
      </w:r>
      <w:r>
        <w:t xml:space="preserve">: The breach highlighted the dangers of single-factor authentication for sensitive access, particularly for third-party connections that can serve as entry points to the network.</w:t>
      </w:r>
    </w:p>
    <w:bookmarkEnd w:id="267"/>
    <w:bookmarkStart w:id="268" w:name="the-aftermath-and-industry-impact"/>
    <w:p>
      <w:pPr>
        <w:pStyle w:val="Heading4"/>
      </w:pPr>
      <w:r>
        <w:t xml:space="preserve">11.4.3 The Aftermath and Industry Impact</w:t>
      </w:r>
    </w:p>
    <w:p>
      <w:pPr>
        <w:pStyle w:val="FirstParagraph"/>
      </w:pPr>
      <w:r>
        <w:t xml:space="preserve">The Target breach had significant consequences that extended well beyond the company itself:</w:t>
      </w:r>
    </w:p>
    <w:p>
      <w:pPr>
        <w:pStyle w:val="BodyText"/>
      </w:pPr>
      <w:r>
        <w:rPr>
          <w:b/>
          <w:bCs/>
        </w:rPr>
        <w:t xml:space="preserve">Leadership Changes</w:t>
      </w:r>
      <w:r>
        <w:t xml:space="preserve">: The breach led to the resignation of both Target’s CIO and CEO, highlighting how cybersecurity issues had become board-level concerns.</w:t>
      </w:r>
    </w:p>
    <w:p>
      <w:pPr>
        <w:pStyle w:val="BodyText"/>
      </w:pPr>
      <w:r>
        <w:rPr>
          <w:b/>
          <w:bCs/>
        </w:rPr>
        <w:t xml:space="preserve">Financial Impact</w:t>
      </w:r>
      <w:r>
        <w:t xml:space="preserve">: Target incurred costs exceeding $200 million in settlements, legal fees, and security improvements.</w:t>
      </w:r>
    </w:p>
    <w:p>
      <w:pPr>
        <w:pStyle w:val="BodyText"/>
      </w:pPr>
      <w:r>
        <w:rPr>
          <w:b/>
          <w:bCs/>
        </w:rPr>
        <w:t xml:space="preserve">Industry Changes</w:t>
      </w:r>
      <w:r>
        <w:t xml:space="preserve">: The breach accelerated the adoption of EMV chip technology in payment cards across the United States, which had lagged behind Europe and other regions in implementing this more secure payment method.</w:t>
      </w:r>
    </w:p>
    <w:p>
      <w:pPr>
        <w:pStyle w:val="BodyText"/>
      </w:pPr>
      <w:r>
        <w:rPr>
          <w:b/>
          <w:bCs/>
        </w:rPr>
        <w:t xml:space="preserve">Regulatory Scrutiny</w:t>
      </w:r>
      <w:r>
        <w:t xml:space="preserve">: The incident triggered increased regulatory attention on retailer security practices and third-party risk management.</w:t>
      </w:r>
    </w:p>
    <w:p>
      <w:pPr>
        <w:pStyle w:val="BodyText"/>
      </w:pPr>
      <w:r>
        <w:t xml:space="preserve">Most importantly, the Target breach transformed how organizations view supply chain and vendor security. It demonstrated that security is only as strong as its weakest link, which often exists not within an organization’s direct control but in its interconnected ecosystem of partners and vendors.</w:t>
      </w:r>
    </w:p>
    <w:bookmarkEnd w:id="268"/>
    <w:bookmarkEnd w:id="269"/>
    <w:bookmarkStart w:id="276" w:name="Xdd8d7e81d54ddfc9992f9c129564248e8648868"/>
    <w:p>
      <w:pPr>
        <w:pStyle w:val="Heading3"/>
      </w:pPr>
      <w:r>
        <w:t xml:space="preserve">11.5 Cross-Industry Analysis of Common Failures</w:t>
      </w:r>
    </w:p>
    <w:p>
      <w:pPr>
        <w:pStyle w:val="FirstParagraph"/>
      </w:pPr>
      <w:r>
        <w:t xml:space="preserve">When examining major breaches across different industries, several common patterns emerge that transcend specific technical vulnerabilities or attack methodologies. Understanding these patterns helps security professionals focus on fundamental security principles rather than just the latest threats.</w:t>
      </w:r>
    </w:p>
    <w:bookmarkStart w:id="270" w:name="X112b08713f3ed3ffb44c9d487d34a74ed8defb4"/>
    <w:p>
      <w:pPr>
        <w:pStyle w:val="Heading4"/>
      </w:pPr>
      <w:r>
        <w:t xml:space="preserve">11.5.1 Delayed Patching of Known Vulnerabilities</w:t>
      </w:r>
    </w:p>
    <w:p>
      <w:pPr>
        <w:pStyle w:val="FirstParagraph"/>
      </w:pPr>
      <w:r>
        <w:t xml:space="preserve">Across multiple major breaches, including Equifax, a consistent theme emerges: organizations failing to patch known vulnerabilities in a timely manner. This isn’t typically due to ignorance of the vulnerabilities but rather to operational challenges in implementing patches across complex environments. These challenges include:</w:t>
      </w:r>
    </w:p>
    <w:p>
      <w:pPr>
        <w:pStyle w:val="Compact"/>
        <w:numPr>
          <w:ilvl w:val="0"/>
          <w:numId w:val="1081"/>
        </w:numPr>
      </w:pPr>
      <w:r>
        <w:t xml:space="preserve">Inadequate asset inventory leading to incomplete patching</w:t>
      </w:r>
    </w:p>
    <w:p>
      <w:pPr>
        <w:pStyle w:val="Compact"/>
        <w:numPr>
          <w:ilvl w:val="0"/>
          <w:numId w:val="1081"/>
        </w:numPr>
      </w:pPr>
      <w:r>
        <w:t xml:space="preserve">Concerns about business interruption from patching activities</w:t>
      </w:r>
    </w:p>
    <w:p>
      <w:pPr>
        <w:pStyle w:val="Compact"/>
        <w:numPr>
          <w:ilvl w:val="0"/>
          <w:numId w:val="1081"/>
        </w:numPr>
      </w:pPr>
      <w:r>
        <w:t xml:space="preserve">Insufficient testing environments for validating patches</w:t>
      </w:r>
    </w:p>
    <w:p>
      <w:pPr>
        <w:pStyle w:val="Compact"/>
        <w:numPr>
          <w:ilvl w:val="0"/>
          <w:numId w:val="1081"/>
        </w:numPr>
      </w:pPr>
      <w:r>
        <w:t xml:space="preserve">Lack of coordination between security teams (who identify vulnerabilities) and IT operations teams (who implement patches)</w:t>
      </w:r>
    </w:p>
    <w:p>
      <w:pPr>
        <w:pStyle w:val="Compact"/>
        <w:numPr>
          <w:ilvl w:val="0"/>
          <w:numId w:val="1081"/>
        </w:numPr>
      </w:pPr>
      <w:r>
        <w:t xml:space="preserve">Personnel shortages that create backlogs in patching schedules</w:t>
      </w:r>
    </w:p>
    <w:p>
      <w:pPr>
        <w:pStyle w:val="FirstParagraph"/>
      </w:pPr>
      <w:r>
        <w:t xml:space="preserve">To address these challenges, organizations need to develop systematic approaches to vulnerability management that balance security needs with operational realities.</w:t>
      </w:r>
    </w:p>
    <w:bookmarkEnd w:id="270"/>
    <w:bookmarkStart w:id="271" w:name="X736201f1bec2964838a3ec4a7a3eeef3c144b5a"/>
    <w:p>
      <w:pPr>
        <w:pStyle w:val="Heading4"/>
      </w:pPr>
      <w:r>
        <w:t xml:space="preserve">11.5.2 Security Alert Fatigue and Missed Signals</w:t>
      </w:r>
    </w:p>
    <w:p>
      <w:pPr>
        <w:pStyle w:val="FirstParagraph"/>
      </w:pPr>
      <w:r>
        <w:t xml:space="preserve">Another pattern evident in breaches like Target’s is the presence of security alerts that were either missed or not properly investigated. Modern security tools generate enormous volumes of alerts, and teams often become desensitized to warnings that occur frequently. This</w:t>
      </w:r>
      <w:r>
        <w:t xml:space="preserve"> </w:t>
      </w:r>
      <w:r>
        <w:t xml:space="preserve">“alert fatigue”</w:t>
      </w:r>
      <w:r>
        <w:t xml:space="preserve"> </w:t>
      </w:r>
      <w:r>
        <w:t xml:space="preserve">creates an environment where genuinely malicious activity can blend in with background noise.</w:t>
      </w:r>
    </w:p>
    <w:p>
      <w:pPr>
        <w:pStyle w:val="BodyText"/>
      </w:pPr>
      <w:r>
        <w:t xml:space="preserve">Effective solutions to this problem include:</w:t>
      </w:r>
    </w:p>
    <w:p>
      <w:pPr>
        <w:pStyle w:val="Compact"/>
        <w:numPr>
          <w:ilvl w:val="0"/>
          <w:numId w:val="1082"/>
        </w:numPr>
      </w:pPr>
      <w:r>
        <w:t xml:space="preserve">Implementing better alert prioritization mechanisms</w:t>
      </w:r>
    </w:p>
    <w:p>
      <w:pPr>
        <w:pStyle w:val="Compact"/>
        <w:numPr>
          <w:ilvl w:val="0"/>
          <w:numId w:val="1082"/>
        </w:numPr>
      </w:pPr>
      <w:r>
        <w:t xml:space="preserve">Developing clear escalation processes for security events</w:t>
      </w:r>
    </w:p>
    <w:p>
      <w:pPr>
        <w:pStyle w:val="Compact"/>
        <w:numPr>
          <w:ilvl w:val="0"/>
          <w:numId w:val="1082"/>
        </w:numPr>
      </w:pPr>
      <w:r>
        <w:t xml:space="preserve">Creating cross-functional teams that can quickly investigate potential incidents</w:t>
      </w:r>
    </w:p>
    <w:p>
      <w:pPr>
        <w:pStyle w:val="Compact"/>
        <w:numPr>
          <w:ilvl w:val="0"/>
          <w:numId w:val="1082"/>
        </w:numPr>
      </w:pPr>
      <w:r>
        <w:t xml:space="preserve">Utilizing automation and machine learning to reduce false positives</w:t>
      </w:r>
    </w:p>
    <w:p>
      <w:pPr>
        <w:pStyle w:val="Compact"/>
        <w:numPr>
          <w:ilvl w:val="0"/>
          <w:numId w:val="1082"/>
        </w:numPr>
      </w:pPr>
      <w:r>
        <w:t xml:space="preserve">Establishing metrics around alert response to ensure proper attention to potential threats</w:t>
      </w:r>
    </w:p>
    <w:bookmarkEnd w:id="271"/>
    <w:bookmarkStart w:id="272" w:name="X672885d39a4906f0c9920d9db5bf91969275e30"/>
    <w:p>
      <w:pPr>
        <w:pStyle w:val="Heading4"/>
      </w:pPr>
      <w:r>
        <w:t xml:space="preserve">11.5.3 Inadequate Identity and Access Management</w:t>
      </w:r>
    </w:p>
    <w:p>
      <w:pPr>
        <w:pStyle w:val="FirstParagraph"/>
      </w:pPr>
      <w:r>
        <w:t xml:space="preserve">Improper access controls appear as a contributing factor in most major breaches. This includes issues such as:</w:t>
      </w:r>
    </w:p>
    <w:p>
      <w:pPr>
        <w:pStyle w:val="Compact"/>
        <w:numPr>
          <w:ilvl w:val="0"/>
          <w:numId w:val="1083"/>
        </w:numPr>
      </w:pPr>
      <w:r>
        <w:t xml:space="preserve">Excessive privileges granted to users and services</w:t>
      </w:r>
    </w:p>
    <w:p>
      <w:pPr>
        <w:pStyle w:val="Compact"/>
        <w:numPr>
          <w:ilvl w:val="0"/>
          <w:numId w:val="1083"/>
        </w:numPr>
      </w:pPr>
      <w:r>
        <w:t xml:space="preserve">Lack of multi-factor authentication for sensitive systems</w:t>
      </w:r>
    </w:p>
    <w:p>
      <w:pPr>
        <w:pStyle w:val="Compact"/>
        <w:numPr>
          <w:ilvl w:val="0"/>
          <w:numId w:val="1083"/>
        </w:numPr>
      </w:pPr>
      <w:r>
        <w:t xml:space="preserve">Poor management of privileged accounts</w:t>
      </w:r>
    </w:p>
    <w:p>
      <w:pPr>
        <w:pStyle w:val="Compact"/>
        <w:numPr>
          <w:ilvl w:val="0"/>
          <w:numId w:val="1083"/>
        </w:numPr>
      </w:pPr>
      <w:r>
        <w:t xml:space="preserve">Inadequate monitoring of authentication activities</w:t>
      </w:r>
    </w:p>
    <w:p>
      <w:pPr>
        <w:pStyle w:val="Compact"/>
        <w:numPr>
          <w:ilvl w:val="0"/>
          <w:numId w:val="1083"/>
        </w:numPr>
      </w:pPr>
      <w:r>
        <w:t xml:space="preserve">Failure to remove access when employees change roles or leave the organization</w:t>
      </w:r>
    </w:p>
    <w:p>
      <w:pPr>
        <w:pStyle w:val="FirstParagraph"/>
      </w:pPr>
      <w:r>
        <w:t xml:space="preserve">Addressing these issues requires a comprehensive approach to identity governance that starts with the principle of least privilege and incorporates continuous monitoring of access patterns.</w:t>
      </w:r>
    </w:p>
    <w:bookmarkEnd w:id="272"/>
    <w:bookmarkStart w:id="273" w:name="insufficient-network-segmentation"/>
    <w:p>
      <w:pPr>
        <w:pStyle w:val="Heading4"/>
      </w:pPr>
      <w:r>
        <w:t xml:space="preserve">11.5.4 Insufficient Network Segmentation</w:t>
      </w:r>
    </w:p>
    <w:p>
      <w:pPr>
        <w:pStyle w:val="FirstParagraph"/>
      </w:pPr>
      <w:r>
        <w:t xml:space="preserve">The ability of attackers to move laterally through networks appears repeatedly in major breach case studies. Once initial access is gained, inadequate network segmentation allows attackers to reach sensitive systems that should be isolated from general network traffic.</w:t>
      </w:r>
    </w:p>
    <w:p>
      <w:pPr>
        <w:pStyle w:val="BodyText"/>
      </w:pPr>
      <w:r>
        <w:t xml:space="preserve">Effective network segmentation strategies include:</w:t>
      </w:r>
    </w:p>
    <w:p>
      <w:pPr>
        <w:pStyle w:val="Compact"/>
        <w:numPr>
          <w:ilvl w:val="0"/>
          <w:numId w:val="1084"/>
        </w:numPr>
      </w:pPr>
      <w:r>
        <w:t xml:space="preserve">Identifying and isolating critical assets and data</w:t>
      </w:r>
    </w:p>
    <w:p>
      <w:pPr>
        <w:pStyle w:val="Compact"/>
        <w:numPr>
          <w:ilvl w:val="0"/>
          <w:numId w:val="1084"/>
        </w:numPr>
      </w:pPr>
      <w:r>
        <w:t xml:space="preserve">Implementing zero trust principles that verify every access attempt</w:t>
      </w:r>
    </w:p>
    <w:p>
      <w:pPr>
        <w:pStyle w:val="Compact"/>
        <w:numPr>
          <w:ilvl w:val="0"/>
          <w:numId w:val="1084"/>
        </w:numPr>
      </w:pPr>
      <w:r>
        <w:t xml:space="preserve">Utilizing micro-segmentation to create fine-grained security boundaries</w:t>
      </w:r>
    </w:p>
    <w:p>
      <w:pPr>
        <w:pStyle w:val="Compact"/>
        <w:numPr>
          <w:ilvl w:val="0"/>
          <w:numId w:val="1084"/>
        </w:numPr>
      </w:pPr>
      <w:r>
        <w:t xml:space="preserve">Monitoring east-west traffic within the network, not just north-south perimeter traffic</w:t>
      </w:r>
    </w:p>
    <w:p>
      <w:pPr>
        <w:pStyle w:val="Compact"/>
        <w:numPr>
          <w:ilvl w:val="0"/>
          <w:numId w:val="1084"/>
        </w:numPr>
      </w:pPr>
      <w:r>
        <w:t xml:space="preserve">Regularly testing segmentation effectiveness through penetration testing</w:t>
      </w:r>
    </w:p>
    <w:bookmarkEnd w:id="273"/>
    <w:bookmarkStart w:id="274" w:name="breach-detection-delays"/>
    <w:p>
      <w:pPr>
        <w:pStyle w:val="Heading4"/>
      </w:pPr>
      <w:r>
        <w:t xml:space="preserve">11.5.5 Breach Detection Delays</w:t>
      </w:r>
    </w:p>
    <w:p>
      <w:pPr>
        <w:pStyle w:val="FirstParagraph"/>
      </w:pPr>
      <w:r>
        <w:t xml:space="preserve">Perhaps the most concerning pattern across major breaches is the substantial time gap between initial compromise and detection. In the cases of both Equifax and SolarWinds, attackers maintained access for months before being discovered. These extended</w:t>
      </w:r>
      <w:r>
        <w:t xml:space="preserve"> </w:t>
      </w:r>
      <w:r>
        <w:t xml:space="preserve">“dwell times”</w:t>
      </w:r>
      <w:r>
        <w:t xml:space="preserve"> </w:t>
      </w:r>
      <w:r>
        <w:t xml:space="preserve">give attackers ample opportunity to locate and exfiltrate sensitive data.</w:t>
      </w:r>
    </w:p>
    <w:p>
      <w:pPr>
        <w:pStyle w:val="BodyText"/>
      </w:pPr>
      <w:r>
        <w:t xml:space="preserve">Organizations can reduce detection delays by:</w:t>
      </w:r>
    </w:p>
    <w:p>
      <w:pPr>
        <w:pStyle w:val="Compact"/>
        <w:numPr>
          <w:ilvl w:val="0"/>
          <w:numId w:val="1085"/>
        </w:numPr>
      </w:pPr>
      <w:r>
        <w:t xml:space="preserve">Implementing comprehensive logging across critical systems</w:t>
      </w:r>
    </w:p>
    <w:p>
      <w:pPr>
        <w:pStyle w:val="Compact"/>
        <w:numPr>
          <w:ilvl w:val="0"/>
          <w:numId w:val="1085"/>
        </w:numPr>
      </w:pPr>
      <w:r>
        <w:t xml:space="preserve">Developing baseline understanding of normal network behavior</w:t>
      </w:r>
    </w:p>
    <w:p>
      <w:pPr>
        <w:pStyle w:val="Compact"/>
        <w:numPr>
          <w:ilvl w:val="0"/>
          <w:numId w:val="1085"/>
        </w:numPr>
      </w:pPr>
      <w:r>
        <w:t xml:space="preserve">Utilizing threat hunting practices rather than relying solely on alerts</w:t>
      </w:r>
    </w:p>
    <w:p>
      <w:pPr>
        <w:pStyle w:val="Compact"/>
        <w:numPr>
          <w:ilvl w:val="0"/>
          <w:numId w:val="1085"/>
        </w:numPr>
      </w:pPr>
      <w:r>
        <w:t xml:space="preserve">Creating metrics around detection capabilities and constantly testing them</w:t>
      </w:r>
    </w:p>
    <w:p>
      <w:pPr>
        <w:pStyle w:val="Compact"/>
        <w:numPr>
          <w:ilvl w:val="0"/>
          <w:numId w:val="1085"/>
        </w:numPr>
      </w:pPr>
      <w:r>
        <w:t xml:space="preserve">Cultivating security awareness throughout the organization</w:t>
      </w:r>
    </w:p>
    <w:bookmarkEnd w:id="274"/>
    <w:bookmarkStart w:id="275" w:name="X65d0de77568823811e6ee6f0d75401d2b466635"/>
    <w:p>
      <w:pPr>
        <w:pStyle w:val="Heading4"/>
      </w:pPr>
      <w:r>
        <w:t xml:space="preserve">11.5.6 Root Cause Analysis: Beyond Technical Failures</w:t>
      </w:r>
    </w:p>
    <w:p>
      <w:pPr>
        <w:pStyle w:val="FirstParagraph"/>
      </w:pPr>
      <w:r>
        <w:t xml:space="preserve">Looking across these common patterns reveals that major breaches rarely stem from purely technical failures. Instead, they typically involve combinations of technical vulnerabilities, process deficiencies, and organizational factors. Effective security requires addressing all these dimensions.</w:t>
      </w:r>
    </w:p>
    <w:p>
      <w:pPr>
        <w:pStyle w:val="BodyText"/>
      </w:pPr>
      <w:r>
        <w:t xml:space="preserve">The most successful security programs recognize that technology alone cannot prevent breaches. They focus equally on people, processes, and technology, creating layers of defense that can compensate for inevitable weaknesses in any single area.</w:t>
      </w:r>
    </w:p>
    <w:bookmarkEnd w:id="275"/>
    <w:bookmarkEnd w:id="276"/>
    <w:bookmarkStart w:id="283" w:name="X3ccafd709f8d3e3c138ba9fa86d62ad6573a401"/>
    <w:p>
      <w:pPr>
        <w:pStyle w:val="Heading3"/>
      </w:pPr>
      <w:r>
        <w:t xml:space="preserve">11.6 Workshop: Root-Cause Analysis and Mitigation Design</w:t>
      </w:r>
    </w:p>
    <w:p>
      <w:pPr>
        <w:pStyle w:val="FirstParagraph"/>
      </w:pPr>
      <w:r>
        <w:t xml:space="preserve">Security professionals must develop the ability to conduct thorough root-cause analysis when incidents occur. This skill helps transform security failures into organizational learning opportunities. The following workshop approach can be applied both to historical breaches and to incidents within your own environment.</w:t>
      </w:r>
    </w:p>
    <w:bookmarkStart w:id="277" w:name="step-1-establish-the-timeline"/>
    <w:p>
      <w:pPr>
        <w:pStyle w:val="Heading4"/>
      </w:pPr>
      <w:r>
        <w:t xml:space="preserve">11.6.1 Step 1: Establish the Timeline</w:t>
      </w:r>
    </w:p>
    <w:p>
      <w:pPr>
        <w:pStyle w:val="FirstParagraph"/>
      </w:pPr>
      <w:r>
        <w:t xml:space="preserve">Begin by creating a detailed timeline of events from initial compromise through detection and response. Include both attacker actions and defender responses. This chronological view helps identify critical points where different decisions might have changed the outcome.</w:t>
      </w:r>
    </w:p>
    <w:p>
      <w:pPr>
        <w:pStyle w:val="BodyText"/>
      </w:pPr>
      <w:r>
        <w:t xml:space="preserve">For example, in the Equifax breach timeline, we would note:</w:t>
      </w:r>
      <w:r>
        <w:t xml:space="preserve"> </w:t>
      </w:r>
      <w:r>
        <w:t xml:space="preserve">- March 2017: Apache Struts vulnerability disclosed and patch released</w:t>
      </w:r>
      <w:r>
        <w:t xml:space="preserve"> </w:t>
      </w:r>
      <w:r>
        <w:t xml:space="preserve">- May 2017: Initial compromise through unpatched Struts instance</w:t>
      </w:r>
      <w:r>
        <w:t xml:space="preserve"> </w:t>
      </w:r>
      <w:r>
        <w:t xml:space="preserve">- May-July 2017: Attackers move laterally and exfiltrate data</w:t>
      </w:r>
      <w:r>
        <w:t xml:space="preserve"> </w:t>
      </w:r>
      <w:r>
        <w:t xml:space="preserve">- July 29, 2017: Breach discovered</w:t>
      </w:r>
      <w:r>
        <w:t xml:space="preserve"> </w:t>
      </w:r>
      <w:r>
        <w:t xml:space="preserve">- September 7, 2017: Breach publicly disclosed</w:t>
      </w:r>
    </w:p>
    <w:bookmarkEnd w:id="277"/>
    <w:bookmarkStart w:id="278" w:name="step-2-identify-technical-failures"/>
    <w:p>
      <w:pPr>
        <w:pStyle w:val="Heading4"/>
      </w:pPr>
      <w:r>
        <w:t xml:space="preserve">11.6.2 Step 2: Identify Technical Failures</w:t>
      </w:r>
    </w:p>
    <w:p>
      <w:pPr>
        <w:pStyle w:val="FirstParagraph"/>
      </w:pPr>
      <w:r>
        <w:t xml:space="preserve">Examine what technical controls failed or were absent during the incident. This includes not just the initial entry point but also security measures that could have prevented attack progression or enabled earlier detection.</w:t>
      </w:r>
    </w:p>
    <w:p>
      <w:pPr>
        <w:pStyle w:val="BodyText"/>
      </w:pPr>
      <w:r>
        <w:t xml:space="preserve">For Equifax, these would include:</w:t>
      </w:r>
      <w:r>
        <w:t xml:space="preserve"> </w:t>
      </w:r>
      <w:r>
        <w:t xml:space="preserve">- Vulnerability management failures (unpatched systems)</w:t>
      </w:r>
      <w:r>
        <w:t xml:space="preserve"> </w:t>
      </w:r>
      <w:r>
        <w:t xml:space="preserve">- Network segmentation weaknesses</w:t>
      </w:r>
      <w:r>
        <w:t xml:space="preserve"> </w:t>
      </w:r>
      <w:r>
        <w:t xml:space="preserve">- Expired SSL inspection certificates</w:t>
      </w:r>
      <w:r>
        <w:t xml:space="preserve"> </w:t>
      </w:r>
      <w:r>
        <w:t xml:space="preserve">- Insufficient database access controls</w:t>
      </w:r>
      <w:r>
        <w:t xml:space="preserve"> </w:t>
      </w:r>
      <w:r>
        <w:t xml:space="preserve">- Inadequate data encryption practices</w:t>
      </w:r>
    </w:p>
    <w:bookmarkEnd w:id="278"/>
    <w:bookmarkStart w:id="279" w:name="step-3-analyze-process-deficiencies"/>
    <w:p>
      <w:pPr>
        <w:pStyle w:val="Heading4"/>
      </w:pPr>
      <w:r>
        <w:t xml:space="preserve">11.6.3 Step 3: Analyze Process Deficiencies</w:t>
      </w:r>
    </w:p>
    <w:p>
      <w:pPr>
        <w:pStyle w:val="FirstParagraph"/>
      </w:pPr>
      <w:r>
        <w:t xml:space="preserve">Look beyond technical failures to examine the processes that should have prevented the incident. Often, the required security controls existed on paper but weren’t effectively implemented or maintained.</w:t>
      </w:r>
    </w:p>
    <w:p>
      <w:pPr>
        <w:pStyle w:val="BodyText"/>
      </w:pPr>
      <w:r>
        <w:t xml:space="preserve">For Equifax, process issues included:</w:t>
      </w:r>
      <w:r>
        <w:t xml:space="preserve"> </w:t>
      </w:r>
      <w:r>
        <w:t xml:space="preserve">- Ineffective patch verification procedures</w:t>
      </w:r>
      <w:r>
        <w:t xml:space="preserve"> </w:t>
      </w:r>
      <w:r>
        <w:t xml:space="preserve">- Insufficient asset inventory processes</w:t>
      </w:r>
      <w:r>
        <w:t xml:space="preserve"> </w:t>
      </w:r>
      <w:r>
        <w:t xml:space="preserve">- Inadequate security monitoring review procedures</w:t>
      </w:r>
      <w:r>
        <w:t xml:space="preserve"> </w:t>
      </w:r>
      <w:r>
        <w:t xml:space="preserve">- Problematic certificate management processes</w:t>
      </w:r>
      <w:r>
        <w:t xml:space="preserve"> </w:t>
      </w:r>
      <w:r>
        <w:t xml:space="preserve">- Delayed incident response and disclosure</w:t>
      </w:r>
    </w:p>
    <w:bookmarkEnd w:id="279"/>
    <w:bookmarkStart w:id="280" w:name="step-4-evaluate-organizational-factors"/>
    <w:p>
      <w:pPr>
        <w:pStyle w:val="Heading4"/>
      </w:pPr>
      <w:r>
        <w:t xml:space="preserve">11.6.4 Step 4: Evaluate Organizational Factors</w:t>
      </w:r>
    </w:p>
    <w:p>
      <w:pPr>
        <w:pStyle w:val="FirstParagraph"/>
      </w:pPr>
      <w:r>
        <w:t xml:space="preserve">Consider how organizational culture, priorities, and structures contributed to the incident. These root causes often explain why technical and process failures occurred.</w:t>
      </w:r>
    </w:p>
    <w:p>
      <w:pPr>
        <w:pStyle w:val="BodyText"/>
      </w:pPr>
      <w:r>
        <w:t xml:space="preserve">For Equifax, organizational factors included:</w:t>
      </w:r>
      <w:r>
        <w:t xml:space="preserve"> </w:t>
      </w:r>
      <w:r>
        <w:t xml:space="preserve">- Security team understaffing relative to the sensitivity of data protected</w:t>
      </w:r>
      <w:r>
        <w:t xml:space="preserve"> </w:t>
      </w:r>
      <w:r>
        <w:t xml:space="preserve">- Misalignment between security reporting structures and security needs</w:t>
      </w:r>
      <w:r>
        <w:t xml:space="preserve"> </w:t>
      </w:r>
      <w:r>
        <w:t xml:space="preserve">- Lack of executive prioritization of security investments</w:t>
      </w:r>
      <w:r>
        <w:t xml:space="preserve"> </w:t>
      </w:r>
      <w:r>
        <w:t xml:space="preserve">- Inadequate security governance and oversight</w:t>
      </w:r>
    </w:p>
    <w:bookmarkEnd w:id="280"/>
    <w:bookmarkStart w:id="281" w:name="step-5-design-multilayered-mitigations"/>
    <w:p>
      <w:pPr>
        <w:pStyle w:val="Heading4"/>
      </w:pPr>
      <w:r>
        <w:t xml:space="preserve">11.6.5 Step 5: Design Multilayered Mitigations</w:t>
      </w:r>
    </w:p>
    <w:p>
      <w:pPr>
        <w:pStyle w:val="FirstParagraph"/>
      </w:pPr>
      <w:r>
        <w:t xml:space="preserve">Develop mitigation strategies that address all three levels of failure (technical, process, and organizational). Effective mitigations should provide defense in depth rather than relying on single solutions.</w:t>
      </w:r>
    </w:p>
    <w:p>
      <w:pPr>
        <w:pStyle w:val="BodyText"/>
      </w:pPr>
      <w:r>
        <w:t xml:space="preserve">Example mitigations might include:</w:t>
      </w:r>
      <w:r>
        <w:t xml:space="preserve"> </w:t>
      </w:r>
      <w:r>
        <w:t xml:space="preserve">- Technical: Implement automated vulnerability scanning with verification of remediation (addresses patch management)</w:t>
      </w:r>
      <w:r>
        <w:t xml:space="preserve"> </w:t>
      </w:r>
      <w:r>
        <w:t xml:space="preserve">- Process: Institute regular security control effectiveness testing (addresses monitoring blind spots)</w:t>
      </w:r>
      <w:r>
        <w:t xml:space="preserve"> </w:t>
      </w:r>
      <w:r>
        <w:t xml:space="preserve">- Organizational: Create executive dashboards for security metrics with clear accountability (addresses governance issues)</w:t>
      </w:r>
    </w:p>
    <w:bookmarkEnd w:id="281"/>
    <w:bookmarkStart w:id="282" w:name="step-6-apply-lessons-broadly"/>
    <w:p>
      <w:pPr>
        <w:pStyle w:val="Heading4"/>
      </w:pPr>
      <w:r>
        <w:t xml:space="preserve">11.6.6 Step 6: Apply Lessons Broadly</w:t>
      </w:r>
    </w:p>
    <w:p>
      <w:pPr>
        <w:pStyle w:val="FirstParagraph"/>
      </w:pPr>
      <w:r>
        <w:t xml:space="preserve">The final step involves generalizing the lessons from specific incidents to broader security practices. This helps protect against not just repeat incidents but novel threats that exploit similar patterns.</w:t>
      </w:r>
    </w:p>
    <w:p>
      <w:pPr>
        <w:pStyle w:val="BodyText"/>
      </w:pPr>
      <w:r>
        <w:t xml:space="preserve">For instance, the lesson from Equifax about patch management extends beyond Apache Struts to all critical infrastructure components. Similarly, the lesson about verification extends beyond patching to all security control implementations.</w:t>
      </w:r>
    </w:p>
    <w:bookmarkEnd w:id="282"/>
    <w:bookmarkEnd w:id="283"/>
    <w:bookmarkStart w:id="287" w:name="X02e6bb0dfca641f73f81d24b2b8f660de2e2e5c"/>
    <w:p>
      <w:pPr>
        <w:pStyle w:val="Heading3"/>
      </w:pPr>
      <w:r>
        <w:t xml:space="preserve">11.7 Extracting Actionable Lessons from Others’ Mistakes</w:t>
      </w:r>
    </w:p>
    <w:p>
      <w:pPr>
        <w:pStyle w:val="FirstParagraph"/>
      </w:pPr>
      <w:r>
        <w:t xml:space="preserve">Learning from security failures provides a unique opportunity to improve security postures without experiencing the direct costs of a breach. However, this learning is only valuable if it translates into actionable changes within your organization.</w:t>
      </w:r>
    </w:p>
    <w:bookmarkStart w:id="284" w:name="X68525b5a62a2327ca0906e10f4d7aae2501c557"/>
    <w:p>
      <w:pPr>
        <w:pStyle w:val="Heading4"/>
      </w:pPr>
      <w:r>
        <w:t xml:space="preserve">11.7.1 Beyond Technical Fixes: Cultural and Governance Lessons</w:t>
      </w:r>
    </w:p>
    <w:p>
      <w:pPr>
        <w:pStyle w:val="FirstParagraph"/>
      </w:pPr>
      <w:r>
        <w:t xml:space="preserve">Major breaches often point to deeper issues beyond technical control failures. Security culture represents the shared attitudes, values, and practices regarding security within an organization. The most sophisticated technical defenses can be undermined by a weak security culture.</w:t>
      </w:r>
    </w:p>
    <w:p>
      <w:pPr>
        <w:pStyle w:val="BodyText"/>
      </w:pPr>
      <w:r>
        <w:t xml:space="preserve">Signs of a problematic security culture include:</w:t>
      </w:r>
      <w:r>
        <w:t xml:space="preserve"> </w:t>
      </w:r>
      <w:r>
        <w:t xml:space="preserve">- Security concerns regularly deprioritized in favor of other business objectives</w:t>
      </w:r>
      <w:r>
        <w:t xml:space="preserve"> </w:t>
      </w:r>
      <w:r>
        <w:t xml:space="preserve">- Security exceptions becoming the norm rather than rare occurrences</w:t>
      </w:r>
      <w:r>
        <w:t xml:space="preserve"> </w:t>
      </w:r>
      <w:r>
        <w:t xml:space="preserve">- Lack of security expertise on leadership teams</w:t>
      </w:r>
      <w:r>
        <w:t xml:space="preserve"> </w:t>
      </w:r>
      <w:r>
        <w:t xml:space="preserve">- Absence of security considerations in strategic planning</w:t>
      </w:r>
      <w:r>
        <w:t xml:space="preserve"> </w:t>
      </w:r>
      <w:r>
        <w:t xml:space="preserve">- Security viewed as a compliance exercise rather than a business enabler</w:t>
      </w:r>
    </w:p>
    <w:p>
      <w:pPr>
        <w:pStyle w:val="BodyText"/>
      </w:pPr>
      <w:r>
        <w:t xml:space="preserve">Effective governance structures establish clear responsibilities, accountability, and oversight for security activities. Poor governance often manifests as confusion about who is ultimately responsible for various aspects of security or inconsistent implementation of security requirements across different organizational units.</w:t>
      </w:r>
    </w:p>
    <w:bookmarkEnd w:id="284"/>
    <w:bookmarkStart w:id="285" w:name="X1b63cbcf7fda04031265b370a9757ffebfc5f04"/>
    <w:p>
      <w:pPr>
        <w:pStyle w:val="Heading4"/>
      </w:pPr>
      <w:r>
        <w:t xml:space="preserve">11.7.2 Translating Case Studies into Preventative Actions</w:t>
      </w:r>
    </w:p>
    <w:p>
      <w:pPr>
        <w:pStyle w:val="FirstParagraph"/>
      </w:pPr>
      <w:r>
        <w:t xml:space="preserve">While studying breaches provides valuable insights, these insights must be converted into specific preventative actions to be useful. Some approaches for translating lessons into action include:</w:t>
      </w:r>
    </w:p>
    <w:p>
      <w:pPr>
        <w:pStyle w:val="BodyText"/>
      </w:pPr>
      <w:r>
        <w:rPr>
          <w:b/>
          <w:bCs/>
        </w:rPr>
        <w:t xml:space="preserve">Security Control Mapping</w:t>
      </w:r>
      <w:r>
        <w:t xml:space="preserve">: For each breach studied, identify which security controls would have prevented or detected the attack at different stages. Then assess whether those controls exist within your organization and how effectively they’re implemented.</w:t>
      </w:r>
    </w:p>
    <w:p>
      <w:pPr>
        <w:pStyle w:val="BodyText"/>
      </w:pPr>
      <w:r>
        <w:rPr>
          <w:b/>
          <w:bCs/>
        </w:rPr>
        <w:t xml:space="preserve">Tabletop Exercises</w:t>
      </w:r>
      <w:r>
        <w:t xml:space="preserve">: Simulate similar attack scenarios within your organization through discussion-based exercises. These can reveal gaps in incident response processes without requiring actual security compromises.</w:t>
      </w:r>
    </w:p>
    <w:p>
      <w:pPr>
        <w:pStyle w:val="BodyText"/>
      </w:pPr>
      <w:r>
        <w:rPr>
          <w:b/>
          <w:bCs/>
        </w:rPr>
        <w:t xml:space="preserve">Red Team Exercises</w:t>
      </w:r>
      <w:r>
        <w:t xml:space="preserve">: Conduct authorized simulations of attack techniques observed in major breaches against your own environment. This provides concrete evidence of vulnerability to specific tactics.</w:t>
      </w:r>
    </w:p>
    <w:p>
      <w:pPr>
        <w:pStyle w:val="BodyText"/>
      </w:pPr>
      <w:r>
        <w:rPr>
          <w:b/>
          <w:bCs/>
        </w:rPr>
        <w:t xml:space="preserve">Risk Register Updates</w:t>
      </w:r>
      <w:r>
        <w:t xml:space="preserve">: Incorporate lessons from significant breaches into your organization’s risk register, ensuring that similar risks are properly assessed and addressed.</w:t>
      </w:r>
    </w:p>
    <w:p>
      <w:pPr>
        <w:pStyle w:val="BodyText"/>
      </w:pPr>
      <w:r>
        <w:rPr>
          <w:b/>
          <w:bCs/>
        </w:rPr>
        <w:t xml:space="preserve">Security Metric Development</w:t>
      </w:r>
      <w:r>
        <w:t xml:space="preserve">: Create metrics that would have detected the breach activity, then implement those metrics in your environment. For example, if a breach involved lateral movement, develop metrics around unusual internal network connections.</w:t>
      </w:r>
    </w:p>
    <w:bookmarkEnd w:id="285"/>
    <w:bookmarkStart w:id="286" w:name="Xb1c3ae1706ca7df010add0ea91e8fd383242ba8"/>
    <w:p>
      <w:pPr>
        <w:pStyle w:val="Heading4"/>
      </w:pPr>
      <w:r>
        <w:t xml:space="preserve">11.7.3 The Responsibility of Security Professionals</w:t>
      </w:r>
    </w:p>
    <w:p>
      <w:pPr>
        <w:pStyle w:val="FirstParagraph"/>
      </w:pPr>
      <w:r>
        <w:t xml:space="preserve">Security professionals have an ethical responsibility to learn from previous incidents and apply those lessons to protect their organizations. This learning process isn’t just about technical details—it’s about understanding the broader patterns that enable breaches and developing holistic approaches to address them.</w:t>
      </w:r>
    </w:p>
    <w:p>
      <w:pPr>
        <w:pStyle w:val="BodyText"/>
      </w:pPr>
      <w:r>
        <w:t xml:space="preserve">The field of information security evolves through this collective learning process. Each major incident provides an opportunity to refine our understanding of effective security practices and to close gaps that attackers might otherwise exploit.</w:t>
      </w:r>
    </w:p>
    <w:bookmarkEnd w:id="286"/>
    <w:bookmarkEnd w:id="287"/>
    <w:bookmarkStart w:id="288" w:name="summary-1"/>
    <w:p>
      <w:pPr>
        <w:pStyle w:val="Heading3"/>
      </w:pPr>
      <w:r>
        <w:t xml:space="preserve">Summary</w:t>
      </w:r>
    </w:p>
    <w:p>
      <w:pPr>
        <w:pStyle w:val="FirstParagraph"/>
      </w:pPr>
      <w:r>
        <w:t xml:space="preserve">This chapter examined several landmark breaches that shaped modern security practices: Equifax’s preventable exposure of 147 million consumer records due to unpatched vulnerabilities; SolarWinds’ sophisticated supply chain compromise that affected thousands of organizations; and Target’s third-party breach that exposed millions of payment cards and highlighted vendor risk management issues.</w:t>
      </w:r>
    </w:p>
    <w:p>
      <w:pPr>
        <w:pStyle w:val="BodyText"/>
      </w:pPr>
      <w:r>
        <w:t xml:space="preserve">Across these diverse incidents, common patterns emerged: delayed patching of known vulnerabilities, security alert fatigue leading to missed signals, inadequate identity and access management, insufficient network segmentation, and extended time periods between compromise and detection. These patterns transcend specific industries and technologies, representing fundamental security challenges.</w:t>
      </w:r>
    </w:p>
    <w:p>
      <w:pPr>
        <w:pStyle w:val="BodyText"/>
      </w:pPr>
      <w:r>
        <w:t xml:space="preserve">Root cause analysis reveals that major breaches rarely stem from purely technical failures. Instead, they typically involve combinations of technical vulnerabilities, process deficiencies, and organizational factors. Effective security requires addressing all these dimensions through a comprehensive approach.</w:t>
      </w:r>
    </w:p>
    <w:p>
      <w:pPr>
        <w:pStyle w:val="BodyText"/>
      </w:pPr>
      <w:r>
        <w:t xml:space="preserve">By studying these incidents in depth, security professionals can extract valuable lessons without experiencing the direct costs of a breach. However, this learning is only valuable if it translates into actionable changes within organizations—moving beyond technical fixes to address the cultural and governance issues that often represent the deepest roots of security failures.</w:t>
      </w:r>
    </w:p>
    <w:bookmarkEnd w:id="288"/>
    <w:bookmarkStart w:id="289" w:name="key-terms-10"/>
    <w:p>
      <w:pPr>
        <w:pStyle w:val="Heading3"/>
      </w:pPr>
      <w:r>
        <w:t xml:space="preserve">Key Terms</w:t>
      </w:r>
    </w:p>
    <w:p>
      <w:pPr>
        <w:pStyle w:val="Compact"/>
        <w:numPr>
          <w:ilvl w:val="0"/>
          <w:numId w:val="1086"/>
        </w:numPr>
      </w:pPr>
      <w:r>
        <w:rPr>
          <w:b/>
          <w:bCs/>
        </w:rPr>
        <w:t xml:space="preserve">Supply Chain Attack</w:t>
      </w:r>
      <w:r>
        <w:t xml:space="preserve">: A cyberattack that targets an organization by compromising a vendor or supplier in their ecosystem.</w:t>
      </w:r>
    </w:p>
    <w:p>
      <w:pPr>
        <w:pStyle w:val="Compact"/>
        <w:numPr>
          <w:ilvl w:val="0"/>
          <w:numId w:val="1086"/>
        </w:numPr>
      </w:pPr>
      <w:r>
        <w:rPr>
          <w:b/>
          <w:bCs/>
        </w:rPr>
        <w:t xml:space="preserve">Lateral Movement</w:t>
      </w:r>
      <w:r>
        <w:t xml:space="preserve">: The techniques attackers use to progressively move through a network after gaining initial access.</w:t>
      </w:r>
    </w:p>
    <w:p>
      <w:pPr>
        <w:pStyle w:val="Compact"/>
        <w:numPr>
          <w:ilvl w:val="0"/>
          <w:numId w:val="1086"/>
        </w:numPr>
      </w:pPr>
      <w:r>
        <w:rPr>
          <w:b/>
          <w:bCs/>
        </w:rPr>
        <w:t xml:space="preserve">RAM Scraping</w:t>
      </w:r>
      <w:r>
        <w:t xml:space="preserve">: A technique where malware captures data from a computer’s memory while it’s being processed.</w:t>
      </w:r>
    </w:p>
    <w:p>
      <w:pPr>
        <w:pStyle w:val="Compact"/>
        <w:numPr>
          <w:ilvl w:val="0"/>
          <w:numId w:val="1086"/>
        </w:numPr>
      </w:pPr>
      <w:r>
        <w:rPr>
          <w:b/>
          <w:bCs/>
        </w:rPr>
        <w:t xml:space="preserve">Security Alert Fatigue</w:t>
      </w:r>
      <w:r>
        <w:t xml:space="preserve">: A condition where security teams become desensitized to alerts due to high volumes of warnings, potentially missing genuine threats.</w:t>
      </w:r>
    </w:p>
    <w:p>
      <w:pPr>
        <w:pStyle w:val="Compact"/>
        <w:numPr>
          <w:ilvl w:val="0"/>
          <w:numId w:val="1086"/>
        </w:numPr>
      </w:pPr>
      <w:r>
        <w:rPr>
          <w:b/>
          <w:bCs/>
        </w:rPr>
        <w:t xml:space="preserve">Zero Trust Architecture</w:t>
      </w:r>
      <w:r>
        <w:t xml:space="preserve">: A security model that eliminates implicit trust and requires continuous verification from everyone trying to access resources in a network.</w:t>
      </w:r>
    </w:p>
    <w:p>
      <w:pPr>
        <w:pStyle w:val="Compact"/>
        <w:numPr>
          <w:ilvl w:val="0"/>
          <w:numId w:val="1086"/>
        </w:numPr>
      </w:pPr>
      <w:r>
        <w:rPr>
          <w:b/>
          <w:bCs/>
        </w:rPr>
        <w:t xml:space="preserve">Dwell Time</w:t>
      </w:r>
      <w:r>
        <w:t xml:space="preserve">: The period between an initial breach and its discovery, during which attackers have unauthorized access.</w:t>
      </w:r>
    </w:p>
    <w:p>
      <w:pPr>
        <w:pStyle w:val="Compact"/>
        <w:numPr>
          <w:ilvl w:val="0"/>
          <w:numId w:val="1086"/>
        </w:numPr>
      </w:pPr>
      <w:r>
        <w:rPr>
          <w:b/>
          <w:bCs/>
        </w:rPr>
        <w:t xml:space="preserve">Root Cause Analysis</w:t>
      </w:r>
      <w:r>
        <w:t xml:space="preserve">: A systematic process for identifying the primary causes of a security incident.</w:t>
      </w:r>
    </w:p>
    <w:p>
      <w:pPr>
        <w:pStyle w:val="Compact"/>
        <w:numPr>
          <w:ilvl w:val="0"/>
          <w:numId w:val="1086"/>
        </w:numPr>
      </w:pPr>
      <w:r>
        <w:rPr>
          <w:b/>
          <w:bCs/>
        </w:rPr>
        <w:t xml:space="preserve">Defense in Depth</w:t>
      </w:r>
      <w:r>
        <w:t xml:space="preserve">: A security strategy that employs multiple layers of controls to protect critical assets.</w:t>
      </w:r>
    </w:p>
    <w:p>
      <w:pPr>
        <w:pStyle w:val="Compact"/>
        <w:numPr>
          <w:ilvl w:val="0"/>
          <w:numId w:val="1086"/>
        </w:numPr>
      </w:pPr>
      <w:r>
        <w:rPr>
          <w:b/>
          <w:bCs/>
        </w:rPr>
        <w:t xml:space="preserve">SUNBURST</w:t>
      </w:r>
      <w:r>
        <w:t xml:space="preserve">: The name given to the backdoor malware deployed in the SolarWinds attack.</w:t>
      </w:r>
    </w:p>
    <w:p>
      <w:pPr>
        <w:pStyle w:val="Compact"/>
        <w:numPr>
          <w:ilvl w:val="0"/>
          <w:numId w:val="1086"/>
        </w:numPr>
      </w:pPr>
      <w:r>
        <w:rPr>
          <w:b/>
          <w:bCs/>
        </w:rPr>
        <w:t xml:space="preserve">Third-Party Risk Management</w:t>
      </w:r>
      <w:r>
        <w:t xml:space="preserve">: The process of identifying, assessing and controlling risks presented by vendors and partners who provide services to an organization.</w:t>
      </w:r>
    </w:p>
    <w:bookmarkEnd w:id="289"/>
    <w:bookmarkStart w:id="290" w:name="review-questions-10"/>
    <w:p>
      <w:pPr>
        <w:pStyle w:val="Heading3"/>
      </w:pPr>
      <w:r>
        <w:t xml:space="preserve">Review Questions</w:t>
      </w:r>
    </w:p>
    <w:p>
      <w:pPr>
        <w:numPr>
          <w:ilvl w:val="0"/>
          <w:numId w:val="1087"/>
        </w:numPr>
      </w:pPr>
      <w:r>
        <w:t xml:space="preserve">What critical vulnerability was exploited in the Equifax breach, and how long had a patch been available before the breach occurred?</w:t>
      </w:r>
    </w:p>
    <w:p>
      <w:pPr>
        <w:numPr>
          <w:ilvl w:val="0"/>
          <w:numId w:val="1087"/>
        </w:numPr>
      </w:pPr>
      <w:r>
        <w:t xml:space="preserve">Explain how the SolarWinds attackers maintained stealth despite compromising thousands of organizations with their malicious update.</w:t>
      </w:r>
    </w:p>
    <w:p>
      <w:pPr>
        <w:numPr>
          <w:ilvl w:val="0"/>
          <w:numId w:val="1087"/>
        </w:numPr>
      </w:pPr>
      <w:r>
        <w:t xml:space="preserve">What was the initial attack vector in the Target breach, and how did it demonstrate a failure in third-party risk management?</w:t>
      </w:r>
    </w:p>
    <w:p>
      <w:pPr>
        <w:numPr>
          <w:ilvl w:val="0"/>
          <w:numId w:val="1087"/>
        </w:numPr>
      </w:pPr>
      <w:r>
        <w:t xml:space="preserve">Identify three common patterns observed across the major breaches discussed in this chapter.</w:t>
      </w:r>
    </w:p>
    <w:p>
      <w:pPr>
        <w:numPr>
          <w:ilvl w:val="0"/>
          <w:numId w:val="1087"/>
        </w:numPr>
      </w:pPr>
      <w:r>
        <w:t xml:space="preserve">How did the Equifax breach impact leadership personnel, and what does this suggest about accountability for cybersecurity incidents?</w:t>
      </w:r>
    </w:p>
    <w:p>
      <w:pPr>
        <w:numPr>
          <w:ilvl w:val="0"/>
          <w:numId w:val="1087"/>
        </w:numPr>
      </w:pPr>
      <w:r>
        <w:t xml:space="preserve">Describe why network segmentation failures appeared as a contributing factor in multiple major breaches.</w:t>
      </w:r>
    </w:p>
    <w:p>
      <w:pPr>
        <w:numPr>
          <w:ilvl w:val="0"/>
          <w:numId w:val="1087"/>
        </w:numPr>
      </w:pPr>
      <w:r>
        <w:t xml:space="preserve">What aspects of the SolarWinds breach demonstrated the limits of traditional perimeter security approaches?</w:t>
      </w:r>
    </w:p>
    <w:p>
      <w:pPr>
        <w:numPr>
          <w:ilvl w:val="0"/>
          <w:numId w:val="1087"/>
        </w:numPr>
      </w:pPr>
      <w:r>
        <w:t xml:space="preserve">How long did attackers maintain access to Equifax’s systems before the breach was discovered, and what factor contributed to this extended</w:t>
      </w:r>
      <w:r>
        <w:t xml:space="preserve"> </w:t>
      </w:r>
      <w:r>
        <w:t xml:space="preserve">“dwell time”</w:t>
      </w:r>
      <w:r>
        <w:t xml:space="preserve">?</w:t>
      </w:r>
    </w:p>
    <w:p>
      <w:pPr>
        <w:numPr>
          <w:ilvl w:val="0"/>
          <w:numId w:val="1087"/>
        </w:numPr>
      </w:pPr>
      <w:r>
        <w:t xml:space="preserve">Explain how the Target breach accelerated the adoption of EMV chip technology in the United States.</w:t>
      </w:r>
    </w:p>
    <w:p>
      <w:pPr>
        <w:numPr>
          <w:ilvl w:val="0"/>
          <w:numId w:val="1087"/>
        </w:numPr>
      </w:pPr>
      <w:r>
        <w:t xml:space="preserve">What role did security alert management play in the Target breach, and how could this issue have been addressed?</w:t>
      </w:r>
    </w:p>
    <w:bookmarkEnd w:id="290"/>
    <w:bookmarkStart w:id="291" w:name="hands-on-activites"/>
    <w:p>
      <w:pPr>
        <w:pStyle w:val="Heading3"/>
      </w:pPr>
      <w:r>
        <w:t xml:space="preserve">Hands on Activites</w:t>
      </w:r>
    </w:p>
    <w:p>
      <w:pPr>
        <w:numPr>
          <w:ilvl w:val="0"/>
          <w:numId w:val="1088"/>
        </w:numPr>
      </w:pPr>
      <w:r>
        <w:rPr>
          <w:b/>
          <w:bCs/>
        </w:rPr>
        <w:t xml:space="preserve">Breach Timeline Analysis</w:t>
      </w:r>
      <w:r>
        <w:t xml:space="preserve">: Select a major breach not covered in this chapter and create a detailed timeline of events. Identify at least three points where different security controls might have prevented the breach from progressing.</w:t>
      </w:r>
    </w:p>
    <w:p>
      <w:pPr>
        <w:numPr>
          <w:ilvl w:val="0"/>
          <w:numId w:val="1088"/>
        </w:numPr>
      </w:pPr>
      <w:r>
        <w:rPr>
          <w:b/>
          <w:bCs/>
        </w:rPr>
        <w:t xml:space="preserve">Control Mapping Exercise</w:t>
      </w:r>
      <w:r>
        <w:t xml:space="preserve">: Take the NIST Cybersecurity Framework core and map which controls would have prevented or detected each stage of the Equifax breach.</w:t>
      </w:r>
    </w:p>
    <w:p>
      <w:pPr>
        <w:numPr>
          <w:ilvl w:val="0"/>
          <w:numId w:val="1088"/>
        </w:numPr>
      </w:pPr>
      <w:r>
        <w:rPr>
          <w:b/>
          <w:bCs/>
        </w:rPr>
        <w:t xml:space="preserve">Tabletop Exercise</w:t>
      </w:r>
      <w:r>
        <w:t xml:space="preserve">: Develop a tabletop exercise for your class that simulates a supply chain attack similar to SolarWinds. Create roles for different team members and specific injects that test response capabilities.</w:t>
      </w:r>
    </w:p>
    <w:p>
      <w:pPr>
        <w:numPr>
          <w:ilvl w:val="0"/>
          <w:numId w:val="1088"/>
        </w:numPr>
      </w:pPr>
      <w:r>
        <w:rPr>
          <w:b/>
          <w:bCs/>
        </w:rPr>
        <w:t xml:space="preserve">Risk Assessment Application</w:t>
      </w:r>
      <w:r>
        <w:t xml:space="preserve">: Using your organization (or school) as a model, assess whether it would be vulnerable to the same issues that enabled the Target breach. Document specific controls that either exist or should be implemented.</w:t>
      </w:r>
    </w:p>
    <w:p>
      <w:pPr>
        <w:numPr>
          <w:ilvl w:val="0"/>
          <w:numId w:val="1088"/>
        </w:numPr>
      </w:pPr>
      <w:r>
        <w:rPr>
          <w:b/>
          <w:bCs/>
        </w:rPr>
        <w:t xml:space="preserve">Security Metrics Development</w:t>
      </w:r>
      <w:r>
        <w:t xml:space="preserve">: Design three security metrics that would help detect the type of activity seen in these major breaches. For each metric, specify what data would be collected, how it would be analyzed, and what thresholds would trigger alerts.</w:t>
      </w:r>
    </w:p>
    <w:bookmarkEnd w:id="291"/>
    <w:bookmarkStart w:id="292" w:name="further-reading-9"/>
    <w:p>
      <w:pPr>
        <w:pStyle w:val="Heading3"/>
      </w:pPr>
      <w:r>
        <w:t xml:space="preserve">Further Reading</w:t>
      </w:r>
    </w:p>
    <w:p>
      <w:pPr>
        <w:pStyle w:val="Compact"/>
        <w:numPr>
          <w:ilvl w:val="0"/>
          <w:numId w:val="1089"/>
        </w:numPr>
      </w:pPr>
      <w:r>
        <w:t xml:space="preserve">Krebs, B. (2019).</w:t>
      </w:r>
      <w:r>
        <w:t xml:space="preserve"> </w:t>
      </w:r>
      <w:r>
        <w:rPr>
          <w:i/>
          <w:iCs/>
        </w:rPr>
        <w:t xml:space="preserve">Krebs on Security: The Equifax Breach One Year Later</w:t>
      </w:r>
    </w:p>
    <w:p>
      <w:pPr>
        <w:pStyle w:val="Compact"/>
        <w:numPr>
          <w:ilvl w:val="0"/>
          <w:numId w:val="1089"/>
        </w:numPr>
      </w:pPr>
      <w:r>
        <w:t xml:space="preserve">CISA. (2020).</w:t>
      </w:r>
      <w:r>
        <w:t xml:space="preserve"> </w:t>
      </w:r>
      <w:r>
        <w:rPr>
          <w:i/>
          <w:iCs/>
        </w:rPr>
        <w:t xml:space="preserve">Alert AA20-352A: Advanced Persistent Threat Compromise of Government Agencies, Critical Infrastructure, and Private Sector Organizations</w:t>
      </w:r>
    </w:p>
    <w:p>
      <w:pPr>
        <w:pStyle w:val="Compact"/>
        <w:numPr>
          <w:ilvl w:val="0"/>
          <w:numId w:val="1089"/>
        </w:numPr>
      </w:pPr>
      <w:r>
        <w:t xml:space="preserve">U.S. Senate Committee on Commerce, Science, and Transportation. (2014).</w:t>
      </w:r>
      <w:r>
        <w:t xml:space="preserve"> </w:t>
      </w:r>
      <w:r>
        <w:rPr>
          <w:i/>
          <w:iCs/>
        </w:rPr>
        <w:t xml:space="preserve">A</w:t>
      </w:r>
      <w:r>
        <w:rPr>
          <w:i/>
          <w:iCs/>
        </w:rPr>
        <w:t xml:space="preserve"> </w:t>
      </w:r>
      <w:r>
        <w:rPr>
          <w:i/>
          <w:iCs/>
        </w:rPr>
        <w:t xml:space="preserve">“Kill Chain”</w:t>
      </w:r>
      <w:r>
        <w:rPr>
          <w:i/>
          <w:iCs/>
        </w:rPr>
        <w:t xml:space="preserve"> </w:t>
      </w:r>
      <w:r>
        <w:rPr>
          <w:i/>
          <w:iCs/>
        </w:rPr>
        <w:t xml:space="preserve">Analysis of the 2013 Target Data Breach</w:t>
      </w:r>
    </w:p>
    <w:p>
      <w:pPr>
        <w:pStyle w:val="Compact"/>
        <w:numPr>
          <w:ilvl w:val="0"/>
          <w:numId w:val="1089"/>
        </w:numPr>
      </w:pPr>
      <w:r>
        <w:t xml:space="preserve">Stiennon, R. (2015).</w:t>
      </w:r>
      <w:r>
        <w:t xml:space="preserve"> </w:t>
      </w:r>
      <w:r>
        <w:rPr>
          <w:i/>
          <w:iCs/>
        </w:rPr>
        <w:t xml:space="preserve">There Will Be Breaches: The Incidents and Events that Changed Cybersecurity Forever</w:t>
      </w:r>
    </w:p>
    <w:p>
      <w:pPr>
        <w:pStyle w:val="Compact"/>
        <w:numPr>
          <w:ilvl w:val="0"/>
          <w:numId w:val="1089"/>
        </w:numPr>
      </w:pPr>
      <w:r>
        <w:t xml:space="preserve">Miessler, D. (2020).</w:t>
      </w:r>
      <w:r>
        <w:t xml:space="preserve"> </w:t>
      </w:r>
      <w:r>
        <w:rPr>
          <w:i/>
          <w:iCs/>
        </w:rPr>
        <w:t xml:space="preserve">The Difference Between Root Cause Analysis and Proximate Cause Analysis in Security</w:t>
      </w:r>
    </w:p>
    <w:bookmarkEnd w:id="292"/>
    <w:bookmarkEnd w:id="293"/>
    <w:bookmarkStart w:id="335" w:name="chapter-12-advanced-incident-analysis-1"/>
    <w:p>
      <w:pPr>
        <w:pStyle w:val="Heading2"/>
      </w:pPr>
      <w:r>
        <w:t xml:space="preserve">Chapter 12: Advanced Incident Analysis</w:t>
      </w:r>
    </w:p>
    <w:bookmarkStart w:id="294" w:name="learning-objectives-10"/>
    <w:p>
      <w:pPr>
        <w:pStyle w:val="Heading3"/>
      </w:pPr>
      <w:r>
        <w:t xml:space="preserve">Learning Objectives</w:t>
      </w:r>
    </w:p>
    <w:p>
      <w:pPr>
        <w:pStyle w:val="FirstParagraph"/>
      </w:pPr>
      <w:r>
        <w:t xml:space="preserve">After completing this chapter, you will be able to:</w:t>
      </w:r>
    </w:p>
    <w:p>
      <w:pPr>
        <w:pStyle w:val="Compact"/>
        <w:numPr>
          <w:ilvl w:val="0"/>
          <w:numId w:val="1090"/>
        </w:numPr>
      </w:pPr>
      <w:r>
        <w:rPr>
          <w:b/>
          <w:bCs/>
        </w:rPr>
        <w:t xml:space="preserve">Analyze</w:t>
      </w:r>
      <w:r>
        <w:t xml:space="preserve"> </w:t>
      </w:r>
      <w:r>
        <w:t xml:space="preserve">complex cybersecurity incidents using structured methodologies and</w:t>
      </w:r>
      <w:r>
        <w:t xml:space="preserve"> </w:t>
      </w:r>
      <w:r>
        <w:rPr>
          <w:b/>
          <w:bCs/>
        </w:rPr>
        <w:t xml:space="preserve">apply</w:t>
      </w:r>
      <w:r>
        <w:t xml:space="preserve"> </w:t>
      </w:r>
      <w:r>
        <w:t xml:space="preserve">systematic investigation frameworks (Analyze/Apply)</w:t>
      </w:r>
    </w:p>
    <w:p>
      <w:pPr>
        <w:pStyle w:val="Compact"/>
        <w:numPr>
          <w:ilvl w:val="0"/>
          <w:numId w:val="1090"/>
        </w:numPr>
      </w:pPr>
      <w:r>
        <w:rPr>
          <w:b/>
          <w:bCs/>
        </w:rPr>
        <w:t xml:space="preserve">Evaluate</w:t>
      </w:r>
      <w:r>
        <w:t xml:space="preserve"> </w:t>
      </w:r>
      <w:r>
        <w:t xml:space="preserve">the impact of sophisticated attacks on organizations and</w:t>
      </w:r>
      <w:r>
        <w:t xml:space="preserve"> </w:t>
      </w:r>
      <w:r>
        <w:rPr>
          <w:b/>
          <w:bCs/>
        </w:rPr>
        <w:t xml:space="preserve">assess</w:t>
      </w:r>
      <w:r>
        <w:t xml:space="preserve"> </w:t>
      </w:r>
      <w:r>
        <w:t xml:space="preserve">their effects on critical infrastructure systems (Evaluate/Analyze)</w:t>
      </w:r>
    </w:p>
    <w:p>
      <w:pPr>
        <w:pStyle w:val="Compact"/>
        <w:numPr>
          <w:ilvl w:val="0"/>
          <w:numId w:val="1090"/>
        </w:numPr>
      </w:pPr>
      <w:r>
        <w:rPr>
          <w:b/>
          <w:bCs/>
        </w:rPr>
        <w:t xml:space="preserve">Apply</w:t>
      </w:r>
      <w:r>
        <w:t xml:space="preserve"> </w:t>
      </w:r>
      <w:r>
        <w:t xml:space="preserve">cross-disciplinary approaches to incident analysis and</w:t>
      </w:r>
      <w:r>
        <w:t xml:space="preserve"> </w:t>
      </w:r>
      <w:r>
        <w:rPr>
          <w:b/>
          <w:bCs/>
        </w:rPr>
        <w:t xml:space="preserve">integrate</w:t>
      </w:r>
      <w:r>
        <w:t xml:space="preserve"> </w:t>
      </w:r>
      <w:r>
        <w:t xml:space="preserve">diverse response methodologies (Apply/Create)</w:t>
      </w:r>
    </w:p>
    <w:p>
      <w:pPr>
        <w:pStyle w:val="Compact"/>
        <w:numPr>
          <w:ilvl w:val="0"/>
          <w:numId w:val="1090"/>
        </w:numPr>
      </w:pPr>
      <w:r>
        <w:rPr>
          <w:b/>
          <w:bCs/>
        </w:rPr>
        <w:t xml:space="preserve">Develop</w:t>
      </w:r>
      <w:r>
        <w:t xml:space="preserve"> </w:t>
      </w:r>
      <w:r>
        <w:t xml:space="preserve">effective scenario planning strategies based on real-world incidents and</w:t>
      </w:r>
      <w:r>
        <w:t xml:space="preserve"> </w:t>
      </w:r>
      <w:r>
        <w:rPr>
          <w:b/>
          <w:bCs/>
        </w:rPr>
        <w:t xml:space="preserve">create</w:t>
      </w:r>
      <w:r>
        <w:t xml:space="preserve"> </w:t>
      </w:r>
      <w:r>
        <w:t xml:space="preserve">adaptive preparedness frameworks (Create/Create)</w:t>
      </w:r>
    </w:p>
    <w:p>
      <w:pPr>
        <w:pStyle w:val="Compact"/>
        <w:numPr>
          <w:ilvl w:val="0"/>
          <w:numId w:val="1090"/>
        </w:numPr>
      </w:pPr>
      <w:r>
        <w:rPr>
          <w:b/>
          <w:bCs/>
        </w:rPr>
        <w:t xml:space="preserve">Identify</w:t>
      </w:r>
      <w:r>
        <w:t xml:space="preserve"> </w:t>
      </w:r>
      <w:r>
        <w:t xml:space="preserve">appropriate defensive measures against advanced persistent threats and</w:t>
      </w:r>
      <w:r>
        <w:t xml:space="preserve"> </w:t>
      </w:r>
      <w:r>
        <w:rPr>
          <w:b/>
          <w:bCs/>
        </w:rPr>
        <w:t xml:space="preserve">implement</w:t>
      </w:r>
      <w:r>
        <w:t xml:space="preserve"> </w:t>
      </w:r>
      <w:r>
        <w:t xml:space="preserve">comprehensive protection strategies (Understand/Apply)</w:t>
      </w:r>
    </w:p>
    <w:bookmarkEnd w:id="294"/>
    <w:bookmarkStart w:id="295" w:name="introduction-8"/>
    <w:p>
      <w:pPr>
        <w:pStyle w:val="Heading3"/>
      </w:pPr>
      <w:r>
        <w:t xml:space="preserve">12.1 Introduction</w:t>
      </w:r>
    </w:p>
    <w:p>
      <w:pPr>
        <w:pStyle w:val="FirstParagraph"/>
      </w:pPr>
      <w:r>
        <w:t xml:space="preserve">The landscape of cybersecurity threats continues to evolve at a remarkable pace. While Chapter 11 introduced fundamental breach analysis concepts, this chapter explores more sophisticated incidents that have shaped modern security practices. These advanced attacks demonstrate how threat actors employ complex, multifaceted approaches that challenge traditional security models. By examining these incidents in detail, we gain valuable insights into the tactics, techniques, and procedures used by sophisticated threat actors and develop more effective defensive strategies.</w:t>
      </w:r>
    </w:p>
    <w:p>
      <w:pPr>
        <w:pStyle w:val="BodyText"/>
      </w:pPr>
      <w:r>
        <w:t xml:space="preserve">Advanced incident analysis requires looking beyond technical details to understand geopolitical contexts, attacker motivations, and systemic vulnerabilities. The incidents covered in this chapter—NotPetya, Colonial Pipeline, and Log4j—each illustrate different dimensions of the contemporary threat landscape. They highlight how cyberattacks can cascade across organizations, industries, and even national boundaries, creating impacts far beyond their initial targets.</w:t>
      </w:r>
    </w:p>
    <w:p>
      <w:pPr>
        <w:pStyle w:val="BodyText"/>
      </w:pPr>
      <w:r>
        <w:t xml:space="preserve">As we explore these incidents, we’ll emphasize how security professionals can apply cross-disciplinary approaches to prepare for, identify, and respond to complex threats. The goal is not simply to understand what happened in these specific cases but to develop analytical frameworks that can be applied to future incidents.</w:t>
      </w:r>
    </w:p>
    <w:bookmarkEnd w:id="295"/>
    <w:bookmarkStart w:id="300" w:name="Xccc92e8c4120069b4cb33c8a8ca90eebd9710a1"/>
    <w:p>
      <w:pPr>
        <w:pStyle w:val="Heading3"/>
      </w:pPr>
      <w:r>
        <w:t xml:space="preserve">12.2 NotPetya: The World’s Most Destructive Malware</w:t>
      </w:r>
    </w:p>
    <w:p>
      <w:pPr>
        <w:pStyle w:val="FirstParagraph"/>
      </w:pPr>
      <w:r>
        <w:t xml:space="preserve">In June 2017, organizations across Ukraine and eventually worldwide were struck by what initially appeared to be ransomware similar to the WannaCry attack that had occurred a month earlier. However, this new malware, later named NotPetya, proved to be something far more sinister. What looked like a criminal ransomware campaign was actually a sophisticated cyberweapon designed primarily to cause destruction rather than generate profit.</w:t>
      </w:r>
    </w:p>
    <w:bookmarkStart w:id="296" w:name="the-initial-infection-and-spread"/>
    <w:p>
      <w:pPr>
        <w:pStyle w:val="Heading4"/>
      </w:pPr>
      <w:r>
        <w:t xml:space="preserve">12.2.1 The Initial Infection and Spread</w:t>
      </w:r>
    </w:p>
    <w:p>
      <w:pPr>
        <w:pStyle w:val="FirstParagraph"/>
      </w:pPr>
      <w:r>
        <w:t xml:space="preserve">NotPetya began its spread through a poisoned update to M.E.Doc, a popular Ukrainian accounting software used by approximately 80% of Ukrainian businesses. The attackers compromised the software maker’s update server, allowing them to push malicious code to all clients receiving updates. This supply chain compromise provided an initial foothold in numerous Ukrainian organizations.</w:t>
      </w:r>
    </w:p>
    <w:p>
      <w:pPr>
        <w:pStyle w:val="BodyText"/>
      </w:pPr>
      <w:r>
        <w:t xml:space="preserve">Once installed on a system, NotPetya used multiple propagation methods to spread laterally within networks. It leveraged the EternalBlue and EternalRomance exploits (the same Windows SMB vulnerabilities exploited by WannaCry), as well as credential harvesting techniques to move between systems. Unlike typical ransomware, NotPetya also incorporated sophisticated administrative tools like PsExec and WMI (Windows Management Instrumentation) to distribute itself across networks. These techniques allowed it to spread rapidly even in environments where the SMB vulnerabilities had been patched.</w:t>
      </w:r>
    </w:p>
    <w:p>
      <w:pPr>
        <w:pStyle w:val="BodyText"/>
      </w:pPr>
      <w:r>
        <w:t xml:space="preserve">The malware’s design demonstrated exceptional technical sophistication. After infecting a system, NotPetya would wait for about an hour before rebooting the computer. During this interval, it spread to other systems on the network, ensuring maximum damage before the initial infections became apparent. This stealthy approach allowed the malware to establish a deep presence within affected networks before defenders became aware of the attack.</w:t>
      </w:r>
    </w:p>
    <w:bookmarkEnd w:id="296"/>
    <w:bookmarkStart w:id="297" w:name="Xcde034115fa49f897e473d02bae42ef0fd8dcd5"/>
    <w:p>
      <w:pPr>
        <w:pStyle w:val="Heading4"/>
      </w:pPr>
      <w:r>
        <w:t xml:space="preserve">12.2.2 Beyond Ransomware: A Destructive Cyberweapon</w:t>
      </w:r>
    </w:p>
    <w:p>
      <w:pPr>
        <w:pStyle w:val="FirstParagraph"/>
      </w:pPr>
      <w:r>
        <w:t xml:space="preserve">While NotPetya masqueraded as ransomware, several elements revealed its true destructive intent:</w:t>
      </w:r>
    </w:p>
    <w:p>
      <w:pPr>
        <w:pStyle w:val="BodyText"/>
      </w:pPr>
      <w:r>
        <w:t xml:space="preserve">First, the malware’s encryption routine was designed to be irreversible. Unlike conventional ransomware, which carefully preserves the ability to decrypt files once a ransom is paid, NotPetya permanently encrypted the Master Boot Record (MBR) and key file tables. The ransom note displayed to victims provided a Bitcoin address and an email address, but the email provider quickly shut down the account, making it impossible for victims to communicate with the attackers. These factors strongly suggested that financial gain was not the primary motivation.</w:t>
      </w:r>
    </w:p>
    <w:p>
      <w:pPr>
        <w:pStyle w:val="BodyText"/>
      </w:pPr>
      <w:r>
        <w:t xml:space="preserve">Second, the targeting pattern started with Ukraine but was designed to spread globally. The attack began on June 27, 2017—the day before Constitution Day, a Ukrainian national holiday—consistent with previous cyberattacks timed to coincide with Ukrainian holidays. While initial infections were concentrated in Ukraine, the malware’s aggressive propagation mechanisms ensured it would spread to multinational companies with connections to Ukrainian offices.</w:t>
      </w:r>
    </w:p>
    <w:p>
      <w:pPr>
        <w:pStyle w:val="BodyText"/>
      </w:pPr>
      <w:r>
        <w:t xml:space="preserve">Third, the attack demonstrated a level of sophistication and resources typically associated with nation-state actors rather than criminal groups. Subsequent investigations by multiple security firms and government agencies attributed the attack to the Russian military intelligence agency known as GRU, specifically its Unit 74455 (also known as Sandworm).</w:t>
      </w:r>
    </w:p>
    <w:bookmarkEnd w:id="297"/>
    <w:bookmarkStart w:id="298" w:name="global-impact-and-aftermath"/>
    <w:p>
      <w:pPr>
        <w:pStyle w:val="Heading4"/>
      </w:pPr>
      <w:r>
        <w:t xml:space="preserve">12.2.3 Global Impact and Aftermath</w:t>
      </w:r>
    </w:p>
    <w:p>
      <w:pPr>
        <w:pStyle w:val="FirstParagraph"/>
      </w:pPr>
      <w:r>
        <w:t xml:space="preserve">The damage caused by NotPetya extended far beyond its initial targets in Ukraine. Major global corporations with operations or partners in Ukraine experienced devastating impacts:</w:t>
      </w:r>
    </w:p>
    <w:p>
      <w:pPr>
        <w:pStyle w:val="BodyText"/>
      </w:pPr>
      <w:r>
        <w:t xml:space="preserve">Maersk, the world’s largest shipping company, lost access to its entire IT infrastructure, including 49,000 laptops and thousands of applications and servers across 600 locations in 130 countries. The company resorted to manual processes for nearly two weeks and spent over $300 million rebuilding its IT infrastructure from scratch.</w:t>
      </w:r>
    </w:p>
    <w:p>
      <w:pPr>
        <w:pStyle w:val="BodyText"/>
      </w:pPr>
      <w:r>
        <w:t xml:space="preserve">The pharmaceutical giant Merck suffered disruptions to its research, manufacturing, and sales operations, with financial damages exceeding $870 million. The company’s manufacturing of certain vaccines was particularly affected, creating potential public health impacts beyond the direct corporate losses.</w:t>
      </w:r>
    </w:p>
    <w:p>
      <w:pPr>
        <w:pStyle w:val="BodyText"/>
      </w:pPr>
      <w:r>
        <w:t xml:space="preserve">FedEx’s European subsidiary TNT Express was forced to process operations manually, causing weeks of service delays and $400 million in damages. Some systems were never fully recovered, and data permanently lost.</w:t>
      </w:r>
    </w:p>
    <w:p>
      <w:pPr>
        <w:pStyle w:val="BodyText"/>
      </w:pPr>
      <w:r>
        <w:t xml:space="preserve">Numerous other companies, including Mondelēz International, Reckitt Benckiser, and Saint-Gobain, reported nine-figure losses. The total global economic damage from NotPetya is estimated to have exceeded $10 billion, making it the costliest cyberattack in history at that time.</w:t>
      </w:r>
    </w:p>
    <w:p>
      <w:pPr>
        <w:pStyle w:val="BodyText"/>
      </w:pPr>
      <w:r>
        <w:t xml:space="preserve">The NotPetya attack also had significant geopolitical ramifications. It demonstrated how cyberweapons could cause widespread collateral damage beyond their intended targets. In 2018, several Western governments formally attributed the attack to Russia, with the White House calling it</w:t>
      </w:r>
      <w:r>
        <w:t xml:space="preserve"> </w:t>
      </w:r>
      <w:r>
        <w:t xml:space="preserve">“the most destructive and costly cyberattack in history”</w:t>
      </w:r>
      <w:r>
        <w:t xml:space="preserve"> </w:t>
      </w:r>
      <w:r>
        <w:t xml:space="preserve">and part of the Kremlin’s ongoing effort to destabilize Ukraine.</w:t>
      </w:r>
    </w:p>
    <w:bookmarkEnd w:id="298"/>
    <w:bookmarkStart w:id="299" w:name="key-security-insights-from-notpetya"/>
    <w:p>
      <w:pPr>
        <w:pStyle w:val="Heading4"/>
      </w:pPr>
      <w:r>
        <w:t xml:space="preserve">12.2.4 Key Security Insights from NotPetya</w:t>
      </w:r>
    </w:p>
    <w:p>
      <w:pPr>
        <w:pStyle w:val="FirstParagraph"/>
      </w:pPr>
      <w:r>
        <w:t xml:space="preserve">The NotPetya incident offers several crucial lessons for security professionals:</w:t>
      </w:r>
    </w:p>
    <w:p>
      <w:pPr>
        <w:pStyle w:val="BodyText"/>
      </w:pPr>
      <w:r>
        <w:rPr>
          <w:b/>
          <w:bCs/>
        </w:rPr>
        <w:t xml:space="preserve">Supply Chain Vulnerabilities</w:t>
      </w:r>
      <w:r>
        <w:t xml:space="preserve">: The attack exploited trust in a legitimate software provider, highlighting the importance of verifying the integrity of software updates and assessing vendor security practices.</w:t>
      </w:r>
    </w:p>
    <w:p>
      <w:pPr>
        <w:pStyle w:val="BodyText"/>
      </w:pPr>
      <w:r>
        <w:rPr>
          <w:b/>
          <w:bCs/>
        </w:rPr>
        <w:t xml:space="preserve">Defense in Depth Is Essential</w:t>
      </w:r>
      <w:r>
        <w:t xml:space="preserve">: Organizations that implemented multiple layers of security controls were better able to contain the damage. Those relying primarily on perimeter defenses suffered the most severe impacts.</w:t>
      </w:r>
    </w:p>
    <w:p>
      <w:pPr>
        <w:pStyle w:val="BodyText"/>
      </w:pPr>
      <w:r>
        <w:rPr>
          <w:b/>
          <w:bCs/>
        </w:rPr>
        <w:t xml:space="preserve">Backup Strategies Must Account for Destructive Attacks</w:t>
      </w:r>
      <w:r>
        <w:t xml:space="preserve">: Many affected organizations had backup systems, but these were often connected to the main network and therefore also compromised. Truly offline, air-gapped backups proved critical for recovery.</w:t>
      </w:r>
    </w:p>
    <w:p>
      <w:pPr>
        <w:pStyle w:val="BodyText"/>
      </w:pPr>
      <w:r>
        <w:rPr>
          <w:b/>
          <w:bCs/>
        </w:rPr>
        <w:t xml:space="preserve">Administrative Tool Misuse</w:t>
      </w:r>
      <w:r>
        <w:t xml:space="preserve">: The attack’s use of legitimate administrative tools like PsExec highlights the</w:t>
      </w:r>
      <w:r>
        <w:t xml:space="preserve"> </w:t>
      </w:r>
      <w:r>
        <w:t xml:space="preserve">“living off the land”</w:t>
      </w:r>
      <w:r>
        <w:t xml:space="preserve"> </w:t>
      </w:r>
      <w:r>
        <w:t xml:space="preserve">technique, where attackers use trusted system tools to evade detection. Security teams must monitor for unusual usage of these administrative tools.</w:t>
      </w:r>
    </w:p>
    <w:p>
      <w:pPr>
        <w:pStyle w:val="BodyText"/>
      </w:pPr>
      <w:r>
        <w:rPr>
          <w:b/>
          <w:bCs/>
        </w:rPr>
        <w:t xml:space="preserve">Geopolitical Awareness Matters</w:t>
      </w:r>
      <w:r>
        <w:t xml:space="preserve">: Organizations with operations in regions experiencing geopolitical tensions face elevated cybersecurity risks. Security planning should account for these geopolitical factors rather than focusing exclusively on technical vulnerabilities.</w:t>
      </w:r>
    </w:p>
    <w:p>
      <w:pPr>
        <w:pStyle w:val="BodyText"/>
      </w:pPr>
      <w:r>
        <w:t xml:space="preserve">Perhaps most importantly, NotPetya demonstrated the evolution of cyberattacks from targeted, limited operations to weapons capable of causing widespread, indiscriminate damage. This shift requires a corresponding evolution in how organizations approach security strategy and incident response.</w:t>
      </w:r>
    </w:p>
    <w:bookmarkEnd w:id="299"/>
    <w:bookmarkEnd w:id="300"/>
    <w:bookmarkStart w:id="306" w:name="X7f6888a543ffae4d1f4856f4efad6220a33b9b9"/>
    <w:p>
      <w:pPr>
        <w:pStyle w:val="Heading3"/>
      </w:pPr>
      <w:r>
        <w:t xml:space="preserve">12.3 Colonial Pipeline: Critical Infrastructure Under Attack</w:t>
      </w:r>
    </w:p>
    <w:p>
      <w:pPr>
        <w:pStyle w:val="FirstParagraph"/>
      </w:pPr>
      <w:r>
        <w:t xml:space="preserve">On May 7, 2021, Colonial Pipeline, which operates the largest petroleum pipeline system in the United States, announced it had halted all pipeline operations due to a ransomware attack. The 5,500-mile pipeline system, which normally transports 2.5 million barrels per day—approximately 45% of all fuel consumed on the East Coast—remained offline for six days. The incident triggered fuel shortages, panic buying, and price spikes across the southeastern United States, demonstrating how cyberattacks on critical infrastructure can have immediate, tangible impacts on everyday life.</w:t>
      </w:r>
    </w:p>
    <w:bookmarkStart w:id="301" w:name="X753c05441fcb01c4620b8f1debe8d7526a1f015"/>
    <w:p>
      <w:pPr>
        <w:pStyle w:val="Heading4"/>
      </w:pPr>
      <w:r>
        <w:t xml:space="preserve">12.3.1 The Attack and Its Immediate Consequences</w:t>
      </w:r>
    </w:p>
    <w:p>
      <w:pPr>
        <w:pStyle w:val="FirstParagraph"/>
      </w:pPr>
      <w:r>
        <w:t xml:space="preserve">The Colonial Pipeline attack began when attackers from a ransomware group known as DarkSide gained access to Colonial’s IT network through a compromised virtual private network (VPN) account. Investigators later determined that this account password had been leaked in a different data breach and was available on the dark web. Critically, the account lacked multi-factor authentication, which would have prevented the unauthorized access despite the compromised password.</w:t>
      </w:r>
    </w:p>
    <w:p>
      <w:pPr>
        <w:pStyle w:val="BodyText"/>
      </w:pPr>
      <w:r>
        <w:t xml:space="preserve">After gaining initial access, the attackers moved laterally through Colonial’s corporate IT network, ultimately deploying ransomware that encrypted critical systems. While the attack directly affected only Colonial’s business systems, not the operational technology (OT) systems that control the pipeline itself, the company proactively shut down pipeline operations. This decision stemmed from uncertainty about the attack’s scope and concerns about billing systems—without functioning billing systems, the company could not track fuel deliveries and payments, making continued operation financially untenable.</w:t>
      </w:r>
    </w:p>
    <w:p>
      <w:pPr>
        <w:pStyle w:val="BodyText"/>
      </w:pPr>
      <w:r>
        <w:t xml:space="preserve">The pipeline shutdown quickly cascaded into broader effects. Within days, thousands of gas stations across the southeastern United States reported fuel outages. Panic buying exacerbated the shortages, with consumers filling not just their vehicles but also impromptu containers, leading to safety warnings from authorities. The national average gasoline price rose to its highest level since 2014, and some areas experienced price increases of more than 20 cents per gallon overnight.</w:t>
      </w:r>
    </w:p>
    <w:p>
      <w:pPr>
        <w:pStyle w:val="BodyText"/>
      </w:pPr>
      <w:r>
        <w:t xml:space="preserve">On May 8, Colonial paid the attackers a ransom of approximately 75 Bitcoin (worth about $4.4 million at the time) in exchange for a decryption tool. However, the tool worked so slowly that the company relied primarily on its own backups for recovery. The pipeline resumed operations on May 12, though it took several more days for fuel delivery to return to normal levels. In a remarkable turn of events, the FBI later recovered approximately 63.7 Bitcoin of the ransom payment by tracing the cryptocurrency transactions and gaining access to one of the attackers’ wallets.</w:t>
      </w:r>
    </w:p>
    <w:bookmarkEnd w:id="301"/>
    <w:bookmarkStart w:id="302" w:name="X65bddda22dacadf0141fbc039d4ae581274c1da"/>
    <w:p>
      <w:pPr>
        <w:pStyle w:val="Heading4"/>
      </w:pPr>
      <w:r>
        <w:t xml:space="preserve">12.3.2 The IT/OT Divide in Critical Infrastructure</w:t>
      </w:r>
    </w:p>
    <w:p>
      <w:pPr>
        <w:pStyle w:val="FirstParagraph"/>
      </w:pPr>
      <w:r>
        <w:t xml:space="preserve">The Colonial Pipeline incident highlighted a critical security consideration for infrastructure operators: the increasingly blurred boundary between information technology (IT) and operational technology (OT) systems. Traditionally, these environments were entirely separate:</w:t>
      </w:r>
    </w:p>
    <w:p>
      <w:pPr>
        <w:pStyle w:val="BodyText"/>
      </w:pPr>
      <w:r>
        <w:rPr>
          <w:b/>
          <w:bCs/>
        </w:rPr>
        <w:t xml:space="preserve">IT Networks</w:t>
      </w:r>
      <w:r>
        <w:t xml:space="preserve"> </w:t>
      </w:r>
      <w:r>
        <w:t xml:space="preserve">typically handle business functions like email, financial systems, human resources applications, and customer-facing services. They prioritize confidentiality and integrity while maintaining reasonable availability requirements.</w:t>
      </w:r>
    </w:p>
    <w:p>
      <w:pPr>
        <w:pStyle w:val="BodyText"/>
      </w:pPr>
      <w:r>
        <w:rPr>
          <w:b/>
          <w:bCs/>
        </w:rPr>
        <w:t xml:space="preserve">OT Networks</w:t>
      </w:r>
      <w:r>
        <w:t xml:space="preserve"> </w:t>
      </w:r>
      <w:r>
        <w:t xml:space="preserve">control physical equipment and industrial processes. These systems—including SCADA (Supervisory Control and Data Acquisition), ICS (Industrial Control Systems), and DCS (Distributed Control Systems)—prioritize availability and integrity above confidentiality. They often use specialized protocols and legacy equipment that may be decades old.</w:t>
      </w:r>
    </w:p>
    <w:p>
      <w:pPr>
        <w:pStyle w:val="BodyText"/>
      </w:pPr>
      <w:r>
        <w:t xml:space="preserve">Historically, OT networks were isolated from the internet and external connections (</w:t>
      </w:r>
      <w:r>
        <w:t xml:space="preserve">“air-gapped”</w:t>
      </w:r>
      <w:r>
        <w:t xml:space="preserve">), providing inherent security through physical separation. However, modern efficiency demands have driven increasing interconnection between IT and OT systems to enable real-time data analysis, remote monitoring, and streamlined operations.</w:t>
      </w:r>
    </w:p>
    <w:p>
      <w:pPr>
        <w:pStyle w:val="BodyText"/>
      </w:pPr>
      <w:r>
        <w:t xml:space="preserve">This convergence creates new security challenges. In Colonial’s case, while the ransomware didn’t directly affect pipeline control systems, the connections between billing systems and operational systems made continued operation impractical. This interdependence demonstrates how an attack targeting only business systems can effectively disable critical infrastructure operations.</w:t>
      </w:r>
    </w:p>
    <w:bookmarkEnd w:id="302"/>
    <w:bookmarkStart w:id="303" w:name="X853fa985421187d295aadfaf28c5b38d7e87abb"/>
    <w:p>
      <w:pPr>
        <w:pStyle w:val="Heading4"/>
      </w:pPr>
      <w:r>
        <w:t xml:space="preserve">12.3.3 Ransomware Economics and Critical Infrastructure</w:t>
      </w:r>
    </w:p>
    <w:p>
      <w:pPr>
        <w:pStyle w:val="FirstParagraph"/>
      </w:pPr>
      <w:r>
        <w:t xml:space="preserve">The Colonial Pipeline attack also illustrated the complex economics of ransomware targeting critical infrastructure. Several factors make infrastructure operators particularly vulnerable targets:</w:t>
      </w:r>
    </w:p>
    <w:p>
      <w:pPr>
        <w:pStyle w:val="BodyText"/>
      </w:pPr>
      <w:r>
        <w:rPr>
          <w:b/>
          <w:bCs/>
        </w:rPr>
        <w:t xml:space="preserve">Immediate Pressure to Restore Services</w:t>
      </w:r>
      <w:r>
        <w:t xml:space="preserve">: Unlike companies that might withstand system outages for days or weeks, infrastructure operators face immense pressure to quickly restore essential services. This operational urgency can make them more likely to pay ransoms.</w:t>
      </w:r>
    </w:p>
    <w:p>
      <w:pPr>
        <w:pStyle w:val="BodyText"/>
      </w:pPr>
      <w:r>
        <w:rPr>
          <w:b/>
          <w:bCs/>
        </w:rPr>
        <w:t xml:space="preserve">High Financial Impact of Downtime</w:t>
      </w:r>
      <w:r>
        <w:t xml:space="preserve">: For pipeline operators, power companies, or healthcare systems, even short outages can cause millions of dollars in losses, potentially making ransom payments seem economically rational in comparison.</w:t>
      </w:r>
    </w:p>
    <w:p>
      <w:pPr>
        <w:pStyle w:val="BodyText"/>
      </w:pPr>
      <w:r>
        <w:rPr>
          <w:b/>
          <w:bCs/>
        </w:rPr>
        <w:t xml:space="preserve">Public Safety Implications</w:t>
      </w:r>
      <w:r>
        <w:t xml:space="preserve">: When attacks affect services with public safety implications, the decision calculus shifts from purely financial considerations to include public welfare concerns.</w:t>
      </w:r>
    </w:p>
    <w:p>
      <w:pPr>
        <w:pStyle w:val="BodyText"/>
      </w:pPr>
      <w:r>
        <w:t xml:space="preserve">These factors create a dangerous incentive structure. As Colonial Pipeline’s CEO later testified to Congress, the decision to pay the ransom was</w:t>
      </w:r>
      <w:r>
        <w:t xml:space="preserve"> </w:t>
      </w:r>
      <w:r>
        <w:t xml:space="preserve">“the right thing to do for the country,”</w:t>
      </w:r>
      <w:r>
        <w:t xml:space="preserve"> </w:t>
      </w:r>
      <w:r>
        <w:t xml:space="preserve">despite going against FBI recommendations not to pay ransomware demands. This tension between recommended security practices and operational realities represents a significant challenge for critical infrastructure protection.</w:t>
      </w:r>
    </w:p>
    <w:bookmarkEnd w:id="303"/>
    <w:bookmarkStart w:id="304" w:name="regulatory-and-policy-responses"/>
    <w:p>
      <w:pPr>
        <w:pStyle w:val="Heading4"/>
      </w:pPr>
      <w:r>
        <w:t xml:space="preserve">12.3.4 Regulatory and Policy Responses</w:t>
      </w:r>
    </w:p>
    <w:p>
      <w:pPr>
        <w:pStyle w:val="FirstParagraph"/>
      </w:pPr>
      <w:r>
        <w:t xml:space="preserve">The Colonial Pipeline incident catalyzed significant regulatory and policy changes in the United States. Within days of the attack, President Biden signed Executive Order 14028 on</w:t>
      </w:r>
      <w:r>
        <w:t xml:space="preserve"> </w:t>
      </w:r>
      <w:r>
        <w:t xml:space="preserve">“Improving the Nation’s Cybersecurity,”</w:t>
      </w:r>
      <w:r>
        <w:t xml:space="preserve"> </w:t>
      </w:r>
      <w:r>
        <w:t xml:space="preserve">which mandated numerous security improvements for federal networks and software used by the government.</w:t>
      </w:r>
    </w:p>
    <w:p>
      <w:pPr>
        <w:pStyle w:val="BodyText"/>
      </w:pPr>
      <w:r>
        <w:t xml:space="preserve">The Transportation Security Administration (TSA), which oversees pipeline security, issued its first-ever mandatory cybersecurity directive for the pipeline sector on May 27, 2021. Previously, pipeline operators were subject only to voluntary security guidelines. The new directive required pipeline owners and operators to:</w:t>
      </w:r>
      <w:r>
        <w:t xml:space="preserve"> </w:t>
      </w:r>
      <w:r>
        <w:t xml:space="preserve">- Report confirmed and potential cybersecurity incidents to the Cybersecurity and Infrastructure Security Agency (CISA)</w:t>
      </w:r>
      <w:r>
        <w:t xml:space="preserve"> </w:t>
      </w:r>
      <w:r>
        <w:t xml:space="preserve">- Designate a Cybersecurity Coordinator to be available 24/7</w:t>
      </w:r>
      <w:r>
        <w:t xml:space="preserve"> </w:t>
      </w:r>
      <w:r>
        <w:t xml:space="preserve">- Review current security practices and identify gaps</w:t>
      </w:r>
      <w:r>
        <w:t xml:space="preserve"> </w:t>
      </w:r>
      <w:r>
        <w:t xml:space="preserve">- Report remediation measures to TSA and CISA</w:t>
      </w:r>
    </w:p>
    <w:p>
      <w:pPr>
        <w:pStyle w:val="BodyText"/>
      </w:pPr>
      <w:r>
        <w:t xml:space="preserve">These regulatory changes signaled a shift from voluntary to mandatory security requirements for critical infrastructure sectors. Similar moves followed in other sectors, including water and chemical facilities.</w:t>
      </w:r>
    </w:p>
    <w:p>
      <w:pPr>
        <w:pStyle w:val="BodyText"/>
      </w:pPr>
      <w:r>
        <w:t xml:space="preserve">The incident also elevated ransomware from a primarily private-sector concern to a national security priority. The U.S. Department of Justice subsequently created a Ransomware and Digital Extortion Task Force, and ransomware became a central topic in international diplomatic engagements, including the 2021 summit between U.S. President Biden and Russian President Putin.</w:t>
      </w:r>
    </w:p>
    <w:bookmarkEnd w:id="304"/>
    <w:bookmarkStart w:id="305" w:name="X47ad723add08fe9742dfa705f63f938d0cdf27e"/>
    <w:p>
      <w:pPr>
        <w:pStyle w:val="Heading4"/>
      </w:pPr>
      <w:r>
        <w:t xml:space="preserve">12.3.5 Key Security Insights from Colonial Pipeline</w:t>
      </w:r>
    </w:p>
    <w:p>
      <w:pPr>
        <w:pStyle w:val="FirstParagraph"/>
      </w:pPr>
      <w:r>
        <w:t xml:space="preserve">The Colonial Pipeline incident offers several important lessons:</w:t>
      </w:r>
    </w:p>
    <w:p>
      <w:pPr>
        <w:pStyle w:val="BodyText"/>
      </w:pPr>
      <w:r>
        <w:rPr>
          <w:b/>
          <w:bCs/>
        </w:rPr>
        <w:t xml:space="preserve">Authentication Vulnerabilities</w:t>
      </w:r>
      <w:r>
        <w:t xml:space="preserve">: The attack highlighted the dangers of single-factor authentication for critical systems and the importance of identifying and remediating exposed credentials.</w:t>
      </w:r>
    </w:p>
    <w:p>
      <w:pPr>
        <w:pStyle w:val="BodyText"/>
      </w:pPr>
      <w:r>
        <w:rPr>
          <w:b/>
          <w:bCs/>
        </w:rPr>
        <w:t xml:space="preserve">IT/OT Integration Risks</w:t>
      </w:r>
      <w:r>
        <w:t xml:space="preserve">: Organizations must carefully manage the connections between business and operational systems, implementing security controls at these boundaries to prevent cascading failures.</w:t>
      </w:r>
    </w:p>
    <w:p>
      <w:pPr>
        <w:pStyle w:val="BodyText"/>
      </w:pPr>
      <w:r>
        <w:rPr>
          <w:b/>
          <w:bCs/>
        </w:rPr>
        <w:t xml:space="preserve">Incident Response Planning</w:t>
      </w:r>
      <w:r>
        <w:t xml:space="preserve">: Effective response requires not just technical recovery plans but also business continuity strategies for operating under degraded conditions.</w:t>
      </w:r>
    </w:p>
    <w:p>
      <w:pPr>
        <w:pStyle w:val="BodyText"/>
      </w:pPr>
      <w:r>
        <w:rPr>
          <w:b/>
          <w:bCs/>
        </w:rPr>
        <w:t xml:space="preserve">Third-Party Dependencies</w:t>
      </w:r>
      <w:r>
        <w:t xml:space="preserve">: The incident revealed systemic vulnerabilities in fuel distribution networks that relied on just-in-time delivery with minimal reserves, magnifying the attack’s impact.</w:t>
      </w:r>
    </w:p>
    <w:p>
      <w:pPr>
        <w:pStyle w:val="BodyText"/>
      </w:pPr>
      <w:r>
        <w:rPr>
          <w:b/>
          <w:bCs/>
        </w:rPr>
        <w:t xml:space="preserve">Ransomware as a National Security Threat</w:t>
      </w:r>
      <w:r>
        <w:t xml:space="preserve">: The attack demonstrated how criminal ransomware operations could have strategic impacts equivalent to state-sponsored attacks, blurring traditional distinctions between criminal and national security threats.</w:t>
      </w:r>
    </w:p>
    <w:p>
      <w:pPr>
        <w:pStyle w:val="BodyText"/>
      </w:pPr>
      <w:r>
        <w:t xml:space="preserve">Perhaps most significantly, the Colonial Pipeline incident brought cybersecurity concerns into everyday life for millions of Americans who suddenly couldn’t fill their gas tanks. This tangible impact elevated public awareness of cybersecurity vulnerabilities in critical infrastructure and created political momentum for more robust protections.</w:t>
      </w:r>
    </w:p>
    <w:bookmarkEnd w:id="305"/>
    <w:bookmarkEnd w:id="306"/>
    <w:bookmarkStart w:id="312" w:name="X1e59e79fe4557f55b43590af77ef38bedb69e1c"/>
    <w:p>
      <w:pPr>
        <w:pStyle w:val="Heading3"/>
      </w:pPr>
      <w:r>
        <w:t xml:space="preserve">12.4 Log4j: Responding to Zero-Day Vulnerabilities</w:t>
      </w:r>
    </w:p>
    <w:p>
      <w:pPr>
        <w:pStyle w:val="FirstParagraph"/>
      </w:pPr>
      <w:r>
        <w:t xml:space="preserve">On December 9, 2021, security researchers disclosed a critical vulnerability in Log4j, a ubiquitous open-source Java logging library used in countless applications worldwide. The vulnerability, officially tracked as CVE-2021-44228 and nicknamed</w:t>
      </w:r>
      <w:r>
        <w:t xml:space="preserve"> </w:t>
      </w:r>
      <w:r>
        <w:t xml:space="preserve">“Log4Shell,”</w:t>
      </w:r>
      <w:r>
        <w:t xml:space="preserve"> </w:t>
      </w:r>
      <w:r>
        <w:t xml:space="preserve">allowed attackers to execute arbitrary code by sending specially crafted requests to vulnerable systems. With a severity score of 10 out of 10 on the Common Vulnerability Scoring System (CVSS), Log4Shell represented one of the most serious security vulnerabilities in recent history.</w:t>
      </w:r>
    </w:p>
    <w:bookmarkStart w:id="307" w:name="understanding-the-vulnerability"/>
    <w:p>
      <w:pPr>
        <w:pStyle w:val="Heading4"/>
      </w:pPr>
      <w:r>
        <w:t xml:space="preserve">12.4.1 Understanding the Vulnerability</w:t>
      </w:r>
    </w:p>
    <w:p>
      <w:pPr>
        <w:pStyle w:val="FirstParagraph"/>
      </w:pPr>
      <w:r>
        <w:t xml:space="preserve">What made Log4j particularly dangerous was its combination of severity, ease of exploitation, and widespread implementation. The vulnerability stemmed from a feature called JNDI (Java Naming and Directory Interface) lookup, which allows the logging framework to perform lookups for certain variables. By sending a specially crafted string containing a JNDI reference to a remote server controlled by the attacker, malicious actors could trick vulnerable systems into executing arbitrary code.</w:t>
      </w:r>
    </w:p>
    <w:p>
      <w:pPr>
        <w:pStyle w:val="BodyText"/>
      </w:pPr>
      <w:r>
        <w:t xml:space="preserve">The exploitation required minimal technical skill—attackers simply needed to send a malicious string to any system input that might be logged. This could include user agent strings in web requests, form fields, chat messages, or any other data that an application might record in its logs. Once the vulnerable Log4j instance processed the string, it would attempt to resolve the JNDI reference, connecting to the attacker’s server and executing whatever code was returned.</w:t>
      </w:r>
    </w:p>
    <w:p>
      <w:pPr>
        <w:pStyle w:val="BodyText"/>
      </w:pPr>
      <w:r>
        <w:t xml:space="preserve">The vulnerability’s reach was unprecedented. Log4j is incorporated into thousands of different software packages and services, including enterprise applications from major vendors like Apache, Elastic, RedHat, VMware, and numerous others. It also appears in countless custom applications developed by organizations worldwide. Many affected organizations initially struggled even to identify where Log4j was used in their environments, as it was often bundled as a dependency within other software rather than installed directly.</w:t>
      </w:r>
    </w:p>
    <w:bookmarkEnd w:id="307"/>
    <w:bookmarkStart w:id="308" w:name="global-response-efforts"/>
    <w:p>
      <w:pPr>
        <w:pStyle w:val="Heading4"/>
      </w:pPr>
      <w:r>
        <w:t xml:space="preserve">12.4.2 Global Response Efforts</w:t>
      </w:r>
    </w:p>
    <w:p>
      <w:pPr>
        <w:pStyle w:val="FirstParagraph"/>
      </w:pPr>
      <w:r>
        <w:t xml:space="preserve">The response to Log4j represented one of the largest coordinated cybersecurity efforts in history. Within hours of the vulnerability’s disclosure, attacks began, with security firms detecting more than 800,000 exploitation attempts in the first 72 hours alone. These initial attacks focused primarily on cryptocurrency mining and botnet recruitment, but more sophisticated actors quickly followed.</w:t>
      </w:r>
    </w:p>
    <w:p>
      <w:pPr>
        <w:pStyle w:val="BodyText"/>
      </w:pPr>
      <w:r>
        <w:t xml:space="preserve">National cybersecurity agencies worldwide issued emergency directives. The U.S. Cybersecurity and Infrastructure Security Agency (CISA) established a dedicated response group and ordered all federal civilian agencies to immediately patch or mitigate the vulnerability. Similar efforts occurred internationally, with agencies like the UK’s National Cyber Security Centre and Germany’s Federal Office for Information Security providing technical guidance and coordination.</w:t>
      </w:r>
    </w:p>
    <w:p>
      <w:pPr>
        <w:pStyle w:val="BodyText"/>
      </w:pPr>
      <w:r>
        <w:t xml:space="preserve">Open-source communities rapidly developed and released patches, with the first fix (version 2.15.0) released within a day of the disclosure. However, subsequent research revealed bypass techniques for this initial patch, necessitating additional updates (2.16.0 and later 2.17.0) in the following days. This patch evolution created confusion for many organizations about which version actually resolved the vulnerability.</w:t>
      </w:r>
    </w:p>
    <w:p>
      <w:pPr>
        <w:pStyle w:val="BodyText"/>
      </w:pPr>
      <w:r>
        <w:t xml:space="preserve">The response highlighted both strengths and weaknesses in global cybersecurity coordination. On one hand, the rapid development of patches, detection tools, and mitigation guidance demonstrated remarkable collaboration across public and private sectors. On the other hand, many organizations struggled to implement fixes due to limited visibility into their software supply chains and dependencies. Months after the initial disclosure, vulnerable instances of Log4j remained widespread.</w:t>
      </w:r>
    </w:p>
    <w:bookmarkEnd w:id="308"/>
    <w:bookmarkStart w:id="309" w:name="zero-day-response-challenges"/>
    <w:p>
      <w:pPr>
        <w:pStyle w:val="Heading4"/>
      </w:pPr>
      <w:r>
        <w:t xml:space="preserve">12.4.3 Zero-Day Response Challenges</w:t>
      </w:r>
    </w:p>
    <w:p>
      <w:pPr>
        <w:pStyle w:val="FirstParagraph"/>
      </w:pPr>
      <w:r>
        <w:t xml:space="preserve">The Log4j incident exemplified the challenges organizations face when responding to zero-day vulnerabilities—previously unknown security flaws with no available patches at the time of discovery. Several factors complicate effective response:</w:t>
      </w:r>
    </w:p>
    <w:p>
      <w:pPr>
        <w:pStyle w:val="BodyText"/>
      </w:pPr>
      <w:r>
        <w:rPr>
          <w:b/>
          <w:bCs/>
        </w:rPr>
        <w:t xml:space="preserve">Dependency Blindness</w:t>
      </w:r>
      <w:r>
        <w:t xml:space="preserve">: Many organizations lack comprehensive visibility into the components and libraries their applications depend on, particularly multiple layers deep in the dependency chain. This</w:t>
      </w:r>
      <w:r>
        <w:t xml:space="preserve"> </w:t>
      </w:r>
      <w:r>
        <w:t xml:space="preserve">“dependency blindness”</w:t>
      </w:r>
      <w:r>
        <w:t xml:space="preserve"> </w:t>
      </w:r>
      <w:r>
        <w:t xml:space="preserve">makes it difficult to determine exposure to vulnerabilities like Log4j.</w:t>
      </w:r>
    </w:p>
    <w:p>
      <w:pPr>
        <w:pStyle w:val="BodyText"/>
      </w:pPr>
      <w:r>
        <w:rPr>
          <w:b/>
          <w:bCs/>
        </w:rPr>
        <w:t xml:space="preserve">Patch Prioritization</w:t>
      </w:r>
      <w:r>
        <w:t xml:space="preserve">: In large, complex environments, security teams must prioritize patching efforts based on exposure and business criticality. For widespread vulnerabilities like Log4j, this triage process becomes extremely challenging due to the sheer number of affected systems.</w:t>
      </w:r>
    </w:p>
    <w:p>
      <w:pPr>
        <w:pStyle w:val="BodyText"/>
      </w:pPr>
      <w:r>
        <w:rPr>
          <w:b/>
          <w:bCs/>
        </w:rPr>
        <w:t xml:space="preserve">Mitigation vs. Patching</w:t>
      </w:r>
      <w:r>
        <w:t xml:space="preserve">: Full patching often requires extended testing to prevent application breakage, particularly for production systems. In the interim, organizations must implement temporary mitigations that may be incomplete or introduce other issues.</w:t>
      </w:r>
    </w:p>
    <w:p>
      <w:pPr>
        <w:pStyle w:val="BodyText"/>
      </w:pPr>
      <w:r>
        <w:rPr>
          <w:b/>
          <w:bCs/>
        </w:rPr>
        <w:t xml:space="preserve">Attacker Adaptation</w:t>
      </w:r>
      <w:r>
        <w:t xml:space="preserve">: Sophisticated attackers quickly adapt their techniques to bypass initial mitigations, as demonstrated by the need for multiple Log4j patches. This creates a race condition where defenders must continuously update their protections.</w:t>
      </w:r>
    </w:p>
    <w:p>
      <w:pPr>
        <w:pStyle w:val="BodyText"/>
      </w:pPr>
      <w:r>
        <w:rPr>
          <w:b/>
          <w:bCs/>
        </w:rPr>
        <w:t xml:space="preserve">Resource Constraints</w:t>
      </w:r>
      <w:r>
        <w:t xml:space="preserve">: Major vulnerability responses often require all-hands-on-deck efforts that divert security resources from other critical functions, potentially creating secondary risks as routine security activities are delayed.</w:t>
      </w:r>
    </w:p>
    <w:p>
      <w:pPr>
        <w:pStyle w:val="BodyText"/>
      </w:pPr>
      <w:r>
        <w:t xml:space="preserve">These challenges are particularly acute for zero-day vulnerabilities in widely used components. Traditional vulnerability management processes—designed for scheduled patch cycles with thorough testing—prove inadequate for urgent, widespread issues requiring immediate action.</w:t>
      </w:r>
    </w:p>
    <w:bookmarkEnd w:id="309"/>
    <w:bookmarkStart w:id="310" w:name="software-supply-chain-security"/>
    <w:p>
      <w:pPr>
        <w:pStyle w:val="Heading4"/>
      </w:pPr>
      <w:r>
        <w:t xml:space="preserve">12.4.4 Software Supply Chain Security</w:t>
      </w:r>
    </w:p>
    <w:p>
      <w:pPr>
        <w:pStyle w:val="FirstParagraph"/>
      </w:pPr>
      <w:r>
        <w:t xml:space="preserve">The Log4j vulnerability underscored fundamental issues in software supply chain security. Most modern applications incorporate dozens or hundreds of dependencies—open-source libraries, frameworks, and components that developers include to avoid</w:t>
      </w:r>
      <w:r>
        <w:t xml:space="preserve"> </w:t>
      </w:r>
      <w:r>
        <w:t xml:space="preserve">“reinventing the wheel.”</w:t>
      </w:r>
      <w:r>
        <w:t xml:space="preserve"> </w:t>
      </w:r>
      <w:r>
        <w:t xml:space="preserve">While this approach accelerates development, it also creates inherited security risks.</w:t>
      </w:r>
    </w:p>
    <w:p>
      <w:pPr>
        <w:pStyle w:val="BodyText"/>
      </w:pPr>
      <w:r>
        <w:t xml:space="preserve">Several factors contribute to supply chain security challenges:</w:t>
      </w:r>
    </w:p>
    <w:p>
      <w:pPr>
        <w:pStyle w:val="BodyText"/>
      </w:pPr>
      <w:r>
        <w:rPr>
          <w:b/>
          <w:bCs/>
        </w:rPr>
        <w:t xml:space="preserve">Transitive Dependencies</w:t>
      </w:r>
      <w:r>
        <w:t xml:space="preserve">: Applications often depend on libraries that themselves depend on other libraries. Log4j frequently appeared as a transitive dependency—a component not directly included by developers but pulled in by another library they used. This creates multiple dependency layers that obscure potential vulnerabilities.</w:t>
      </w:r>
    </w:p>
    <w:p>
      <w:pPr>
        <w:pStyle w:val="BodyText"/>
      </w:pPr>
      <w:r>
        <w:rPr>
          <w:b/>
          <w:bCs/>
        </w:rPr>
        <w:t xml:space="preserve">Maintenance Asymmetry</w:t>
      </w:r>
      <w:r>
        <w:t xml:space="preserve">: Critical components like Log4j are often maintained by small teams of volunteers with limited resources, despite being used in enterprise applications worth billions of dollars. This asymmetry between usage and support creates sustainability challenges for essential open-source projects.</w:t>
      </w:r>
    </w:p>
    <w:p>
      <w:pPr>
        <w:pStyle w:val="BodyText"/>
      </w:pPr>
      <w:r>
        <w:rPr>
          <w:b/>
          <w:bCs/>
        </w:rPr>
        <w:t xml:space="preserve">Update Mechanisms</w:t>
      </w:r>
      <w:r>
        <w:t xml:space="preserve">: Many organizations lack automated processes for tracking and updating dependencies. Manual approaches become unwieldy at scale, leading to outdated components remaining in production.</w:t>
      </w:r>
    </w:p>
    <w:p>
      <w:pPr>
        <w:pStyle w:val="BodyText"/>
      </w:pPr>
      <w:r>
        <w:rPr>
          <w:b/>
          <w:bCs/>
        </w:rPr>
        <w:t xml:space="preserve">Version Pinning</w:t>
      </w:r>
      <w:r>
        <w:t xml:space="preserve">: To avoid compatibility issues, developers often</w:t>
      </w:r>
      <w:r>
        <w:t xml:space="preserve"> </w:t>
      </w:r>
      <w:r>
        <w:t xml:space="preserve">“pin”</w:t>
      </w:r>
      <w:r>
        <w:t xml:space="preserve"> </w:t>
      </w:r>
      <w:r>
        <w:t xml:space="preserve">dependencies to specific versions rather than automatically updating to the latest releases. While this ensures stability, it also prevents automatic security updates.</w:t>
      </w:r>
    </w:p>
    <w:p>
      <w:pPr>
        <w:pStyle w:val="BodyText"/>
      </w:pPr>
      <w:r>
        <w:t xml:space="preserve">Log4j prompted many organizations to reevaluate their approach to these challenges. Software Bills of Materials (SBOMs)—formal, machine-readable inventories of software components—gained traction as a potential solution for dependency visibility. Similarly, more organizations began implementing automated dependency scanning and update verification to reduce response times for future vulnerabilities.</w:t>
      </w:r>
    </w:p>
    <w:bookmarkEnd w:id="310"/>
    <w:bookmarkStart w:id="311" w:name="key-security-insights-from-log4j"/>
    <w:p>
      <w:pPr>
        <w:pStyle w:val="Heading4"/>
      </w:pPr>
      <w:r>
        <w:t xml:space="preserve">12.4.5 Key Security Insights from Log4j</w:t>
      </w:r>
    </w:p>
    <w:p>
      <w:pPr>
        <w:pStyle w:val="FirstParagraph"/>
      </w:pPr>
      <w:r>
        <w:t xml:space="preserve">The Log4j incident offers several crucial lessons for security practitioners:</w:t>
      </w:r>
    </w:p>
    <w:p>
      <w:pPr>
        <w:pStyle w:val="BodyText"/>
      </w:pPr>
      <w:r>
        <w:rPr>
          <w:b/>
          <w:bCs/>
        </w:rPr>
        <w:t xml:space="preserve">Proactive Dependency Management</w:t>
      </w:r>
      <w:r>
        <w:t xml:space="preserve">: Organizations must maintain accurate inventories of software components used in their environments, including indirect dependencies, to enable rapid vulnerability assessment.</w:t>
      </w:r>
    </w:p>
    <w:p>
      <w:pPr>
        <w:pStyle w:val="BodyText"/>
      </w:pPr>
      <w:r>
        <w:rPr>
          <w:b/>
          <w:bCs/>
        </w:rPr>
        <w:t xml:space="preserve">Defense in Depth for Zero-Days</w:t>
      </w:r>
      <w:r>
        <w:t xml:space="preserve">: Since patching takes time, multiple layers of security controls (network filtering, application firewalls, endpoint protection) provide essential protection during the vulnerability window.</w:t>
      </w:r>
    </w:p>
    <w:p>
      <w:pPr>
        <w:pStyle w:val="BodyText"/>
      </w:pPr>
      <w:r>
        <w:rPr>
          <w:b/>
          <w:bCs/>
        </w:rPr>
        <w:t xml:space="preserve">Automated Detection Capabilities</w:t>
      </w:r>
      <w:r>
        <w:t xml:space="preserve">: Organizations with robust logging and monitoring detected exploitation attempts quickly, while those with limited visibility remained uncertain about whether they had been compromised.</w:t>
      </w:r>
    </w:p>
    <w:p>
      <w:pPr>
        <w:pStyle w:val="BodyText"/>
      </w:pPr>
      <w:r>
        <w:rPr>
          <w:b/>
          <w:bCs/>
        </w:rPr>
        <w:t xml:space="preserve">Emergency Response Protocols</w:t>
      </w:r>
      <w:r>
        <w:t xml:space="preserve">: Organizations with established procedures for handling security emergencies responded more effectively than those creating processes on the fly during the crisis.</w:t>
      </w:r>
    </w:p>
    <w:p>
      <w:pPr>
        <w:pStyle w:val="BodyText"/>
      </w:pPr>
      <w:r>
        <w:rPr>
          <w:b/>
          <w:bCs/>
        </w:rPr>
        <w:t xml:space="preserve">Cross-Functional Collaboration</w:t>
      </w:r>
      <w:r>
        <w:t xml:space="preserve">: Effective response required close coordination between security teams, application owners, and infrastructure managers. Organizations with established communication channels navigated the crisis more smoothly.</w:t>
      </w:r>
    </w:p>
    <w:p>
      <w:pPr>
        <w:pStyle w:val="BodyText"/>
      </w:pPr>
      <w:r>
        <w:t xml:space="preserve">Perhaps most importantly, Log4j demonstrated how security vulnerabilities in seemingly mundane components like logging libraries can create enterprise-wide risks. This realization has accelerated the adoption of software composition analysis tools and more rigorous evaluation of third-party code.</w:t>
      </w:r>
    </w:p>
    <w:bookmarkEnd w:id="311"/>
    <w:bookmarkEnd w:id="312"/>
    <w:bookmarkStart w:id="319" w:name="X9636354468aebef2279bcfa6b29a48a4b71c9cd"/>
    <w:p>
      <w:pPr>
        <w:pStyle w:val="Heading3"/>
      </w:pPr>
      <w:r>
        <w:t xml:space="preserve">12.5 Cross-Disciplinary Approaches to Complex Incidents</w:t>
      </w:r>
    </w:p>
    <w:p>
      <w:pPr>
        <w:pStyle w:val="FirstParagraph"/>
      </w:pPr>
      <w:r>
        <w:t xml:space="preserve">As the incidents examined in this chapter demonstrate, advanced cybersecurity analysis requires perspectives from multiple disciplines. No single viewpoint—whether technical, operational, geopolitical, or economic—provides a complete understanding of these complex events. Effective security professionals must integrate insights from various fields to develop comprehensive analyses and response strategies.</w:t>
      </w:r>
    </w:p>
    <w:bookmarkStart w:id="313" w:name="technical-and-tactical-analysis"/>
    <w:p>
      <w:pPr>
        <w:pStyle w:val="Heading4"/>
      </w:pPr>
      <w:r>
        <w:t xml:space="preserve">12.5.1 Technical and Tactical Analysis</w:t>
      </w:r>
    </w:p>
    <w:p>
      <w:pPr>
        <w:pStyle w:val="FirstParagraph"/>
      </w:pPr>
      <w:r>
        <w:t xml:space="preserve">The foundation of incident analysis remains technical understanding—identifying attack vectors, exploitation techniques, and defensive control failures. This technical layer addresses questions such as:</w:t>
      </w:r>
    </w:p>
    <w:p>
      <w:pPr>
        <w:pStyle w:val="Compact"/>
        <w:numPr>
          <w:ilvl w:val="0"/>
          <w:numId w:val="1091"/>
        </w:numPr>
      </w:pPr>
      <w:r>
        <w:t xml:space="preserve">How did the attackers gain initial access?</w:t>
      </w:r>
    </w:p>
    <w:p>
      <w:pPr>
        <w:pStyle w:val="Compact"/>
        <w:numPr>
          <w:ilvl w:val="0"/>
          <w:numId w:val="1091"/>
        </w:numPr>
      </w:pPr>
      <w:r>
        <w:t xml:space="preserve">What vulnerabilities or misconfigurations did they exploit?</w:t>
      </w:r>
    </w:p>
    <w:p>
      <w:pPr>
        <w:pStyle w:val="Compact"/>
        <w:numPr>
          <w:ilvl w:val="0"/>
          <w:numId w:val="1091"/>
        </w:numPr>
      </w:pPr>
      <w:r>
        <w:t xml:space="preserve">What techniques did they use for persistence and lateral movement?</w:t>
      </w:r>
    </w:p>
    <w:p>
      <w:pPr>
        <w:pStyle w:val="Compact"/>
        <w:numPr>
          <w:ilvl w:val="0"/>
          <w:numId w:val="1091"/>
        </w:numPr>
      </w:pPr>
      <w:r>
        <w:t xml:space="preserve">How did they evade detection mechanisms?</w:t>
      </w:r>
    </w:p>
    <w:p>
      <w:pPr>
        <w:pStyle w:val="Compact"/>
        <w:numPr>
          <w:ilvl w:val="0"/>
          <w:numId w:val="1091"/>
        </w:numPr>
      </w:pPr>
      <w:r>
        <w:t xml:space="preserve">What indicators of compromise can identify similar attacks?</w:t>
      </w:r>
    </w:p>
    <w:p>
      <w:pPr>
        <w:pStyle w:val="FirstParagraph"/>
      </w:pPr>
      <w:r>
        <w:t xml:space="preserve">Tools for technical analysis include forensic examination of affected systems, malware reverse engineering, network traffic analysis, and log correlation. These approaches reveal the tactical aspects of an attack but often provide limited insight into attacker motivations or strategic objectives.</w:t>
      </w:r>
    </w:p>
    <w:bookmarkEnd w:id="313"/>
    <w:bookmarkStart w:id="314" w:name="operational-impact-assessment"/>
    <w:p>
      <w:pPr>
        <w:pStyle w:val="Heading4"/>
      </w:pPr>
      <w:r>
        <w:t xml:space="preserve">12.5.2 Operational Impact Assessment</w:t>
      </w:r>
    </w:p>
    <w:p>
      <w:pPr>
        <w:pStyle w:val="FirstParagraph"/>
      </w:pPr>
      <w:r>
        <w:t xml:space="preserve">Beyond technical details, security professionals must understand how attacks affect business operations. This operational layer examines questions like:</w:t>
      </w:r>
    </w:p>
    <w:p>
      <w:pPr>
        <w:pStyle w:val="Compact"/>
        <w:numPr>
          <w:ilvl w:val="0"/>
          <w:numId w:val="1092"/>
        </w:numPr>
      </w:pPr>
      <w:r>
        <w:t xml:space="preserve">Which business functions were disrupted and for how long?</w:t>
      </w:r>
    </w:p>
    <w:p>
      <w:pPr>
        <w:pStyle w:val="Compact"/>
        <w:numPr>
          <w:ilvl w:val="0"/>
          <w:numId w:val="1092"/>
        </w:numPr>
      </w:pPr>
      <w:r>
        <w:t xml:space="preserve">What were the financial and reputational costs?</w:t>
      </w:r>
    </w:p>
    <w:p>
      <w:pPr>
        <w:pStyle w:val="Compact"/>
        <w:numPr>
          <w:ilvl w:val="0"/>
          <w:numId w:val="1092"/>
        </w:numPr>
      </w:pPr>
      <w:r>
        <w:t xml:space="preserve">How did the organization’s response affect recovery time?</w:t>
      </w:r>
    </w:p>
    <w:p>
      <w:pPr>
        <w:pStyle w:val="Compact"/>
        <w:numPr>
          <w:ilvl w:val="0"/>
          <w:numId w:val="1092"/>
        </w:numPr>
      </w:pPr>
      <w:r>
        <w:t xml:space="preserve">What business dependencies were revealed during the incident?</w:t>
      </w:r>
    </w:p>
    <w:p>
      <w:pPr>
        <w:pStyle w:val="Compact"/>
        <w:numPr>
          <w:ilvl w:val="0"/>
          <w:numId w:val="1092"/>
        </w:numPr>
      </w:pPr>
      <w:r>
        <w:t xml:space="preserve">What operational changes would reduce impact from similar future attacks?</w:t>
      </w:r>
    </w:p>
    <w:p>
      <w:pPr>
        <w:pStyle w:val="FirstParagraph"/>
      </w:pPr>
      <w:r>
        <w:t xml:space="preserve">Techniques for operational analysis include business impact assessments, process mapping, and recovery time measurements. These approaches help translate technical security concepts into business terms that executives and board members can understand and act upon.</w:t>
      </w:r>
    </w:p>
    <w:bookmarkEnd w:id="314"/>
    <w:bookmarkStart w:id="315" w:name="strategic-and-geopolitical-context"/>
    <w:p>
      <w:pPr>
        <w:pStyle w:val="Heading4"/>
      </w:pPr>
      <w:r>
        <w:t xml:space="preserve">12.5.3 Strategic and Geopolitical Context</w:t>
      </w:r>
    </w:p>
    <w:p>
      <w:pPr>
        <w:pStyle w:val="FirstParagraph"/>
      </w:pPr>
      <w:r>
        <w:t xml:space="preserve">For sophisticated attacks, particularly those attributed to nation-state actors, geopolitical context provides essential perspective. This strategic layer explores questions such as:</w:t>
      </w:r>
    </w:p>
    <w:p>
      <w:pPr>
        <w:pStyle w:val="Compact"/>
        <w:numPr>
          <w:ilvl w:val="0"/>
          <w:numId w:val="1093"/>
        </w:numPr>
      </w:pPr>
      <w:r>
        <w:t xml:space="preserve">Who were the likely perpetrators and what were their objectives?</w:t>
      </w:r>
    </w:p>
    <w:p>
      <w:pPr>
        <w:pStyle w:val="Compact"/>
        <w:numPr>
          <w:ilvl w:val="0"/>
          <w:numId w:val="1093"/>
        </w:numPr>
      </w:pPr>
      <w:r>
        <w:t xml:space="preserve">Does the attack align with known geopolitical tensions or conflicts?</w:t>
      </w:r>
    </w:p>
    <w:p>
      <w:pPr>
        <w:pStyle w:val="Compact"/>
        <w:numPr>
          <w:ilvl w:val="0"/>
          <w:numId w:val="1093"/>
        </w:numPr>
      </w:pPr>
      <w:r>
        <w:t xml:space="preserve">What broader strategic goals might the attack serve?</w:t>
      </w:r>
    </w:p>
    <w:p>
      <w:pPr>
        <w:pStyle w:val="Compact"/>
        <w:numPr>
          <w:ilvl w:val="0"/>
          <w:numId w:val="1093"/>
        </w:numPr>
      </w:pPr>
      <w:r>
        <w:t xml:space="preserve">Is the attack part of a larger campaign or an isolated incident?</w:t>
      </w:r>
    </w:p>
    <w:p>
      <w:pPr>
        <w:pStyle w:val="Compact"/>
        <w:numPr>
          <w:ilvl w:val="0"/>
          <w:numId w:val="1093"/>
        </w:numPr>
      </w:pPr>
      <w:r>
        <w:t xml:space="preserve">What potential regulatory or policy responses might follow?</w:t>
      </w:r>
    </w:p>
    <w:p>
      <w:pPr>
        <w:pStyle w:val="FirstParagraph"/>
      </w:pPr>
      <w:r>
        <w:t xml:space="preserve">Resources for strategic analysis include threat intelligence reports, geopolitical analysis, and policy monitoring. This perspective helps organizations anticipate emerging threats based on their industry, geographic operations, and political exposures.</w:t>
      </w:r>
    </w:p>
    <w:bookmarkEnd w:id="315"/>
    <w:bookmarkStart w:id="316" w:name="economic-and-game-theory-analysis"/>
    <w:p>
      <w:pPr>
        <w:pStyle w:val="Heading4"/>
      </w:pPr>
      <w:r>
        <w:t xml:space="preserve">12.5.4 Economic and Game Theory Analysis</w:t>
      </w:r>
    </w:p>
    <w:p>
      <w:pPr>
        <w:pStyle w:val="FirstParagraph"/>
      </w:pPr>
      <w:r>
        <w:t xml:space="preserve">Cybersecurity incidents also have economic dimensions that influence both attacker and defender behaviors. This economic layer investigates questions like:</w:t>
      </w:r>
    </w:p>
    <w:p>
      <w:pPr>
        <w:pStyle w:val="Compact"/>
        <w:numPr>
          <w:ilvl w:val="0"/>
          <w:numId w:val="1094"/>
        </w:numPr>
      </w:pPr>
      <w:r>
        <w:t xml:space="preserve">What economic incentives drive the attack (financial gain, competitive advantage, etc.)?</w:t>
      </w:r>
    </w:p>
    <w:p>
      <w:pPr>
        <w:pStyle w:val="Compact"/>
        <w:numPr>
          <w:ilvl w:val="0"/>
          <w:numId w:val="1094"/>
        </w:numPr>
      </w:pPr>
      <w:r>
        <w:t xml:space="preserve">How do cost/benefit calculations influence organizational security decisions?</w:t>
      </w:r>
    </w:p>
    <w:p>
      <w:pPr>
        <w:pStyle w:val="Compact"/>
        <w:numPr>
          <w:ilvl w:val="0"/>
          <w:numId w:val="1094"/>
        </w:numPr>
      </w:pPr>
      <w:r>
        <w:t xml:space="preserve">What market failures contribute to systemic vulnerabilities?</w:t>
      </w:r>
    </w:p>
    <w:p>
      <w:pPr>
        <w:pStyle w:val="Compact"/>
        <w:numPr>
          <w:ilvl w:val="0"/>
          <w:numId w:val="1094"/>
        </w:numPr>
      </w:pPr>
      <w:r>
        <w:t xml:space="preserve">How do insurance mechanisms alter security investment decisions?</w:t>
      </w:r>
    </w:p>
    <w:p>
      <w:pPr>
        <w:pStyle w:val="Compact"/>
        <w:numPr>
          <w:ilvl w:val="0"/>
          <w:numId w:val="1094"/>
        </w:numPr>
      </w:pPr>
      <w:r>
        <w:t xml:space="preserve">What economic levers might change attacker behavior?</w:t>
      </w:r>
    </w:p>
    <w:p>
      <w:pPr>
        <w:pStyle w:val="FirstParagraph"/>
      </w:pPr>
      <w:r>
        <w:t xml:space="preserve">Approaches in this domain include risk quantification, cost modeling, and game theory analysis of attacker-defender dynamics. These economic perspectives help explain why certain vulnerabilities persist despite known solutions and inform more effective security resource allocation.</w:t>
      </w:r>
    </w:p>
    <w:bookmarkEnd w:id="316"/>
    <w:bookmarkStart w:id="317" w:name="psychological-and-human-factors"/>
    <w:p>
      <w:pPr>
        <w:pStyle w:val="Heading4"/>
      </w:pPr>
      <w:r>
        <w:t xml:space="preserve">12.5.5 Psychological and Human Factors</w:t>
      </w:r>
    </w:p>
    <w:p>
      <w:pPr>
        <w:pStyle w:val="FirstParagraph"/>
      </w:pPr>
      <w:r>
        <w:t xml:space="preserve">Finally, understanding the human dimensions of cybersecurity incidents provides crucial insights. This psychological layer examines questions such as:</w:t>
      </w:r>
    </w:p>
    <w:p>
      <w:pPr>
        <w:pStyle w:val="Compact"/>
        <w:numPr>
          <w:ilvl w:val="0"/>
          <w:numId w:val="1095"/>
        </w:numPr>
      </w:pPr>
      <w:r>
        <w:t xml:space="preserve">What cognitive biases affect security decision-making during incidents?</w:t>
      </w:r>
    </w:p>
    <w:p>
      <w:pPr>
        <w:pStyle w:val="Compact"/>
        <w:numPr>
          <w:ilvl w:val="0"/>
          <w:numId w:val="1095"/>
        </w:numPr>
      </w:pPr>
      <w:r>
        <w:t xml:space="preserve">How does stress influence response team performance?</w:t>
      </w:r>
    </w:p>
    <w:p>
      <w:pPr>
        <w:pStyle w:val="Compact"/>
        <w:numPr>
          <w:ilvl w:val="0"/>
          <w:numId w:val="1095"/>
        </w:numPr>
      </w:pPr>
      <w:r>
        <w:t xml:space="preserve">What social engineering techniques exploit human psychological vulnerabilities?</w:t>
      </w:r>
    </w:p>
    <w:p>
      <w:pPr>
        <w:pStyle w:val="Compact"/>
        <w:numPr>
          <w:ilvl w:val="0"/>
          <w:numId w:val="1095"/>
        </w:numPr>
      </w:pPr>
      <w:r>
        <w:t xml:space="preserve">How do organizational culture and power dynamics affect security practices?</w:t>
      </w:r>
    </w:p>
    <w:p>
      <w:pPr>
        <w:pStyle w:val="Compact"/>
        <w:numPr>
          <w:ilvl w:val="0"/>
          <w:numId w:val="1095"/>
        </w:numPr>
      </w:pPr>
      <w:r>
        <w:t xml:space="preserve">What communication approaches most effectively mobilize action during crises?</w:t>
      </w:r>
    </w:p>
    <w:p>
      <w:pPr>
        <w:pStyle w:val="FirstParagraph"/>
      </w:pPr>
      <w:r>
        <w:t xml:space="preserve">Techniques in this domain include cognitive task analysis, organizational culture assessment, and communication effectiveness evaluation. These human-centered approaches acknowledge that security failures often stem from normal human limitations rather than technical inadequacies alone.</w:t>
      </w:r>
    </w:p>
    <w:bookmarkEnd w:id="317"/>
    <w:bookmarkStart w:id="318" w:name="integration-for-comprehensive-analysis"/>
    <w:p>
      <w:pPr>
        <w:pStyle w:val="Heading4"/>
      </w:pPr>
      <w:r>
        <w:t xml:space="preserve">12.5.6 Integration for Comprehensive Analysis</w:t>
      </w:r>
    </w:p>
    <w:p>
      <w:pPr>
        <w:pStyle w:val="FirstParagraph"/>
      </w:pPr>
      <w:r>
        <w:t xml:space="preserve">The most valuable incident analyses integrate these multiple perspectives. For example, understanding NotPetya requires not just technical analysis of the malware but also operational assessment of its business impacts, geopolitical context of Russia-Ukraine tensions, economic analysis of global supply chain vulnerabilities, and psychological insights into crisis decision-making under extreme pressure.</w:t>
      </w:r>
    </w:p>
    <w:p>
      <w:pPr>
        <w:pStyle w:val="BodyText"/>
      </w:pPr>
      <w:r>
        <w:t xml:space="preserve">Organizations that develop this cross-disciplinary analytical capability gain significant advantages in both preventing and responding to sophisticated attacks. They can anticipate emerging threats based on geopolitical developments, design more effective security controls informed by human factors, and allocate resources more efficiently using economic risk quantification.</w:t>
      </w:r>
    </w:p>
    <w:bookmarkEnd w:id="318"/>
    <w:bookmarkEnd w:id="319"/>
    <w:bookmarkStart w:id="323" w:name="X17112856967fde7956fb0795f5dc83ae9de126b"/>
    <w:p>
      <w:pPr>
        <w:pStyle w:val="Heading3"/>
      </w:pPr>
      <w:r>
        <w:t xml:space="preserve">12.6 Building Resilience Through Scenario Planning</w:t>
      </w:r>
    </w:p>
    <w:p>
      <w:pPr>
        <w:pStyle w:val="FirstParagraph"/>
      </w:pPr>
      <w:r>
        <w:t xml:space="preserve">Understanding past incidents provides valuable insights, but preparing for future attacks requires more than historical analysis. Scenario planning—a structured approach to imagining and preparing for plausible future events—helps organizations build resilience against both known and emerging threats. This forward-looking methodology complements reactive security measures with proactive preparation.</w:t>
      </w:r>
    </w:p>
    <w:bookmarkStart w:id="320" w:name="the-scenario-planning-process"/>
    <w:p>
      <w:pPr>
        <w:pStyle w:val="Heading4"/>
      </w:pPr>
      <w:r>
        <w:t xml:space="preserve">12.6.1 The Scenario Planning Process</w:t>
      </w:r>
    </w:p>
    <w:p>
      <w:pPr>
        <w:pStyle w:val="FirstParagraph"/>
      </w:pPr>
      <w:r>
        <w:t xml:space="preserve">Effective scenario planning follows a structured process that can be adapted to cybersecurity contexts:</w:t>
      </w:r>
    </w:p>
    <w:p>
      <w:pPr>
        <w:pStyle w:val="BodyText"/>
      </w:pPr>
      <w:r>
        <w:rPr>
          <w:b/>
          <w:bCs/>
        </w:rPr>
        <w:t xml:space="preserve">Step 1: Define the Scope and Timeframe</w:t>
      </w:r>
      <w:r>
        <w:t xml:space="preserve"> </w:t>
      </w:r>
      <w:r>
        <w:t xml:space="preserve">Begin by establishing clear boundaries for your scenarios. Are you concerned with specific threat actors, technologies, or business functions? Are you looking at near-term threats (6-12 months) or longer-term developments (3-5 years)? These parameters help focus the exercise on relevant possibilities rather than unlimited hypotheticals.</w:t>
      </w:r>
    </w:p>
    <w:p>
      <w:pPr>
        <w:pStyle w:val="BodyText"/>
      </w:pPr>
      <w:r>
        <w:rPr>
          <w:b/>
          <w:bCs/>
        </w:rPr>
        <w:t xml:space="preserve">Step 2: Identify Key Drivers and Uncertainties</w:t>
      </w:r>
      <w:r>
        <w:t xml:space="preserve"> </w:t>
      </w:r>
      <w:r>
        <w:t xml:space="preserve">Next, identify the factors that will most significantly influence your security landscape. These typically include both external forces (regulatory changes, geopolitical developments, technological advancements) and internal factors (digital transformation initiatives, organizational changes, resource constraints). From these drivers, determine which elements are relatively predictable and which contain significant uncertainty.</w:t>
      </w:r>
    </w:p>
    <w:p>
      <w:pPr>
        <w:pStyle w:val="BodyText"/>
      </w:pPr>
      <w:r>
        <w:rPr>
          <w:b/>
          <w:bCs/>
        </w:rPr>
        <w:t xml:space="preserve">Step 3: Develop Scenario Frameworks</w:t>
      </w:r>
      <w:r>
        <w:t xml:space="preserve"> </w:t>
      </w:r>
      <w:r>
        <w:t xml:space="preserve">Using the key uncertainties as axes, create a framework for multiple plausible scenarios. For example, you might develop scenarios around different combinations of:</w:t>
      </w:r>
      <w:r>
        <w:t xml:space="preserve"> </w:t>
      </w:r>
      <w:r>
        <w:t xml:space="preserve">- High vs. low regulatory enforcement</w:t>
      </w:r>
      <w:r>
        <w:t xml:space="preserve"> </w:t>
      </w:r>
      <w:r>
        <w:t xml:space="preserve">- Advanced vs. basic attacker capabilities</w:t>
      </w:r>
      <w:r>
        <w:t xml:space="preserve"> </w:t>
      </w:r>
      <w:r>
        <w:t xml:space="preserve">- Centralized vs. distributed IT architecture</w:t>
      </w:r>
      <w:r>
        <w:t xml:space="preserve"> </w:t>
      </w:r>
      <w:r>
        <w:t xml:space="preserve">- High vs. low security resource availability</w:t>
      </w:r>
    </w:p>
    <w:p>
      <w:pPr>
        <w:pStyle w:val="BodyText"/>
      </w:pPr>
      <w:r>
        <w:t xml:space="preserve">The goal is not to predict the most likely future but to explore a range of plausible futures that stress different aspects of your security program.</w:t>
      </w:r>
    </w:p>
    <w:p>
      <w:pPr>
        <w:pStyle w:val="BodyText"/>
      </w:pPr>
      <w:r>
        <w:rPr>
          <w:b/>
          <w:bCs/>
        </w:rPr>
        <w:t xml:space="preserve">Step 4: Flesh Out Scenario Narratives</w:t>
      </w:r>
      <w:r>
        <w:t xml:space="preserve"> </w:t>
      </w:r>
      <w:r>
        <w:t xml:space="preserve">For each scenario framework, develop a detailed narrative that describes how this future might unfold. These narratives should include specific threat vectors, attacker methodologies, and potential business impacts. The most useful scenarios combine technical details with business context to create compelling and believable stories about possible futures.</w:t>
      </w:r>
    </w:p>
    <w:p>
      <w:pPr>
        <w:pStyle w:val="BodyText"/>
      </w:pPr>
      <w:r>
        <w:rPr>
          <w:b/>
          <w:bCs/>
        </w:rPr>
        <w:t xml:space="preserve">Step 5: Identify Implications and Response Options</w:t>
      </w:r>
      <w:r>
        <w:t xml:space="preserve"> </w:t>
      </w:r>
      <w:r>
        <w:t xml:space="preserve">For each scenario, analyze the implications for your organization and identify potential response strategies. Some responses may be scenario-specific, while others—often called</w:t>
      </w:r>
      <w:r>
        <w:t xml:space="preserve"> </w:t>
      </w:r>
      <w:r>
        <w:t xml:space="preserve">“no-regrets moves”</w:t>
      </w:r>
      <w:r>
        <w:t xml:space="preserve">—make sense across multiple scenarios and represent particularly valuable security investments.</w:t>
      </w:r>
    </w:p>
    <w:p>
      <w:pPr>
        <w:pStyle w:val="BodyText"/>
      </w:pPr>
      <w:r>
        <w:rPr>
          <w:b/>
          <w:bCs/>
        </w:rPr>
        <w:t xml:space="preserve">Step 6: Establish Early Warning Indicators</w:t>
      </w:r>
      <w:r>
        <w:t xml:space="preserve"> </w:t>
      </w:r>
      <w:r>
        <w:t xml:space="preserve">Develop observable indicators that might signal a scenario is beginning to unfold. These indicators create an early warning system that helps organizations detect emerging threats and activate contingency plans before a full-scale incident occurs.</w:t>
      </w:r>
    </w:p>
    <w:p>
      <w:pPr>
        <w:pStyle w:val="BodyText"/>
      </w:pPr>
      <w:r>
        <w:rPr>
          <w:b/>
          <w:bCs/>
        </w:rPr>
        <w:t xml:space="preserve">Step 7: Integrate into Security Planning</w:t>
      </w:r>
      <w:r>
        <w:t xml:space="preserve"> </w:t>
      </w:r>
      <w:r>
        <w:t xml:space="preserve">Finally, incorporate scenario insights into security strategies, investment decisions, and risk management frameworks. The goal is not to create a separate planning process but to enhance existing security programs with forward-looking perspectives.</w:t>
      </w:r>
    </w:p>
    <w:bookmarkEnd w:id="320"/>
    <w:bookmarkStart w:id="321" w:name="X45cb57122675ea5797cf6463f4baa542b2f14c8"/>
    <w:p>
      <w:pPr>
        <w:pStyle w:val="Heading4"/>
      </w:pPr>
      <w:r>
        <w:t xml:space="preserve">12.6.2 From Historical Incidents to Future Scenarios</w:t>
      </w:r>
    </w:p>
    <w:p>
      <w:pPr>
        <w:pStyle w:val="FirstParagraph"/>
      </w:pPr>
      <w:r>
        <w:t xml:space="preserve">The real-world incidents analyzed earlier in this chapter provide excellent starting points for scenario development. For example:</w:t>
      </w:r>
    </w:p>
    <w:p>
      <w:pPr>
        <w:pStyle w:val="BodyText"/>
      </w:pPr>
      <w:r>
        <w:rPr>
          <w:b/>
          <w:bCs/>
        </w:rPr>
        <w:t xml:space="preserve">NotPetya-Inspired Scenarios</w:t>
      </w:r>
      <w:r>
        <w:t xml:space="preserve"> </w:t>
      </w:r>
      <w:r>
        <w:t xml:space="preserve">might explore variations such as:</w:t>
      </w:r>
      <w:r>
        <w:t xml:space="preserve"> </w:t>
      </w:r>
      <w:r>
        <w:t xml:space="preserve">- A supply chain compromise targeting cloud service providers instead of accounting software</w:t>
      </w:r>
      <w:r>
        <w:t xml:space="preserve"> </w:t>
      </w:r>
      <w:r>
        <w:t xml:space="preserve">- Destructive malware disguised as other types of attacks (e.g., data theft)</w:t>
      </w:r>
      <w:r>
        <w:t xml:space="preserve"> </w:t>
      </w:r>
      <w:r>
        <w:t xml:space="preserve">- Attacks timed to coincide with major business events rather than political holidays</w:t>
      </w:r>
    </w:p>
    <w:p>
      <w:pPr>
        <w:pStyle w:val="BodyText"/>
      </w:pPr>
      <w:r>
        <w:rPr>
          <w:b/>
          <w:bCs/>
        </w:rPr>
        <w:t xml:space="preserve">Colonial Pipeline-Inspired Scenarios</w:t>
      </w:r>
      <w:r>
        <w:t xml:space="preserve"> </w:t>
      </w:r>
      <w:r>
        <w:t xml:space="preserve">could include:</w:t>
      </w:r>
      <w:r>
        <w:t xml:space="preserve"> </w:t>
      </w:r>
      <w:r>
        <w:t xml:space="preserve">- Simultaneous ransomware attacks against multiple infrastructure sectors</w:t>
      </w:r>
      <w:r>
        <w:t xml:space="preserve"> </w:t>
      </w:r>
      <w:r>
        <w:t xml:space="preserve">- Attacks explicitly targeting industrial control systems rather than business networks</w:t>
      </w:r>
      <w:r>
        <w:t xml:space="preserve"> </w:t>
      </w:r>
      <w:r>
        <w:t xml:space="preserve">- Incidents where operational technology is directly compromised rather than shut down as a precaution</w:t>
      </w:r>
    </w:p>
    <w:p>
      <w:pPr>
        <w:pStyle w:val="BodyText"/>
      </w:pPr>
      <w:r>
        <w:rPr>
          <w:b/>
          <w:bCs/>
        </w:rPr>
        <w:t xml:space="preserve">Log4j-Inspired Scenarios</w:t>
      </w:r>
      <w:r>
        <w:t xml:space="preserve"> </w:t>
      </w:r>
      <w:r>
        <w:t xml:space="preserve">might examine:</w:t>
      </w:r>
      <w:r>
        <w:t xml:space="preserve"> </w:t>
      </w:r>
      <w:r>
        <w:t xml:space="preserve">- Vulnerabilities in machine learning libraries affecting AI-powered security tools</w:t>
      </w:r>
      <w:r>
        <w:t xml:space="preserve"> </w:t>
      </w:r>
      <w:r>
        <w:t xml:space="preserve">- Zero-day exploits in container orchestration platforms impacting cloud environments</w:t>
      </w:r>
      <w:r>
        <w:t xml:space="preserve"> </w:t>
      </w:r>
      <w:r>
        <w:t xml:space="preserve">- Supply chain compromises targeting development tools themselves</w:t>
      </w:r>
    </w:p>
    <w:p>
      <w:pPr>
        <w:pStyle w:val="BodyText"/>
      </w:pPr>
      <w:r>
        <w:t xml:space="preserve">By systematically exploring these variations, organizations can prepare for novel threats that share family resemblances to historical incidents without being identical copies.</w:t>
      </w:r>
    </w:p>
    <w:bookmarkEnd w:id="321"/>
    <w:bookmarkStart w:id="322" w:name="X7dec03f12d8bdc0501473a842bfd6802d6eb6db"/>
    <w:p>
      <w:pPr>
        <w:pStyle w:val="Heading4"/>
      </w:pPr>
      <w:r>
        <w:t xml:space="preserve">12.6.3 Benefits of Scenario-Based Resilience Building</w:t>
      </w:r>
    </w:p>
    <w:p>
      <w:pPr>
        <w:pStyle w:val="FirstParagraph"/>
      </w:pPr>
      <w:r>
        <w:t xml:space="preserve">Scenario planning offers several advantages over traditional security planning approaches:</w:t>
      </w:r>
    </w:p>
    <w:p>
      <w:pPr>
        <w:pStyle w:val="BodyText"/>
      </w:pPr>
      <w:r>
        <w:rPr>
          <w:b/>
          <w:bCs/>
        </w:rPr>
        <w:t xml:space="preserve">Beyond Compliance Thinking</w:t>
      </w:r>
      <w:r>
        <w:t xml:space="preserve">: Scenarios help security teams move beyond checklist compliance to considering how real attackers might target their specific environment. This attacker-centric perspective often reveals vulnerabilities that compliance-focused approaches miss.</w:t>
      </w:r>
    </w:p>
    <w:p>
      <w:pPr>
        <w:pStyle w:val="BodyText"/>
      </w:pPr>
      <w:r>
        <w:rPr>
          <w:b/>
          <w:bCs/>
        </w:rPr>
        <w:t xml:space="preserve">Decision Testing</w:t>
      </w:r>
      <w:r>
        <w:t xml:space="preserve">: Scenarios provide safe environments for testing security decisions before implementing them. For example, before adopting a new technology, organizations can run it through multiple attack scenarios to identify potential vulnerabilities.</w:t>
      </w:r>
    </w:p>
    <w:p>
      <w:pPr>
        <w:pStyle w:val="BodyText"/>
      </w:pPr>
      <w:r>
        <w:rPr>
          <w:b/>
          <w:bCs/>
        </w:rPr>
        <w:t xml:space="preserve">Preparation for Uncertainty</w:t>
      </w:r>
      <w:r>
        <w:t xml:space="preserve">: Rather than attempting to predict specific threats, scenario planning prepares organizations for a range of possible futures. This flexibility proves particularly valuable in rapidly evolving threat landscapes where specific predictions quickly become outdated.</w:t>
      </w:r>
    </w:p>
    <w:p>
      <w:pPr>
        <w:pStyle w:val="BodyText"/>
      </w:pPr>
      <w:r>
        <w:rPr>
          <w:b/>
          <w:bCs/>
        </w:rPr>
        <w:t xml:space="preserve">Communication Tool</w:t>
      </w:r>
      <w:r>
        <w:t xml:space="preserve">: Well-crafted scenarios translate technical security concepts into business narratives that executives can understand. These narratives help security leaders communicate risk more effectively and secure resources for mitigation measures.</w:t>
      </w:r>
    </w:p>
    <w:p>
      <w:pPr>
        <w:pStyle w:val="BodyText"/>
      </w:pPr>
      <w:r>
        <w:rPr>
          <w:b/>
          <w:bCs/>
        </w:rPr>
        <w:t xml:space="preserve">Team Readiness</w:t>
      </w:r>
      <w:r>
        <w:t xml:space="preserve">: Regularly walking through scenarios helps incident response teams develop decision-making skills under pressure. This mental rehearsal improves performance during actual incidents by reducing cognitive load and decision paralysis.</w:t>
      </w:r>
    </w:p>
    <w:p>
      <w:pPr>
        <w:pStyle w:val="BodyText"/>
      </w:pPr>
      <w:r>
        <w:t xml:space="preserve">By incorporating scenario planning into their security programs, organizations can develop more adaptive and forward-looking approaches to cybersecurity. Rather than constantly reacting to the latest threats, they anticipate emerging risks and prepare response strategies before incidents occur.</w:t>
      </w:r>
    </w:p>
    <w:bookmarkEnd w:id="322"/>
    <w:bookmarkEnd w:id="323"/>
    <w:bookmarkStart w:id="329" w:name="X47f42f2e14fc899f7acaa5ffef7247b4334fd26"/>
    <w:p>
      <w:pPr>
        <w:pStyle w:val="Heading3"/>
      </w:pPr>
      <w:r>
        <w:t xml:space="preserve">12.7 Role-Playing Exercise: Responding to a Simulated Breach</w:t>
      </w:r>
    </w:p>
    <w:p>
      <w:pPr>
        <w:pStyle w:val="FirstParagraph"/>
      </w:pPr>
      <w:r>
        <w:t xml:space="preserve">Theoretical understanding of security concepts must be supplemented with practical experience to develop true incident response competence. Role-playing exercises—structured simulations where participants assume specific roles during a simulated security incident—provide valuable hands-on experience without the consequences of real breaches. These exercises develop both technical skills and the equally important human dimensions of incident response, including communication, decision-making under pressure, and team coordination.</w:t>
      </w:r>
    </w:p>
    <w:bookmarkStart w:id="324" w:name="exercise-structure-and-preparation"/>
    <w:p>
      <w:pPr>
        <w:pStyle w:val="Heading4"/>
      </w:pPr>
      <w:r>
        <w:t xml:space="preserve">12.7.1 Exercise Structure and Preparation</w:t>
      </w:r>
    </w:p>
    <w:p>
      <w:pPr>
        <w:pStyle w:val="FirstParagraph"/>
      </w:pPr>
      <w:r>
        <w:t xml:space="preserve">Effective incident response role-playing exercises typically follow this structure:</w:t>
      </w:r>
    </w:p>
    <w:p>
      <w:pPr>
        <w:pStyle w:val="BodyText"/>
      </w:pPr>
      <w:r>
        <w:rPr>
          <w:b/>
          <w:bCs/>
        </w:rPr>
        <w:t xml:space="preserve">Pre-Exercise Preparation</w:t>
      </w:r>
      <w:r>
        <w:t xml:space="preserve">:</w:t>
      </w:r>
      <w:r>
        <w:t xml:space="preserve"> </w:t>
      </w:r>
      <w:r>
        <w:t xml:space="preserve">- Define specific learning objectives (e.g., testing communication protocols, evaluating technical response capabilities)</w:t>
      </w:r>
      <w:r>
        <w:t xml:space="preserve"> </w:t>
      </w:r>
      <w:r>
        <w:t xml:space="preserve">- Create a detailed scenario with realistic technical details and business context</w:t>
      </w:r>
      <w:r>
        <w:t xml:space="preserve"> </w:t>
      </w:r>
      <w:r>
        <w:t xml:space="preserve">- Identify required roles and assign participants accordingly</w:t>
      </w:r>
      <w:r>
        <w:t xml:space="preserve"> </w:t>
      </w:r>
      <w:r>
        <w:t xml:space="preserve">- Establish ground rules, including time constraints and available resources</w:t>
      </w:r>
      <w:r>
        <w:t xml:space="preserve"> </w:t>
      </w:r>
      <w:r>
        <w:t xml:space="preserve">- Prepare injects (new information or complications) to introduce during the exercise</w:t>
      </w:r>
    </w:p>
    <w:p>
      <w:pPr>
        <w:pStyle w:val="BodyText"/>
      </w:pPr>
      <w:r>
        <w:rPr>
          <w:b/>
          <w:bCs/>
        </w:rPr>
        <w:t xml:space="preserve">Core Roles</w:t>
      </w:r>
      <w:r>
        <w:t xml:space="preserve">:</w:t>
      </w:r>
      <w:r>
        <w:t xml:space="preserve"> </w:t>
      </w:r>
      <w:r>
        <w:t xml:space="preserve">- Incident Response Team Members (technical responders)</w:t>
      </w:r>
      <w:r>
        <w:t xml:space="preserve"> </w:t>
      </w:r>
      <w:r>
        <w:t xml:space="preserve">- IT Operations Personnel (system administrators, network engineers)</w:t>
      </w:r>
      <w:r>
        <w:t xml:space="preserve"> </w:t>
      </w:r>
      <w:r>
        <w:t xml:space="preserve">- Security Leadership (CISO, security directors)</w:t>
      </w:r>
      <w:r>
        <w:t xml:space="preserve"> </w:t>
      </w:r>
      <w:r>
        <w:t xml:space="preserve">- Executive Leadership (CEO, CFO, legal counsel)</w:t>
      </w:r>
      <w:r>
        <w:t xml:space="preserve"> </w:t>
      </w:r>
      <w:r>
        <w:t xml:space="preserve">- Communication Teams (PR, internal communications)</w:t>
      </w:r>
      <w:r>
        <w:t xml:space="preserve"> </w:t>
      </w:r>
      <w:r>
        <w:t xml:space="preserve">- External Stakeholders (customers, regulators, law enforcement)</w:t>
      </w:r>
    </w:p>
    <w:p>
      <w:pPr>
        <w:pStyle w:val="BodyText"/>
      </w:pPr>
      <w:r>
        <w:rPr>
          <w:b/>
          <w:bCs/>
        </w:rPr>
        <w:t xml:space="preserve">Exercise Execution</w:t>
      </w:r>
      <w:r>
        <w:t xml:space="preserve">:</w:t>
      </w:r>
      <w:r>
        <w:t xml:space="preserve"> </w:t>
      </w:r>
      <w:r>
        <w:t xml:space="preserve">- Begin with an initial scenario brief that provides starter information</w:t>
      </w:r>
      <w:r>
        <w:t xml:space="preserve"> </w:t>
      </w:r>
      <w:r>
        <w:t xml:space="preserve">- Allow participants to respond according to their roles and responsibilities</w:t>
      </w:r>
      <w:r>
        <w:t xml:space="preserve"> </w:t>
      </w:r>
      <w:r>
        <w:t xml:space="preserve">- Introduce prepared injects at scheduled intervals to progress the scenario</w:t>
      </w:r>
      <w:r>
        <w:t xml:space="preserve"> </w:t>
      </w:r>
      <w:r>
        <w:t xml:space="preserve">- Maintain a master timeline to track scenario evolution and participant actions</w:t>
      </w:r>
      <w:r>
        <w:t xml:space="preserve"> </w:t>
      </w:r>
      <w:r>
        <w:t xml:space="preserve">- Document key decisions and actions for later review</w:t>
      </w:r>
    </w:p>
    <w:p>
      <w:pPr>
        <w:pStyle w:val="BodyText"/>
      </w:pPr>
      <w:r>
        <w:rPr>
          <w:b/>
          <w:bCs/>
        </w:rPr>
        <w:t xml:space="preserve">Post-Exercise Analysis</w:t>
      </w:r>
      <w:r>
        <w:t xml:space="preserve">:</w:t>
      </w:r>
      <w:r>
        <w:t xml:space="preserve"> </w:t>
      </w:r>
      <w:r>
        <w:t xml:space="preserve">- Conduct an immediate hot wash to capture fresh impressions</w:t>
      </w:r>
      <w:r>
        <w:t xml:space="preserve"> </w:t>
      </w:r>
      <w:r>
        <w:t xml:space="preserve">- Follow up with a structured debrief to identify strengths and weaknesses</w:t>
      </w:r>
      <w:r>
        <w:t xml:space="preserve"> </w:t>
      </w:r>
      <w:r>
        <w:t xml:space="preserve">- Document lessons learned and specific improvement actions</w:t>
      </w:r>
      <w:r>
        <w:t xml:space="preserve"> </w:t>
      </w:r>
      <w:r>
        <w:t xml:space="preserve">- Establish timeframes for implementing identified improvements</w:t>
      </w:r>
      <w:r>
        <w:t xml:space="preserve"> </w:t>
      </w:r>
      <w:r>
        <w:t xml:space="preserve">- Schedule follow-up exercises to test whether improvements were effective</w:t>
      </w:r>
    </w:p>
    <w:bookmarkEnd w:id="324"/>
    <w:bookmarkStart w:id="325" w:name="sample-scenario-supply-chain-compromise"/>
    <w:p>
      <w:pPr>
        <w:pStyle w:val="Heading4"/>
      </w:pPr>
      <w:r>
        <w:t xml:space="preserve">12.7.2 Sample Scenario: Supply Chain Compromise</w:t>
      </w:r>
    </w:p>
    <w:p>
      <w:pPr>
        <w:pStyle w:val="FirstParagraph"/>
      </w:pPr>
      <w:r>
        <w:t xml:space="preserve">Here’s an abbreviated example of a role-playing scenario that integrates elements from the major incidents covered in this chapter:</w:t>
      </w:r>
    </w:p>
    <w:p>
      <w:pPr>
        <w:pStyle w:val="BodyText"/>
      </w:pPr>
      <w:r>
        <w:rPr>
          <w:b/>
          <w:bCs/>
        </w:rPr>
        <w:t xml:space="preserve">Initial Brief</w:t>
      </w:r>
      <w:r>
        <w:t xml:space="preserve">: Your organization receives an alert from a security vendor about suspicious activity detected on multiple servers. Initial investigation reveals unusual PowerShell commands executing on several systems. These systems all run software from a third-party vendor that was recently updated. Shortly after discovering this activity, employees report that some systems are displaying ransom demands.</w:t>
      </w:r>
    </w:p>
    <w:p>
      <w:pPr>
        <w:pStyle w:val="BodyText"/>
      </w:pPr>
      <w:r>
        <w:rPr>
          <w:b/>
          <w:bCs/>
        </w:rPr>
        <w:t xml:space="preserve">Key Injects</w:t>
      </w:r>
      <w:r>
        <w:t xml:space="preserve">:</w:t>
      </w:r>
      <w:r>
        <w:t xml:space="preserve"> </w:t>
      </w:r>
      <w:r>
        <w:t xml:space="preserve">- Technical teams discover the malware is spreading through the network via both vulnerability exploitation and credential theft</w:t>
      </w:r>
      <w:r>
        <w:t xml:space="preserve"> </w:t>
      </w:r>
      <w:r>
        <w:t xml:space="preserve">- External security researchers announce they’ve identified the same malware at multiple organizations using the same vendor software</w:t>
      </w:r>
      <w:r>
        <w:t xml:space="preserve"> </w:t>
      </w:r>
      <w:r>
        <w:t xml:space="preserve">- The compromised vendor issues a statement confirming their update server was breached</w:t>
      </w:r>
      <w:r>
        <w:t xml:space="preserve"> </w:t>
      </w:r>
      <w:r>
        <w:t xml:space="preserve">- Regulatory agencies contact your organization requesting information about potential data exposure</w:t>
      </w:r>
      <w:r>
        <w:t xml:space="preserve"> </w:t>
      </w:r>
      <w:r>
        <w:t xml:space="preserve">- Executives receive media inquiries about the incident</w:t>
      </w:r>
      <w:r>
        <w:t xml:space="preserve"> </w:t>
      </w:r>
      <w:r>
        <w:t xml:space="preserve">- Systems supporting critical business operations begin failing as the malware spreads</w:t>
      </w:r>
    </w:p>
    <w:p>
      <w:pPr>
        <w:pStyle w:val="BodyText"/>
      </w:pPr>
      <w:r>
        <w:rPr>
          <w:b/>
          <w:bCs/>
        </w:rPr>
        <w:t xml:space="preserve">Decision Points</w:t>
      </w:r>
      <w:r>
        <w:t xml:space="preserve">:</w:t>
      </w:r>
      <w:r>
        <w:t xml:space="preserve"> </w:t>
      </w:r>
      <w:r>
        <w:t xml:space="preserve">- Should systems be disconnected from the network, potentially causing business disruption?</w:t>
      </w:r>
      <w:r>
        <w:t xml:space="preserve"> </w:t>
      </w:r>
      <w:r>
        <w:t xml:space="preserve">- Should external assistance (law enforcement, incident response vendors) be engaged?</w:t>
      </w:r>
      <w:r>
        <w:t xml:space="preserve"> </w:t>
      </w:r>
      <w:r>
        <w:t xml:space="preserve">- What communication should be provided to employees, customers, and regulators?</w:t>
      </w:r>
      <w:r>
        <w:t xml:space="preserve"> </w:t>
      </w:r>
      <w:r>
        <w:t xml:space="preserve">- How should recovery be prioritized across different business functions?</w:t>
      </w:r>
      <w:r>
        <w:t xml:space="preserve"> </w:t>
      </w:r>
      <w:r>
        <w:t xml:space="preserve">- What evidence should be preserved for later forensic analysis?</w:t>
      </w:r>
    </w:p>
    <w:p>
      <w:pPr>
        <w:pStyle w:val="BodyText"/>
      </w:pPr>
      <w:r>
        <w:t xml:space="preserve">This scenario integrates elements of supply chain compromise (similar to SolarWinds and NotPetya), destructive malware, and potential operational impacts. It tests both technical response capabilities and crucial business decisions under realistic constraints.</w:t>
      </w:r>
    </w:p>
    <w:bookmarkEnd w:id="325"/>
    <w:bookmarkStart w:id="326" w:name="building-progressive-exercise-programs"/>
    <w:p>
      <w:pPr>
        <w:pStyle w:val="Heading4"/>
      </w:pPr>
      <w:r>
        <w:t xml:space="preserve">12.7.3 Building Progressive Exercise Programs</w:t>
      </w:r>
    </w:p>
    <w:p>
      <w:pPr>
        <w:pStyle w:val="FirstParagraph"/>
      </w:pPr>
      <w:r>
        <w:t xml:space="preserve">While one-off exercises provide value, organizations gain the most benefit from progressive programs that increase in complexity over time. A typical progression might include:</w:t>
      </w:r>
    </w:p>
    <w:p>
      <w:pPr>
        <w:pStyle w:val="BodyText"/>
      </w:pPr>
      <w:r>
        <w:rPr>
          <w:b/>
          <w:bCs/>
        </w:rPr>
        <w:t xml:space="preserve">Tabletop Discussions</w:t>
      </w:r>
      <w:r>
        <w:t xml:space="preserve">: These beginning exercises involve talking through scenarios without technical simulation. They focus on clarifying roles, responsibilities, and communication protocols.</w:t>
      </w:r>
    </w:p>
    <w:p>
      <w:pPr>
        <w:pStyle w:val="BodyText"/>
      </w:pPr>
      <w:r>
        <w:rPr>
          <w:b/>
          <w:bCs/>
        </w:rPr>
        <w:t xml:space="preserve">Functional Exercises</w:t>
      </w:r>
      <w:r>
        <w:t xml:space="preserve">: These intermediate exercises test specific response functions (e.g., malware analysis, communication procedures) in isolation. They typically involve hands-on technical activities in controlled environments.</w:t>
      </w:r>
    </w:p>
    <w:p>
      <w:pPr>
        <w:pStyle w:val="BodyText"/>
      </w:pPr>
      <w:r>
        <w:rPr>
          <w:b/>
          <w:bCs/>
        </w:rPr>
        <w:t xml:space="preserve">Full-Scale Simulations</w:t>
      </w:r>
      <w:r>
        <w:t xml:space="preserve">: These advanced exercises integrate multiple functions in comprehensive scenarios that closely mimic real incidents. They often include surprise elements and realistic time pressures.</w:t>
      </w:r>
    </w:p>
    <w:p>
      <w:pPr>
        <w:pStyle w:val="BodyText"/>
      </w:pPr>
      <w:r>
        <w:t xml:space="preserve">Organizations should start with simpler exercises and gradually increase complexity as their incident response capabilities mature. Even mature organizations benefit from mixing different exercise types to maintain readiness across all response functions.</w:t>
      </w:r>
    </w:p>
    <w:bookmarkEnd w:id="326"/>
    <w:bookmarkStart w:id="327" w:name="the-educational-value-of-simulations"/>
    <w:p>
      <w:pPr>
        <w:pStyle w:val="Heading4"/>
      </w:pPr>
      <w:r>
        <w:t xml:space="preserve">12.7.4 The Educational Value of Simulations</w:t>
      </w:r>
    </w:p>
    <w:p>
      <w:pPr>
        <w:pStyle w:val="FirstParagraph"/>
      </w:pPr>
      <w:r>
        <w:t xml:space="preserve">For students and new security professionals, participating in incident response simulations provides invaluable learning experiences that complement theoretical knowledge. These exercises transform abstract security concepts into practical challenges that require active problem-solving. They also develop crucial soft skills that purely technical education often neglects, including clear communication during crises, decision-making with incomplete information, and effective team collaboration under pressure.</w:t>
      </w:r>
    </w:p>
    <w:p>
      <w:pPr>
        <w:pStyle w:val="BodyText"/>
      </w:pPr>
      <w:r>
        <w:t xml:space="preserve">Educators can implement simplified versions of these exercises in classroom settings. By providing realistic scenarios based on actual incidents like those covered in this chapter, instructors help students develop mental models of how attacks unfold and how effective responses operate. These experiences prepare students for the complex, high-pressure environments they will encounter in professional security roles.</w:t>
      </w:r>
    </w:p>
    <w:bookmarkEnd w:id="327"/>
    <w:bookmarkStart w:id="328" w:name="X56489c93a2fef038fc9391002a473e1378c7d7c"/>
    <w:p>
      <w:pPr>
        <w:pStyle w:val="Heading4"/>
      </w:pPr>
      <w:r>
        <w:t xml:space="preserve">Case Study: The Fictional MediTech Ransomware Incident</w:t>
      </w:r>
    </w:p>
    <w:p>
      <w:pPr>
        <w:pStyle w:val="FirstParagraph"/>
      </w:pPr>
      <w:r>
        <w:t xml:space="preserve">MediTech Regional Hospital, a 350-bed facility serving a metropolitan area of approximately 500,000 people, experienced a ransomware attack at 2:00 AM on a Tuesday morning. The hospital’s IT team was alerted when multiple clinical systems began displaying ransom notes demanding $4.5 million in cryptocurrency.</w:t>
      </w:r>
    </w:p>
    <w:p>
      <w:pPr>
        <w:pStyle w:val="BodyText"/>
      </w:pPr>
      <w:r>
        <w:t xml:space="preserve">Initial investigation revealed that the attackers had gained access to the network three weeks earlier through a phishing email that targeted the human resources department. The email contained a malicious attachment disguised as a job application. Once opened, the malware established a backdoor that allowed the attackers to move laterally through the network, eventually compromising domain administrator credentials.</w:t>
      </w:r>
    </w:p>
    <w:p>
      <w:pPr>
        <w:pStyle w:val="BodyText"/>
      </w:pPr>
      <w:r>
        <w:t xml:space="preserve">The ransomware affected multiple critical systems, including:</w:t>
      </w:r>
      <w:r>
        <w:t xml:space="preserve"> </w:t>
      </w:r>
      <w:r>
        <w:t xml:space="preserve">- Electronic health records (EHR)</w:t>
      </w:r>
      <w:r>
        <w:t xml:space="preserve"> </w:t>
      </w:r>
      <w:r>
        <w:t xml:space="preserve">- Pharmacy management</w:t>
      </w:r>
      <w:r>
        <w:t xml:space="preserve"> </w:t>
      </w:r>
      <w:r>
        <w:t xml:space="preserve">- Laboratory information systems</w:t>
      </w:r>
      <w:r>
        <w:t xml:space="preserve"> </w:t>
      </w:r>
      <w:r>
        <w:t xml:space="preserve">- Radiology information systems</w:t>
      </w:r>
      <w:r>
        <w:t xml:space="preserve"> </w:t>
      </w:r>
      <w:r>
        <w:t xml:space="preserve">- Email and internal communication tools</w:t>
      </w:r>
    </w:p>
    <w:p>
      <w:pPr>
        <w:pStyle w:val="BodyText"/>
      </w:pPr>
      <w:r>
        <w:t xml:space="preserve">Fortunately, the hospital had implemented network segmentation that prevented the malware from affecting certain critical systems:</w:t>
      </w:r>
      <w:r>
        <w:t xml:space="preserve"> </w:t>
      </w:r>
      <w:r>
        <w:t xml:space="preserve">- Life support equipment remained operational</w:t>
      </w:r>
      <w:r>
        <w:t xml:space="preserve"> </w:t>
      </w:r>
      <w:r>
        <w:t xml:space="preserve">- Emergency room systems maintained limited functionality</w:t>
      </w:r>
      <w:r>
        <w:t xml:space="preserve"> </w:t>
      </w:r>
      <w:r>
        <w:t xml:space="preserve">- Backup systems remained uncompromised</w:t>
      </w:r>
    </w:p>
    <w:p>
      <w:pPr>
        <w:pStyle w:val="BodyText"/>
      </w:pPr>
      <w:r>
        <w:t xml:space="preserve">The hospital activated its incident response plan, establishing a command center and switching to paper-based processes where necessary. However, several challenges quickly emerged:</w:t>
      </w:r>
      <w:r>
        <w:t xml:space="preserve"> </w:t>
      </w:r>
      <w:r>
        <w:t xml:space="preserve">- Staff were unfamiliar with paper-based workflows, causing delays in patient care</w:t>
      </w:r>
      <w:r>
        <w:t xml:space="preserve"> </w:t>
      </w:r>
      <w:r>
        <w:t xml:space="preserve">- Critical patient history was inaccessible, requiring repeated diagnostic tests</w:t>
      </w:r>
      <w:r>
        <w:t xml:space="preserve"> </w:t>
      </w:r>
      <w:r>
        <w:t xml:space="preserve">- Coordination between departments became extremely difficult without electronic communications</w:t>
      </w:r>
      <w:r>
        <w:t xml:space="preserve"> </w:t>
      </w:r>
      <w:r>
        <w:t xml:space="preserve">- Media began reporting on the incident, creating public relations challenges</w:t>
      </w:r>
    </w:p>
    <w:p>
      <w:pPr>
        <w:pStyle w:val="BodyText"/>
      </w:pPr>
      <w:r>
        <w:t xml:space="preserve">After 48 hours, the hospital’s leadership faced a critical decision: pay the ransom or continue recovery from backups. The estimated time to restore all systems from backups was 7-10 days, during which patient care would be significantly impaired. The FBI advised against paying, while clinical leadership emphasized the potential patient safety impacts of prolonged system downtime.</w:t>
      </w:r>
    </w:p>
    <w:p>
      <w:pPr>
        <w:pStyle w:val="BodyText"/>
      </w:pPr>
      <w:r>
        <w:rPr>
          <w:b/>
          <w:bCs/>
        </w:rPr>
        <w:t xml:space="preserve">Discussion Questions:</w:t>
      </w:r>
      <w:r>
        <w:t xml:space="preserve"> </w:t>
      </w:r>
      <w:r>
        <w:t xml:space="preserve">1. What factors should the hospital leadership consider when deciding whether to pay the ransom?</w:t>
      </w:r>
      <w:r>
        <w:t xml:space="preserve"> </w:t>
      </w:r>
      <w:r>
        <w:t xml:space="preserve">2. What could the organization have done differently to prevent the initial compromise or limit its spread?</w:t>
      </w:r>
      <w:r>
        <w:t xml:space="preserve"> </w:t>
      </w:r>
      <w:r>
        <w:t xml:space="preserve">3. How should the hospital communicate about this incident to patients, staff, and the public?</w:t>
      </w:r>
      <w:r>
        <w:t xml:space="preserve"> </w:t>
      </w:r>
      <w:r>
        <w:t xml:space="preserve">4. What cross-disciplinary skills and perspectives would be valuable on the incident response team?</w:t>
      </w:r>
      <w:r>
        <w:t xml:space="preserve"> </w:t>
      </w:r>
      <w:r>
        <w:t xml:space="preserve">5. What lessons from the Colonial Pipeline and NotPetya incidents could be applied to this scenario?</w:t>
      </w:r>
      <w:r>
        <w:t xml:space="preserve"> </w:t>
      </w:r>
      <w:r>
        <w:t xml:space="preserve">6. How could scenario planning have helped the hospital prepare more effectively for this type of incident?</w:t>
      </w:r>
    </w:p>
    <w:bookmarkEnd w:id="328"/>
    <w:bookmarkEnd w:id="329"/>
    <w:bookmarkStart w:id="330" w:name="summary-2"/>
    <w:p>
      <w:pPr>
        <w:pStyle w:val="Heading3"/>
      </w:pPr>
      <w:r>
        <w:t xml:space="preserve">Summary</w:t>
      </w:r>
    </w:p>
    <w:p>
      <w:pPr>
        <w:pStyle w:val="FirstParagraph"/>
      </w:pPr>
      <w:r>
        <w:t xml:space="preserve">This chapter examined three significant cybersecurity incidents that exemplify the evolving nature of advanced threats. NotPetya demonstrated how cyberweapons can cause widespread, indiscriminate damage far beyond their intended targets, causing billions in damages across multiple industries. The Colonial Pipeline attack illustrated how cybercriminals can affect critical infrastructure and create tangible impacts on everyday life, triggering fuel shortages and price spikes across the southeastern United States. The Log4j vulnerability revealed how fundamental software components can create systemic risk across the digital ecosystem, challenging organizations’ ability to identify and remediate vulnerabilities in their complex software supply chains.</w:t>
      </w:r>
    </w:p>
    <w:p>
      <w:pPr>
        <w:pStyle w:val="BodyText"/>
      </w:pPr>
      <w:r>
        <w:t xml:space="preserve">Through analysis of these incidents, we identified several key principles for advanced incident management. First, modern threats require cross-disciplinary approaches that integrate technical, operational, strategic, economic, and human factors perspectives. No single viewpoint provides a complete understanding of complex incidents. Second, building resilience demands forward-looking methodologies like scenario planning that prepare organizations for plausible future threats rather than just historical attack patterns. Finally, practical exercises and simulations are essential for developing the skills and decision-making capabilities needed during actual incidents.</w:t>
      </w:r>
    </w:p>
    <w:p>
      <w:pPr>
        <w:pStyle w:val="BodyText"/>
      </w:pPr>
      <w:r>
        <w:t xml:space="preserve">The incidents covered in this chapter demonstrate the increasingly blurred boundaries between different threat categories. Nation-state attacks can impact commercial organizations, criminal activities can threaten national security, and vulnerabilities in seemingly mundane software components can endanger critical systems worldwide. This convergence requires security professionals to adopt more holistic approaches that transcend traditional security domains and consider systemic risks across interconnected digital ecosystems.</w:t>
      </w:r>
    </w:p>
    <w:p>
      <w:pPr>
        <w:pStyle w:val="BodyText"/>
      </w:pPr>
      <w:r>
        <w:t xml:space="preserve">By understanding these advanced incidents and implementing the analytical frameworks and preparedness strategies outlined in this chapter, organizations can better position themselves to face the ever-evolving threat landscape. Though perfect security remains unattainable, the thoughtful application of these principles can significantly enhance resilience against even the most sophisticated attacks.</w:t>
      </w:r>
    </w:p>
    <w:bookmarkEnd w:id="330"/>
    <w:bookmarkStart w:id="331" w:name="key-terms-11"/>
    <w:p>
      <w:pPr>
        <w:pStyle w:val="Heading3"/>
      </w:pPr>
      <w:r>
        <w:t xml:space="preserve">Key Terms</w:t>
      </w:r>
    </w:p>
    <w:p>
      <w:pPr>
        <w:numPr>
          <w:ilvl w:val="0"/>
          <w:numId w:val="1096"/>
        </w:numPr>
      </w:pPr>
      <w:r>
        <w:rPr>
          <w:b/>
          <w:bCs/>
        </w:rPr>
        <w:t xml:space="preserve">Advanced Persistent Threat (APT)</w:t>
      </w:r>
      <w:r>
        <w:t xml:space="preserve">: A sophisticated, prolonged cyberattack in which an attacker establishes an undetected presence within a network to steal data or cause damage.</w:t>
      </w:r>
    </w:p>
    <w:p>
      <w:pPr>
        <w:numPr>
          <w:ilvl w:val="0"/>
          <w:numId w:val="1096"/>
        </w:numPr>
      </w:pPr>
      <w:r>
        <w:rPr>
          <w:b/>
          <w:bCs/>
        </w:rPr>
        <w:t xml:space="preserve">Master Boot Record (MBR)</w:t>
      </w:r>
      <w:r>
        <w:t xml:space="preserve">: A critical part of a computer’s hard drive that contains information about the disk layout and how the operating system boots.</w:t>
      </w:r>
    </w:p>
    <w:p>
      <w:pPr>
        <w:numPr>
          <w:ilvl w:val="0"/>
          <w:numId w:val="1096"/>
        </w:numPr>
      </w:pPr>
      <w:r>
        <w:rPr>
          <w:b/>
          <w:bCs/>
        </w:rPr>
        <w:t xml:space="preserve">Critical Infrastructure</w:t>
      </w:r>
      <w:r>
        <w:t xml:space="preserve">: Systems and assets so vital that their incapacity would have a debilitating impact on national security, economic security, public health, or safety.</w:t>
      </w:r>
    </w:p>
    <w:p>
      <w:pPr>
        <w:numPr>
          <w:ilvl w:val="0"/>
          <w:numId w:val="1096"/>
        </w:numPr>
      </w:pPr>
      <w:r>
        <w:rPr>
          <w:b/>
          <w:bCs/>
        </w:rPr>
        <w:t xml:space="preserve">Zero-Day Vulnerability</w:t>
      </w:r>
      <w:r>
        <w:t xml:space="preserve">: A software security flaw that is unknown to those who should be interested in mitigating it, including the vendor, and for which no patch exists.</w:t>
      </w:r>
    </w:p>
    <w:p>
      <w:pPr>
        <w:numPr>
          <w:ilvl w:val="0"/>
          <w:numId w:val="1096"/>
        </w:numPr>
      </w:pPr>
      <w:r>
        <w:rPr>
          <w:b/>
          <w:bCs/>
        </w:rPr>
        <w:t xml:space="preserve">Operational Technology (OT)</w:t>
      </w:r>
      <w:r>
        <w:t xml:space="preserve">: Hardware and software that detects or causes changes in physical processes through direct monitoring and/or control of physical devices.</w:t>
      </w:r>
    </w:p>
    <w:p>
      <w:pPr>
        <w:numPr>
          <w:ilvl w:val="0"/>
          <w:numId w:val="1096"/>
        </w:numPr>
      </w:pPr>
      <w:r>
        <w:rPr>
          <w:b/>
          <w:bCs/>
        </w:rPr>
        <w:t xml:space="preserve">Information Technology (IT)</w:t>
      </w:r>
      <w:r>
        <w:t xml:space="preserve">: The use of computers to create, process, store, retrieve, and exchange all kinds of data and information.</w:t>
      </w:r>
    </w:p>
    <w:p>
      <w:pPr>
        <w:numPr>
          <w:ilvl w:val="0"/>
          <w:numId w:val="1096"/>
        </w:numPr>
      </w:pPr>
      <w:r>
        <w:rPr>
          <w:b/>
          <w:bCs/>
        </w:rPr>
        <w:t xml:space="preserve">Supply Chain Attack</w:t>
      </w:r>
      <w:r>
        <w:t xml:space="preserve">: A cyberattack that targets an organization by compromising less-secure elements in its supply network.</w:t>
      </w:r>
    </w:p>
    <w:p>
      <w:pPr>
        <w:numPr>
          <w:ilvl w:val="0"/>
          <w:numId w:val="1096"/>
        </w:numPr>
      </w:pPr>
      <w:r>
        <w:rPr>
          <w:b/>
          <w:bCs/>
        </w:rPr>
        <w:t xml:space="preserve">Java Naming and Directory Interface (JNDI)</w:t>
      </w:r>
      <w:r>
        <w:t xml:space="preserve">: A Java API for a directory service that allows Java software clients to discover and look up data and resources via a name.</w:t>
      </w:r>
    </w:p>
    <w:p>
      <w:pPr>
        <w:numPr>
          <w:ilvl w:val="0"/>
          <w:numId w:val="1096"/>
        </w:numPr>
      </w:pPr>
      <w:r>
        <w:rPr>
          <w:b/>
          <w:bCs/>
        </w:rPr>
        <w:t xml:space="preserve">Transitive Dependency</w:t>
      </w:r>
      <w:r>
        <w:t xml:space="preserve">: A software component that is not directly included in an application but is required by another dependency that the application uses.</w:t>
      </w:r>
    </w:p>
    <w:p>
      <w:pPr>
        <w:numPr>
          <w:ilvl w:val="0"/>
          <w:numId w:val="1096"/>
        </w:numPr>
      </w:pPr>
      <w:r>
        <w:rPr>
          <w:b/>
          <w:bCs/>
        </w:rPr>
        <w:t xml:space="preserve">Scenario Planning</w:t>
      </w:r>
      <w:r>
        <w:t xml:space="preserve">: A structured approach for developing plausible views of alternative future environments to improve decision making.</w:t>
      </w:r>
    </w:p>
    <w:p>
      <w:pPr>
        <w:numPr>
          <w:ilvl w:val="0"/>
          <w:numId w:val="1096"/>
        </w:numPr>
      </w:pPr>
      <w:r>
        <w:rPr>
          <w:b/>
          <w:bCs/>
        </w:rPr>
        <w:t xml:space="preserve">Living Off the Land</w:t>
      </w:r>
      <w:r>
        <w:t xml:space="preserve">: An attack technique where adversaries use legitimate tools already present in the target environment to conduct malicious activities.</w:t>
      </w:r>
    </w:p>
    <w:p>
      <w:pPr>
        <w:numPr>
          <w:ilvl w:val="0"/>
          <w:numId w:val="1096"/>
        </w:numPr>
      </w:pPr>
      <w:r>
        <w:rPr>
          <w:b/>
          <w:bCs/>
        </w:rPr>
        <w:t xml:space="preserve">Software Bill of Materials (SBOM)</w:t>
      </w:r>
      <w:r>
        <w:t xml:space="preserve">: A formal, machine-readable inventory of software components and dependencies used in an application.</w:t>
      </w:r>
    </w:p>
    <w:p>
      <w:pPr>
        <w:numPr>
          <w:ilvl w:val="0"/>
          <w:numId w:val="1096"/>
        </w:numPr>
      </w:pPr>
      <w:r>
        <w:rPr>
          <w:b/>
          <w:bCs/>
        </w:rPr>
        <w:t xml:space="preserve">Defense in Depth</w:t>
      </w:r>
      <w:r>
        <w:t xml:space="preserve">: A security strategy that employs multiple layers of controls throughout different technology areas to protect critical assets.</w:t>
      </w:r>
    </w:p>
    <w:p>
      <w:pPr>
        <w:numPr>
          <w:ilvl w:val="0"/>
          <w:numId w:val="1096"/>
        </w:numPr>
      </w:pPr>
      <w:r>
        <w:rPr>
          <w:b/>
          <w:bCs/>
        </w:rPr>
        <w:t xml:space="preserve">Lateral Movement</w:t>
      </w:r>
      <w:r>
        <w:t xml:space="preserve">: The techniques that attackers use to progressively move through a network after gaining initial access.</w:t>
      </w:r>
    </w:p>
    <w:p>
      <w:pPr>
        <w:numPr>
          <w:ilvl w:val="0"/>
          <w:numId w:val="1096"/>
        </w:numPr>
      </w:pPr>
      <w:r>
        <w:rPr>
          <w:b/>
          <w:bCs/>
        </w:rPr>
        <w:t xml:space="preserve">Credential Harvesting</w:t>
      </w:r>
      <w:r>
        <w:t xml:space="preserve">: The process of stealing user account credentials (usernames, passwords, access tokens) to gain unauthorized access to systems and data.</w:t>
      </w:r>
    </w:p>
    <w:bookmarkEnd w:id="331"/>
    <w:bookmarkStart w:id="332" w:name="review-questions-11"/>
    <w:p>
      <w:pPr>
        <w:pStyle w:val="Heading3"/>
      </w:pPr>
      <w:r>
        <w:t xml:space="preserve">Review Questions</w:t>
      </w:r>
    </w:p>
    <w:p>
      <w:pPr>
        <w:numPr>
          <w:ilvl w:val="0"/>
          <w:numId w:val="1097"/>
        </w:numPr>
      </w:pPr>
      <w:r>
        <w:t xml:space="preserve">How did NotPetya differ from traditional ransomware, and what evidence suggested it was designed primarily as a destructive weapon rather than for financial gain?</w:t>
      </w:r>
    </w:p>
    <w:p>
      <w:pPr>
        <w:numPr>
          <w:ilvl w:val="0"/>
          <w:numId w:val="1097"/>
        </w:numPr>
      </w:pPr>
      <w:r>
        <w:t xml:space="preserve">What was the initial attack vector for the Colonial Pipeline ransomware attack, and how might this have been prevented?</w:t>
      </w:r>
    </w:p>
    <w:p>
      <w:pPr>
        <w:numPr>
          <w:ilvl w:val="0"/>
          <w:numId w:val="1097"/>
        </w:numPr>
      </w:pPr>
      <w:r>
        <w:t xml:space="preserve">Why did Colonial Pipeline shut down its pipeline operations even though the ransomware only directly affected its IT systems, not its operational technology systems?</w:t>
      </w:r>
    </w:p>
    <w:p>
      <w:pPr>
        <w:numPr>
          <w:ilvl w:val="0"/>
          <w:numId w:val="1097"/>
        </w:numPr>
      </w:pPr>
      <w:r>
        <w:t xml:space="preserve">Explain what made the Log4j vulnerability (Log4Shell) particularly dangerous in terms of its ease of exploitation and widespread impact.</w:t>
      </w:r>
    </w:p>
    <w:p>
      <w:pPr>
        <w:numPr>
          <w:ilvl w:val="0"/>
          <w:numId w:val="1097"/>
        </w:numPr>
      </w:pPr>
      <w:r>
        <w:t xml:space="preserve">What is</w:t>
      </w:r>
      <w:r>
        <w:t xml:space="preserve"> </w:t>
      </w:r>
      <w:r>
        <w:t xml:space="preserve">“dependency blindness,”</w:t>
      </w:r>
      <w:r>
        <w:t xml:space="preserve"> </w:t>
      </w:r>
      <w:r>
        <w:t xml:space="preserve">and how did it complicate organizations’ responses to the Log4j vulnerability?</w:t>
      </w:r>
    </w:p>
    <w:p>
      <w:pPr>
        <w:numPr>
          <w:ilvl w:val="0"/>
          <w:numId w:val="1097"/>
        </w:numPr>
      </w:pPr>
      <w:r>
        <w:t xml:space="preserve">How did the NotPetya attack demonstrate the potential for global collateral damage from geopolitically motivated cyberattacks?</w:t>
      </w:r>
    </w:p>
    <w:p>
      <w:pPr>
        <w:numPr>
          <w:ilvl w:val="0"/>
          <w:numId w:val="1097"/>
        </w:numPr>
      </w:pPr>
      <w:r>
        <w:t xml:space="preserve">Describe the relationship between IT (Information Technology) and OT (Operational Technology) networks in critical infrastructure, and how this relationship affected the Colonial Pipeline incident.</w:t>
      </w:r>
    </w:p>
    <w:p>
      <w:pPr>
        <w:numPr>
          <w:ilvl w:val="0"/>
          <w:numId w:val="1097"/>
        </w:numPr>
      </w:pPr>
      <w:r>
        <w:t xml:space="preserve">What were the major regulatory and policy responses to the Colonial Pipeline attack, and how did they signal a shift in the government’s approach to critical infrastructure cybersecurity?</w:t>
      </w:r>
    </w:p>
    <w:p>
      <w:pPr>
        <w:numPr>
          <w:ilvl w:val="0"/>
          <w:numId w:val="1097"/>
        </w:numPr>
      </w:pPr>
      <w:r>
        <w:t xml:space="preserve">Identify three disciplines or perspectives that contribute to cross-disciplinary incident analysis, and explain how each provides unique insights into complex security incidents.</w:t>
      </w:r>
    </w:p>
    <w:p>
      <w:pPr>
        <w:numPr>
          <w:ilvl w:val="0"/>
          <w:numId w:val="1097"/>
        </w:numPr>
      </w:pPr>
      <w:r>
        <w:t xml:space="preserve">What are the key steps in the scenario planning process, and how does this methodology help organizations prepare for future security threats?</w:t>
      </w:r>
    </w:p>
    <w:p>
      <w:pPr>
        <w:numPr>
          <w:ilvl w:val="0"/>
          <w:numId w:val="1097"/>
        </w:numPr>
      </w:pPr>
      <w:r>
        <w:t xml:space="preserve">Explain the technique known as</w:t>
      </w:r>
      <w:r>
        <w:t xml:space="preserve"> </w:t>
      </w:r>
      <w:r>
        <w:t xml:space="preserve">“living off the land”</w:t>
      </w:r>
      <w:r>
        <w:t xml:space="preserve"> </w:t>
      </w:r>
      <w:r>
        <w:t xml:space="preserve">and how it was employed in the NotPetya attack.</w:t>
      </w:r>
    </w:p>
    <w:p>
      <w:pPr>
        <w:numPr>
          <w:ilvl w:val="0"/>
          <w:numId w:val="1097"/>
        </w:numPr>
      </w:pPr>
      <w:r>
        <w:t xml:space="preserve">How did the aftermath of the Colonial Pipeline incident change the national conversation about ransomware, and what policy implications resulted?</w:t>
      </w:r>
    </w:p>
    <w:p>
      <w:pPr>
        <w:numPr>
          <w:ilvl w:val="0"/>
          <w:numId w:val="1097"/>
        </w:numPr>
      </w:pPr>
      <w:r>
        <w:t xml:space="preserve">What role did software dependencies play in the Log4j vulnerability, and what approaches can organizations take to better manage this risk?</w:t>
      </w:r>
    </w:p>
    <w:p>
      <w:pPr>
        <w:numPr>
          <w:ilvl w:val="0"/>
          <w:numId w:val="1097"/>
        </w:numPr>
      </w:pPr>
      <w:r>
        <w:t xml:space="preserve">Compare and contrast the motivations behind the NotPetya and Colonial Pipeline attacks. How do these different motivations influence the attack methodologies and impacts?</w:t>
      </w:r>
    </w:p>
    <w:p>
      <w:pPr>
        <w:numPr>
          <w:ilvl w:val="0"/>
          <w:numId w:val="1097"/>
        </w:numPr>
      </w:pPr>
      <w:r>
        <w:t xml:space="preserve">How can security professionals apply lessons from historical incidents like those covered in this chapter to prepare for future threats?</w:t>
      </w:r>
    </w:p>
    <w:bookmarkEnd w:id="332"/>
    <w:bookmarkStart w:id="333" w:name="hands-on-activities-2"/>
    <w:p>
      <w:pPr>
        <w:pStyle w:val="Heading3"/>
      </w:pPr>
      <w:r>
        <w:t xml:space="preserve">Hands on Activities</w:t>
      </w:r>
    </w:p>
    <w:p>
      <w:pPr>
        <w:numPr>
          <w:ilvl w:val="0"/>
          <w:numId w:val="1098"/>
        </w:numPr>
      </w:pPr>
      <w:r>
        <w:rPr>
          <w:b/>
          <w:bCs/>
        </w:rPr>
        <w:t xml:space="preserve">Incident Timeline Construction</w:t>
      </w:r>
      <w:r>
        <w:t xml:space="preserve">: Select either the NotPetya, Colonial Pipeline, or Log4j incident. Research additional details about the event and construct a detailed timeline that includes attacker actions, defender responses, and key external developments. Identify at least three critical decision points where different choices could have significantly altered the outcome.</w:t>
      </w:r>
    </w:p>
    <w:p>
      <w:pPr>
        <w:numPr>
          <w:ilvl w:val="0"/>
          <w:numId w:val="1098"/>
        </w:numPr>
      </w:pPr>
      <w:r>
        <w:rPr>
          <w:b/>
          <w:bCs/>
        </w:rPr>
        <w:t xml:space="preserve">Cross-Disciplinary Analysis</w:t>
      </w:r>
      <w:r>
        <w:t xml:space="preserve">: Choose a recent cybersecurity incident not covered in this chapter. Analyze it from at least three different perspectives (technical, operational, economic, geopolitical, or psychological). Write a brief analysis explaining how each perspective contributes to a more comprehensive understanding of the incident.</w:t>
      </w:r>
    </w:p>
    <w:p>
      <w:pPr>
        <w:numPr>
          <w:ilvl w:val="0"/>
          <w:numId w:val="1098"/>
        </w:numPr>
      </w:pPr>
      <w:r>
        <w:rPr>
          <w:b/>
          <w:bCs/>
        </w:rPr>
        <w:t xml:space="preserve">Scenario Development Workshop</w:t>
      </w:r>
      <w:r>
        <w:t xml:space="preserve">: Working in small groups, develop a plausible future attack scenario that builds upon techniques seen in one of the incidents covered in this chapter but incorporates a novel twist or technology. Create a detailed narrative of how this attack might unfold, including initial access, lateral movement, and business impact. Present your scenario to the class and discuss potential mitigation strategies.</w:t>
      </w:r>
    </w:p>
    <w:p>
      <w:pPr>
        <w:numPr>
          <w:ilvl w:val="0"/>
          <w:numId w:val="1098"/>
        </w:numPr>
      </w:pPr>
      <w:r>
        <w:rPr>
          <w:b/>
          <w:bCs/>
        </w:rPr>
        <w:t xml:space="preserve">Tabletop Exercise Participation</w:t>
      </w:r>
      <w:r>
        <w:t xml:space="preserve">: Participate in a classroom tabletop exercise simulating an incident response scenario. Assume an assigned role (technical responder, communications lead, executive, etc.) and work collaboratively to address the unfolding situation. Document key decisions made during the exercise and reflect on what you learned about incident response dynamics.</w:t>
      </w:r>
    </w:p>
    <w:p>
      <w:pPr>
        <w:numPr>
          <w:ilvl w:val="0"/>
          <w:numId w:val="1098"/>
        </w:numPr>
      </w:pPr>
      <w:r>
        <w:rPr>
          <w:b/>
          <w:bCs/>
        </w:rPr>
        <w:t xml:space="preserve">Dependency Mapping Project</w:t>
      </w:r>
      <w:r>
        <w:t xml:space="preserve">: For a simple web or mobile application of your choice, create a dependency map that identifies both direct and transitive dependencies. Research whether any of these dependencies have had significant security vulnerabilities in the past. Develop recommendations for how organizations can better manage the security implications of these dependencies.</w:t>
      </w:r>
    </w:p>
    <w:p>
      <w:pPr>
        <w:numPr>
          <w:ilvl w:val="0"/>
          <w:numId w:val="1098"/>
        </w:numPr>
      </w:pPr>
      <w:r>
        <w:rPr>
          <w:b/>
          <w:bCs/>
        </w:rPr>
        <w:t xml:space="preserve">Security Control Mapping</w:t>
      </w:r>
      <w:r>
        <w:t xml:space="preserve">: For the Log4j vulnerability, identify and document at least five different security controls that could have mitigated the risk at different stages (prevention, detection, containment, and eradication). Explain how each control would function and its relative effectiveness.</w:t>
      </w:r>
    </w:p>
    <w:p>
      <w:pPr>
        <w:numPr>
          <w:ilvl w:val="0"/>
          <w:numId w:val="1098"/>
        </w:numPr>
      </w:pPr>
      <w:r>
        <w:rPr>
          <w:b/>
          <w:bCs/>
        </w:rPr>
        <w:t xml:space="preserve">Media Analysis</w:t>
      </w:r>
      <w:r>
        <w:t xml:space="preserve">: Collect news articles about one of the major incidents covered in this chapter from at least three different sources. Analyze how the technical details were presented to non-technical audiences and identify any misconceptions or oversimplifications in the reporting. Propose how security professionals could better communicate about complex incidents to the general public.</w:t>
      </w:r>
    </w:p>
    <w:p>
      <w:pPr>
        <w:numPr>
          <w:ilvl w:val="0"/>
          <w:numId w:val="1098"/>
        </w:numPr>
      </w:pPr>
      <w:r>
        <w:rPr>
          <w:b/>
          <w:bCs/>
        </w:rPr>
        <w:t xml:space="preserve">Recovery Time Estimation</w:t>
      </w:r>
      <w:r>
        <w:t xml:space="preserve">: For a hypothetical organization of your choice (e.g., a hospital, university, or retail business), estimate how long it would take to recover from a NotPetya-style attack. Consider factors such as backup strategies, network segmentation, and operational dependencies. Document your assumptions and develop a staged recovery plan.</w:t>
      </w:r>
    </w:p>
    <w:bookmarkEnd w:id="333"/>
    <w:bookmarkStart w:id="334" w:name="further-reading-10"/>
    <w:p>
      <w:pPr>
        <w:pStyle w:val="Heading3"/>
      </w:pPr>
      <w:r>
        <w:t xml:space="preserve">Further Reading</w:t>
      </w:r>
    </w:p>
    <w:p>
      <w:pPr>
        <w:numPr>
          <w:ilvl w:val="0"/>
          <w:numId w:val="1099"/>
        </w:numPr>
      </w:pPr>
      <w:r>
        <w:t xml:space="preserve">Greenberg, A. (2018).</w:t>
      </w:r>
      <w:r>
        <w:t xml:space="preserve"> </w:t>
      </w:r>
      <w:r>
        <w:rPr>
          <w:i/>
          <w:iCs/>
        </w:rPr>
        <w:t xml:space="preserve">“The Untold Story of NotPetya, the Most Devastating Cyberattack in History.”</w:t>
      </w:r>
      <w:r>
        <w:t xml:space="preserve"> </w:t>
      </w:r>
      <w:r>
        <w:t xml:space="preserve">Wired Magazine. This detailed account provides an in-depth look at the NotPetya attack and its global consequences.</w:t>
      </w:r>
    </w:p>
    <w:p>
      <w:pPr>
        <w:numPr>
          <w:ilvl w:val="0"/>
          <w:numId w:val="1099"/>
        </w:numPr>
      </w:pPr>
      <w:r>
        <w:t xml:space="preserve">Temple-Raston, D. (2021).</w:t>
      </w:r>
      <w:r>
        <w:t xml:space="preserve"> </w:t>
      </w:r>
      <w:r>
        <w:rPr>
          <w:i/>
          <w:iCs/>
        </w:rPr>
        <w:t xml:space="preserve">“A</w:t>
      </w:r>
      <w:r>
        <w:rPr>
          <w:i/>
          <w:iCs/>
        </w:rPr>
        <w:t xml:space="preserve"> </w:t>
      </w:r>
      <w:r>
        <w:rPr>
          <w:i/>
          <w:iCs/>
        </w:rPr>
        <w:t xml:space="preserve">‘Worst Nightmare’</w:t>
      </w:r>
      <w:r>
        <w:rPr>
          <w:i/>
          <w:iCs/>
        </w:rPr>
        <w:t xml:space="preserve"> </w:t>
      </w:r>
      <w:r>
        <w:rPr>
          <w:i/>
          <w:iCs/>
        </w:rPr>
        <w:t xml:space="preserve">Cyberattack: The Untold Story Of The SolarWinds Hack.”</w:t>
      </w:r>
      <w:r>
        <w:t xml:space="preserve"> </w:t>
      </w:r>
      <w:r>
        <w:t xml:space="preserve">NPR. This investigative report examines the SolarWinds supply chain compromise that preceded the Colonial Pipeline attack.</w:t>
      </w:r>
    </w:p>
    <w:p>
      <w:pPr>
        <w:numPr>
          <w:ilvl w:val="0"/>
          <w:numId w:val="1099"/>
        </w:numPr>
      </w:pPr>
      <w:r>
        <w:t xml:space="preserve">U.S. Cybersecurity and Infrastructure Security Agency. (2021).</w:t>
      </w:r>
      <w:r>
        <w:t xml:space="preserve"> </w:t>
      </w:r>
      <w:r>
        <w:rPr>
          <w:i/>
          <w:iCs/>
        </w:rPr>
        <w:t xml:space="preserve">“Apache Log4j Vulnerability Guidance.”</w:t>
      </w:r>
      <w:r>
        <w:t xml:space="preserve"> </w:t>
      </w:r>
      <w:r>
        <w:t xml:space="preserve">CISA. This resource provides official guidance on addressing the Log4j vulnerability, including technical details and mitigation strategies.</w:t>
      </w:r>
    </w:p>
    <w:p>
      <w:pPr>
        <w:numPr>
          <w:ilvl w:val="0"/>
          <w:numId w:val="1099"/>
        </w:numPr>
      </w:pPr>
      <w:r>
        <w:t xml:space="preserve">Sanger, D. E. (2018).</w:t>
      </w:r>
      <w:r>
        <w:t xml:space="preserve"> </w:t>
      </w:r>
      <w:r>
        <w:rPr>
          <w:i/>
          <w:iCs/>
        </w:rPr>
        <w:t xml:space="preserve">“The Perfect Weapon: War, Sabotage, and Fear in the Cyber Age.”</w:t>
      </w:r>
      <w:r>
        <w:t xml:space="preserve"> </w:t>
      </w:r>
      <w:r>
        <w:t xml:space="preserve">Crown. This book explores the geopolitical dimensions of sophisticated cyberattacks and their implications for international relations.</w:t>
      </w:r>
    </w:p>
    <w:p>
      <w:pPr>
        <w:numPr>
          <w:ilvl w:val="0"/>
          <w:numId w:val="1099"/>
        </w:numPr>
      </w:pPr>
      <w:r>
        <w:t xml:space="preserve">NIST Special Publication 800-61 Revision 2,</w:t>
      </w:r>
      <w:r>
        <w:t xml:space="preserve"> </w:t>
      </w:r>
      <w:r>
        <w:rPr>
          <w:i/>
          <w:iCs/>
        </w:rPr>
        <w:t xml:space="preserve">“Computer Security Incident Handling Guide.”</w:t>
      </w:r>
      <w:r>
        <w:t xml:space="preserve"> </w:t>
      </w:r>
      <w:r>
        <w:t xml:space="preserve">This publication provides methodologies for incident response that can be applied to advanced security incidents.</w:t>
      </w:r>
    </w:p>
    <w:p>
      <w:pPr>
        <w:numPr>
          <w:ilvl w:val="0"/>
          <w:numId w:val="1099"/>
        </w:numPr>
      </w:pPr>
      <w:r>
        <w:t xml:space="preserve">Zetter, K. (2014).</w:t>
      </w:r>
      <w:r>
        <w:t xml:space="preserve"> </w:t>
      </w:r>
      <w:r>
        <w:rPr>
          <w:i/>
          <w:iCs/>
        </w:rPr>
        <w:t xml:space="preserve">“Countdown to Zero Day: Stuxnet and the Launch of the World’s First Digital Weapon.”</w:t>
      </w:r>
      <w:r>
        <w:t xml:space="preserve"> </w:t>
      </w:r>
      <w:r>
        <w:t xml:space="preserve">Crown. While focused on an earlier incident (Stuxnet), this book provides valuable context for understanding the evolution of sophisticated cyberweapons.</w:t>
      </w:r>
    </w:p>
    <w:p>
      <w:pPr>
        <w:numPr>
          <w:ilvl w:val="0"/>
          <w:numId w:val="1099"/>
        </w:numPr>
      </w:pPr>
      <w:r>
        <w:t xml:space="preserve">Schwartz, P. (1996).</w:t>
      </w:r>
      <w:r>
        <w:t xml:space="preserve"> </w:t>
      </w:r>
      <w:r>
        <w:rPr>
          <w:i/>
          <w:iCs/>
        </w:rPr>
        <w:t xml:space="preserve">“The Art of the Long View: Planning for the Future in an Uncertain World.”</w:t>
      </w:r>
      <w:r>
        <w:t xml:space="preserve"> </w:t>
      </w:r>
      <w:r>
        <w:t xml:space="preserve">Currency Doubleday. This classic work on scenario planning offers methodologies that can be adapted for cybersecurity applications.</w:t>
      </w:r>
    </w:p>
    <w:p>
      <w:pPr>
        <w:numPr>
          <w:ilvl w:val="0"/>
          <w:numId w:val="1099"/>
        </w:numPr>
      </w:pPr>
      <w:r>
        <w:t xml:space="preserve">Perlroth, N. (2021).</w:t>
      </w:r>
      <w:r>
        <w:t xml:space="preserve"> </w:t>
      </w:r>
      <w:r>
        <w:rPr>
          <w:i/>
          <w:iCs/>
        </w:rPr>
        <w:t xml:space="preserve">“This Is How They Tell Me the World Ends: The Cyberweapons Arms Race.”</w:t>
      </w:r>
      <w:r>
        <w:t xml:space="preserve"> </w:t>
      </w:r>
      <w:r>
        <w:t xml:space="preserve">Bloomsbury Publishing. This book provides context on the market for zero-day vulnerabilities and their role in nation-state cyber operations.</w:t>
      </w:r>
    </w:p>
    <w:p>
      <w:pPr>
        <w:numPr>
          <w:ilvl w:val="0"/>
          <w:numId w:val="1099"/>
        </w:numPr>
      </w:pPr>
      <w:r>
        <w:t xml:space="preserve">Lee, R. M. (2017).</w:t>
      </w:r>
      <w:r>
        <w:t xml:space="preserve"> </w:t>
      </w:r>
      <w:r>
        <w:rPr>
          <w:i/>
          <w:iCs/>
        </w:rPr>
        <w:t xml:space="preserve">“SCADA and Me: A Book for Children and Management.”</w:t>
      </w:r>
      <w:r>
        <w:t xml:space="preserve"> </w:t>
      </w:r>
      <w:r>
        <w:t xml:space="preserve">IT Governance Publishing. Despite its humorous title, this book provides an accessible introduction to industrial control systems security concepts relevant to the Colonial Pipeline incident.</w:t>
      </w:r>
    </w:p>
    <w:p>
      <w:pPr>
        <w:numPr>
          <w:ilvl w:val="0"/>
          <w:numId w:val="1099"/>
        </w:numPr>
      </w:pPr>
      <w:r>
        <w:t xml:space="preserve">Schneier, B. (2018).</w:t>
      </w:r>
      <w:r>
        <w:t xml:space="preserve"> </w:t>
      </w:r>
      <w:r>
        <w:rPr>
          <w:i/>
          <w:iCs/>
        </w:rPr>
        <w:t xml:space="preserve">“Click Here to Kill Everybody: Security and Survival in a Hyper-connected World.”</w:t>
      </w:r>
      <w:r>
        <w:t xml:space="preserve"> </w:t>
      </w:r>
      <w:r>
        <w:t xml:space="preserve">W. W. Norton &amp; Company. This book explores the security implications of increasingly connected systems and the convergence of cyber and physical impacts.</w:t>
      </w:r>
    </w:p>
    <w:bookmarkEnd w:id="334"/>
    <w:bookmarkEnd w:id="335"/>
    <w:bookmarkEnd w:id="336"/>
    <w:bookmarkStart w:id="564" w:name="Xff2d67602a6059152f691dd13e3714ea223dcdb"/>
    <w:p>
      <w:pPr>
        <w:pStyle w:val="Heading1"/>
      </w:pPr>
      <w:r>
        <w:t xml:space="preserve">PART V: IMPLEMENTING AND EVOLVING YOUR RISK MANAGEMENT PROGRAM</w:t>
      </w:r>
    </w:p>
    <w:bookmarkStart w:id="352" w:name="X04741afff980314e63934b265642cc07e14fb4e"/>
    <w:p>
      <w:pPr>
        <w:pStyle w:val="Heading2"/>
      </w:pPr>
      <w:r>
        <w:t xml:space="preserve">Chapter 13: Building a Risk Management Program</w:t>
      </w:r>
    </w:p>
    <w:bookmarkStart w:id="337" w:name="learning-objectives-11"/>
    <w:p>
      <w:pPr>
        <w:pStyle w:val="Heading3"/>
      </w:pPr>
      <w:r>
        <w:t xml:space="preserve">Learning Objectives</w:t>
      </w:r>
    </w:p>
    <w:p>
      <w:pPr>
        <w:pStyle w:val="FirstParagraph"/>
      </w:pPr>
      <w:r>
        <w:t xml:space="preserve">By the end of this chapter, you will be able to:</w:t>
      </w:r>
    </w:p>
    <w:p>
      <w:pPr>
        <w:pStyle w:val="Compact"/>
        <w:numPr>
          <w:ilvl w:val="0"/>
          <w:numId w:val="1100"/>
        </w:numPr>
      </w:pPr>
      <w:r>
        <w:rPr>
          <w:b/>
          <w:bCs/>
        </w:rPr>
        <w:t xml:space="preserve">Explain</w:t>
      </w:r>
      <w:r>
        <w:t xml:space="preserve"> </w:t>
      </w:r>
      <w:r>
        <w:t xml:space="preserve">essential components of effective information risk management programs and</w:t>
      </w:r>
      <w:r>
        <w:t xml:space="preserve"> </w:t>
      </w:r>
      <w:r>
        <w:rPr>
          <w:b/>
          <w:bCs/>
        </w:rPr>
        <w:t xml:space="preserve">analyze</w:t>
      </w:r>
      <w:r>
        <w:t xml:space="preserve"> </w:t>
      </w:r>
      <w:r>
        <w:t xml:space="preserve">their organizational integration requirements (Understand/Analyze)</w:t>
      </w:r>
    </w:p>
    <w:p>
      <w:pPr>
        <w:pStyle w:val="Compact"/>
        <w:numPr>
          <w:ilvl w:val="0"/>
          <w:numId w:val="1100"/>
        </w:numPr>
      </w:pPr>
      <w:r>
        <w:rPr>
          <w:b/>
          <w:bCs/>
        </w:rPr>
        <w:t xml:space="preserve">Describe</w:t>
      </w:r>
      <w:r>
        <w:t xml:space="preserve"> </w:t>
      </w:r>
      <w:r>
        <w:t xml:space="preserve">governance frameworks and organizational structures while</w:t>
      </w:r>
      <w:r>
        <w:t xml:space="preserve"> </w:t>
      </w:r>
      <w:r>
        <w:rPr>
          <w:b/>
          <w:bCs/>
        </w:rPr>
        <w:t xml:space="preserve">evaluate</w:t>
      </w:r>
      <w:r>
        <w:t xml:space="preserve"> </w:t>
      </w:r>
      <w:r>
        <w:t xml:space="preserve">their effectiveness in supporting risk management (Understand/Evaluate)</w:t>
      </w:r>
    </w:p>
    <w:p>
      <w:pPr>
        <w:pStyle w:val="Compact"/>
        <w:numPr>
          <w:ilvl w:val="0"/>
          <w:numId w:val="1100"/>
        </w:numPr>
      </w:pPr>
      <w:r>
        <w:rPr>
          <w:b/>
          <w:bCs/>
        </w:rPr>
        <w:t xml:space="preserve">Develop</w:t>
      </w:r>
      <w:r>
        <w:t xml:space="preserve"> </w:t>
      </w:r>
      <w:r>
        <w:t xml:space="preserve">strategies for creating risk-aware organizational cultures and</w:t>
      </w:r>
      <w:r>
        <w:t xml:space="preserve"> </w:t>
      </w:r>
      <w:r>
        <w:rPr>
          <w:b/>
          <w:bCs/>
        </w:rPr>
        <w:t xml:space="preserve">implement</w:t>
      </w:r>
      <w:r>
        <w:t xml:space="preserve"> </w:t>
      </w:r>
      <w:r>
        <w:t xml:space="preserve">behavioral change initiatives (Create/Apply)</w:t>
      </w:r>
    </w:p>
    <w:p>
      <w:pPr>
        <w:pStyle w:val="Compact"/>
        <w:numPr>
          <w:ilvl w:val="0"/>
          <w:numId w:val="1100"/>
        </w:numPr>
      </w:pPr>
      <w:r>
        <w:rPr>
          <w:b/>
          <w:bCs/>
        </w:rPr>
        <w:t xml:space="preserve">Understand</w:t>
      </w:r>
      <w:r>
        <w:t xml:space="preserve"> </w:t>
      </w:r>
      <w:r>
        <w:t xml:space="preserve">resource allocation approaches and</w:t>
      </w:r>
      <w:r>
        <w:t xml:space="preserve"> </w:t>
      </w:r>
      <w:r>
        <w:rPr>
          <w:b/>
          <w:bCs/>
        </w:rPr>
        <w:t xml:space="preserve">apply</w:t>
      </w:r>
      <w:r>
        <w:t xml:space="preserve"> </w:t>
      </w:r>
      <w:r>
        <w:t xml:space="preserve">budget justification techniques for security initiatives (Understand/Apply)</w:t>
      </w:r>
    </w:p>
    <w:p>
      <w:pPr>
        <w:pStyle w:val="Compact"/>
        <w:numPr>
          <w:ilvl w:val="0"/>
          <w:numId w:val="1100"/>
        </w:numPr>
      </w:pPr>
      <w:r>
        <w:rPr>
          <w:b/>
          <w:bCs/>
        </w:rPr>
        <w:t xml:space="preserve">Identify</w:t>
      </w:r>
      <w:r>
        <w:t xml:space="preserve"> </w:t>
      </w:r>
      <w:r>
        <w:t xml:space="preserve">appropriate tools and technologies for managing information risk and</w:t>
      </w:r>
      <w:r>
        <w:t xml:space="preserve"> </w:t>
      </w:r>
      <w:r>
        <w:rPr>
          <w:b/>
          <w:bCs/>
        </w:rPr>
        <w:t xml:space="preserve">assess</w:t>
      </w:r>
      <w:r>
        <w:t xml:space="preserve"> </w:t>
      </w:r>
      <w:r>
        <w:t xml:space="preserve">their organizational fit (Understand/Evaluate)</w:t>
      </w:r>
    </w:p>
    <w:p>
      <w:pPr>
        <w:pStyle w:val="Compact"/>
        <w:numPr>
          <w:ilvl w:val="0"/>
          <w:numId w:val="1100"/>
        </w:numPr>
      </w:pPr>
      <w:r>
        <w:rPr>
          <w:b/>
          <w:bCs/>
        </w:rPr>
        <w:t xml:space="preserve">Apply</w:t>
      </w:r>
      <w:r>
        <w:t xml:space="preserve"> </w:t>
      </w:r>
      <w:r>
        <w:t xml:space="preserve">metrics to measure risk management program effectiveness and</w:t>
      </w:r>
      <w:r>
        <w:t xml:space="preserve"> </w:t>
      </w:r>
      <w:r>
        <w:rPr>
          <w:b/>
          <w:bCs/>
        </w:rPr>
        <w:t xml:space="preserve">analyze</w:t>
      </w:r>
      <w:r>
        <w:t xml:space="preserve"> </w:t>
      </w:r>
      <w:r>
        <w:t xml:space="preserve">performance indicators for continuous improvement (Apply/Analyze)</w:t>
      </w:r>
    </w:p>
    <w:p>
      <w:pPr>
        <w:pStyle w:val="Compact"/>
        <w:numPr>
          <w:ilvl w:val="0"/>
          <w:numId w:val="1100"/>
        </w:numPr>
      </w:pPr>
      <w:r>
        <w:rPr>
          <w:b/>
          <w:bCs/>
        </w:rPr>
        <w:t xml:space="preserve">Outline</w:t>
      </w:r>
      <w:r>
        <w:t xml:space="preserve"> </w:t>
      </w:r>
      <w:r>
        <w:t xml:space="preserve">implementation roadmaps for risk management programs and</w:t>
      </w:r>
      <w:r>
        <w:t xml:space="preserve"> </w:t>
      </w:r>
      <w:r>
        <w:rPr>
          <w:b/>
          <w:bCs/>
        </w:rPr>
        <w:t xml:space="preserve">create</w:t>
      </w:r>
      <w:r>
        <w:t xml:space="preserve"> </w:t>
      </w:r>
      <w:r>
        <w:t xml:space="preserve">comprehensive deployment strategies (Apply/Create)</w:t>
      </w:r>
    </w:p>
    <w:bookmarkEnd w:id="337"/>
    <w:bookmarkStart w:id="338" w:name="introduction-9"/>
    <w:p>
      <w:pPr>
        <w:pStyle w:val="Heading3"/>
      </w:pPr>
      <w:r>
        <w:t xml:space="preserve">13.1 Introduction</w:t>
      </w:r>
    </w:p>
    <w:p>
      <w:pPr>
        <w:pStyle w:val="FirstParagraph"/>
      </w:pPr>
      <w:r>
        <w:t xml:space="preserve">Information risk management isn’t merely a technical exercise—it’s a comprehensive organizational program that requires careful design, implementation, and evolution. In previous chapters, we explored the fundamentals of risk assessment, backup strategies, business continuity planning, and incident response. Now, we turn our attention to how these elements come together in a cohesive risk management program that can be implemented across an organization. This chapter focuses on the practical aspects of establishing and maintaining such a program, with special attention to governance, culture, resource allocation, and measuring effectiveness.</w:t>
      </w:r>
    </w:p>
    <w:bookmarkEnd w:id="338"/>
    <w:bookmarkStart w:id="339" w:name="Xa0e952b3766c9410fca0d4275cc90a853047afb"/>
    <w:p>
      <w:pPr>
        <w:pStyle w:val="Heading3"/>
      </w:pPr>
      <w:r>
        <w:t xml:space="preserve">13.2 Governance Frameworks and Organizational Structures</w:t>
      </w:r>
    </w:p>
    <w:p>
      <w:pPr>
        <w:pStyle w:val="FirstParagraph"/>
      </w:pPr>
      <w:r>
        <w:t xml:space="preserve">Effective risk management begins with proper governance. Governance refers to the system by which an organization directs and controls its information security activities. A well-designed governance framework clarifies roles, responsibilities, and accountability for risk management decisions. For most organizations, information risk governance should be integrated with broader enterprise risk management and corporate governance structures.</w:t>
      </w:r>
    </w:p>
    <w:p>
      <w:pPr>
        <w:pStyle w:val="BodyText"/>
      </w:pPr>
      <w:r>
        <w:t xml:space="preserve">The board of directors or equivalent leadership body bears ultimate responsibility for risk oversight. They approve the risk management strategy, risk appetite statements, and major security initiatives. The C-suite executives, particularly the Chief Information Security Officer (CISO) or Chief Risk Officer (CRO), translate these high-level directives into operational policies and procedures. Middle management implements these policies in daily operations, while frontline staff execute specific control measures and report issues.</w:t>
      </w:r>
    </w:p>
    <w:p>
      <w:pPr>
        <w:pStyle w:val="BodyText"/>
      </w:pPr>
      <w:r>
        <w:t xml:space="preserve">Several established frameworks can guide the development of your governance structure. The NIST Cybersecurity Framework provides a comprehensive approach organized around five core functions: Identify, Protect, Detect, Respond, and Recover. The ISO 27001 standard offers requirements for an information security management system (ISMS), with a strong emphasis on risk assessment and treatment. COBIT (Control Objectives for Information and Related Technologies) focuses on IT governance and management. Your organization may choose to adopt one framework or blend elements from several, depending on your specific needs and regulatory environment.</w:t>
      </w:r>
    </w:p>
    <w:p>
      <w:pPr>
        <w:pStyle w:val="BodyText"/>
      </w:pPr>
      <w:r>
        <w:t xml:space="preserve">Consider the size and complexity of your organization when designing your governance structure. Small organizations might have a single individual responsible for security, with direct reporting to senior management. Mid-sized organizations typically establish a security team led by a security manager or director. Large enterprises often create a dedicated security department headed by a CISO who reports to the CIO, CEO, or board. Regardless of size, the governance structure should establish clear lines of authority, delineate responsibilities, and create mechanisms for oversight and accountability.</w:t>
      </w:r>
    </w:p>
    <w:p>
      <w:pPr>
        <w:pStyle w:val="BodyText"/>
      </w:pPr>
      <w:r>
        <w:t xml:space="preserve">Security committees play a vital role in effective governance. An executive security committee comprising senior leaders from various departments provides strategic direction and ensures alignment with business objectives. A tactical security committee composed of middle managers focuses on implementation challenges and coordination across departments. Consider supplementing these with working groups for specific initiatives like compliance or incident response.</w:t>
      </w:r>
    </w:p>
    <w:bookmarkEnd w:id="339"/>
    <w:bookmarkStart w:id="340" w:name="creating-a-risk-aware-culture"/>
    <w:p>
      <w:pPr>
        <w:pStyle w:val="Heading3"/>
      </w:pPr>
      <w:r>
        <w:t xml:space="preserve">13.3 Creating a Risk-Aware Culture</w:t>
      </w:r>
    </w:p>
    <w:p>
      <w:pPr>
        <w:pStyle w:val="FirstParagraph"/>
      </w:pPr>
      <w:r>
        <w:t xml:space="preserve">Technical controls alone cannot protect an organization. People remain both the greatest vulnerability and the strongest defense in information security. Building a risk-aware culture means developing an environment where security consciousness becomes part of the organizational DNA—where employees at all levels understand and accept their role in managing information risk.</w:t>
      </w:r>
    </w:p>
    <w:p>
      <w:pPr>
        <w:pStyle w:val="BodyText"/>
      </w:pPr>
      <w:r>
        <w:t xml:space="preserve">Culture change begins with leadership commitment. When executives visibly prioritize security in their decisions and communications, it signals the importance of risk management to the entire organization. Middle managers must reinforce this commitment by incorporating security considerations into their team goals and performance evaluations. The goal is to transform security from a separate function that imposes restrictions to an integrated aspect of how work gets done.</w:t>
      </w:r>
    </w:p>
    <w:p>
      <w:pPr>
        <w:pStyle w:val="BodyText"/>
      </w:pPr>
      <w:r>
        <w:t xml:space="preserve">Security awareness training serves as the foundation for a risk-aware culture. Effective training goes beyond annual compliance exercises to provide relevant, engaging content that addresses real-world scenarios employees might encounter. Consider role-based training that addresses the specific risks associated with different job functions. For example, developers should receive more extensive training on secure coding practices, while finance personnel need deeper education on social engineering and fraud detection.</w:t>
      </w:r>
    </w:p>
    <w:p>
      <w:pPr>
        <w:pStyle w:val="BodyText"/>
      </w:pPr>
      <w:r>
        <w:t xml:space="preserve">Complement formal training with ongoing communication. Security newsletters, intranet sites, and periodic reminders help keep security top-of-mind. Use a variety of channels and formats to reach different learning styles and preferences. Share success stories and lessons learned from incidents to reinforce the practical value of security practices. When security breaches occur at other organizations, use these as teaching moments to discuss how similar vulnerabilities might affect your organization.</w:t>
      </w:r>
    </w:p>
    <w:p>
      <w:pPr>
        <w:pStyle w:val="BodyText"/>
      </w:pPr>
      <w:r>
        <w:t xml:space="preserve">Recognition programs can reinforce desired behaviors. Acknowledge employees who report suspicious activities, identify potential vulnerabilities, or suggest security improvements. This positive reinforcement helps counteract the perception of security as purely restrictive. Consider gamification elements like leaderboards or badges to make security engagement more appealing.</w:t>
      </w:r>
    </w:p>
    <w:p>
      <w:pPr>
        <w:pStyle w:val="BodyText"/>
      </w:pPr>
      <w:r>
        <w:t xml:space="preserve">Ultimately, a risk-aware culture requires embedding security into everyday business processes. Security should be a consideration in project planning, vendor selection, product development, and customer interactions. When security becomes</w:t>
      </w:r>
      <w:r>
        <w:t xml:space="preserve"> </w:t>
      </w:r>
      <w:r>
        <w:t xml:space="preserve">“just how we do things”</w:t>
      </w:r>
      <w:r>
        <w:t xml:space="preserve"> </w:t>
      </w:r>
      <w:r>
        <w:t xml:space="preserve">rather than an afterthought or add-on, you’ve achieved a truly risk-aware culture.</w:t>
      </w:r>
    </w:p>
    <w:bookmarkEnd w:id="340"/>
    <w:bookmarkStart w:id="341" w:name="X72ab41d3df9f22de42231b6ea1146fae30786e9"/>
    <w:p>
      <w:pPr>
        <w:pStyle w:val="Heading3"/>
      </w:pPr>
      <w:r>
        <w:t xml:space="preserve">13.4 Resource Allocation and Budget Justification</w:t>
      </w:r>
    </w:p>
    <w:p>
      <w:pPr>
        <w:pStyle w:val="FirstParagraph"/>
      </w:pPr>
      <w:r>
        <w:t xml:space="preserve">Information security competes with other priorities for limited organizational resources. Effective resource allocation requires aligning security investments with business objectives and demonstrating the value of security expenditures in terms that resonate with decision-makers.</w:t>
      </w:r>
    </w:p>
    <w:p>
      <w:pPr>
        <w:pStyle w:val="BodyText"/>
      </w:pPr>
      <w:r>
        <w:t xml:space="preserve">Begin by understanding your organization’s overall risk appetite—the amount and type of risk the organization is willing to accept in pursuit of its objectives. This provides the context for security investment decisions. High-risk industries or organizations with stringent compliance requirements may justify higher security spending than those with lower risk profiles.</w:t>
      </w:r>
    </w:p>
    <w:p>
      <w:pPr>
        <w:pStyle w:val="BodyText"/>
      </w:pPr>
      <w:r>
        <w:t xml:space="preserve">Categorize your security budget into several key areas. Foundation spending covers essential security infrastructure and baseline controls needed regardless of specific threats, such as identity and access management, vulnerability management, and basic endpoint protection. Risk-driven spending addresses specific threats identified through your risk assessment process. Compliance-driven spending ensures adherence to legal, regulatory, and contractual requirements. Innovation spending explores emerging technologies and approaches that might improve your security posture in the future.</w:t>
      </w:r>
    </w:p>
    <w:p>
      <w:pPr>
        <w:pStyle w:val="BodyText"/>
      </w:pPr>
      <w:r>
        <w:t xml:space="preserve">When justifying security expenditures, frame the discussion in business terms rather than technical jargon. Connect proposed investments to specific business risks and explain how these investments reduce those risks to acceptable levels. Quantify potential losses where possible, using data from industry reports, past incidents, or risk quantification models like Factor Analysis of Information Risk (FAIR). Present multiple options with different risk reduction and cost implications to give decision-makers meaningful choices.</w:t>
      </w:r>
    </w:p>
    <w:p>
      <w:pPr>
        <w:pStyle w:val="BodyText"/>
      </w:pPr>
      <w:r>
        <w:t xml:space="preserve">Return on security investment (ROSI) can help make the case for security spending, though it requires careful calculation. The basic formula compares the monetary risk reduction (loss expectancy before controls minus loss expectancy after controls) to the cost of the control. While precise numbers may be difficult to obtain, even approximate figures can support more informed decision-making.</w:t>
      </w:r>
    </w:p>
    <w:p>
      <w:pPr>
        <w:pStyle w:val="BodyText"/>
      </w:pPr>
      <w:r>
        <w:t xml:space="preserve">Resource constraints often necessitate difficult prioritization decisions. Focus first on controls that address critical risks to your most valuable assets. Look for controls that address multiple risks simultaneously or that provide a foundation for other security capabilities. Consider the full lifecycle costs of security investments, including implementation, operation, maintenance, and eventual replacement. Explore options like cloud-based security services that might offer cost advantages over traditional on-premises solutions for certain functions.</w:t>
      </w:r>
    </w:p>
    <w:bookmarkEnd w:id="341"/>
    <w:bookmarkStart w:id="342" w:name="selecting-tools-and-technologies"/>
    <w:p>
      <w:pPr>
        <w:pStyle w:val="Heading3"/>
      </w:pPr>
      <w:r>
        <w:t xml:space="preserve">13.5 Selecting Tools and Technologies</w:t>
      </w:r>
    </w:p>
    <w:p>
      <w:pPr>
        <w:pStyle w:val="FirstParagraph"/>
      </w:pPr>
      <w:r>
        <w:t xml:space="preserve">The security technology landscape is vast and constantly evolving. Organizations face the challenge of selecting appropriate tools that meet their specific needs while avoiding unnecessary complexity and integration challenges. A thoughtful approach to technology selection can help you build an effective security ecosystem without breaking the budget.</w:t>
      </w:r>
    </w:p>
    <w:p>
      <w:pPr>
        <w:pStyle w:val="BodyText"/>
      </w:pPr>
      <w:r>
        <w:t xml:space="preserve">Before evaluating specific products, identify your key requirements based on your risk assessment, compliance obligations, and operational needs. Consider factors like the size and distribution of your environment, your existing technology stack, staff capabilities, and budget constraints. Document these requirements in a structured format that can be used to evaluate potential solutions.</w:t>
      </w:r>
    </w:p>
    <w:p>
      <w:pPr>
        <w:pStyle w:val="BodyText"/>
      </w:pPr>
      <w:r>
        <w:t xml:space="preserve">Security technologies fall into several broad categories. Security information and event management (SIEM) systems collect and analyze log data from across your environment to identify potential security incidents. Endpoint protection platforms defend individual devices against malware and other threats. Network security tools monitor and control traffic flow between network segments. Identity and access management solutions ensure that only authorized users can access specific resources. Vulnerability management tools help identify and remediate security weaknesses before they can be exploited. Data protection technologies safeguard sensitive information through encryption, data loss prevention, and other mechanisms.</w:t>
      </w:r>
    </w:p>
    <w:p>
      <w:pPr>
        <w:pStyle w:val="BodyText"/>
      </w:pPr>
      <w:r>
        <w:t xml:space="preserve">Rather than acquiring individual point solutions for each security function, consider integrated platforms that provide multiple capabilities through a single interface. This approach can reduce management overhead and improve detection through correlation across different security domains. However, be cautious about vendor lock-in and ensure that integrated solutions truly meet your requirements for each component function.</w:t>
      </w:r>
    </w:p>
    <w:p>
      <w:pPr>
        <w:pStyle w:val="BodyText"/>
      </w:pPr>
      <w:r>
        <w:t xml:space="preserve">The</w:t>
      </w:r>
      <w:r>
        <w:t xml:space="preserve"> </w:t>
      </w:r>
      <w:r>
        <w:t xml:space="preserve">“build versus buy”</w:t>
      </w:r>
      <w:r>
        <w:t xml:space="preserve"> </w:t>
      </w:r>
      <w:r>
        <w:t xml:space="preserve">decision deserves careful consideration. Commercial off-the-shelf products offer mature functionality and vendor support but may not perfectly match your specific needs. Custom-developed solutions provide greater flexibility but require significant development and maintenance resources. Open-source tools offer a middle ground, providing cost advantages and customization options but often requiring more technical expertise to implement and maintain.</w:t>
      </w:r>
    </w:p>
    <w:p>
      <w:pPr>
        <w:pStyle w:val="BodyText"/>
      </w:pPr>
      <w:r>
        <w:t xml:space="preserve">Cloud-based security services, often called Security as a Service (SECaaS), have gained popularity for their rapid deployment, automatic updates, and reduced infrastructure requirements. These services can be particularly valuable for organizations with limited security staff or distributed operations. However, evaluate the privacy implications of sharing your security data with third-party providers and consider the long-term cost comparison with on-premises alternatives.</w:t>
      </w:r>
    </w:p>
    <w:p>
      <w:pPr>
        <w:pStyle w:val="BodyText"/>
      </w:pPr>
      <w:r>
        <w:t xml:space="preserve">Technology pilots or proof-of-concept deployments can help validate that a solution meets your requirements before making a significant investment. Define clear success criteria for these evaluations and test the solution in an environment that closely resembles your production environment. Include representatives from both security and operational teams in the evaluation process to ensure that security effectiveness doesn’t come at the expense of business functionality.</w:t>
      </w:r>
    </w:p>
    <w:p>
      <w:pPr>
        <w:pStyle w:val="BodyText"/>
      </w:pPr>
      <w:r>
        <w:t xml:space="preserve">Remember that technology alone cannot solve security problems. Even the most sophisticated tools require proper configuration, regular updates, and skilled operators to be effective. Balance your technology investments with appropriate investments in people and processes to build a comprehensive security program.</w:t>
      </w:r>
    </w:p>
    <w:bookmarkEnd w:id="342"/>
    <w:bookmarkStart w:id="343" w:name="Xcae795b5605adb5122dd0c86b8541966af1ae0b"/>
    <w:p>
      <w:pPr>
        <w:pStyle w:val="Heading3"/>
      </w:pPr>
      <w:r>
        <w:t xml:space="preserve">13.6 Measuring Program Effectiveness Through Metrics</w:t>
      </w:r>
    </w:p>
    <w:p>
      <w:pPr>
        <w:pStyle w:val="FirstParagraph"/>
      </w:pPr>
      <w:r>
        <w:t xml:space="preserve">“What gets measured gets managed”</w:t>
      </w:r>
      <w:r>
        <w:t xml:space="preserve"> </w:t>
      </w:r>
      <w:r>
        <w:t xml:space="preserve">applies strongly to information security. Effective metrics provide visibility into your security posture, demonstrate the value of your security investments, and highlight areas needing improvement. A well-designed measurement program combines operational metrics that track specific control activities with strategic metrics that assess overall risk reduction.</w:t>
      </w:r>
    </w:p>
    <w:p>
      <w:pPr>
        <w:pStyle w:val="BodyText"/>
      </w:pPr>
      <w:r>
        <w:t xml:space="preserve">Key performance indicators (KPIs) measure the efficiency and effectiveness of your security processes. Examples include mean time to patch critical vulnerabilities, percentage of systems with current security configurations, and phishing simulation click rates. These metrics help you assess whether your security controls are functioning as intended and identify process improvements.</w:t>
      </w:r>
    </w:p>
    <w:p>
      <w:pPr>
        <w:pStyle w:val="BodyText"/>
      </w:pPr>
      <w:r>
        <w:t xml:space="preserve">Key risk indicators (KRIs) provide early warning of increased risk exposure. They might include trends in vulnerability discovery, attempted security breaches, or user policy violations. By monitoring these indicators over time, you can detect emerging threats before they result in security incidents.</w:t>
      </w:r>
    </w:p>
    <w:p>
      <w:pPr>
        <w:pStyle w:val="BodyText"/>
      </w:pPr>
      <w:r>
        <w:t xml:space="preserve">Return on investment (ROI) and other financial metrics translate security activities into business terms. While calculating precise security ROI can be challenging, metrics like cost per incident, security spending as a percentage of IT budget, or security cost per employee can provide useful benchmarks for resource allocation decisions.</w:t>
      </w:r>
    </w:p>
    <w:p>
      <w:pPr>
        <w:pStyle w:val="BodyText"/>
      </w:pPr>
      <w:r>
        <w:t xml:space="preserve">When designing your metrics program, follow some key principles. Start with a manageable number of metrics that align with your organizational objectives and security priorities. Ensure that metrics are clearly defined, consistently measured, and based on reliable data sources. Automate data collection where possible to improve accuracy and reduce the burden on security staff. Establish baseline measurements and targets that reflect both your current state and desired future state.</w:t>
      </w:r>
    </w:p>
    <w:p>
      <w:pPr>
        <w:pStyle w:val="BodyText"/>
      </w:pPr>
      <w:r>
        <w:t xml:space="preserve">Effective metrics support decision-making at multiple levels. Operational metrics guide day-to-day security activities and resource allocation. Tactical metrics inform medium-term planning and process improvements. Strategic metrics support executive oversight and long-term security strategy development. Tailor your metrics reporting to different audiences, providing operational details to security practitioners, trend analysis to middle management, and high-level risk indicators to executives.</w:t>
      </w:r>
    </w:p>
    <w:p>
      <w:pPr>
        <w:pStyle w:val="BodyText"/>
      </w:pPr>
      <w:r>
        <w:t xml:space="preserve">Be cautious about potential pitfalls in security measurement. Focusing exclusively on compliance metrics may create a false sense of security if compliance requirements don’t address all relevant risks. Activity metrics like number of alerts investigated can encourage quantity over quality if not balanced with outcome metrics. Security metrics can be manipulated like any other performance measure, so verify data integrity and consider the potential for unintended consequences when establishing incentives based on metrics.</w:t>
      </w:r>
    </w:p>
    <w:p>
      <w:pPr>
        <w:pStyle w:val="BodyText"/>
      </w:pPr>
      <w:r>
        <w:t xml:space="preserve">Regular review and refinement of your metrics program ensures continued relevance as your security program matures and your risk landscape evolves. Periodically assess whether your metrics are driving the right behaviors and providing actionable insights. Don’t hesitate to retire metrics that no longer serve your objectives or to add new ones that address emerging priorities.</w:t>
      </w:r>
    </w:p>
    <w:bookmarkEnd w:id="343"/>
    <w:bookmarkStart w:id="344" w:name="X5546fd0840ccc6c9dc91f9fd10dfd99082cf04a"/>
    <w:p>
      <w:pPr>
        <w:pStyle w:val="Heading3"/>
      </w:pPr>
      <w:r>
        <w:t xml:space="preserve">13.7 Continuous Improvement and Maturity Models</w:t>
      </w:r>
    </w:p>
    <w:p>
      <w:pPr>
        <w:pStyle w:val="FirstParagraph"/>
      </w:pPr>
      <w:r>
        <w:t xml:space="preserve">A risk management program is never complete. Threats evolve, business requirements change, and new technologies emerge. Continuous improvement provides a structured approach to enhancing your security capabilities over time while maintaining alignment with organizational objectives.</w:t>
      </w:r>
    </w:p>
    <w:p>
      <w:pPr>
        <w:pStyle w:val="BodyText"/>
      </w:pPr>
      <w:r>
        <w:t xml:space="preserve">Maturity models offer a framework for assessing your current security capabilities and planning future improvements. The Capability Maturity Model Integration (CMMI) defines five maturity levels: Initial (ad hoc processes), Managed (basic processes established), Defined (standardized processes), Quantitatively Managed (measured and controlled processes), and Optimizing (focus on continuous improvement). Similar models exist specifically for information security, such as the NIST Cybersecurity Framework Implementation Tiers or the ISO 27001 maturity model.</w:t>
      </w:r>
    </w:p>
    <w:p>
      <w:pPr>
        <w:pStyle w:val="BodyText"/>
      </w:pPr>
      <w:r>
        <w:t xml:space="preserve">Begin your improvement journey by assessing your current security maturity across different domains. This baseline assessment identifies strengths to leverage and gaps to address. Prioritize improvements based on risk reduction potential, resource requirements, and alignment with business priorities. Focus initial efforts on foundational capabilities that support multiple security functions, such as asset inventory, vulnerability management, and security awareness.</w:t>
      </w:r>
    </w:p>
    <w:p>
      <w:pPr>
        <w:pStyle w:val="BodyText"/>
      </w:pPr>
      <w:r>
        <w:t xml:space="preserve">Improvement initiatives should follow a structured approach like the Plan-Do-Check-Act (PDCA) cycle. Plan the specific changes to be implemented, including success criteria and measurement approaches. Do the work to implement the changes and collect performance data. Check results against expected outcomes and identify any gaps or issues. Act to address problems and standardize successful changes before beginning the next improvement cycle.</w:t>
      </w:r>
    </w:p>
    <w:p>
      <w:pPr>
        <w:pStyle w:val="BodyText"/>
      </w:pPr>
      <w:r>
        <w:t xml:space="preserve">External factors like audit findings, security incidents, or new compliance requirements often prompt specific improvements. While these drivers warrant attention, balance reactive improvements with proactive enhancements based on your strategic security roadmap. This balanced approach prevents your program from becoming purely compliance-driven or incident-driven.</w:t>
      </w:r>
    </w:p>
    <w:p>
      <w:pPr>
        <w:pStyle w:val="BodyText"/>
      </w:pPr>
      <w:r>
        <w:t xml:space="preserve">Learning from others accelerates your improvement journey. Industry benchmarking compares your security practices to those of similar organizations, highlighting potential gaps and best practices. Information sharing groups like Information Sharing and Analysis Centers (ISACs) provide insights into emerging threats and effective countermeasures. Security frameworks and standards incorporate collective wisdom from across the industry, offering proven practices that you can adapt to your environment.</w:t>
      </w:r>
    </w:p>
    <w:p>
      <w:pPr>
        <w:pStyle w:val="BodyText"/>
      </w:pPr>
      <w:r>
        <w:t xml:space="preserve">Regular program assessments maintain momentum in your improvement efforts. Consider both self-assessments using internal resources and independent assessments by external experts. The external perspective can identify blind spots and provide objective validation of your security capabilities. Assessments should examine not only technical controls but also governance structures, resource allocation, and security culture.</w:t>
      </w:r>
    </w:p>
    <w:p>
      <w:pPr>
        <w:pStyle w:val="BodyText"/>
      </w:pPr>
      <w:r>
        <w:t xml:space="preserve">As your program matures, your improvement focus will likely shift. Initial efforts often address basic security hygiene and compliance requirements. Mid-level maturity brings attention to detection and response capabilities, security integration with business processes, and metrics refinement. Advanced programs focus on automation, predictive analytics, and resilience against sophisticated threats. Each stage builds on the foundations established in previous stages while expanding your security capabilities.</w:t>
      </w:r>
    </w:p>
    <w:bookmarkEnd w:id="344"/>
    <w:bookmarkStart w:id="345" w:name="X807dcba227c5dd693a5d47c5a2c4f32eca0dba3"/>
    <w:p>
      <w:pPr>
        <w:pStyle w:val="Heading3"/>
      </w:pPr>
      <w:r>
        <w:t xml:space="preserve">13.8 Implementation Roadmap: From Theory to Practice</w:t>
      </w:r>
    </w:p>
    <w:p>
      <w:pPr>
        <w:pStyle w:val="FirstParagraph"/>
      </w:pPr>
      <w:r>
        <w:t xml:space="preserve">Transforming security concepts into operational reality requires a structured implementation approach. A well-designed roadmap provides direction while remaining flexible enough to accommodate changing priorities and emerging threats.</w:t>
      </w:r>
    </w:p>
    <w:p>
      <w:pPr>
        <w:pStyle w:val="BodyText"/>
      </w:pPr>
      <w:r>
        <w:t xml:space="preserve">The implementation journey begins with establishing foundational governance elements. Develop or refine your security policy framework to articulate security expectations for the organization. Define roles and responsibilities for security functions, ensuring clear accountability without creating single points of failure. Establish reporting structures that provide appropriate oversight while enabling timely decision-making.</w:t>
      </w:r>
    </w:p>
    <w:p>
      <w:pPr>
        <w:pStyle w:val="BodyText"/>
      </w:pPr>
      <w:r>
        <w:t xml:space="preserve">With governance foundations in place, conduct a comprehensive risk assessment as described in earlier chapters. This assessment identifies your most significant risks, considering both impact and likelihood. The results inform your initial security priorities and resource allocation decisions. Document your risk treatment decisions, whether accepting, mitigating, transferring, or avoiding each identified risk.</w:t>
      </w:r>
    </w:p>
    <w:p>
      <w:pPr>
        <w:pStyle w:val="BodyText"/>
      </w:pPr>
      <w:r>
        <w:t xml:space="preserve">Translate your risk treatment decisions into a prioritized implementation plan. Break large initiatives into manageable projects with defined scope, timelines, and resource requirements. Sequence projects to address critical risks first while building foundations for future capabilities. Consider dependencies between different security functions—for example, asset inventory enables effective vulnerability management, which in turn supports patch prioritization.</w:t>
      </w:r>
    </w:p>
    <w:p>
      <w:pPr>
        <w:pStyle w:val="BodyText"/>
      </w:pPr>
      <w:r>
        <w:t xml:space="preserve">Quick wins build momentum and demonstrate value early in your implementation journey. Look for opportunities to address significant risks with relatively modest investments of time and resources. Simple policy updates, security awareness improvements, or configuration changes can often yield substantial risk reduction without extensive technology deployments.</w:t>
      </w:r>
    </w:p>
    <w:p>
      <w:pPr>
        <w:pStyle w:val="BodyText"/>
      </w:pPr>
      <w:r>
        <w:t xml:space="preserve">Communication plays a vital role in successful implementation. Develop a communication plan that explains the rationale for security changes, sets expectations for implementation impacts, and provides guidance for adapting to new requirements. Tailor messages to different stakeholder groups based on their security roles and concerns. Regular progress updates maintain awareness and demonstrate the ongoing value of security investments.</w:t>
      </w:r>
    </w:p>
    <w:p>
      <w:pPr>
        <w:pStyle w:val="BodyText"/>
      </w:pPr>
      <w:r>
        <w:t xml:space="preserve">Effective change management reduces resistance and accelerates adoption of new security practices. Involve affected stakeholders in the planning process to incorporate their perspectives and address potential concerns. Provide training and support resources to help users adapt to new requirements. Consider phased implementations that allow users to adjust gradually to significant changes in their work processes.</w:t>
      </w:r>
    </w:p>
    <w:p>
      <w:pPr>
        <w:pStyle w:val="BodyText"/>
      </w:pPr>
      <w:r>
        <w:t xml:space="preserve">Monitor implementation progress through regular status reviews and milestone assessments. Track both project deliverables (such as policy documents or technology deployments) and outcomes (such as risk reduction or compliance status). Be prepared to adjust your implementation approach based on lessons learned, changing priorities, or emerging threats. Document these adjustments and their rationale to maintain accountability and inform future planning.</w:t>
      </w:r>
    </w:p>
    <w:p>
      <w:pPr>
        <w:pStyle w:val="BodyText"/>
      </w:pPr>
      <w:r>
        <w:t xml:space="preserve">As you complete initial implementation projects, transition to ongoing program management. Establish regular review cycles for security policies, risk assessments, and control effectiveness. Integrate security considerations into organizational planning processes, including strategic planning, budgeting, and project approvals. Maintain a forward-looking security roadmap that aligns with your organization’s evolving business strategy and technology environment.</w:t>
      </w:r>
    </w:p>
    <w:bookmarkEnd w:id="345"/>
    <w:bookmarkStart w:id="346" w:name="chapter-summary-9"/>
    <w:p>
      <w:pPr>
        <w:pStyle w:val="Heading3"/>
      </w:pPr>
      <w:r>
        <w:t xml:space="preserve">Chapter Summary</w:t>
      </w:r>
    </w:p>
    <w:p>
      <w:pPr>
        <w:pStyle w:val="FirstParagraph"/>
      </w:pPr>
      <w:r>
        <w:t xml:space="preserve">Building an effective risk management program requires attention to multiple dimensions—governance structures, organizational culture, resource allocation, technology selection, measurement approaches, and continuous improvement. Successful programs balance technical controls with human factors, align security with business objectives, and adapt to evolving threats and requirements.</w:t>
      </w:r>
    </w:p>
    <w:p>
      <w:pPr>
        <w:pStyle w:val="BodyText"/>
      </w:pPr>
      <w:r>
        <w:t xml:space="preserve">Governance frameworks provide the foundation for risk management by establishing authority, accountability, and oversight mechanisms. A risk-aware culture transforms security from a specialized function to a shared responsibility across the organization. Strategic resource allocation maximizes security value while recognizing budget constraints. Appropriate tools and technologies enable efficient implementation of security controls. Meaningful metrics demonstrate program effectiveness and guide improvement efforts. Maturity models and continuous improvement processes ensure that your security capabilities evolve to address changing risks.</w:t>
      </w:r>
    </w:p>
    <w:p>
      <w:pPr>
        <w:pStyle w:val="BodyText"/>
      </w:pPr>
      <w:r>
        <w:t xml:space="preserve">Implementation requires thoughtful planning, clear communication, and effective change management. By following a structured roadmap while remaining adaptable to changing circumstances, you can transform security concepts into operational reality. The result is a resilient organization prepared to identify, protect against, detect, respond to, and recover from information security threats.</w:t>
      </w:r>
    </w:p>
    <w:bookmarkEnd w:id="346"/>
    <w:bookmarkStart w:id="347" w:name="key-terms-12"/>
    <w:p>
      <w:pPr>
        <w:pStyle w:val="Heading3"/>
      </w:pPr>
      <w:r>
        <w:t xml:space="preserve">Key Terms</w:t>
      </w:r>
    </w:p>
    <w:p>
      <w:pPr>
        <w:pStyle w:val="Compact"/>
        <w:numPr>
          <w:ilvl w:val="0"/>
          <w:numId w:val="1101"/>
        </w:numPr>
      </w:pPr>
      <w:r>
        <w:t xml:space="preserve">Chief Information Security Officer (CISO): Executive responsible for an organization’s information security program.</w:t>
      </w:r>
    </w:p>
    <w:p>
      <w:pPr>
        <w:pStyle w:val="Compact"/>
        <w:numPr>
          <w:ilvl w:val="0"/>
          <w:numId w:val="1101"/>
        </w:numPr>
      </w:pPr>
      <w:r>
        <w:t xml:space="preserve">Governance: The system by which an organization directs and controls its information security activities.</w:t>
      </w:r>
    </w:p>
    <w:p>
      <w:pPr>
        <w:pStyle w:val="Compact"/>
        <w:numPr>
          <w:ilvl w:val="0"/>
          <w:numId w:val="1101"/>
        </w:numPr>
      </w:pPr>
      <w:r>
        <w:t xml:space="preserve">Key Performance Indicator (KPI): Metric that measures the efficiency and effectiveness of security processes.</w:t>
      </w:r>
    </w:p>
    <w:p>
      <w:pPr>
        <w:pStyle w:val="Compact"/>
        <w:numPr>
          <w:ilvl w:val="0"/>
          <w:numId w:val="1101"/>
        </w:numPr>
      </w:pPr>
      <w:r>
        <w:t xml:space="preserve">Key Risk Indicator (KRI): Metric that provides early warning of increased risk exposure.</w:t>
      </w:r>
    </w:p>
    <w:p>
      <w:pPr>
        <w:pStyle w:val="Compact"/>
        <w:numPr>
          <w:ilvl w:val="0"/>
          <w:numId w:val="1101"/>
        </w:numPr>
      </w:pPr>
      <w:r>
        <w:t xml:space="preserve">Maturity Model: Framework for assessing current capabilities and planning future improvements.</w:t>
      </w:r>
    </w:p>
    <w:p>
      <w:pPr>
        <w:pStyle w:val="Compact"/>
        <w:numPr>
          <w:ilvl w:val="0"/>
          <w:numId w:val="1101"/>
        </w:numPr>
      </w:pPr>
      <w:r>
        <w:t xml:space="preserve">Return on Security Investment (ROSI): Calculation comparing risk reduction value to control cost.</w:t>
      </w:r>
    </w:p>
    <w:p>
      <w:pPr>
        <w:pStyle w:val="Compact"/>
        <w:numPr>
          <w:ilvl w:val="0"/>
          <w:numId w:val="1101"/>
        </w:numPr>
      </w:pPr>
      <w:r>
        <w:t xml:space="preserve">Risk Appetite: Amount and type of risk an organization is willing to accept in pursuit of its objectives.</w:t>
      </w:r>
    </w:p>
    <w:p>
      <w:pPr>
        <w:pStyle w:val="Compact"/>
        <w:numPr>
          <w:ilvl w:val="0"/>
          <w:numId w:val="1101"/>
        </w:numPr>
      </w:pPr>
      <w:r>
        <w:t xml:space="preserve">Security as a Service (SECaaS): Cloud-based delivery model for security functions.</w:t>
      </w:r>
    </w:p>
    <w:p>
      <w:pPr>
        <w:pStyle w:val="Compact"/>
        <w:numPr>
          <w:ilvl w:val="0"/>
          <w:numId w:val="1101"/>
        </w:numPr>
      </w:pPr>
      <w:r>
        <w:t xml:space="preserve">Security Information and Event Management (SIEM): Technology that collects and analyzes security event data.</w:t>
      </w:r>
    </w:p>
    <w:bookmarkEnd w:id="347"/>
    <w:bookmarkStart w:id="348" w:name="review-questions-12"/>
    <w:p>
      <w:pPr>
        <w:pStyle w:val="Heading3"/>
      </w:pPr>
      <w:r>
        <w:t xml:space="preserve">Review Questions</w:t>
      </w:r>
    </w:p>
    <w:p>
      <w:pPr>
        <w:numPr>
          <w:ilvl w:val="0"/>
          <w:numId w:val="1102"/>
        </w:numPr>
      </w:pPr>
      <w:r>
        <w:t xml:space="preserve">Explain the relationship between governance frameworks and organizational structures in a risk management program.</w:t>
      </w:r>
    </w:p>
    <w:p>
      <w:pPr>
        <w:numPr>
          <w:ilvl w:val="0"/>
          <w:numId w:val="1102"/>
        </w:numPr>
      </w:pPr>
      <w:r>
        <w:t xml:space="preserve">What are three strategies for creating a risk-aware culture? How would you implement these in an organization with limited security awareness?</w:t>
      </w:r>
    </w:p>
    <w:p>
      <w:pPr>
        <w:numPr>
          <w:ilvl w:val="0"/>
          <w:numId w:val="1102"/>
        </w:numPr>
      </w:pPr>
      <w:r>
        <w:t xml:space="preserve">Describe the different categories of security spending and how each contributes to overall risk reduction.</w:t>
      </w:r>
    </w:p>
    <w:p>
      <w:pPr>
        <w:numPr>
          <w:ilvl w:val="0"/>
          <w:numId w:val="1102"/>
        </w:numPr>
      </w:pPr>
      <w:r>
        <w:t xml:space="preserve">Compare and contrast key performance indicators (KPIs) and key risk indicators (KRIs). Provide examples of each.</w:t>
      </w:r>
    </w:p>
    <w:p>
      <w:pPr>
        <w:numPr>
          <w:ilvl w:val="0"/>
          <w:numId w:val="1102"/>
        </w:numPr>
      </w:pPr>
      <w:r>
        <w:t xml:space="preserve">Explain how maturity models support continuous improvement in a risk management program.</w:t>
      </w:r>
    </w:p>
    <w:p>
      <w:pPr>
        <w:numPr>
          <w:ilvl w:val="0"/>
          <w:numId w:val="1102"/>
        </w:numPr>
      </w:pPr>
      <w:r>
        <w:t xml:space="preserve">What factors should be considered when selecting security technologies? How would these considerations differ between a small business and a large enterprise?</w:t>
      </w:r>
    </w:p>
    <w:p>
      <w:pPr>
        <w:numPr>
          <w:ilvl w:val="0"/>
          <w:numId w:val="1102"/>
        </w:numPr>
      </w:pPr>
      <w:r>
        <w:t xml:space="preserve">Outline the key components of an implementation roadmap for a new risk management program.</w:t>
      </w:r>
    </w:p>
    <w:p>
      <w:pPr>
        <w:numPr>
          <w:ilvl w:val="0"/>
          <w:numId w:val="1102"/>
        </w:numPr>
      </w:pPr>
      <w:r>
        <w:t xml:space="preserve">How would you justify security investments to senior management? What arguments would be most persuasive?</w:t>
      </w:r>
    </w:p>
    <w:p>
      <w:pPr>
        <w:numPr>
          <w:ilvl w:val="0"/>
          <w:numId w:val="1102"/>
        </w:numPr>
      </w:pPr>
      <w:r>
        <w:t xml:space="preserve">Describe potential pitfalls in security measurement and how to avoid them.</w:t>
      </w:r>
    </w:p>
    <w:p>
      <w:pPr>
        <w:numPr>
          <w:ilvl w:val="0"/>
          <w:numId w:val="1102"/>
        </w:numPr>
      </w:pPr>
      <w:r>
        <w:t xml:space="preserve">How does a risk-aware culture support technical security controls? What happens when these are misaligned?</w:t>
      </w:r>
    </w:p>
    <w:bookmarkEnd w:id="348"/>
    <w:bookmarkStart w:id="349" w:name="discussion-questions-2"/>
    <w:p>
      <w:pPr>
        <w:pStyle w:val="Heading3"/>
      </w:pPr>
      <w:r>
        <w:t xml:space="preserve">Discussion Questions</w:t>
      </w:r>
    </w:p>
    <w:p>
      <w:pPr>
        <w:numPr>
          <w:ilvl w:val="0"/>
          <w:numId w:val="1103"/>
        </w:numPr>
      </w:pPr>
      <w:r>
        <w:t xml:space="preserve">Consider a recent major data breach reported in the news. What governance failures might have contributed to this incident? How could improved risk management practices have prevented or reduced the impact?</w:t>
      </w:r>
    </w:p>
    <w:p>
      <w:pPr>
        <w:numPr>
          <w:ilvl w:val="0"/>
          <w:numId w:val="1103"/>
        </w:numPr>
      </w:pPr>
      <w:r>
        <w:t xml:space="preserve">The chapter discusses balancing compliance requirements with risk-based security decisions. How would you approach this balance in highly regulated industries like healthcare or financial services?</w:t>
      </w:r>
    </w:p>
    <w:p>
      <w:pPr>
        <w:numPr>
          <w:ilvl w:val="0"/>
          <w:numId w:val="1103"/>
        </w:numPr>
      </w:pPr>
      <w:r>
        <w:t xml:space="preserve">As organizations increasingly adopt cloud services and remote work models, how should risk management programs evolve to address the changing technology landscape?</w:t>
      </w:r>
    </w:p>
    <w:p>
      <w:pPr>
        <w:numPr>
          <w:ilvl w:val="0"/>
          <w:numId w:val="1103"/>
        </w:numPr>
      </w:pPr>
      <w:r>
        <w:t xml:space="preserve">Debate the appropriate organizational placement of the CISO role. Should this position report to the CIO, CEO, or board? What are the advantages and disadvantages of each reporting structure?</w:t>
      </w:r>
    </w:p>
    <w:p>
      <w:pPr>
        <w:numPr>
          <w:ilvl w:val="0"/>
          <w:numId w:val="1103"/>
        </w:numPr>
      </w:pPr>
      <w:r>
        <w:t xml:space="preserve">How might artificial intelligence and machine learning transform information risk management in the coming years? What new opportunities and challenges might these technologies introduce?</w:t>
      </w:r>
    </w:p>
    <w:bookmarkEnd w:id="349"/>
    <w:bookmarkStart w:id="350" w:name="hands-on-exercises-7"/>
    <w:p>
      <w:pPr>
        <w:pStyle w:val="Heading3"/>
      </w:pPr>
      <w:r>
        <w:t xml:space="preserve">Hands-On Exercises</w:t>
      </w:r>
    </w:p>
    <w:p>
      <w:pPr>
        <w:numPr>
          <w:ilvl w:val="0"/>
          <w:numId w:val="1104"/>
        </w:numPr>
      </w:pPr>
      <w:r>
        <w:rPr>
          <w:b/>
          <w:bCs/>
        </w:rPr>
        <w:t xml:space="preserve">Risk Management Program Assessment</w:t>
      </w:r>
    </w:p>
    <w:p>
      <w:pPr>
        <w:numPr>
          <w:ilvl w:val="0"/>
          <w:numId w:val="1000"/>
        </w:numPr>
      </w:pPr>
      <w:r>
        <w:t xml:space="preserve">Evaluate a real or hypothetical organization’s risk management program using one of the maturity models discussed in the chapter. Identify current maturity levels across different domains and recommend three specific improvements that would advance the program to the next maturity level.</w:t>
      </w:r>
    </w:p>
    <w:p>
      <w:pPr>
        <w:numPr>
          <w:ilvl w:val="0"/>
          <w:numId w:val="1104"/>
        </w:numPr>
      </w:pPr>
      <w:r>
        <w:rPr>
          <w:b/>
          <w:bCs/>
        </w:rPr>
        <w:t xml:space="preserve">Security Metrics Dashboard</w:t>
      </w:r>
    </w:p>
    <w:p>
      <w:pPr>
        <w:numPr>
          <w:ilvl w:val="0"/>
          <w:numId w:val="1000"/>
        </w:numPr>
      </w:pPr>
      <w:r>
        <w:t xml:space="preserve">Design a security metrics dashboard for executive leadership. Select 5-7 key metrics that provide a comprehensive view of the organization’s security posture. For each metric, define the data sources, calculation method, reporting frequency, and target values.</w:t>
      </w:r>
    </w:p>
    <w:p>
      <w:pPr>
        <w:numPr>
          <w:ilvl w:val="0"/>
          <w:numId w:val="1104"/>
        </w:numPr>
      </w:pPr>
      <w:r>
        <w:rPr>
          <w:b/>
          <w:bCs/>
        </w:rPr>
        <w:t xml:space="preserve">Budget Justification Scenario</w:t>
      </w:r>
    </w:p>
    <w:p>
      <w:pPr>
        <w:numPr>
          <w:ilvl w:val="0"/>
          <w:numId w:val="1000"/>
        </w:numPr>
      </w:pPr>
      <w:r>
        <w:t xml:space="preserve">You are the security manager for a mid-sized retail company that has experienced several minor security incidents but no major breaches. Develop a budget proposal for enhancing your security program, including both technology investments and staffing. Create a compelling business case that justifies these expenditures in terms of risk reduction and business value.</w:t>
      </w:r>
    </w:p>
    <w:p>
      <w:pPr>
        <w:numPr>
          <w:ilvl w:val="0"/>
          <w:numId w:val="1104"/>
        </w:numPr>
      </w:pPr>
      <w:r>
        <w:rPr>
          <w:b/>
          <w:bCs/>
        </w:rPr>
        <w:t xml:space="preserve">Security Policy Framework</w:t>
      </w:r>
    </w:p>
    <w:p>
      <w:pPr>
        <w:numPr>
          <w:ilvl w:val="0"/>
          <w:numId w:val="1000"/>
        </w:numPr>
      </w:pPr>
      <w:r>
        <w:t xml:space="preserve">Develop an outline for a comprehensive security policy framework appropriate for a small to medium-sized business. Include policy categories, key topics to be addressed in each policy, and a governance structure for policy development, approval, and maintenance.</w:t>
      </w:r>
    </w:p>
    <w:p>
      <w:pPr>
        <w:numPr>
          <w:ilvl w:val="0"/>
          <w:numId w:val="1104"/>
        </w:numPr>
      </w:pPr>
      <w:r>
        <w:rPr>
          <w:b/>
          <w:bCs/>
        </w:rPr>
        <w:t xml:space="preserve">Risk-Aware Culture Campaign</w:t>
      </w:r>
    </w:p>
    <w:p>
      <w:pPr>
        <w:numPr>
          <w:ilvl w:val="0"/>
          <w:numId w:val="1000"/>
        </w:numPr>
      </w:pPr>
      <w:r>
        <w:t xml:space="preserve">Design a multi-channel campaign to enhance security awareness and build a risk-aware culture. Include specific communication strategies, training approaches, and reinforcement mechanisms. Explain how you would measure the effectiveness of this campaign over time.</w:t>
      </w:r>
    </w:p>
    <w:bookmarkEnd w:id="350"/>
    <w:bookmarkStart w:id="351" w:name="further-reading-11"/>
    <w:p>
      <w:pPr>
        <w:pStyle w:val="Heading3"/>
      </w:pPr>
      <w:r>
        <w:t xml:space="preserve">Further Reading</w:t>
      </w:r>
    </w:p>
    <w:p>
      <w:pPr>
        <w:pStyle w:val="Compact"/>
        <w:numPr>
          <w:ilvl w:val="0"/>
          <w:numId w:val="1105"/>
        </w:numPr>
      </w:pPr>
      <w:r>
        <w:t xml:space="preserve">NIST Special Publication 800-39: Managing Information Security Risk</w:t>
      </w:r>
    </w:p>
    <w:p>
      <w:pPr>
        <w:pStyle w:val="Compact"/>
        <w:numPr>
          <w:ilvl w:val="0"/>
          <w:numId w:val="1105"/>
        </w:numPr>
      </w:pPr>
      <w:r>
        <w:t xml:space="preserve">ISO/IEC 27001: Information Security Management Systems - Requirements</w:t>
      </w:r>
    </w:p>
    <w:p>
      <w:pPr>
        <w:pStyle w:val="Compact"/>
        <w:numPr>
          <w:ilvl w:val="0"/>
          <w:numId w:val="1105"/>
        </w:numPr>
      </w:pPr>
      <w:r>
        <w:t xml:space="preserve">The CISO’s Next Frontier: Adaptive Security Frameworks</w:t>
      </w:r>
    </w:p>
    <w:p>
      <w:pPr>
        <w:pStyle w:val="Compact"/>
        <w:numPr>
          <w:ilvl w:val="0"/>
          <w:numId w:val="1105"/>
        </w:numPr>
      </w:pPr>
      <w:r>
        <w:t xml:space="preserve">Measuring and Managing Information Risk: A FAIR Approach</w:t>
      </w:r>
    </w:p>
    <w:p>
      <w:pPr>
        <w:pStyle w:val="Compact"/>
        <w:numPr>
          <w:ilvl w:val="0"/>
          <w:numId w:val="1105"/>
        </w:numPr>
      </w:pPr>
      <w:r>
        <w:t xml:space="preserve">Building a Practical Information Security Program</w:t>
      </w:r>
    </w:p>
    <w:p>
      <w:pPr>
        <w:pStyle w:val="Compact"/>
        <w:numPr>
          <w:ilvl w:val="0"/>
          <w:numId w:val="1105"/>
        </w:numPr>
      </w:pPr>
      <w:r>
        <w:t xml:space="preserve">Security Metrics: Replacing Fear, Uncertainty, and Doubt</w:t>
      </w:r>
    </w:p>
    <w:bookmarkEnd w:id="351"/>
    <w:bookmarkEnd w:id="352"/>
    <w:bookmarkStart w:id="368" w:name="Xcdff9f83829b0f3d5e1178f4e514388801bb59e"/>
    <w:p>
      <w:pPr>
        <w:pStyle w:val="Heading2"/>
      </w:pPr>
      <w:r>
        <w:t xml:space="preserve">Chapter 14: The Future of Information Risk Management</w:t>
      </w:r>
    </w:p>
    <w:p>
      <w:pPr>
        <w:pStyle w:val="FirstParagraph"/>
      </w:pPr>
      <w:r>
        <w:t xml:space="preserve">After completing this chapter, you will be able to:</w:t>
      </w:r>
    </w:p>
    <w:p>
      <w:pPr>
        <w:pStyle w:val="Compact"/>
        <w:numPr>
          <w:ilvl w:val="0"/>
          <w:numId w:val="1106"/>
        </w:numPr>
      </w:pPr>
      <w:r>
        <w:rPr>
          <w:b/>
          <w:bCs/>
        </w:rPr>
        <w:t xml:space="preserve">Identify</w:t>
      </w:r>
      <w:r>
        <w:t xml:space="preserve"> </w:t>
      </w:r>
      <w:r>
        <w:t xml:space="preserve">emerging threat vectors in the evolving digital landscape (Remember/Understand)</w:t>
      </w:r>
    </w:p>
    <w:p>
      <w:pPr>
        <w:pStyle w:val="Compact"/>
        <w:numPr>
          <w:ilvl w:val="0"/>
          <w:numId w:val="1106"/>
        </w:numPr>
      </w:pPr>
      <w:r>
        <w:rPr>
          <w:b/>
          <w:bCs/>
        </w:rPr>
        <w:t xml:space="preserve">Explain</w:t>
      </w:r>
      <w:r>
        <w:t xml:space="preserve"> </w:t>
      </w:r>
      <w:r>
        <w:t xml:space="preserve">how AI-driven attacks and defense mechanisms are transforming information security (Understand)</w:t>
      </w:r>
    </w:p>
    <w:p>
      <w:pPr>
        <w:pStyle w:val="Compact"/>
        <w:numPr>
          <w:ilvl w:val="0"/>
          <w:numId w:val="1106"/>
        </w:numPr>
      </w:pPr>
      <w:r>
        <w:rPr>
          <w:b/>
          <w:bCs/>
        </w:rPr>
        <w:t xml:space="preserve">Describe</w:t>
      </w:r>
      <w:r>
        <w:t xml:space="preserve"> </w:t>
      </w:r>
      <w:r>
        <w:t xml:space="preserve">the potential impact of quantum computing on current security practices (Understand)</w:t>
      </w:r>
    </w:p>
    <w:p>
      <w:pPr>
        <w:pStyle w:val="Compact"/>
        <w:numPr>
          <w:ilvl w:val="0"/>
          <w:numId w:val="1106"/>
        </w:numPr>
      </w:pPr>
      <w:r>
        <w:rPr>
          <w:b/>
          <w:bCs/>
        </w:rPr>
        <w:t xml:space="preserve">Evaluate</w:t>
      </w:r>
      <w:r>
        <w:t xml:space="preserve"> </w:t>
      </w:r>
      <w:r>
        <w:t xml:space="preserve">evolving security frameworks like Zero Trust Architecture and DevSecOps (Evaluate)</w:t>
      </w:r>
    </w:p>
    <w:p>
      <w:pPr>
        <w:pStyle w:val="Compact"/>
        <w:numPr>
          <w:ilvl w:val="0"/>
          <w:numId w:val="1106"/>
        </w:numPr>
      </w:pPr>
      <w:r>
        <w:rPr>
          <w:b/>
          <w:bCs/>
        </w:rPr>
        <w:t xml:space="preserve">Assess</w:t>
      </w:r>
      <w:r>
        <w:t xml:space="preserve"> </w:t>
      </w:r>
      <w:r>
        <w:t xml:space="preserve">the role of automation and AI in modern risk mitigation strategies (Evaluate)</w:t>
      </w:r>
    </w:p>
    <w:p>
      <w:pPr>
        <w:pStyle w:val="Compact"/>
        <w:numPr>
          <w:ilvl w:val="0"/>
          <w:numId w:val="1106"/>
        </w:numPr>
      </w:pPr>
      <w:r>
        <w:rPr>
          <w:b/>
          <w:bCs/>
        </w:rPr>
        <w:t xml:space="preserve">Develop</w:t>
      </w:r>
      <w:r>
        <w:t xml:space="preserve"> </w:t>
      </w:r>
      <w:r>
        <w:t xml:space="preserve">approaches for balancing innovation with security requirements (Create)</w:t>
      </w:r>
    </w:p>
    <w:p>
      <w:pPr>
        <w:pStyle w:val="Compact"/>
        <w:numPr>
          <w:ilvl w:val="0"/>
          <w:numId w:val="1106"/>
        </w:numPr>
      </w:pPr>
      <w:r>
        <w:rPr>
          <w:b/>
          <w:bCs/>
        </w:rPr>
        <w:t xml:space="preserve">Design</w:t>
      </w:r>
      <w:r>
        <w:t xml:space="preserve"> </w:t>
      </w:r>
      <w:r>
        <w:t xml:space="preserve">sustainable risk management strategies that can adapt to future challenges (Create)</w:t>
      </w:r>
    </w:p>
    <w:bookmarkStart w:id="353" w:name="introduction-10"/>
    <w:p>
      <w:pPr>
        <w:pStyle w:val="Heading3"/>
      </w:pPr>
      <w:r>
        <w:t xml:space="preserve">14.1 Introduction</w:t>
      </w:r>
    </w:p>
    <w:p>
      <w:pPr>
        <w:pStyle w:val="FirstParagraph"/>
      </w:pPr>
      <w:r>
        <w:t xml:space="preserve">Information risk management exists in a state of constant evolution. As we’ve explored throughout this textbook, the fundamentals of risk assessment, mitigation strategies, and response planning remain consistent, but the specific threats, technologies, and approaches continue to change at a rapid pace. In this final chapter, we look toward the horizon to examine emerging trends that will shape information risk management in the coming years. Understanding these future directions is essential for information security professionals who must not only address today’s challenges but also prepare their organizations for tomorrow’s threats. The most effective security practitioners combine a solid foundation in risk management principles with an awareness of emerging developments that may fundamentally transform the security landscape.</w:t>
      </w:r>
    </w:p>
    <w:bookmarkEnd w:id="353"/>
    <w:bookmarkStart w:id="354" w:name="X2f8c8e4dcf22fdf1c6452d32c05a0f965366ce8"/>
    <w:p>
      <w:pPr>
        <w:pStyle w:val="Heading3"/>
      </w:pPr>
      <w:r>
        <w:t xml:space="preserve">14.2 Emerging Threat Vectors in the Digital Landscape</w:t>
      </w:r>
    </w:p>
    <w:p>
      <w:pPr>
        <w:pStyle w:val="FirstParagraph"/>
      </w:pPr>
      <w:r>
        <w:t xml:space="preserve">The digital world continues to expand in complexity and interconnectedness, creating new attack surfaces and threat vectors. Several key trends are reshaping the risk landscape and will require innovative approaches to security.</w:t>
      </w:r>
    </w:p>
    <w:p>
      <w:pPr>
        <w:pStyle w:val="BodyText"/>
      </w:pPr>
      <w:r>
        <w:t xml:space="preserve">The Internet of Things (IoT) represents one of the most significant expansions of the attack surface in recent years. IoT devices—from industrial sensors to smart home appliances—often prioritize functionality over security, creating widespread vulnerabilities. Many devices ship with default credentials, outdated software, or insecure communication protocols. The scale of IoT deployment amplifies these risks; experts predict the number of connected devices will reach tens of billions in the coming years. Security professionals must develop strategies for securing these diverse devices while recognizing the limited processing power and memory available for security functions on many IoT platforms. Organizations should implement network segmentation to isolate IoT devices, develop rigorous security requirements for procurement, and establish monitoring systems to detect suspicious IoT device behavior.</w:t>
      </w:r>
    </w:p>
    <w:p>
      <w:pPr>
        <w:pStyle w:val="BodyText"/>
      </w:pPr>
      <w:r>
        <w:t xml:space="preserve">Cloud computing continues to transform IT infrastructure, but the shared responsibility model creates security challenges. While cloud providers secure the underlying infrastructure, customers remain responsible for protecting their data, applications, and access controls. Misconfigured storage buckets, excessive permissions, and insecure APIs have led to numerous high-profile data breaches. The complexity of multi-cloud environments, where organizations use services from multiple providers, further complicates security governance. Future risk management programs must develop cloud-specific security frameworks, automated compliance monitoring, and specialized skills for securing diverse cloud services.</w:t>
      </w:r>
    </w:p>
    <w:p>
      <w:pPr>
        <w:pStyle w:val="BodyText"/>
      </w:pPr>
      <w:r>
        <w:t xml:space="preserve">Supply chain attacks have emerged as a sophisticated threat vector, as demonstrated by incidents like the SolarWinds compromise. Rather than targeting organizations directly, attackers compromise trusted vendors or software providers, using these relationships to distribute malicious code to multiple victims simultaneously. These attacks are particularly challenging to defend against because they exploit legitimate update mechanisms and trusted relationships. Organizations must enhance vendor risk management practices, implement software composition analysis tools to identify components with known vulnerabilities, and develop contingency plans for responding to compromises within their supply chain.</w:t>
      </w:r>
    </w:p>
    <w:p>
      <w:pPr>
        <w:pStyle w:val="BodyText"/>
      </w:pPr>
      <w:r>
        <w:t xml:space="preserve">Mobile devices blur the boundaries between personal and professional computing, creating new security challenges. The proliferation of personal devices accessing corporate resources (BYOD) increases the attack surface while reducing organizational control. Mobile malware, rogue applications, and unsecured wireless connections threaten both personal and corporate data. Leading organizations are implementing mobile device management solutions, containerization to separate business and personal data, and continuous monitoring of mobile access to sensitive resources.</w:t>
      </w:r>
    </w:p>
    <w:p>
      <w:pPr>
        <w:pStyle w:val="BodyText"/>
      </w:pPr>
      <w:r>
        <w:t xml:space="preserve">As digital and physical systems become increasingly interconnected, cyber-physical attacks targeting operational technology (OT) and industrial control systems pose growing risks. These attacks can have real-world consequences beyond data loss, potentially endangering human safety or causing environmental damage. The security challenges in these environments include legacy systems with extended lifespans, proprietary protocols with limited security features, and operational requirements that may restrict the deployment of traditional security controls. Organizations with OT environments should implement network segmentation between IT and OT systems, develop specialized monitoring solutions for industrial protocols, and create incident response plans that address the unique aspects of cyber-physical incidents.</w:t>
      </w:r>
    </w:p>
    <w:p>
      <w:pPr>
        <w:pStyle w:val="BodyText"/>
      </w:pPr>
      <w:r>
        <w:t xml:space="preserve">Social engineering remains a persistent threat that evolves with new technologies and communication channels. Phishing attacks have become more sophisticated, using AI-generated content to create convincing impersonations. Social media platforms provide rich information for targeted attacks, allowing attackers to craft highly personalized messages. Voice synthesis technology enables new forms of impersonation through</w:t>
      </w:r>
      <w:r>
        <w:t xml:space="preserve"> </w:t>
      </w:r>
      <w:r>
        <w:t xml:space="preserve">“vishing”</w:t>
      </w:r>
      <w:r>
        <w:t xml:space="preserve"> </w:t>
      </w:r>
      <w:r>
        <w:t xml:space="preserve">(voice phishing) attacks. Organizations must continually update their security awareness programs to address emerging social engineering techniques and implement technical controls like email authentication, browser isolation, and multi-factor authentication to reduce the impact of successful social engineering attempts.</w:t>
      </w:r>
    </w:p>
    <w:bookmarkEnd w:id="354"/>
    <w:bookmarkStart w:id="355" w:name="ai-driven-attacks-and-defense-mechanisms"/>
    <w:p>
      <w:pPr>
        <w:pStyle w:val="Heading3"/>
      </w:pPr>
      <w:r>
        <w:t xml:space="preserve">14.3 AI-Driven Attacks and Defense Mechanisms</w:t>
      </w:r>
    </w:p>
    <w:p>
      <w:pPr>
        <w:pStyle w:val="FirstParagraph"/>
      </w:pPr>
      <w:r>
        <w:t xml:space="preserve">Artificial intelligence represents both a significant threat and a powerful defensive tool in the cybersecurity landscape. As AI capabilities advance, both attackers and defenders are leveraging these technologies to gain advantages in the ongoing security arms race.</w:t>
      </w:r>
    </w:p>
    <w:p>
      <w:pPr>
        <w:pStyle w:val="BodyText"/>
      </w:pPr>
      <w:r>
        <w:t xml:space="preserve">On the offensive side, AI enables increasingly sophisticated attacks. Machine learning algorithms can analyze vast datasets to identify potential vulnerabilities across target organizations. Natural language processing powers more convincing phishing emails that mimic human writing styles and contextual understanding, making traditional</w:t>
      </w:r>
      <w:r>
        <w:t xml:space="preserve"> </w:t>
      </w:r>
      <w:r>
        <w:t xml:space="preserve">“red flags”</w:t>
      </w:r>
      <w:r>
        <w:t xml:space="preserve"> </w:t>
      </w:r>
      <w:r>
        <w:t xml:space="preserve">less obvious to recipients. Generative AI can create deepfakes—convincing audio, video, or images that impersonate trusted individuals—enabling advanced social engineering attacks. Perhaps most concerning, AI systems can adapt attack strategies in real-time based on target responses, potentially automating what were once manual hacking techniques.</w:t>
      </w:r>
    </w:p>
    <w:p>
      <w:pPr>
        <w:pStyle w:val="BodyText"/>
      </w:pPr>
      <w:r>
        <w:t xml:space="preserve">Adversarial machine learning represents a specialized attack vector targeting AI systems themselves. By manipulating inputs in ways that are imperceptible to humans but confuse AI algorithms, attackers can cause systems to make incorrect classifications or predictions. For example, slight modifications to images can cause computer vision systems to misidentify objects, with potential implications for autonomous vehicle safety or biometric authentication systems. As organizations increasingly rely on AI for security decisions, these adversarial techniques may become more common attack vectors.</w:t>
      </w:r>
    </w:p>
    <w:p>
      <w:pPr>
        <w:pStyle w:val="BodyText"/>
      </w:pPr>
      <w:r>
        <w:t xml:space="preserve">On the defensive side, AI offers powerful capabilities that can transform security operations. Machine learning algorithms can detect anomalous patterns in network traffic, user behavior, or system logs that might indicate a security incident, enabling earlier threat detection. Natural language processing can analyze threat intelligence from multiple sources to identify emerging attack techniques. Automated response systems can contain potential incidents by isolating affected systems or blocking suspicious connections, reducing the time between detection and response. These capabilities are particularly valuable given the shortage of skilled security professionals and the increasing volume of security telemetry that must be analyzed.</w:t>
      </w:r>
    </w:p>
    <w:p>
      <w:pPr>
        <w:pStyle w:val="BodyText"/>
      </w:pPr>
      <w:r>
        <w:t xml:space="preserve">AI-enhanced security tools are already transforming several key security functions. Next-generation antivirus solutions use machine learning to identify malicious software based on behavior rather than signatures, improving detection of previously unknown threats. User and entity behavior analytics (UEBA) establish baselines of normal activity and flag anomalous actions that may indicate account compromise. Threat hunting tools leverage AI to identify subtle patterns across disparate data sources that human analysts might miss. Security orchestration, automation, and response (SOAR) platforms use AI to coordinate responses across multiple security tools, reducing manual effort and accelerating incident containment.</w:t>
      </w:r>
    </w:p>
    <w:p>
      <w:pPr>
        <w:pStyle w:val="BodyText"/>
      </w:pPr>
      <w:r>
        <w:t xml:space="preserve">Despite these advances, AI in security faces significant challenges. Machine learning systems require extensive training data, which may be unavailable for emerging threats. False positives remain a concern, potentially overwhelming security teams with alerts. The</w:t>
      </w:r>
      <w:r>
        <w:t xml:space="preserve"> </w:t>
      </w:r>
      <w:r>
        <w:t xml:space="preserve">“black box”</w:t>
      </w:r>
      <w:r>
        <w:t xml:space="preserve"> </w:t>
      </w:r>
      <w:r>
        <w:t xml:space="preserve">nature of some AI algorithms makes it difficult to understand why certain decisions were made, creating accountability challenges. Organizations implementing AI security tools should maintain human oversight, continuously evaluate algorithm performance, and develop procedures for investigating and explaining AI-driven alerts.</w:t>
      </w:r>
    </w:p>
    <w:p>
      <w:pPr>
        <w:pStyle w:val="BodyText"/>
      </w:pPr>
      <w:r>
        <w:t xml:space="preserve">The future of AI in security will likely involve more sophisticated human-machine collaboration. AI systems excel at processing vast amounts of data and identifying patterns, while human analysts bring contextual understanding, strategic thinking, and ethical judgment. The most effective security programs will leverage the strengths of both, with AI handling routine analysis and initial triage while human experts focus on complex investigations, strategic planning, and relationship management. Security professionals should develop skills for effectively partnering with AI systems, including understanding algorithm limitations, interpreting AI-generated recommendations, and providing feedback to improve system performance.</w:t>
      </w:r>
    </w:p>
    <w:bookmarkEnd w:id="355"/>
    <w:bookmarkStart w:id="356" w:name="X2aa215b189f4fa544cd2fbadded0edc5e932bd1"/>
    <w:p>
      <w:pPr>
        <w:pStyle w:val="Heading3"/>
      </w:pPr>
      <w:r>
        <w:t xml:space="preserve">14.4 Quantum Computing: Preparing for the Next Revolution</w:t>
      </w:r>
    </w:p>
    <w:p>
      <w:pPr>
        <w:pStyle w:val="FirstParagraph"/>
      </w:pPr>
      <w:r>
        <w:t xml:space="preserve">Quantum computing represents one of the most significant long-term threats to current cryptographic systems—and by extension, to information security as a whole. While practical quantum computers with sufficient power to break current encryption remain years away, security professionals must begin preparing now for this fundamental shift in the technological landscape.</w:t>
      </w:r>
    </w:p>
    <w:p>
      <w:pPr>
        <w:pStyle w:val="BodyText"/>
      </w:pPr>
      <w:r>
        <w:t xml:space="preserve">Traditional computers process information as bits, which can exist in one of two states: 0 or 1. Quantum computers use quantum bits or</w:t>
      </w:r>
      <w:r>
        <w:t xml:space="preserve"> </w:t>
      </w:r>
      <w:r>
        <w:t xml:space="preserve">“qubits,”</w:t>
      </w:r>
      <w:r>
        <w:t xml:space="preserve"> </w:t>
      </w:r>
      <w:r>
        <w:t xml:space="preserve">which can exist in multiple states simultaneously through a property called superposition. Another quantum property, entanglement, allows qubits to be correlated in ways that have no classical equivalent. These properties enable quantum computers to solve certain problems exponentially faster than classical computers, including some problems that form the foundation of modern cryptography.</w:t>
      </w:r>
    </w:p>
    <w:p>
      <w:pPr>
        <w:pStyle w:val="BodyText"/>
      </w:pPr>
      <w:r>
        <w:t xml:space="preserve">The most immediate concern is the vulnerability of asymmetric encryption algorithms like RSA and ECC to quantum attacks. These algorithms derive their security from mathematical problems that are computationally intensive for classical computers but could be solved efficiently by sufficiently powerful quantum computers using Shor’s algorithm. When practical quantum computers reach approximately 4,000-5,000 error-corrected qubits, they could potentially break RSA-2048 encryption in hours rather than the billions of years required by classical computers. This would compromise the security of HTTPS connections, digital signatures, certificate authorities, and many other fundamental security mechanisms that protect data in transit.</w:t>
      </w:r>
    </w:p>
    <w:p>
      <w:pPr>
        <w:pStyle w:val="BodyText"/>
      </w:pPr>
      <w:r>
        <w:t xml:space="preserve">Symmetric encryption algorithms like AES are less vulnerable to quantum attacks but still face reduced security margins. Grover’s algorithm, when run on a quantum computer, effectively reduces the security of symmetric encryption by half. This means AES-256 would provide security roughly equivalent to AES-128 on classical computers—still adequate for many purposes but requiring careful evaluation for long-term security needs.</w:t>
      </w:r>
    </w:p>
    <w:p>
      <w:pPr>
        <w:pStyle w:val="BodyText"/>
      </w:pPr>
      <w:r>
        <w:t xml:space="preserve">Organizations should begin preparing for the post-quantum era through several strategic approaches. Cryptographic agility—the ability to quickly replace cryptographic algorithms without major system redesign—is essential for adapting to quantum developments. This involves documenting current cryptographic implementations, modularizing cryptographic components, and establishing processes for algorithm updates. Crypto-agile architectures separate cryptographic operations from application logic, enabling algorithm replacement without rebuilding entire systems.</w:t>
      </w:r>
    </w:p>
    <w:p>
      <w:pPr>
        <w:pStyle w:val="BodyText"/>
      </w:pPr>
      <w:r>
        <w:t xml:space="preserve">Post-quantum cryptography (PQC) refers to encryption algorithms designed to resist quantum attacks while running on classical computers. The National Institute of Standards and Technology (NIST) has been leading a multi-year effort to evaluate and standardize post-quantum cryptographic algorithms. Organizations should monitor these standardization efforts and begin testing post-quantum algorithms in non-production environments to identify implementation challenges. Early adopters may implement hybrid approaches that combine traditional and post-quantum algorithms, providing protection against both classical and quantum attacks during the transition period.</w:t>
      </w:r>
    </w:p>
    <w:p>
      <w:pPr>
        <w:pStyle w:val="BodyText"/>
      </w:pPr>
      <w:r>
        <w:t xml:space="preserve">Quantum key distribution (QKD) offers a different approach by using quantum properties to securely exchange encryption keys. Unlike algorithmic approaches, QKD’s security derives from fundamental physical principles rather than computational complexity. However, QKD requires specialized hardware and direct links between communicating parties, limiting its practical application to specific high-security scenarios like financial transactions or government communications.</w:t>
      </w:r>
    </w:p>
    <w:p>
      <w:pPr>
        <w:pStyle w:val="BodyText"/>
      </w:pPr>
      <w:r>
        <w:t xml:space="preserve">The quantum threat timeline remains uncertain, with estimates ranging from 5 to 15+ years before cryptographically relevant quantum computers become available. Organizations should assess their specific</w:t>
      </w:r>
      <w:r>
        <w:t xml:space="preserve"> </w:t>
      </w:r>
      <w:r>
        <w:t xml:space="preserve">“crypto-period”</w:t>
      </w:r>
      <w:r>
        <w:t xml:space="preserve"> </w:t>
      </w:r>
      <w:r>
        <w:t xml:space="preserve">requirements—how long their data must remain confidential—to determine the urgency of quantum-resistant measures. Data with long-term confidentiality requirements, such as healthcare records, intellectual property, or national security information, may already be at risk from</w:t>
      </w:r>
      <w:r>
        <w:t xml:space="preserve"> </w:t>
      </w:r>
      <w:r>
        <w:t xml:space="preserve">“harvest now, decrypt later”</w:t>
      </w:r>
      <w:r>
        <w:t xml:space="preserve"> </w:t>
      </w:r>
      <w:r>
        <w:t xml:space="preserve">attacks, where encrypted data is collected today for future decryption when quantum computers become available.</w:t>
      </w:r>
    </w:p>
    <w:p>
      <w:pPr>
        <w:pStyle w:val="BodyText"/>
      </w:pPr>
      <w:r>
        <w:t xml:space="preserve">Security professionals should develop a quantum risk assessment that identifies systems using vulnerable cryptographic algorithms, prioritizes those systems based on the sensitivity and longevity of protected data, and establishes a timeline for implementing quantum-resistant alternatives. This assessment should be integrated with broader risk management processes and revisited regularly as quantum computing technology advances.</w:t>
      </w:r>
    </w:p>
    <w:bookmarkEnd w:id="356"/>
    <w:bookmarkStart w:id="357" w:name="X0639b396ea5b32a6c88b393ed8b250afd5c2df6"/>
    <w:p>
      <w:pPr>
        <w:pStyle w:val="Heading3"/>
      </w:pPr>
      <w:r>
        <w:t xml:space="preserve">14.5 Evolving Frameworks: Zero Trust Architecture and DevSecOps</w:t>
      </w:r>
    </w:p>
    <w:p>
      <w:pPr>
        <w:pStyle w:val="FirstParagraph"/>
      </w:pPr>
      <w:r>
        <w:t xml:space="preserve">Traditional security models are evolving to address the changing technology landscape and increasingly sophisticated threats. Two frameworks in particular—Zero Trust Architecture and DevSecOps—represent fundamental shifts in how organizations approach security design and implementation.</w:t>
      </w:r>
    </w:p>
    <w:p>
      <w:pPr>
        <w:pStyle w:val="BodyText"/>
      </w:pPr>
      <w:r>
        <w:t xml:space="preserve">Zero Trust Architecture (ZTA) abandons the traditional perimeter-based security model that assumes trusted insiders and untrusted outsiders. Instead, it operates on the principle of</w:t>
      </w:r>
      <w:r>
        <w:t xml:space="preserve"> </w:t>
      </w:r>
      <w:r>
        <w:t xml:space="preserve">“never trust, always verify,”</w:t>
      </w:r>
      <w:r>
        <w:t xml:space="preserve"> </w:t>
      </w:r>
      <w:r>
        <w:t xml:space="preserve">applying consistent security controls to all users and resources regardless of location. This approach acknowledges that threats may originate from both inside and outside the organization and that network location should not determine access privileges. The core pillars of Zero Trust include strong identity verification for all users and devices, least privilege access to minimize potential damage, microsegmentation to limit lateral movement, and continuous monitoring to detect anomalous behavior.</w:t>
      </w:r>
    </w:p>
    <w:p>
      <w:pPr>
        <w:pStyle w:val="BodyText"/>
      </w:pPr>
      <w:r>
        <w:t xml:space="preserve">Implementing Zero Trust requires organizations to develop a comprehensive identity and access management strategy that extends beyond username/password authentication to include multi-factor authentication, device health validation, and user behavior analysis. Network architecture must evolve to support microsegmentation, with traffic between segments subject to security inspection and policy enforcement. Data protection becomes more prominent, with encryption applied both in transit and at rest, and access controls that follow the data regardless of where it resides. Each resource access request is evaluated in real-time based on multiple signals, including user identity, device security posture, resource sensitivity, and behavioral context.</w:t>
      </w:r>
    </w:p>
    <w:p>
      <w:pPr>
        <w:pStyle w:val="BodyText"/>
      </w:pPr>
      <w:r>
        <w:t xml:space="preserve">Zero Trust implementation typically follows a phased approach. Organizations begin by identifying their most sensitive data and applications, then designing protected access workflows for these critical resources. They progressively expand coverage to additional resources while continuously refining policies based on user feedback and security monitoring. This incremental approach allows organizations to balance security improvements with operational impact, gradually shifting toward a more resilient security posture without disrupting business functions.</w:t>
      </w:r>
    </w:p>
    <w:p>
      <w:pPr>
        <w:pStyle w:val="BodyText"/>
      </w:pPr>
      <w:r>
        <w:t xml:space="preserve">DevSecOps represents another transformative framework that integrates security throughout the software development lifecycle rather than treating it as a separate phase. Traditional software development often relegated security testing to the end of the development process, when addressing identified vulnerabilities was costly and time-consuming. DevSecOps embeds security practices within modern development approaches like Agile and DevOps, making security a shared responsibility across development, operations, and security teams.</w:t>
      </w:r>
    </w:p>
    <w:p>
      <w:pPr>
        <w:pStyle w:val="BodyText"/>
      </w:pPr>
      <w:r>
        <w:t xml:space="preserve">Key DevSecOps practices include threat modeling during design phases to identify potential vulnerabilities early, automated security testing within CI/CD pipelines to provide immediate feedback to developers, and infrastructure-as-code security scanning to ensure that deployment environments meet security requirements. Security champions within development teams serve as liaisons between security and development, translating security requirements into practical implementation guidance and advocating for security considerations during design discussions.</w:t>
      </w:r>
    </w:p>
    <w:p>
      <w:pPr>
        <w:pStyle w:val="BodyText"/>
      </w:pPr>
      <w:r>
        <w:t xml:space="preserve">Successful DevSecOps implementation requires significant cultural change. Organizations must break down silos between development, operations, and security teams, establishing shared goals and collaborative processes. Security professionals need to adopt a more consultative approach, offering practical solutions rather than simply identifying problems. Developers require security training to understand common vulnerabilities and secure coding practices. Performance metrics should balance security with other objectives like feature delivery and system reliability, creating incentives for all teams to prioritize secure development practices.</w:t>
      </w:r>
    </w:p>
    <w:p>
      <w:pPr>
        <w:pStyle w:val="BodyText"/>
      </w:pPr>
      <w:r>
        <w:t xml:space="preserve">Both Zero Trust and DevSecOps represent shifts away from point-in-time security assessments toward continuous security validation. Rather than periodic vulnerability scans or annual penetration tests, these frameworks emphasize ongoing monitoring, testing, and improvement. This continuous approach aligns with the reality of today’s threat landscape, where new vulnerabilities emerge constantly and attack techniques evolve rapidly. Organizations implementing these frameworks develop more resilient security postures that can adapt to changing conditions without requiring fundamental redesign.</w:t>
      </w:r>
    </w:p>
    <w:p>
      <w:pPr>
        <w:pStyle w:val="BodyText"/>
      </w:pPr>
      <w:r>
        <w:t xml:space="preserve">As organizations adopt these evolving frameworks, they should recognize that neither Zero Trust nor DevSecOps prescribes specific technologies or toolsets. Instead, they provide architectural principles and operational practices that can be implemented using various technologies based on organizational needs and constraints. The focus should be on adopting the core principles—least privilege access, continuous verification, and security integration throughout the technology lifecycle—rather than specific vendor solutions or technical implementations.</w:t>
      </w:r>
    </w:p>
    <w:bookmarkEnd w:id="357"/>
    <w:bookmarkStart w:id="358" w:name="X18b3fe91860e9eeb0b018ab6466e1cc2ad31d9a"/>
    <w:p>
      <w:pPr>
        <w:pStyle w:val="Heading3"/>
      </w:pPr>
      <w:r>
        <w:t xml:space="preserve">14.6 The Role of Automation and AI in Risk Mitigation</w:t>
      </w:r>
    </w:p>
    <w:p>
      <w:pPr>
        <w:pStyle w:val="FirstParagraph"/>
      </w:pPr>
      <w:r>
        <w:t xml:space="preserve">As security teams face expanding attack surfaces, sophisticated threats, and skill shortages, automation and artificial intelligence have become essential components of effective risk mitigation. These technologies can enhance security operations across multiple dimensions, from threat detection to incident response to compliance monitoring.</w:t>
      </w:r>
    </w:p>
    <w:p>
      <w:pPr>
        <w:pStyle w:val="BodyText"/>
      </w:pPr>
      <w:r>
        <w:t xml:space="preserve">Security automation involves using technology to perform security tasks with reduced human intervention. Basic automation might include scripted responses to common alerts, while more sophisticated implementations might orchestrate complex workflows across multiple security tools. The benefits of automation include faster response times, consistent execution of security procedures, reduced alert fatigue for security analysts, and more efficient use of limited security resources. Organizations typically begin by automating routine, well-defined tasks like vulnerability scanning, patch deployment, and basic alert triage before progressing to more complex automation like incident investigation workflows or threat hunting.</w:t>
      </w:r>
    </w:p>
    <w:p>
      <w:pPr>
        <w:pStyle w:val="BodyText"/>
      </w:pPr>
      <w:r>
        <w:t xml:space="preserve">Security orchestration, automation, and response (SOAR) platforms provide integrated capabilities for connecting diverse security tools and automating multi-step processes. These platforms typically include pre-built integrations with common security technologies, workflow design tools for creating automated playbooks, and case management features for tracking security incidents. When implemented effectively, SOAR platforms can dramatically reduce the time required to detect, investigate, and contain security incidents. For example, what might have taken an analyst hours to accomplish manually—gathering data from multiple systems, correlating information, and implementing containment actions—might be completed in minutes through automation.</w:t>
      </w:r>
    </w:p>
    <w:p>
      <w:pPr>
        <w:pStyle w:val="BodyText"/>
      </w:pPr>
      <w:r>
        <w:t xml:space="preserve">While automation excels at executing predefined processes, AI enables systems to recognize patterns, make predictions, and adapt to changing conditions without explicit programming. Machine learning algorithms can analyze vast amounts of security data to establish baselines of normal behavior and identify anomalies that might indicate security incidents. Natural language processing capabilities can extract relevant information from unstructured data sources like threat intelligence reports or security advisories. Computer vision techniques can identify suspicious activities in physical security footage or detect manipulated images that might be used in social engineering attacks.</w:t>
      </w:r>
    </w:p>
    <w:p>
      <w:pPr>
        <w:pStyle w:val="BodyText"/>
      </w:pPr>
      <w:r>
        <w:t xml:space="preserve">As AI capabilities advance, we’re seeing increasingly sophisticated applications in security. User and entity behavior analytics (UEBA) systems establish baseline patterns for users and systems, then identify deviations that might indicate compromise. Threat intelligence platforms use AI to connect seemingly unrelated indicators across multiple data sources, revealing attack patterns that might otherwise go unnoticed. Deception technologies deploy realistic decoys throughout the environment, then use AI to analyze attacker interactions with these decoys to understand their techniques and objectives.</w:t>
      </w:r>
    </w:p>
    <w:p>
      <w:pPr>
        <w:pStyle w:val="BodyText"/>
      </w:pPr>
      <w:r>
        <w:t xml:space="preserve">Despite their potential, automation and AI present significant implementation challenges. Developing effective automation requires detailed understanding of security processes, including exception handling and escalation procedures. Many organizations struggle with</w:t>
      </w:r>
      <w:r>
        <w:t xml:space="preserve"> </w:t>
      </w:r>
      <w:r>
        <w:t xml:space="preserve">“automation anxiety”</w:t>
      </w:r>
      <w:r>
        <w:t xml:space="preserve">—concern that automated systems might take incorrect actions that worsen security incidents. AI systems require substantial training data and ongoing tuning to minimize false positives while maintaining detection capabilities. The</w:t>
      </w:r>
      <w:r>
        <w:t xml:space="preserve"> </w:t>
      </w:r>
      <w:r>
        <w:t xml:space="preserve">“black box”</w:t>
      </w:r>
      <w:r>
        <w:t xml:space="preserve"> </w:t>
      </w:r>
      <w:r>
        <w:t xml:space="preserve">nature of some machine learning algorithms makes it difficult to understand why certain alerts were generated, potentially creating mistrust among security analysts.</w:t>
      </w:r>
    </w:p>
    <w:p>
      <w:pPr>
        <w:pStyle w:val="BodyText"/>
      </w:pPr>
      <w:r>
        <w:t xml:space="preserve">To address these challenges, organizations should adopt a measured implementation approach. Begin with simple, low-risk automation that provides immediate value while building team confidence. Document the decision logic behind automated processes to ensure transparency and enable troubleshooting. Maintain human oversight of critical security decisions, using automation and AI as decision support rather than complete replacement for human judgment. Implement feedback mechanisms that allow security analysts to correct AI mistakes, continuously improving algorithm performance.</w:t>
      </w:r>
    </w:p>
    <w:p>
      <w:pPr>
        <w:pStyle w:val="BodyText"/>
      </w:pPr>
      <w:r>
        <w:t xml:space="preserve">The future of security operations likely involves increasingly sophisticated human-machine collaboration. AI systems will handle routine analysis, pattern recognition, and initial triage, allowing human analysts to focus on complex investigations, strategic planning, and relationship management. Security professionals will need to develop new skills to effectively partner with these systems, including data analysis, automation design, and algorithmic thinking. Rather than replacing security roles, automation and AI will transform them, elevating human work from routine tasks to higher-level problem solving and strategic decision making.</w:t>
      </w:r>
    </w:p>
    <w:bookmarkEnd w:id="358"/>
    <w:bookmarkStart w:id="359" w:name="X94d60cf572de8820a87b02e05b35eb65415db89"/>
    <w:p>
      <w:pPr>
        <w:pStyle w:val="Heading3"/>
      </w:pPr>
      <w:r>
        <w:t xml:space="preserve">14.7 Balancing Innovation with Security Requirements</w:t>
      </w:r>
    </w:p>
    <w:p>
      <w:pPr>
        <w:pStyle w:val="FirstParagraph"/>
      </w:pPr>
      <w:r>
        <w:t xml:space="preserve">Organizations face a fundamental tension between rapidly adopting innovative technologies that provide competitive advantages and maintaining robust security controls that mitigate risks. This tension has intensified as digital transformation initiatives accelerate, pushing organizations to embrace cloud services, mobile technologies, IoT devices, and AI systems. Security teams that cannot adapt to this accelerated pace of innovation risk being viewed as obstacles rather than enablers of business success.</w:t>
      </w:r>
    </w:p>
    <w:p>
      <w:pPr>
        <w:pStyle w:val="BodyText"/>
      </w:pPr>
      <w:r>
        <w:t xml:space="preserve">The traditional security approach often involved exhaustive risk assessment before new technologies could be implemented, creating friction between security teams and business units. This model has become increasingly unsustainable as technology adoption cycles compress from years to months or even weeks. Organizations that maintain rigid, slow-moving security processes find that business units may circumvent these processes entirely, leading to</w:t>
      </w:r>
      <w:r>
        <w:t xml:space="preserve"> </w:t>
      </w:r>
      <w:r>
        <w:t xml:space="preserve">“shadow IT”</w:t>
      </w:r>
      <w:r>
        <w:t xml:space="preserve"> </w:t>
      </w:r>
      <w:r>
        <w:t xml:space="preserve">that introduces unmanaged risks.</w:t>
      </w:r>
    </w:p>
    <w:p>
      <w:pPr>
        <w:pStyle w:val="BodyText"/>
      </w:pPr>
      <w:r>
        <w:t xml:space="preserve">A more effective approach involves establishing</w:t>
      </w:r>
      <w:r>
        <w:t xml:space="preserve"> </w:t>
      </w:r>
      <w:r>
        <w:t xml:space="preserve">“security guardrails”</w:t>
      </w:r>
      <w:r>
        <w:t xml:space="preserve"> </w:t>
      </w:r>
      <w:r>
        <w:t xml:space="preserve">rather than</w:t>
      </w:r>
      <w:r>
        <w:t xml:space="preserve"> </w:t>
      </w:r>
      <w:r>
        <w:t xml:space="preserve">“security gates.”</w:t>
      </w:r>
      <w:r>
        <w:t xml:space="preserve"> </w:t>
      </w:r>
      <w:r>
        <w:t xml:space="preserve">Instead of approving or rejecting each technology initiative, security teams define architectural principles, control requirements, and risk thresholds that guide technology decisions. This framework allows business units to move quickly within established parameters while ensuring that critical security considerations are addressed. For example, rather than reviewing each new cloud application individually, organizations might establish baseline requirements for data protection, access controls, and vendor security that apply to all cloud services.</w:t>
      </w:r>
    </w:p>
    <w:p>
      <w:pPr>
        <w:pStyle w:val="BodyText"/>
      </w:pPr>
      <w:r>
        <w:t xml:space="preserve">Security teams must also evolve their engagement model to partner with innovation initiatives earlier in the planning process. This</w:t>
      </w:r>
      <w:r>
        <w:t xml:space="preserve"> </w:t>
      </w:r>
      <w:r>
        <w:t xml:space="preserve">“shift left”</w:t>
      </w:r>
      <w:r>
        <w:t xml:space="preserve"> </w:t>
      </w:r>
      <w:r>
        <w:t xml:space="preserve">approach—moving security considerations earlier in the technology lifecycle—allows security requirements to be integrated into designs from the beginning rather than retrofitted at the end. Early engagement also builds relationships between security and business teams, creating shared ownership of security outcomes rather than adversarial dynamics.</w:t>
      </w:r>
    </w:p>
    <w:p>
      <w:pPr>
        <w:pStyle w:val="BodyText"/>
      </w:pPr>
      <w:r>
        <w:t xml:space="preserve">Risk-based approaches help organizations allocate security resources effectively across innovation initiatives. Not all projects carry the same risk profile; those involving sensitive data, critical business functions, or untested technologies warrant more extensive security involvement. Organizations should develop consistent risk assessment frameworks that consider factors like data sensitivity, regulatory requirements, attack surface expansion, and potential business impact. These assessments should be streamlined to provide quick directional guidance for low-risk initiatives while reserving detailed analysis for higher-risk projects.</w:t>
      </w:r>
    </w:p>
    <w:p>
      <w:pPr>
        <w:pStyle w:val="BodyText"/>
      </w:pPr>
      <w:r>
        <w:t xml:space="preserve">Security should be positioned as an enabler of safe innovation rather than a barrier to progress. This mindset shift involves developing security capabilities that accelerate rather than impede development. Reusable security components provide pre-approved building blocks that development teams can incorporate into their solutions. Automated security testing tools integrated into development pipelines provide immediate feedback without requiring manual security reviews. Security design patterns offer templates for addressing common security challenges in ways compatible with modern development approaches.</w:t>
      </w:r>
    </w:p>
    <w:p>
      <w:pPr>
        <w:pStyle w:val="BodyText"/>
      </w:pPr>
      <w:r>
        <w:t xml:space="preserve">Security teams themselves must embrace innovation to remain effective in rapidly evolving technology environments. This includes exploring emerging security technologies like cloud security posture management, API security gateways, or container security platforms that align with modern architectures. Security professionals should develop expertise in the technologies driving business innovation, enabling them to provide relevant, practical security guidance. Additionally, security teams should apply agile principles to their own operations, continuously improving their services based on feedback from internal customers.</w:t>
      </w:r>
    </w:p>
    <w:p>
      <w:pPr>
        <w:pStyle w:val="BodyText"/>
      </w:pPr>
      <w:r>
        <w:t xml:space="preserve">The increasing adoption of formal risk acceptance processes provides a mechanism for proceeding with innovation initiatives when residual security risks remain. These processes ensure that business leaders understand the potential consequences of security trade-offs and accept accountability for these decisions. Effective risk acceptance requires clear documentation of identified risks, planned mitigations, acceptance rationale, and the specific individuals authorizing the acceptance. Time-limited risk acceptances with scheduled reassessment encourage implementation of more robust controls as technologies mature.</w:t>
      </w:r>
    </w:p>
    <w:p>
      <w:pPr>
        <w:pStyle w:val="BodyText"/>
      </w:pPr>
      <w:r>
        <w:t xml:space="preserve">Organizations should recognize that perfect security is unattainable and that excessive security controls can impede legitimate business activities. The goal should be risk-informed decisions that balance security requirements with business objectives, technological feasibility, and user experience considerations. This balanced approach requires security leaders who understand business priorities and can articulate security risks in business terms rather than technical jargon.</w:t>
      </w:r>
    </w:p>
    <w:bookmarkEnd w:id="359"/>
    <w:bookmarkStart w:id="360" w:name="X98b208be918bcdc596ca8281525872726fa9ed1"/>
    <w:p>
      <w:pPr>
        <w:pStyle w:val="Heading3"/>
      </w:pPr>
      <w:r>
        <w:t xml:space="preserve">14.8 Building a Sustainable Risk Management Strategy</w:t>
      </w:r>
    </w:p>
    <w:p>
      <w:pPr>
        <w:pStyle w:val="FirstParagraph"/>
      </w:pPr>
      <w:r>
        <w:t xml:space="preserve">In the face of evolving threats, expanding attack surfaces, and accelerating technology change, organizations need risk management strategies that remain effective over time without requiring constant redesign. Sustainable risk management balances immediate security needs with long-term resilience, creating a foundation that can adapt to changing conditions while maintaining protection for critical assets.</w:t>
      </w:r>
    </w:p>
    <w:p>
      <w:pPr>
        <w:pStyle w:val="BodyText"/>
      </w:pPr>
      <w:r>
        <w:t xml:space="preserve">The foundation of sustainable risk management is a clear understanding of the organization’s crown jewels—the data, systems, and processes that are most critical to business operations and most attractive to potential attackers. While comprehensive security is important, identifying these high-value assets allows organizations to focus their most robust protections on the elements that matter most. This prioritization becomes increasingly important as attack surfaces expand beyond traditional boundaries through cloud adoption, partner connections, remote work, and IoT deployments. Organizations should regularly reassess their crown jewel identification as business priorities and technology environments evolve.</w:t>
      </w:r>
    </w:p>
    <w:p>
      <w:pPr>
        <w:pStyle w:val="BodyText"/>
      </w:pPr>
      <w:r>
        <w:t xml:space="preserve">Risk management frameworks provide structures for sustainable security programs, but they must be implemented thoughtfully to avoid becoming compliance exercises divorced from actual risk reduction. Many organizations adopt a hybrid approach that combines elements from multiple frameworks based on their specific needs. The NIST Cybersecurity Framework provides a flexible structure organized around five functions: Identify, Protect, Detect, Respond, and Recover. ISO 27001 offers a comprehensive approach to information security management systems with an emphasis on risk assessment and treatment. FAIR (Factor Analysis of Information Risk) provides a model for quantitative risk analysis that enables more rigorous evaluation of security investments. While these frameworks provide valuable guidance, organizations should adapt them to their specific risk profile rather than pursuing framework compliance as an end in itself.</w:t>
      </w:r>
    </w:p>
    <w:p>
      <w:pPr>
        <w:pStyle w:val="BodyText"/>
      </w:pPr>
      <w:r>
        <w:t xml:space="preserve">Threat intelligence-driven security represents another component of sustainable risk management. Rather than implementing generic controls based on compliance requirements, organizations leverage insight into adversary tactics, techniques, and procedures (TTPs) to focus their defensive efforts. This approach begins with understanding the threat actors most likely to target your organization based on your industry, geography, and assets. Strategic threat intelligence provides context about attacker motivations and capabilities, while operational intelligence identifies specific indicators of compromise to detect potential intrusions. By aligning security investments with actual threat activity, organizations can optimize resource allocation and improve detection of relevant attacks.</w:t>
      </w:r>
    </w:p>
    <w:p>
      <w:pPr>
        <w:pStyle w:val="BodyText"/>
      </w:pPr>
      <w:r>
        <w:t xml:space="preserve">Resilience engineering offers valuable perspectives for sustainable security. Instead of focusing exclusively on preventing incidents, resilience engineering acknowledges that complex systems will inevitably experience failures and focuses on maintaining critical functions despite these disruptions. This approach emphasizes capabilities like graceful degradation (maintaining essential functions when systems are partially compromised), rapid recovery, adaptation to changing conditions, and learning from incidents. Organizations build resilience through measures like architectural redundancy, cross-training personnel, regular exercises that test response capabilities, and effective knowledge management systems that preserve lessons learned from previous incidents.</w:t>
      </w:r>
    </w:p>
    <w:p>
      <w:pPr>
        <w:pStyle w:val="BodyText"/>
      </w:pPr>
      <w:r>
        <w:t xml:space="preserve">Security talent development requires particular attention in sustainable risk management strategies. The persistent shortage of skilled security professionals necessitates creative approaches to building and maintaining security teams. Organizations should develop clear career pathways for security personnel, including both technical and management tracks. Cross-training between security specialties builds versatility and reduces single points of failure when key personnel depart. Relationships with educational institutions, security communities, and managed security service providers create pipelines for new talent and supplemental resources during high-demand periods. Most importantly, organizations should create supportive work environments that reduce burnout through sustainable workloads, meaningful recognition, and opportunities for continued learning.</w:t>
      </w:r>
    </w:p>
    <w:p>
      <w:pPr>
        <w:pStyle w:val="BodyText"/>
      </w:pPr>
      <w:r>
        <w:t xml:space="preserve">Effective governance mechanisms ensure that security considerations are integrated into business decisions at all levels. Executive security committees provide strategic direction and resource allocation for the security program. Security councils comprising representatives from different business units ensure that security initiatives align with operational needs across the organization. Clear escalation paths enable security concerns to reach appropriate decision-makers when significant risks are identified. Regular reporting on security metrics, incidents, and program progress maintains visibility into the organization’s security posture and drives continuous improvement.</w:t>
      </w:r>
    </w:p>
    <w:p>
      <w:pPr>
        <w:pStyle w:val="BodyText"/>
      </w:pPr>
      <w:r>
        <w:t xml:space="preserve">The most sustainable security programs create a virtuous cycle of continuous improvement through regular assessment, adaptation, and evolution. Security assessments conducted by both internal teams and external experts identify gaps in current controls. Incident response activities generate insights about control effectiveness and emerging threats. Tabletop exercises and penetration tests reveal potential weaknesses before they can be exploited in real attacks. These various feedback mechanisms should feed into a structured improvement process that prioritizes enhancements based on risk reduction potential, resource requirements, and alignment with business initiatives.</w:t>
      </w:r>
    </w:p>
    <w:p>
      <w:pPr>
        <w:pStyle w:val="BodyText"/>
      </w:pPr>
      <w:r>
        <w:t xml:space="preserve">Ultimately, sustainable risk management requires integration with the organization’s broader strategic planning and operational processes. Security cannot exist as a separate function that operates in isolation from business decisions. Instead, security considerations should be embedded in technology planning, vendor management, product development, merger and acquisition activities, and other core business processes. This integration ensures that security requirements are addressed proactively rather than retrofitted after key decisions have been made, reducing both risk exposure and remediation costs.</w:t>
      </w:r>
    </w:p>
    <w:bookmarkEnd w:id="360"/>
    <w:bookmarkStart w:id="361" w:name="chapter-summary-10"/>
    <w:p>
      <w:pPr>
        <w:pStyle w:val="Heading3"/>
      </w:pPr>
      <w:r>
        <w:t xml:space="preserve">Chapter Summary</w:t>
      </w:r>
    </w:p>
    <w:p>
      <w:pPr>
        <w:pStyle w:val="FirstParagraph"/>
      </w:pPr>
      <w:r>
        <w:t xml:space="preserve">As we look toward the future of information risk management, several key trends emerge that will shape security practices in the coming years. Emerging threat vectors, including IoT vulnerabilities, cloud security challenges, and supply chain attacks, continue to expand the attack surface that organizations must defend. AI-driven attacks increase the sophistication and scale of potential threats, while AI-driven defenses offer new capabilities for threat detection and automated response. Quantum computing presents a long-term challenge to current cryptographic systems, requiring preparation for the post-quantum era through algorithmic agility and new encryption approaches.</w:t>
      </w:r>
    </w:p>
    <w:p>
      <w:pPr>
        <w:pStyle w:val="BodyText"/>
      </w:pPr>
      <w:r>
        <w:t xml:space="preserve">Evolving security frameworks like Zero Trust Architecture and DevSecOps transform how organizations approach security design and implementation. Zero Trust abandons the traditional perimeter-based security model in favor of continuous verification for all users and resources, while DevSecOps integrates security throughout the software development lifecycle rather than treating it as a separate phase. Automation and AI increasingly augment human capabilities in security operations, enabling more efficient threat detection, investigation, and response despite growing attack surfaces and security skill shortages.</w:t>
      </w:r>
    </w:p>
    <w:p>
      <w:pPr>
        <w:pStyle w:val="BodyText"/>
      </w:pPr>
      <w:r>
        <w:t xml:space="preserve">Organizations must balance innovation with security requirements, developing approaches that enable rapid technology adoption while managing associated risks. This balance requires security teams to establish guardrails rather than gates, engage early in planning processes, and position security as an enabler of safe innovation. Building sustainable risk management strategies involves focusing protection on crown jewel assets, leveraging threat intelligence to guide defensive efforts, and developing resilience to maintain critical functions despite inevitable disruptions.</w:t>
      </w:r>
    </w:p>
    <w:p>
      <w:pPr>
        <w:pStyle w:val="BodyText"/>
      </w:pPr>
      <w:r>
        <w:t xml:space="preserve">The future of information risk management requires both technical expertise and strategic vision. Security professionals must understand emerging technologies and threats while developing programs that align security with business objectives. By combining sound risk management principles with adaptability to changing conditions, organizations can build security programs that remain effective in protecting critical assets despite the dynamic nature of the digital landscape.</w:t>
      </w:r>
    </w:p>
    <w:bookmarkEnd w:id="361"/>
    <w:bookmarkStart w:id="362" w:name="key-terms-13"/>
    <w:p>
      <w:pPr>
        <w:pStyle w:val="Heading3"/>
      </w:pPr>
      <w:r>
        <w:t xml:space="preserve">Key Terms</w:t>
      </w:r>
    </w:p>
    <w:p>
      <w:pPr>
        <w:pStyle w:val="Compact"/>
        <w:numPr>
          <w:ilvl w:val="0"/>
          <w:numId w:val="1107"/>
        </w:numPr>
      </w:pPr>
      <w:r>
        <w:t xml:space="preserve">Adversarial Machine Learning: Techniques that attempt to fool machine learning models by submitting deceptive input.</w:t>
      </w:r>
    </w:p>
    <w:p>
      <w:pPr>
        <w:pStyle w:val="Compact"/>
        <w:numPr>
          <w:ilvl w:val="0"/>
          <w:numId w:val="1107"/>
        </w:numPr>
      </w:pPr>
      <w:r>
        <w:t xml:space="preserve">Cryptographic Agility: The ability to quickly replace cryptographic algorithms without major system redesign.</w:t>
      </w:r>
    </w:p>
    <w:p>
      <w:pPr>
        <w:pStyle w:val="Compact"/>
        <w:numPr>
          <w:ilvl w:val="0"/>
          <w:numId w:val="1107"/>
        </w:numPr>
      </w:pPr>
      <w:r>
        <w:t xml:space="preserve">DevSecOps: An approach that integrates security practices throughout the software development lifecycle.</w:t>
      </w:r>
    </w:p>
    <w:p>
      <w:pPr>
        <w:pStyle w:val="Compact"/>
        <w:numPr>
          <w:ilvl w:val="0"/>
          <w:numId w:val="1107"/>
        </w:numPr>
      </w:pPr>
      <w:r>
        <w:t xml:space="preserve">Post-Quantum Cryptography: Encryption algorithms designed to resist quantum computing attacks while running on classical computers.</w:t>
      </w:r>
    </w:p>
    <w:p>
      <w:pPr>
        <w:pStyle w:val="Compact"/>
        <w:numPr>
          <w:ilvl w:val="0"/>
          <w:numId w:val="1107"/>
        </w:numPr>
      </w:pPr>
      <w:r>
        <w:t xml:space="preserve">Quantum Computing: Computing architecture that uses quantum-mechanical phenomena like superposition and entanglement to perform operations on data.</w:t>
      </w:r>
    </w:p>
    <w:p>
      <w:pPr>
        <w:pStyle w:val="Compact"/>
        <w:numPr>
          <w:ilvl w:val="0"/>
          <w:numId w:val="1107"/>
        </w:numPr>
      </w:pPr>
      <w:r>
        <w:t xml:space="preserve">Resilience Engineering: An approach focusing on maintaining critical functions despite disruptions rather than solely preventing failures.</w:t>
      </w:r>
    </w:p>
    <w:p>
      <w:pPr>
        <w:pStyle w:val="Compact"/>
        <w:numPr>
          <w:ilvl w:val="0"/>
          <w:numId w:val="1107"/>
        </w:numPr>
      </w:pPr>
      <w:r>
        <w:t xml:space="preserve">Security Orchestration, Automation, and Response (SOAR): Platforms that connect security tools and automate security workflows.</w:t>
      </w:r>
    </w:p>
    <w:p>
      <w:pPr>
        <w:pStyle w:val="Compact"/>
        <w:numPr>
          <w:ilvl w:val="0"/>
          <w:numId w:val="1107"/>
        </w:numPr>
      </w:pPr>
      <w:r>
        <w:t xml:space="preserve">Supply Chain Attack: Attack method that compromises an organization through vulnerabilities in its suppliers or vendors.</w:t>
      </w:r>
    </w:p>
    <w:p>
      <w:pPr>
        <w:pStyle w:val="Compact"/>
        <w:numPr>
          <w:ilvl w:val="0"/>
          <w:numId w:val="1107"/>
        </w:numPr>
      </w:pPr>
      <w:r>
        <w:t xml:space="preserve">Threat Intelligence: Information about threat actors and their tactics, techniques, and procedures that organizations use to improve their security posture.</w:t>
      </w:r>
    </w:p>
    <w:p>
      <w:pPr>
        <w:pStyle w:val="Compact"/>
        <w:numPr>
          <w:ilvl w:val="0"/>
          <w:numId w:val="1107"/>
        </w:numPr>
      </w:pPr>
      <w:r>
        <w:t xml:space="preserve">Zero Trust Architecture: Security model that requires strict identity verification for every person and device trying to access resources, regardless of location.</w:t>
      </w:r>
    </w:p>
    <w:bookmarkEnd w:id="362"/>
    <w:bookmarkStart w:id="363" w:name="review-questions-13"/>
    <w:p>
      <w:pPr>
        <w:pStyle w:val="Heading3"/>
      </w:pPr>
      <w:r>
        <w:t xml:space="preserve">Review Questions</w:t>
      </w:r>
    </w:p>
    <w:p>
      <w:pPr>
        <w:numPr>
          <w:ilvl w:val="0"/>
          <w:numId w:val="1108"/>
        </w:numPr>
      </w:pPr>
      <w:r>
        <w:t xml:space="preserve">Explain how IoT devices expand the attack surface and describe three approaches for mitigating the associated risks.</w:t>
      </w:r>
    </w:p>
    <w:p>
      <w:pPr>
        <w:numPr>
          <w:ilvl w:val="0"/>
          <w:numId w:val="1108"/>
        </w:numPr>
      </w:pPr>
      <w:r>
        <w:t xml:space="preserve">Compare and contrast the offensive and defensive applications of artificial intelligence in cybersecurity.</w:t>
      </w:r>
    </w:p>
    <w:p>
      <w:pPr>
        <w:numPr>
          <w:ilvl w:val="0"/>
          <w:numId w:val="1108"/>
        </w:numPr>
      </w:pPr>
      <w:r>
        <w:t xml:space="preserve">Describe the specific threat that quantum computing poses to current cryptographic systems and outline a preparation strategy for organizations.</w:t>
      </w:r>
    </w:p>
    <w:p>
      <w:pPr>
        <w:numPr>
          <w:ilvl w:val="0"/>
          <w:numId w:val="1108"/>
        </w:numPr>
      </w:pPr>
      <w:r>
        <w:t xml:space="preserve">Explain the key principles of Zero Trust Architecture and how they differ from traditional perimeter-based security models.</w:t>
      </w:r>
    </w:p>
    <w:p>
      <w:pPr>
        <w:numPr>
          <w:ilvl w:val="0"/>
          <w:numId w:val="1108"/>
        </w:numPr>
      </w:pPr>
      <w:r>
        <w:t xml:space="preserve">Describe how DevSecOps transforms the relationship between security and software development compared to traditional approaches.</w:t>
      </w:r>
    </w:p>
    <w:p>
      <w:pPr>
        <w:numPr>
          <w:ilvl w:val="0"/>
          <w:numId w:val="1108"/>
        </w:numPr>
      </w:pPr>
      <w:r>
        <w:t xml:space="preserve">Identify three categories of security tasks that benefit most from automation and explain why they are suitable for automated processing.</w:t>
      </w:r>
    </w:p>
    <w:p>
      <w:pPr>
        <w:numPr>
          <w:ilvl w:val="0"/>
          <w:numId w:val="1108"/>
        </w:numPr>
      </w:pPr>
      <w:r>
        <w:t xml:space="preserve">Explain the concept of</w:t>
      </w:r>
      <w:r>
        <w:t xml:space="preserve"> </w:t>
      </w:r>
      <w:r>
        <w:t xml:space="preserve">“security guardrails”</w:t>
      </w:r>
      <w:r>
        <w:t xml:space="preserve"> </w:t>
      </w:r>
      <w:r>
        <w:t xml:space="preserve">and how they help balance innovation with security requirements.</w:t>
      </w:r>
    </w:p>
    <w:p>
      <w:pPr>
        <w:numPr>
          <w:ilvl w:val="0"/>
          <w:numId w:val="1108"/>
        </w:numPr>
      </w:pPr>
      <w:r>
        <w:t xml:space="preserve">Describe the components of a sustainable risk management strategy and explain how they contribute to long-term effectiveness.</w:t>
      </w:r>
    </w:p>
    <w:p>
      <w:pPr>
        <w:numPr>
          <w:ilvl w:val="0"/>
          <w:numId w:val="1108"/>
        </w:numPr>
      </w:pPr>
      <w:r>
        <w:t xml:space="preserve">Explain how threat intelligence can be used to focus security investments on the most relevant risks.</w:t>
      </w:r>
    </w:p>
    <w:p>
      <w:pPr>
        <w:numPr>
          <w:ilvl w:val="0"/>
          <w:numId w:val="1108"/>
        </w:numPr>
      </w:pPr>
      <w:r>
        <w:t xml:space="preserve">Identify emerging skills that security professionals should develop to remain effective in the evolving threat landscape.</w:t>
      </w:r>
    </w:p>
    <w:bookmarkEnd w:id="363"/>
    <w:bookmarkStart w:id="364" w:name="discussion-topics"/>
    <w:p>
      <w:pPr>
        <w:pStyle w:val="Heading3"/>
      </w:pPr>
      <w:r>
        <w:t xml:space="preserve">Discussion Topics</w:t>
      </w:r>
    </w:p>
    <w:p>
      <w:pPr>
        <w:numPr>
          <w:ilvl w:val="0"/>
          <w:numId w:val="1109"/>
        </w:numPr>
      </w:pPr>
      <w:r>
        <w:t xml:space="preserve">Many organizations face resource constraints that limit their ability to address all potential security risks. How would you approach prioritizing security investments when faced with both traditional threats and emerging risks like quantum computing or AI-driven attacks?</w:t>
      </w:r>
    </w:p>
    <w:p>
      <w:pPr>
        <w:numPr>
          <w:ilvl w:val="0"/>
          <w:numId w:val="1109"/>
        </w:numPr>
      </w:pPr>
      <w:r>
        <w:t xml:space="preserve">The Zero Trust model represents a significant departure from traditional security approaches. Discuss the potential challenges in transitioning to Zero Trust and strategies for addressing these challenges.</w:t>
      </w:r>
    </w:p>
    <w:p>
      <w:pPr>
        <w:numPr>
          <w:ilvl w:val="0"/>
          <w:numId w:val="1109"/>
        </w:numPr>
      </w:pPr>
      <w:r>
        <w:t xml:space="preserve">As automation and AI play increasingly important roles in security operations, how might the roles and required skills of security professionals evolve? What aspects of security work will likely remain primarily human responsibilities?</w:t>
      </w:r>
    </w:p>
    <w:p>
      <w:pPr>
        <w:numPr>
          <w:ilvl w:val="0"/>
          <w:numId w:val="1109"/>
        </w:numPr>
      </w:pPr>
      <w:r>
        <w:t xml:space="preserve">Consider the ethical implications of advanced security technologies like facial recognition, behavior analytics, or deception techniques. How should organizations balance security benefits with potential privacy concerns or ethical considerations?</w:t>
      </w:r>
    </w:p>
    <w:p>
      <w:pPr>
        <w:numPr>
          <w:ilvl w:val="0"/>
          <w:numId w:val="1109"/>
        </w:numPr>
      </w:pPr>
      <w:r>
        <w:t xml:space="preserve">Digital transformation initiatives often accelerate technology adoption timelines, creating tension with traditional security governance processes. Discuss approaches for evolving security governance to support rapid innovation while maintaining effective risk management.</w:t>
      </w:r>
    </w:p>
    <w:bookmarkEnd w:id="364"/>
    <w:bookmarkStart w:id="365" w:name="hands-on-exercises-8"/>
    <w:p>
      <w:pPr>
        <w:pStyle w:val="Heading3"/>
      </w:pPr>
      <w:r>
        <w:t xml:space="preserve">Hands-On Exercises</w:t>
      </w:r>
    </w:p>
    <w:p>
      <w:pPr>
        <w:numPr>
          <w:ilvl w:val="0"/>
          <w:numId w:val="1110"/>
        </w:numPr>
      </w:pPr>
      <w:r>
        <w:rPr>
          <w:b/>
          <w:bCs/>
        </w:rPr>
        <w:t xml:space="preserve">Quantum Readiness Assessment</w:t>
      </w:r>
    </w:p>
    <w:p>
      <w:pPr>
        <w:numPr>
          <w:ilvl w:val="0"/>
          <w:numId w:val="1000"/>
        </w:numPr>
      </w:pPr>
      <w:r>
        <w:t xml:space="preserve">Conduct a high-level assessment of an organization’s quantum readiness. Identify systems and data that rely on potentially vulnerable cryptographic algorithms, prioritize these assets based on sensitivity and required protection lifetime, and develop a phased approach for implementing quantum-resistant alternatives.</w:t>
      </w:r>
    </w:p>
    <w:p>
      <w:pPr>
        <w:numPr>
          <w:ilvl w:val="0"/>
          <w:numId w:val="1110"/>
        </w:numPr>
      </w:pPr>
      <w:r>
        <w:rPr>
          <w:b/>
          <w:bCs/>
        </w:rPr>
        <w:t xml:space="preserve">Zero Trust Design Exercise</w:t>
      </w:r>
    </w:p>
    <w:p>
      <w:pPr>
        <w:numPr>
          <w:ilvl w:val="0"/>
          <w:numId w:val="1000"/>
        </w:numPr>
      </w:pPr>
      <w:r>
        <w:t xml:space="preserve">Design a Zero Trust access model for a critical application. Define the protected resource, identify relevant users and their access needs, specify the verification factors that should be evaluated for access decisions, and outline the monitoring capabilities needed to detect potential compromise.</w:t>
      </w:r>
    </w:p>
    <w:p>
      <w:pPr>
        <w:numPr>
          <w:ilvl w:val="0"/>
          <w:numId w:val="1110"/>
        </w:numPr>
      </w:pPr>
      <w:r>
        <w:rPr>
          <w:b/>
          <w:bCs/>
        </w:rPr>
        <w:t xml:space="preserve">Security Automation Planning</w:t>
      </w:r>
    </w:p>
    <w:p>
      <w:pPr>
        <w:numPr>
          <w:ilvl w:val="0"/>
          <w:numId w:val="1000"/>
        </w:numPr>
      </w:pPr>
      <w:r>
        <w:t xml:space="preserve">Select three security processes in an organization that would benefit from automation. For each process, document the current manual workflow, identify areas where automation could improve efficiency or effectiveness, outline the required integrations with existing tools, and develop metrics for measuring the impact of automation.</w:t>
      </w:r>
    </w:p>
    <w:p>
      <w:pPr>
        <w:numPr>
          <w:ilvl w:val="0"/>
          <w:numId w:val="1110"/>
        </w:numPr>
      </w:pPr>
      <w:r>
        <w:rPr>
          <w:b/>
          <w:bCs/>
        </w:rPr>
        <w:t xml:space="preserve">AI Security Impact Analysis</w:t>
      </w:r>
    </w:p>
    <w:p>
      <w:pPr>
        <w:numPr>
          <w:ilvl w:val="0"/>
          <w:numId w:val="1000"/>
        </w:numPr>
      </w:pPr>
      <w:r>
        <w:t xml:space="preserve">Research and analyze how artificial intelligence might transform a specific security function (e.g., threat detection, vulnerability management, or user authentication). Identify potential benefits, challenges, required organizational capabilities, and implementation considerations.</w:t>
      </w:r>
    </w:p>
    <w:p>
      <w:pPr>
        <w:numPr>
          <w:ilvl w:val="0"/>
          <w:numId w:val="1110"/>
        </w:numPr>
      </w:pPr>
      <w:r>
        <w:rPr>
          <w:b/>
          <w:bCs/>
        </w:rPr>
        <w:t xml:space="preserve">Emerging Threat Exercise</w:t>
      </w:r>
    </w:p>
    <w:p>
      <w:pPr>
        <w:numPr>
          <w:ilvl w:val="0"/>
          <w:numId w:val="1000"/>
        </w:numPr>
      </w:pPr>
      <w:r>
        <w:t xml:space="preserve">Research an emerging threat vector not extensively covered in the chapter (e.g., hardware vulnerabilities, cross-platform malware, or attacks targeting machine learning systems). Analyze the threat’s potential impact, evaluate current defensive capabilities, and develop a strategic approach for enhancing protection against this threat.</w:t>
      </w:r>
    </w:p>
    <w:bookmarkEnd w:id="365"/>
    <w:bookmarkStart w:id="366" w:name="further-reading-12"/>
    <w:p>
      <w:pPr>
        <w:pStyle w:val="Heading3"/>
      </w:pPr>
      <w:r>
        <w:t xml:space="preserve">Further Reading</w:t>
      </w:r>
    </w:p>
    <w:p>
      <w:pPr>
        <w:pStyle w:val="Compact"/>
        <w:numPr>
          <w:ilvl w:val="0"/>
          <w:numId w:val="1111"/>
        </w:numPr>
      </w:pPr>
      <w:r>
        <w:t xml:space="preserve">NIST Special Publication 800-207: Zero Trust Architecture</w:t>
      </w:r>
    </w:p>
    <w:p>
      <w:pPr>
        <w:pStyle w:val="Compact"/>
        <w:numPr>
          <w:ilvl w:val="0"/>
          <w:numId w:val="1111"/>
        </w:numPr>
      </w:pPr>
      <w:r>
        <w:t xml:space="preserve">Post-Quantum Cryptography: NIST’s Plan for the Future</w:t>
      </w:r>
    </w:p>
    <w:p>
      <w:pPr>
        <w:pStyle w:val="Compact"/>
        <w:numPr>
          <w:ilvl w:val="0"/>
          <w:numId w:val="1111"/>
        </w:numPr>
      </w:pPr>
      <w:r>
        <w:t xml:space="preserve">The DevSecOps Playbook: Implementing DevSecOps in Your Organization</w:t>
      </w:r>
    </w:p>
    <w:p>
      <w:pPr>
        <w:pStyle w:val="Compact"/>
        <w:numPr>
          <w:ilvl w:val="0"/>
          <w:numId w:val="1111"/>
        </w:numPr>
      </w:pPr>
      <w:r>
        <w:t xml:space="preserve">Applied Artificial Intelligence in Cybersecurity</w:t>
      </w:r>
    </w:p>
    <w:p>
      <w:pPr>
        <w:pStyle w:val="Compact"/>
        <w:numPr>
          <w:ilvl w:val="0"/>
          <w:numId w:val="1111"/>
        </w:numPr>
      </w:pPr>
      <w:r>
        <w:t xml:space="preserve">Designing for Resilience: Engineering Security for the Unexpected</w:t>
      </w:r>
    </w:p>
    <w:p>
      <w:pPr>
        <w:pStyle w:val="Compact"/>
        <w:numPr>
          <w:ilvl w:val="0"/>
          <w:numId w:val="1111"/>
        </w:numPr>
      </w:pPr>
      <w:r>
        <w:t xml:space="preserve">Cyber Threat Intelligence: Understanding Adversary Tactics, Techniques, and Procedures</w:t>
      </w:r>
    </w:p>
    <w:p>
      <w:pPr>
        <w:pStyle w:val="Compact"/>
        <w:numPr>
          <w:ilvl w:val="0"/>
          <w:numId w:val="1111"/>
        </w:numPr>
      </w:pPr>
      <w:r>
        <w:t xml:space="preserve">The CISO’s Guide to Digital Transformation</w:t>
      </w:r>
    </w:p>
    <w:bookmarkEnd w:id="366"/>
    <w:bookmarkStart w:id="367" w:name="appendices-1"/>
    <w:p>
      <w:pPr>
        <w:pStyle w:val="Heading3"/>
      </w:pPr>
      <w:r>
        <w:t xml:space="preserve">Appendices</w:t>
      </w:r>
    </w:p>
    <w:bookmarkEnd w:id="367"/>
    <w:bookmarkEnd w:id="368"/>
    <w:bookmarkStart w:id="372" w:name="Xa1227813888c09adbc4bb7c9d6027eefa1052be"/>
    <w:p>
      <w:pPr>
        <w:pStyle w:val="Heading2"/>
      </w:pPr>
      <w:r>
        <w:t xml:space="preserve">Appendix A: Risk Assessment Templates and Tools</w:t>
      </w:r>
    </w:p>
    <w:p>
      <w:pPr>
        <w:pStyle w:val="FirstParagraph"/>
      </w:pPr>
      <w:r>
        <w:t xml:space="preserve">This appendix provides practical templates and tools to support your information risk management program. These resources are designed to help you implement the concepts discussed throughout this textbook. Each template can be adapted to fit your organization’s specific needs and risk management maturity level.</w:t>
      </w:r>
    </w:p>
    <w:bookmarkStart w:id="371" w:name="a.1-risk-register-template"/>
    <w:p>
      <w:pPr>
        <w:pStyle w:val="Heading3"/>
      </w:pPr>
      <w:r>
        <w:t xml:space="preserve">A.1 Risk Register Template</w:t>
      </w:r>
    </w:p>
    <w:p>
      <w:pPr>
        <w:pStyle w:val="FirstParagraph"/>
      </w:pPr>
      <w:r>
        <w:t xml:space="preserve">A risk register serves as the central repository for documenting and tracking identified risks. This template captures essential information about each risk, including assessment details, planned mitigations, and current status.</w:t>
      </w:r>
    </w:p>
    <w:bookmarkStart w:id="369" w:name="risk-register-template-structure"/>
    <w:p>
      <w:pPr>
        <w:pStyle w:val="Heading4"/>
      </w:pPr>
      <w:r>
        <w:t xml:space="preserve">Risk Register Template Structure</w:t>
      </w:r>
    </w:p>
    <w:p>
      <w:pPr>
        <w:pStyle w:val="FirstParagraph"/>
      </w:pPr>
      <w:r>
        <w:rPr>
          <w:b/>
          <w:bCs/>
        </w:rPr>
        <w:t xml:space="preserve">Risk ID</w:t>
      </w:r>
      <w:r>
        <w:t xml:space="preserve">: Unique identifier for the risk (e.g., RISK-2025-001)</w:t>
      </w:r>
    </w:p>
    <w:p>
      <w:pPr>
        <w:pStyle w:val="BodyText"/>
      </w:pPr>
      <w:r>
        <w:rPr>
          <w:b/>
          <w:bCs/>
        </w:rPr>
        <w:t xml:space="preserve">Risk Description</w:t>
      </w:r>
      <w:r>
        <w:t xml:space="preserve">: Clear statement describing the risk scenario</w:t>
      </w:r>
    </w:p>
    <w:p>
      <w:pPr>
        <w:pStyle w:val="Compact"/>
        <w:numPr>
          <w:ilvl w:val="0"/>
          <w:numId w:val="1112"/>
        </w:numPr>
      </w:pPr>
      <w:r>
        <w:t xml:space="preserve">Example:</w:t>
      </w:r>
      <w:r>
        <w:t xml:space="preserve"> </w:t>
      </w:r>
      <w:r>
        <w:t xml:space="preserve">“Unauthorized access to customer data due to weak authentication mechanisms on the customer portal”</w:t>
      </w:r>
    </w:p>
    <w:p>
      <w:pPr>
        <w:pStyle w:val="FirstParagraph"/>
      </w:pPr>
      <w:r>
        <w:rPr>
          <w:b/>
          <w:bCs/>
        </w:rPr>
        <w:t xml:space="preserve">Risk Category</w:t>
      </w:r>
      <w:r>
        <w:t xml:space="preserve">: Classification of risk type</w:t>
      </w:r>
    </w:p>
    <w:p>
      <w:pPr>
        <w:pStyle w:val="Compact"/>
        <w:numPr>
          <w:ilvl w:val="0"/>
          <w:numId w:val="1113"/>
        </w:numPr>
      </w:pPr>
      <w:r>
        <w:t xml:space="preserve">Common categories: Technical, Operational, Compliance, Strategic, Financial, Reputational</w:t>
      </w:r>
    </w:p>
    <w:p>
      <w:pPr>
        <w:pStyle w:val="FirstParagraph"/>
      </w:pPr>
      <w:r>
        <w:rPr>
          <w:b/>
          <w:bCs/>
        </w:rPr>
        <w:t xml:space="preserve">Assets Affected</w:t>
      </w:r>
      <w:r>
        <w:t xml:space="preserve">: Systems, data, or processes impacted by the risk</w:t>
      </w:r>
    </w:p>
    <w:p>
      <w:pPr>
        <w:pStyle w:val="Compact"/>
        <w:numPr>
          <w:ilvl w:val="0"/>
          <w:numId w:val="1114"/>
        </w:numPr>
      </w:pPr>
      <w:r>
        <w:t xml:space="preserve">Include asset criticality ratings where available</w:t>
      </w:r>
    </w:p>
    <w:p>
      <w:pPr>
        <w:pStyle w:val="FirstParagraph"/>
      </w:pPr>
      <w:r>
        <w:rPr>
          <w:b/>
          <w:bCs/>
        </w:rPr>
        <w:t xml:space="preserve">Threat Source</w:t>
      </w:r>
      <w:r>
        <w:t xml:space="preserve">: Origin of the potential threat</w:t>
      </w:r>
    </w:p>
    <w:p>
      <w:pPr>
        <w:pStyle w:val="Compact"/>
        <w:numPr>
          <w:ilvl w:val="0"/>
          <w:numId w:val="1115"/>
        </w:numPr>
      </w:pPr>
      <w:r>
        <w:t xml:space="preserve">External threats: Hackers, competitors, natural disasters</w:t>
      </w:r>
    </w:p>
    <w:p>
      <w:pPr>
        <w:pStyle w:val="Compact"/>
        <w:numPr>
          <w:ilvl w:val="0"/>
          <w:numId w:val="1115"/>
        </w:numPr>
      </w:pPr>
      <w:r>
        <w:t xml:space="preserve">Internal threats: Employee errors, malicious insiders, system failures</w:t>
      </w:r>
    </w:p>
    <w:p>
      <w:pPr>
        <w:pStyle w:val="FirstParagraph"/>
      </w:pPr>
      <w:r>
        <w:rPr>
          <w:b/>
          <w:bCs/>
        </w:rPr>
        <w:t xml:space="preserve">Vulnerabilities</w:t>
      </w:r>
      <w:r>
        <w:t xml:space="preserve">: Weaknesses that could be exploited</w:t>
      </w:r>
    </w:p>
    <w:p>
      <w:pPr>
        <w:pStyle w:val="Compact"/>
        <w:numPr>
          <w:ilvl w:val="0"/>
          <w:numId w:val="1116"/>
        </w:numPr>
      </w:pPr>
      <w:r>
        <w:t xml:space="preserve">Technical vulnerabilities (e.g., unpatched systems, misconfigured firewalls)</w:t>
      </w:r>
    </w:p>
    <w:p>
      <w:pPr>
        <w:pStyle w:val="Compact"/>
        <w:numPr>
          <w:ilvl w:val="0"/>
          <w:numId w:val="1116"/>
        </w:numPr>
      </w:pPr>
      <w:r>
        <w:t xml:space="preserve">Process vulnerabilities (e.g., inadequate segregation of duties)</w:t>
      </w:r>
    </w:p>
    <w:p>
      <w:pPr>
        <w:pStyle w:val="Compact"/>
        <w:numPr>
          <w:ilvl w:val="0"/>
          <w:numId w:val="1116"/>
        </w:numPr>
      </w:pPr>
      <w:r>
        <w:t xml:space="preserve">People vulnerabilities (e.g., lack of security awareness)</w:t>
      </w:r>
    </w:p>
    <w:p>
      <w:pPr>
        <w:pStyle w:val="FirstParagraph"/>
      </w:pPr>
      <w:r>
        <w:rPr>
          <w:b/>
          <w:bCs/>
        </w:rPr>
        <w:t xml:space="preserve">Inherent Risk Assessment</w:t>
      </w:r>
      <w:r>
        <w:t xml:space="preserve">:</w:t>
      </w:r>
    </w:p>
    <w:p>
      <w:pPr>
        <w:pStyle w:val="Compact"/>
        <w:numPr>
          <w:ilvl w:val="0"/>
          <w:numId w:val="1117"/>
        </w:numPr>
      </w:pPr>
      <w:r>
        <w:t xml:space="preserve">Likelihood rating (1-5): Probability of the risk occurring without controls</w:t>
      </w:r>
    </w:p>
    <w:p>
      <w:pPr>
        <w:pStyle w:val="Compact"/>
        <w:numPr>
          <w:ilvl w:val="0"/>
          <w:numId w:val="1117"/>
        </w:numPr>
      </w:pPr>
      <w:r>
        <w:t xml:space="preserve">Impact rating (1-5): Consequence severity if the risk occurs</w:t>
      </w:r>
    </w:p>
    <w:p>
      <w:pPr>
        <w:pStyle w:val="Compact"/>
        <w:numPr>
          <w:ilvl w:val="0"/>
          <w:numId w:val="1117"/>
        </w:numPr>
      </w:pPr>
      <w:r>
        <w:t xml:space="preserve">Inherent risk score: Likelihood x Impact</w:t>
      </w:r>
    </w:p>
    <w:p>
      <w:pPr>
        <w:pStyle w:val="FirstParagraph"/>
      </w:pPr>
      <w:r>
        <w:rPr>
          <w:b/>
          <w:bCs/>
        </w:rPr>
        <w:t xml:space="preserve">Existing Controls</w:t>
      </w:r>
      <w:r>
        <w:t xml:space="preserve">: Security measures currently in place</w:t>
      </w:r>
    </w:p>
    <w:p>
      <w:pPr>
        <w:pStyle w:val="Compact"/>
        <w:numPr>
          <w:ilvl w:val="0"/>
          <w:numId w:val="1118"/>
        </w:numPr>
      </w:pPr>
      <w:r>
        <w:t xml:space="preserve">Include control effectiveness assessment (Effective, Partially Effective, Ineffective)</w:t>
      </w:r>
    </w:p>
    <w:p>
      <w:pPr>
        <w:pStyle w:val="FirstParagraph"/>
      </w:pPr>
      <w:r>
        <w:rPr>
          <w:b/>
          <w:bCs/>
        </w:rPr>
        <w:t xml:space="preserve">Residual Risk Assessment</w:t>
      </w:r>
      <w:r>
        <w:t xml:space="preserve">:</w:t>
      </w:r>
    </w:p>
    <w:p>
      <w:pPr>
        <w:pStyle w:val="Compact"/>
        <w:numPr>
          <w:ilvl w:val="0"/>
          <w:numId w:val="1119"/>
        </w:numPr>
      </w:pPr>
      <w:r>
        <w:t xml:space="preserve">Likelihood rating (1-5): Probability with existing controls</w:t>
      </w:r>
    </w:p>
    <w:p>
      <w:pPr>
        <w:pStyle w:val="Compact"/>
        <w:numPr>
          <w:ilvl w:val="0"/>
          <w:numId w:val="1119"/>
        </w:numPr>
      </w:pPr>
      <w:r>
        <w:t xml:space="preserve">Impact rating (1-5): Consequence with existing controls</w:t>
      </w:r>
    </w:p>
    <w:p>
      <w:pPr>
        <w:pStyle w:val="Compact"/>
        <w:numPr>
          <w:ilvl w:val="0"/>
          <w:numId w:val="1119"/>
        </w:numPr>
      </w:pPr>
      <w:r>
        <w:t xml:space="preserve">Residual risk score: Likelihood x Impact</w:t>
      </w:r>
    </w:p>
    <w:p>
      <w:pPr>
        <w:pStyle w:val="FirstParagraph"/>
      </w:pPr>
      <w:r>
        <w:rPr>
          <w:b/>
          <w:bCs/>
        </w:rPr>
        <w:t xml:space="preserve">Risk Treatment Plan</w:t>
      </w:r>
      <w:r>
        <w:t xml:space="preserve">:</w:t>
      </w:r>
    </w:p>
    <w:p>
      <w:pPr>
        <w:pStyle w:val="Compact"/>
        <w:numPr>
          <w:ilvl w:val="0"/>
          <w:numId w:val="1120"/>
        </w:numPr>
      </w:pPr>
      <w:r>
        <w:t xml:space="preserve">Treatment strategy: Accept, Mitigate, Transfer, Avoid</w:t>
      </w:r>
    </w:p>
    <w:p>
      <w:pPr>
        <w:pStyle w:val="Compact"/>
        <w:numPr>
          <w:ilvl w:val="0"/>
          <w:numId w:val="1120"/>
        </w:numPr>
      </w:pPr>
      <w:r>
        <w:t xml:space="preserve">Planned additional controls</w:t>
      </w:r>
    </w:p>
    <w:p>
      <w:pPr>
        <w:pStyle w:val="Compact"/>
        <w:numPr>
          <w:ilvl w:val="0"/>
          <w:numId w:val="1120"/>
        </w:numPr>
      </w:pPr>
      <w:r>
        <w:t xml:space="preserve">Resources required</w:t>
      </w:r>
    </w:p>
    <w:p>
      <w:pPr>
        <w:pStyle w:val="Compact"/>
        <w:numPr>
          <w:ilvl w:val="0"/>
          <w:numId w:val="1120"/>
        </w:numPr>
      </w:pPr>
      <w:r>
        <w:t xml:space="preserve">Implementation timeline</w:t>
      </w:r>
    </w:p>
    <w:p>
      <w:pPr>
        <w:pStyle w:val="Compact"/>
        <w:numPr>
          <w:ilvl w:val="0"/>
          <w:numId w:val="1120"/>
        </w:numPr>
      </w:pPr>
      <w:r>
        <w:t xml:space="preserve">Responsible party</w:t>
      </w:r>
    </w:p>
    <w:p>
      <w:pPr>
        <w:pStyle w:val="FirstParagraph"/>
      </w:pPr>
      <w:r>
        <w:rPr>
          <w:b/>
          <w:bCs/>
        </w:rPr>
        <w:t xml:space="preserve">Risk Owner</w:t>
      </w:r>
      <w:r>
        <w:t xml:space="preserve">: Person accountable for monitoring and managing the risk</w:t>
      </w:r>
    </w:p>
    <w:p>
      <w:pPr>
        <w:pStyle w:val="BodyText"/>
      </w:pPr>
      <w:r>
        <w:rPr>
          <w:b/>
          <w:bCs/>
        </w:rPr>
        <w:t xml:space="preserve">Review Date</w:t>
      </w:r>
      <w:r>
        <w:t xml:space="preserve">: Schedule for reassessing the risk</w:t>
      </w:r>
    </w:p>
    <w:p>
      <w:pPr>
        <w:pStyle w:val="BodyText"/>
      </w:pPr>
      <w:r>
        <w:rPr>
          <w:b/>
          <w:bCs/>
        </w:rPr>
        <w:t xml:space="preserve">Status</w:t>
      </w:r>
      <w:r>
        <w:t xml:space="preserve">: Current state (Open, In Treatment, Closed, Accepted)</w:t>
      </w:r>
    </w:p>
    <w:p>
      <w:pPr>
        <w:pStyle w:val="BodyText"/>
      </w:pPr>
      <w:r>
        <w:rPr>
          <w:b/>
          <w:bCs/>
        </w:rPr>
        <w:t xml:space="preserve">Notes</w:t>
      </w:r>
      <w:r>
        <w:t xml:space="preserve">: Additional relevant information</w:t>
      </w:r>
    </w:p>
    <w:bookmarkEnd w:id="369"/>
    <w:bookmarkStart w:id="370" w:name="risk-assessment-scales"/>
    <w:p>
      <w:pPr>
        <w:pStyle w:val="Heading4"/>
      </w:pPr>
      <w:r>
        <w:t xml:space="preserve">Risk Assessment Scales</w:t>
      </w:r>
    </w:p>
    <w:p>
      <w:pPr>
        <w:pStyle w:val="FirstParagraph"/>
      </w:pPr>
      <w:r>
        <w:rPr>
          <w:b/>
          <w:bCs/>
        </w:rPr>
        <w:t xml:space="preserve">Likelihood Scale</w:t>
      </w:r>
      <w:r>
        <w:t xml:space="preserve">:</w:t>
      </w:r>
    </w:p>
    <w:p>
      <w:pPr>
        <w:pStyle w:val="Compact"/>
        <w:numPr>
          <w:ilvl w:val="0"/>
          <w:numId w:val="1121"/>
        </w:numPr>
      </w:pPr>
      <w:r>
        <w:rPr>
          <w:b/>
          <w:bCs/>
        </w:rPr>
        <w:t xml:space="preserve">Rare</w:t>
      </w:r>
      <w:r>
        <w:t xml:space="preserve">: May occur only in exceptional circumstances (less than 5% probability)</w:t>
      </w:r>
    </w:p>
    <w:p>
      <w:pPr>
        <w:pStyle w:val="Compact"/>
        <w:numPr>
          <w:ilvl w:val="0"/>
          <w:numId w:val="1121"/>
        </w:numPr>
      </w:pPr>
      <w:r>
        <w:rPr>
          <w:b/>
          <w:bCs/>
        </w:rPr>
        <w:t xml:space="preserve">Unlikely</w:t>
      </w:r>
      <w:r>
        <w:t xml:space="preserve">: Could occur at some time but not expected (5-25% probability)</w:t>
      </w:r>
    </w:p>
    <w:p>
      <w:pPr>
        <w:pStyle w:val="Compact"/>
        <w:numPr>
          <w:ilvl w:val="0"/>
          <w:numId w:val="1121"/>
        </w:numPr>
      </w:pPr>
      <w:r>
        <w:rPr>
          <w:b/>
          <w:bCs/>
        </w:rPr>
        <w:t xml:space="preserve">Possible</w:t>
      </w:r>
      <w:r>
        <w:t xml:space="preserve">: Might occur at some time (25-50% probability)</w:t>
      </w:r>
    </w:p>
    <w:p>
      <w:pPr>
        <w:pStyle w:val="Compact"/>
        <w:numPr>
          <w:ilvl w:val="0"/>
          <w:numId w:val="1121"/>
        </w:numPr>
      </w:pPr>
      <w:r>
        <w:rPr>
          <w:b/>
          <w:bCs/>
        </w:rPr>
        <w:t xml:space="preserve">Likely</w:t>
      </w:r>
      <w:r>
        <w:t xml:space="preserve">: Will probably occur in most circumstances (50-75% probability)</w:t>
      </w:r>
    </w:p>
    <w:p>
      <w:pPr>
        <w:pStyle w:val="Compact"/>
        <w:numPr>
          <w:ilvl w:val="0"/>
          <w:numId w:val="1121"/>
        </w:numPr>
      </w:pPr>
      <w:r>
        <w:rPr>
          <w:b/>
          <w:bCs/>
        </w:rPr>
        <w:t xml:space="preserve">Almost Certain</w:t>
      </w:r>
      <w:r>
        <w:t xml:space="preserve">: Expected to occur in most circumstances (greater than 75% probability)</w:t>
      </w:r>
    </w:p>
    <w:p>
      <w:pPr>
        <w:pStyle w:val="FirstParagraph"/>
      </w:pPr>
      <w:r>
        <w:rPr>
          <w:b/>
          <w:bCs/>
        </w:rPr>
        <w:t xml:space="preserve">Impact Scale</w:t>
      </w:r>
      <w:r>
        <w:t xml:space="preserve">:</w:t>
      </w:r>
    </w:p>
    <w:p>
      <w:pPr>
        <w:pStyle w:val="Compact"/>
        <w:numPr>
          <w:ilvl w:val="0"/>
          <w:numId w:val="1122"/>
        </w:numPr>
      </w:pPr>
      <w:r>
        <w:rPr>
          <w:b/>
          <w:bCs/>
        </w:rPr>
        <w:t xml:space="preserve">Insignificant</w:t>
      </w:r>
      <w:r>
        <w:t xml:space="preserve">: Minimal impact, easily absorbed in normal operations</w:t>
      </w:r>
    </w:p>
    <w:p>
      <w:pPr>
        <w:pStyle w:val="Compact"/>
        <w:numPr>
          <w:ilvl w:val="1"/>
          <w:numId w:val="1123"/>
        </w:numPr>
      </w:pPr>
      <w:r>
        <w:t xml:space="preserve">Financial impact: Less than $10,000</w:t>
      </w:r>
    </w:p>
    <w:p>
      <w:pPr>
        <w:pStyle w:val="Compact"/>
        <w:numPr>
          <w:ilvl w:val="1"/>
          <w:numId w:val="1123"/>
        </w:numPr>
      </w:pPr>
      <w:r>
        <w:t xml:space="preserve">Operational impact: Minimal disruption (less than 1 hour)</w:t>
      </w:r>
    </w:p>
    <w:p>
      <w:pPr>
        <w:pStyle w:val="Compact"/>
        <w:numPr>
          <w:ilvl w:val="1"/>
          <w:numId w:val="1123"/>
        </w:numPr>
      </w:pPr>
      <w:r>
        <w:t xml:space="preserve">Reputational impact: Limited to a few individuals, no media coverage</w:t>
      </w:r>
    </w:p>
    <w:p>
      <w:pPr>
        <w:pStyle w:val="Compact"/>
        <w:numPr>
          <w:ilvl w:val="0"/>
          <w:numId w:val="1122"/>
        </w:numPr>
      </w:pPr>
      <w:r>
        <w:rPr>
          <w:b/>
          <w:bCs/>
        </w:rPr>
        <w:t xml:space="preserve">Minor</w:t>
      </w:r>
      <w:r>
        <w:t xml:space="preserve">: Minor impact, managed with normal procedures</w:t>
      </w:r>
    </w:p>
    <w:p>
      <w:pPr>
        <w:pStyle w:val="Compact"/>
        <w:numPr>
          <w:ilvl w:val="1"/>
          <w:numId w:val="1124"/>
        </w:numPr>
      </w:pPr>
      <w:r>
        <w:t xml:space="preserve">Financial impact: $10,000 to $50,000</w:t>
      </w:r>
    </w:p>
    <w:p>
      <w:pPr>
        <w:pStyle w:val="Compact"/>
        <w:numPr>
          <w:ilvl w:val="1"/>
          <w:numId w:val="1124"/>
        </w:numPr>
      </w:pPr>
      <w:r>
        <w:t xml:space="preserve">Operational impact: Brief disruption (1-8 hours)</w:t>
      </w:r>
    </w:p>
    <w:p>
      <w:pPr>
        <w:pStyle w:val="Compact"/>
        <w:numPr>
          <w:ilvl w:val="1"/>
          <w:numId w:val="1124"/>
        </w:numPr>
      </w:pPr>
      <w:r>
        <w:t xml:space="preserve">Reputational impact: Limited to department level, potential for local media coverage</w:t>
      </w:r>
    </w:p>
    <w:p>
      <w:pPr>
        <w:pStyle w:val="Compact"/>
        <w:numPr>
          <w:ilvl w:val="0"/>
          <w:numId w:val="1122"/>
        </w:numPr>
      </w:pPr>
      <w:r>
        <w:rPr>
          <w:b/>
          <w:bCs/>
        </w:rPr>
        <w:t xml:space="preserve">Moderate</w:t>
      </w:r>
      <w:r>
        <w:t xml:space="preserve">: Significant impact requiring specific management attention</w:t>
      </w:r>
    </w:p>
    <w:p>
      <w:pPr>
        <w:pStyle w:val="Compact"/>
        <w:numPr>
          <w:ilvl w:val="1"/>
          <w:numId w:val="1125"/>
        </w:numPr>
      </w:pPr>
      <w:r>
        <w:t xml:space="preserve">Financial impact: $50,000 to $250,000</w:t>
      </w:r>
    </w:p>
    <w:p>
      <w:pPr>
        <w:pStyle w:val="Compact"/>
        <w:numPr>
          <w:ilvl w:val="1"/>
          <w:numId w:val="1125"/>
        </w:numPr>
      </w:pPr>
      <w:r>
        <w:t xml:space="preserve">Operational impact: Disruption to key services (8-24 hours)</w:t>
      </w:r>
    </w:p>
    <w:p>
      <w:pPr>
        <w:pStyle w:val="Compact"/>
        <w:numPr>
          <w:ilvl w:val="1"/>
          <w:numId w:val="1125"/>
        </w:numPr>
      </w:pPr>
      <w:r>
        <w:t xml:space="preserve">Reputational impact: Organization-wide concern, regional media coverage</w:t>
      </w:r>
    </w:p>
    <w:p>
      <w:pPr>
        <w:pStyle w:val="Compact"/>
        <w:numPr>
          <w:ilvl w:val="0"/>
          <w:numId w:val="1122"/>
        </w:numPr>
      </w:pPr>
      <w:r>
        <w:rPr>
          <w:b/>
          <w:bCs/>
        </w:rPr>
        <w:t xml:space="preserve">Major</w:t>
      </w:r>
      <w:r>
        <w:t xml:space="preserve">: Major impact requiring extensive management attention</w:t>
      </w:r>
    </w:p>
    <w:p>
      <w:pPr>
        <w:pStyle w:val="Compact"/>
        <w:numPr>
          <w:ilvl w:val="1"/>
          <w:numId w:val="1126"/>
        </w:numPr>
      </w:pPr>
      <w:r>
        <w:t xml:space="preserve">Financial impact: $250,000 to $1,000,000</w:t>
      </w:r>
    </w:p>
    <w:p>
      <w:pPr>
        <w:pStyle w:val="Compact"/>
        <w:numPr>
          <w:ilvl w:val="1"/>
          <w:numId w:val="1126"/>
        </w:numPr>
      </w:pPr>
      <w:r>
        <w:t xml:space="preserve">Operational impact: Significant disruption (1-3 days)</w:t>
      </w:r>
    </w:p>
    <w:p>
      <w:pPr>
        <w:pStyle w:val="Compact"/>
        <w:numPr>
          <w:ilvl w:val="1"/>
          <w:numId w:val="1126"/>
        </w:numPr>
      </w:pPr>
      <w:r>
        <w:t xml:space="preserve">Reputational impact: Significant damage, national media coverage</w:t>
      </w:r>
    </w:p>
    <w:p>
      <w:pPr>
        <w:pStyle w:val="Compact"/>
        <w:numPr>
          <w:ilvl w:val="0"/>
          <w:numId w:val="1122"/>
        </w:numPr>
      </w:pPr>
      <w:r>
        <w:rPr>
          <w:b/>
          <w:bCs/>
        </w:rPr>
        <w:t xml:space="preserve">Catastrophic</w:t>
      </w:r>
      <w:r>
        <w:t xml:space="preserve">: Extreme impact threatening organizational survival</w:t>
      </w:r>
    </w:p>
    <w:p>
      <w:pPr>
        <w:pStyle w:val="Compact"/>
        <w:numPr>
          <w:ilvl w:val="1"/>
          <w:numId w:val="1127"/>
        </w:numPr>
      </w:pPr>
      <w:r>
        <w:t xml:space="preserve">Financial impact: More than $1,000,000</w:t>
      </w:r>
    </w:p>
    <w:p>
      <w:pPr>
        <w:pStyle w:val="Compact"/>
        <w:numPr>
          <w:ilvl w:val="1"/>
          <w:numId w:val="1127"/>
        </w:numPr>
      </w:pPr>
      <w:r>
        <w:t xml:space="preserve">Operational impact: Extended disruption (more than 3 days)</w:t>
      </w:r>
    </w:p>
    <w:p>
      <w:pPr>
        <w:pStyle w:val="Compact"/>
        <w:numPr>
          <w:ilvl w:val="1"/>
          <w:numId w:val="1127"/>
        </w:numPr>
      </w:pPr>
      <w:r>
        <w:t xml:space="preserve">Reputational impact: Severe and long-term damage, international media coverage</w:t>
      </w:r>
    </w:p>
    <w:bookmarkEnd w:id="370"/>
    <w:bookmarkEnd w:id="371"/>
    <w:bookmarkEnd w:id="372"/>
    <w:bookmarkStart w:id="411" w:name="risk-priority-matrix"/>
    <w:p>
      <w:pPr>
        <w:pStyle w:val="Heading2"/>
      </w:pPr>
      <w:r>
        <w:t xml:space="preserve">Risk Priority Matrix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LIKELIHOOD</w:t>
            </w:r>
          </w:p>
        </w:tc>
        <w:tc>
          <w:tcPr/>
          <w:p>
            <w:pPr>
              <w:pStyle w:val="Compact"/>
              <w:jc w:val="left"/>
            </w:pPr>
            <w:r>
              <w:t xml:space="preserve">1 Insignificant</w:t>
            </w:r>
          </w:p>
        </w:tc>
        <w:tc>
          <w:tcPr/>
          <w:p>
            <w:pPr>
              <w:pStyle w:val="Compact"/>
              <w:jc w:val="left"/>
            </w:pPr>
            <w:r>
              <w:t xml:space="preserve">2 Minor</w:t>
            </w:r>
          </w:p>
        </w:tc>
        <w:tc>
          <w:tcPr/>
          <w:p>
            <w:pPr>
              <w:pStyle w:val="Compact"/>
              <w:jc w:val="left"/>
            </w:pPr>
            <w:r>
              <w:t xml:space="preserve">3 Moderate</w:t>
            </w:r>
          </w:p>
        </w:tc>
        <w:tc>
          <w:tcPr/>
          <w:p>
            <w:pPr>
              <w:pStyle w:val="Compact"/>
              <w:jc w:val="left"/>
            </w:pPr>
            <w:r>
              <w:t xml:space="preserve">4 Major</w:t>
            </w:r>
          </w:p>
        </w:tc>
        <w:tc>
          <w:tcPr/>
          <w:p>
            <w:pPr>
              <w:pStyle w:val="Compact"/>
              <w:jc w:val="left"/>
            </w:pPr>
            <w:r>
              <w:t xml:space="preserve">5 Catastrophic</w:t>
            </w:r>
          </w:p>
        </w:tc>
      </w:tr>
      <w:tr>
        <w:tc>
          <w:tcPr/>
          <w:p>
            <w:pPr>
              <w:pStyle w:val="Compact"/>
              <w:jc w:val="left"/>
            </w:pPr>
            <w:r>
              <w:t xml:space="preserve">5 Almost Certain</w:t>
            </w:r>
          </w:p>
        </w:tc>
        <w:tc>
          <w:tcPr/>
          <w:p>
            <w:pPr>
              <w:pStyle w:val="Compact"/>
              <w:jc w:val="left"/>
            </w:pPr>
            <w:r>
              <w:t xml:space="preserve">Medium 5</w:t>
            </w:r>
          </w:p>
        </w:tc>
        <w:tc>
          <w:tcPr/>
          <w:p>
            <w:pPr>
              <w:pStyle w:val="Compact"/>
              <w:jc w:val="left"/>
            </w:pPr>
            <w:r>
              <w:t xml:space="preserve">Medium 10</w:t>
            </w:r>
          </w:p>
        </w:tc>
        <w:tc>
          <w:tcPr/>
          <w:p>
            <w:pPr>
              <w:pStyle w:val="Compact"/>
              <w:jc w:val="left"/>
            </w:pPr>
            <w:r>
              <w:t xml:space="preserve">High 15</w:t>
            </w:r>
          </w:p>
        </w:tc>
        <w:tc>
          <w:tcPr/>
          <w:p>
            <w:pPr>
              <w:pStyle w:val="Compact"/>
              <w:jc w:val="left"/>
            </w:pPr>
            <w:r>
              <w:t xml:space="preserve">Extreme 20</w:t>
            </w:r>
          </w:p>
        </w:tc>
        <w:tc>
          <w:tcPr/>
          <w:p>
            <w:pPr>
              <w:pStyle w:val="Compact"/>
              <w:jc w:val="left"/>
            </w:pPr>
            <w:r>
              <w:t xml:space="preserve">Extreme 25</w:t>
            </w:r>
          </w:p>
        </w:tc>
      </w:tr>
      <w:tr>
        <w:tc>
          <w:tcPr/>
          <w:p>
            <w:pPr>
              <w:pStyle w:val="Compact"/>
              <w:jc w:val="left"/>
            </w:pPr>
            <w:r>
              <w:t xml:space="preserve">4 Likely</w:t>
            </w:r>
          </w:p>
        </w:tc>
        <w:tc>
          <w:tcPr/>
          <w:p>
            <w:pPr>
              <w:pStyle w:val="Compact"/>
              <w:jc w:val="left"/>
            </w:pPr>
            <w:r>
              <w:t xml:space="preserve">Low 4</w:t>
            </w:r>
          </w:p>
        </w:tc>
        <w:tc>
          <w:tcPr/>
          <w:p>
            <w:pPr>
              <w:pStyle w:val="Compact"/>
              <w:jc w:val="left"/>
            </w:pPr>
            <w:r>
              <w:t xml:space="preserve">Medium 8</w:t>
            </w:r>
          </w:p>
        </w:tc>
        <w:tc>
          <w:tcPr/>
          <w:p>
            <w:pPr>
              <w:pStyle w:val="Compact"/>
              <w:jc w:val="left"/>
            </w:pPr>
            <w:r>
              <w:t xml:space="preserve">High 12</w:t>
            </w:r>
          </w:p>
        </w:tc>
        <w:tc>
          <w:tcPr/>
          <w:p>
            <w:pPr>
              <w:pStyle w:val="Compact"/>
              <w:jc w:val="left"/>
            </w:pPr>
            <w:r>
              <w:t xml:space="preserve">High 16</w:t>
            </w:r>
          </w:p>
        </w:tc>
        <w:tc>
          <w:tcPr/>
          <w:p>
            <w:pPr>
              <w:pStyle w:val="Compact"/>
              <w:jc w:val="left"/>
            </w:pPr>
            <w:r>
              <w:t xml:space="preserve">Extreme 20</w:t>
            </w:r>
          </w:p>
        </w:tc>
      </w:tr>
      <w:tr>
        <w:tc>
          <w:tcPr/>
          <w:p>
            <w:pPr>
              <w:pStyle w:val="Compact"/>
              <w:jc w:val="left"/>
            </w:pPr>
            <w:r>
              <w:t xml:space="preserve">3 Possible</w:t>
            </w:r>
          </w:p>
        </w:tc>
        <w:tc>
          <w:tcPr/>
          <w:p>
            <w:pPr>
              <w:pStyle w:val="Compact"/>
              <w:jc w:val="left"/>
            </w:pPr>
            <w:r>
              <w:t xml:space="preserve">Low 3</w:t>
            </w:r>
          </w:p>
        </w:tc>
        <w:tc>
          <w:tcPr/>
          <w:p>
            <w:pPr>
              <w:pStyle w:val="Compact"/>
              <w:jc w:val="left"/>
            </w:pPr>
            <w:r>
              <w:t xml:space="preserve">Medium 6</w:t>
            </w:r>
          </w:p>
        </w:tc>
        <w:tc>
          <w:tcPr/>
          <w:p>
            <w:pPr>
              <w:pStyle w:val="Compact"/>
              <w:jc w:val="left"/>
            </w:pPr>
            <w:r>
              <w:t xml:space="preserve">Medium 9</w:t>
            </w:r>
          </w:p>
        </w:tc>
        <w:tc>
          <w:tcPr/>
          <w:p>
            <w:pPr>
              <w:pStyle w:val="Compact"/>
              <w:jc w:val="left"/>
            </w:pPr>
            <w:r>
              <w:t xml:space="preserve">High 12</w:t>
            </w:r>
          </w:p>
        </w:tc>
        <w:tc>
          <w:tcPr/>
          <w:p>
            <w:pPr>
              <w:pStyle w:val="Compact"/>
              <w:jc w:val="left"/>
            </w:pPr>
            <w:r>
              <w:t xml:space="preserve">High 15</w:t>
            </w:r>
          </w:p>
        </w:tc>
      </w:tr>
      <w:tr>
        <w:tc>
          <w:tcPr/>
          <w:p>
            <w:pPr>
              <w:pStyle w:val="Compact"/>
              <w:jc w:val="left"/>
            </w:pPr>
            <w:r>
              <w:t xml:space="preserve">2 Unlikely</w:t>
            </w:r>
          </w:p>
        </w:tc>
        <w:tc>
          <w:tcPr/>
          <w:p>
            <w:pPr>
              <w:pStyle w:val="Compact"/>
              <w:jc w:val="left"/>
            </w:pPr>
            <w:r>
              <w:t xml:space="preserve">Low 2</w:t>
            </w:r>
          </w:p>
        </w:tc>
        <w:tc>
          <w:tcPr/>
          <w:p>
            <w:pPr>
              <w:pStyle w:val="Compact"/>
              <w:jc w:val="left"/>
            </w:pPr>
            <w:r>
              <w:t xml:space="preserve">Low 4</w:t>
            </w:r>
          </w:p>
        </w:tc>
        <w:tc>
          <w:tcPr/>
          <w:p>
            <w:pPr>
              <w:pStyle w:val="Compact"/>
              <w:jc w:val="left"/>
            </w:pPr>
            <w:r>
              <w:t xml:space="preserve">Medium 6</w:t>
            </w:r>
          </w:p>
        </w:tc>
        <w:tc>
          <w:tcPr/>
          <w:p>
            <w:pPr>
              <w:pStyle w:val="Compact"/>
              <w:jc w:val="left"/>
            </w:pPr>
            <w:r>
              <w:t xml:space="preserve">Medium 8</w:t>
            </w:r>
          </w:p>
        </w:tc>
        <w:tc>
          <w:tcPr/>
          <w:p>
            <w:pPr>
              <w:pStyle w:val="Compact"/>
              <w:jc w:val="left"/>
            </w:pPr>
            <w:r>
              <w:t xml:space="preserve">Medium 10</w:t>
            </w:r>
          </w:p>
        </w:tc>
      </w:tr>
      <w:tr>
        <w:tc>
          <w:tcPr/>
          <w:p>
            <w:pPr>
              <w:pStyle w:val="Compact"/>
              <w:jc w:val="left"/>
            </w:pPr>
            <w:r>
              <w:t xml:space="preserve">1 Rare</w:t>
            </w:r>
          </w:p>
        </w:tc>
        <w:tc>
          <w:tcPr/>
          <w:p>
            <w:pPr>
              <w:pStyle w:val="Compact"/>
              <w:jc w:val="left"/>
            </w:pPr>
            <w:r>
              <w:t xml:space="preserve">Low 1</w:t>
            </w:r>
          </w:p>
        </w:tc>
        <w:tc>
          <w:tcPr/>
          <w:p>
            <w:pPr>
              <w:pStyle w:val="Compact"/>
              <w:jc w:val="left"/>
            </w:pPr>
            <w:r>
              <w:t xml:space="preserve">Low 2</w:t>
            </w:r>
          </w:p>
        </w:tc>
        <w:tc>
          <w:tcPr/>
          <w:p>
            <w:pPr>
              <w:pStyle w:val="Compact"/>
              <w:jc w:val="left"/>
            </w:pPr>
            <w:r>
              <w:t xml:space="preserve">Low 3</w:t>
            </w:r>
          </w:p>
        </w:tc>
        <w:tc>
          <w:tcPr/>
          <w:p>
            <w:pPr>
              <w:pStyle w:val="Compact"/>
              <w:jc w:val="left"/>
            </w:pPr>
            <w:r>
              <w:t xml:space="preserve">Medium 4</w:t>
            </w:r>
          </w:p>
        </w:tc>
        <w:tc>
          <w:tcPr/>
          <w:p>
            <w:pPr>
              <w:pStyle w:val="Compact"/>
              <w:jc w:val="left"/>
            </w:pPr>
            <w:r>
              <w:t xml:space="preserve">Medium 5</w:t>
            </w:r>
          </w:p>
        </w:tc>
      </w:tr>
    </w:tbl>
    <w:p>
      <w:pPr>
        <w:pStyle w:val="BodyText"/>
      </w:pPr>
      <w:r>
        <w:rPr>
          <w:b/>
          <w:bCs/>
        </w:rPr>
        <w:t xml:space="preserve">Risk Response Guidelines</w:t>
      </w:r>
      <w:r>
        <w:t xml:space="preserve">:</w:t>
      </w:r>
    </w:p>
    <w:p>
      <w:pPr>
        <w:pStyle w:val="Compact"/>
        <w:numPr>
          <w:ilvl w:val="0"/>
          <w:numId w:val="1128"/>
        </w:numPr>
      </w:pPr>
      <w:r>
        <w:rPr>
          <w:b/>
          <w:bCs/>
        </w:rPr>
        <w:t xml:space="preserve">Extreme Risk (17-25)</w:t>
      </w:r>
      <w:r>
        <w:t xml:space="preserve">: Immediate action required. Senior management attention needed. Detailed mitigation plans mandatory.</w:t>
      </w:r>
    </w:p>
    <w:p>
      <w:pPr>
        <w:pStyle w:val="Compact"/>
        <w:numPr>
          <w:ilvl w:val="0"/>
          <w:numId w:val="1128"/>
        </w:numPr>
      </w:pPr>
      <w:r>
        <w:rPr>
          <w:b/>
          <w:bCs/>
        </w:rPr>
        <w:t xml:space="preserve">High Risk (10-16)</w:t>
      </w:r>
      <w:r>
        <w:t xml:space="preserve">: Priority action required. Management responsibility must be specified.</w:t>
      </w:r>
    </w:p>
    <w:p>
      <w:pPr>
        <w:pStyle w:val="Compact"/>
        <w:numPr>
          <w:ilvl w:val="0"/>
          <w:numId w:val="1128"/>
        </w:numPr>
      </w:pPr>
      <w:r>
        <w:rPr>
          <w:b/>
          <w:bCs/>
        </w:rPr>
        <w:t xml:space="preserve">Medium Risk (5-9)</w:t>
      </w:r>
      <w:r>
        <w:t xml:space="preserve">: Management responsibility must be specified. Routine procedures likely to be sufficient.</w:t>
      </w:r>
    </w:p>
    <w:p>
      <w:pPr>
        <w:pStyle w:val="Compact"/>
        <w:numPr>
          <w:ilvl w:val="0"/>
          <w:numId w:val="1128"/>
        </w:numPr>
      </w:pPr>
      <w:r>
        <w:rPr>
          <w:b/>
          <w:bCs/>
        </w:rPr>
        <w:t xml:space="preserve">Low Risk (1-4)</w:t>
      </w:r>
      <w:r>
        <w:t xml:space="preserve">: Manage through routine procedures. Monitor and review as needed.</w:t>
      </w:r>
    </w:p>
    <w:bookmarkStart w:id="377" w:name="a.2-threat-modeling-worksheets"/>
    <w:p>
      <w:pPr>
        <w:pStyle w:val="Heading3"/>
      </w:pPr>
      <w:r>
        <w:t xml:space="preserve">A.2 Threat Modeling Worksheets</w:t>
      </w:r>
    </w:p>
    <w:p>
      <w:pPr>
        <w:pStyle w:val="FirstParagraph"/>
      </w:pPr>
      <w:r>
        <w:t xml:space="preserve">Threat modeling helps identify potential threats to systems and applications early in the development lifecycle. These worksheets guide you through structured threat modeling using the STRIDE methodology.</w:t>
      </w:r>
    </w:p>
    <w:bookmarkStart w:id="373" w:name="system-overview-worksheet"/>
    <w:p>
      <w:pPr>
        <w:pStyle w:val="Heading4"/>
      </w:pPr>
      <w:r>
        <w:t xml:space="preserve">System Overview Worksheet</w:t>
      </w:r>
    </w:p>
    <w:p>
      <w:pPr>
        <w:pStyle w:val="FirstParagraph"/>
      </w:pPr>
      <w:r>
        <w:rPr>
          <w:b/>
          <w:bCs/>
        </w:rPr>
        <w:t xml:space="preserve">System Name</w:t>
      </w:r>
      <w:r>
        <w:t xml:space="preserve">: [Name of the system being assessed]</w:t>
      </w:r>
    </w:p>
    <w:p>
      <w:pPr>
        <w:pStyle w:val="BodyText"/>
      </w:pPr>
      <w:r>
        <w:rPr>
          <w:b/>
          <w:bCs/>
        </w:rPr>
        <w:t xml:space="preserve">System Description</w:t>
      </w:r>
      <w:r>
        <w:t xml:space="preserve">: [Brief description of the system’s purpose and function]</w:t>
      </w:r>
    </w:p>
    <w:p>
      <w:pPr>
        <w:pStyle w:val="BodyText"/>
      </w:pPr>
      <w:r>
        <w:rPr>
          <w:b/>
          <w:bCs/>
        </w:rPr>
        <w:t xml:space="preserve">Data Classification</w:t>
      </w:r>
      <w:r>
        <w:t xml:space="preserve">: [Classification of data processed by the system]</w:t>
      </w:r>
    </w:p>
    <w:p>
      <w:pPr>
        <w:pStyle w:val="BodyText"/>
      </w:pPr>
      <w:r>
        <w:rPr>
          <w:b/>
          <w:bCs/>
        </w:rPr>
        <w:t xml:space="preserve">System Owner</w:t>
      </w:r>
      <w:r>
        <w:t xml:space="preserve">: [Person/team responsible for the system]</w:t>
      </w:r>
    </w:p>
    <w:p>
      <w:pPr>
        <w:pStyle w:val="BodyText"/>
      </w:pPr>
      <w:r>
        <w:rPr>
          <w:b/>
          <w:bCs/>
        </w:rPr>
        <w:t xml:space="preserve">Assessment Date</w:t>
      </w:r>
      <w:r>
        <w:t xml:space="preserve">: [Date of threat modeling session]</w:t>
      </w:r>
    </w:p>
    <w:p>
      <w:pPr>
        <w:pStyle w:val="BodyText"/>
      </w:pPr>
      <w:r>
        <w:rPr>
          <w:b/>
          <w:bCs/>
        </w:rPr>
        <w:t xml:space="preserve">Participants</w:t>
      </w:r>
      <w:r>
        <w:t xml:space="preserve">: [Names and roles of participants in the threat modeling session]</w:t>
      </w:r>
    </w:p>
    <w:bookmarkEnd w:id="373"/>
    <w:bookmarkStart w:id="374" w:name="data-flow-diagram-elements"/>
    <w:p>
      <w:pPr>
        <w:pStyle w:val="Heading4"/>
      </w:pPr>
      <w:r>
        <w:t xml:space="preserve">Data Flow Diagram Elements</w:t>
      </w:r>
    </w:p>
    <w:p>
      <w:pPr>
        <w:pStyle w:val="FirstParagraph"/>
      </w:pPr>
      <w:r>
        <w:rPr>
          <w:b/>
          <w:bCs/>
        </w:rPr>
        <w:t xml:space="preserve">External Entities</w:t>
      </w:r>
      <w:r>
        <w:t xml:space="preserve">: Users or systems outside your control that interact with the system</w:t>
      </w:r>
      <w:r>
        <w:t xml:space="preserve"> </w:t>
      </w:r>
      <w:r>
        <w:t xml:space="preserve">- Example: Customers, Partners, Other Systems</w:t>
      </w:r>
    </w:p>
    <w:p>
      <w:pPr>
        <w:pStyle w:val="BodyText"/>
      </w:pPr>
      <w:r>
        <w:rPr>
          <w:b/>
          <w:bCs/>
        </w:rPr>
        <w:t xml:space="preserve">Processes</w:t>
      </w:r>
      <w:r>
        <w:t xml:space="preserve">: Functions or services provided by the system</w:t>
      </w:r>
      <w:r>
        <w:t xml:space="preserve"> </w:t>
      </w:r>
      <w:r>
        <w:t xml:space="preserve">- Example: User Authentication, Payment Processing, Data Analysis</w:t>
      </w:r>
    </w:p>
    <w:p>
      <w:pPr>
        <w:pStyle w:val="BodyText"/>
      </w:pPr>
      <w:r>
        <w:rPr>
          <w:b/>
          <w:bCs/>
        </w:rPr>
        <w:t xml:space="preserve">Data Stores</w:t>
      </w:r>
      <w:r>
        <w:t xml:space="preserve">: Locations where data is stored</w:t>
      </w:r>
      <w:r>
        <w:t xml:space="preserve"> </w:t>
      </w:r>
      <w:r>
        <w:t xml:space="preserve">- Example: Customer Database, Configuration Files, Logs</w:t>
      </w:r>
    </w:p>
    <w:p>
      <w:pPr>
        <w:pStyle w:val="BodyText"/>
      </w:pPr>
      <w:r>
        <w:rPr>
          <w:b/>
          <w:bCs/>
        </w:rPr>
        <w:t xml:space="preserve">Data Flows</w:t>
      </w:r>
      <w:r>
        <w:t xml:space="preserve">: Movement of information between elements</w:t>
      </w:r>
      <w:r>
        <w:t xml:space="preserve"> </w:t>
      </w:r>
      <w:r>
        <w:t xml:space="preserve">- Example: Authentication Requests, Database Queries, API Calls</w:t>
      </w:r>
    </w:p>
    <w:p>
      <w:pPr>
        <w:pStyle w:val="BodyText"/>
      </w:pPr>
      <w:r>
        <w:rPr>
          <w:b/>
          <w:bCs/>
        </w:rPr>
        <w:t xml:space="preserve">Trust Boundaries</w:t>
      </w:r>
      <w:r>
        <w:t xml:space="preserve">: Interfaces where privilege levels or trust change</w:t>
      </w:r>
      <w:r>
        <w:t xml:space="preserve"> </w:t>
      </w:r>
      <w:r>
        <w:t xml:space="preserve">- Example: Between user interface and backend, Between internal and external systems</w:t>
      </w:r>
    </w:p>
    <w:bookmarkEnd w:id="374"/>
    <w:bookmarkStart w:id="375" w:name="stride-threat-identification-table"/>
    <w:p>
      <w:pPr>
        <w:pStyle w:val="Heading4"/>
      </w:pPr>
      <w:r>
        <w:t xml:space="preserve">STRIDE Threat Identification Table</w:t>
      </w:r>
    </w:p>
    <w:p>
      <w:pPr>
        <w:pStyle w:val="FirstParagraph"/>
      </w:pPr>
      <w:r>
        <w:t xml:space="preserve">For each system component, consider the following threat categories:</w:t>
      </w:r>
    </w:p>
    <w:p>
      <w:pPr>
        <w:pStyle w:val="BodyText"/>
      </w:pPr>
      <w:r>
        <w:rPr>
          <w:b/>
          <w:bCs/>
        </w:rPr>
        <w:t xml:space="preserve">Spoofing</w:t>
      </w:r>
      <w:r>
        <w:t xml:space="preserve">: Impersonating another user or system</w:t>
      </w:r>
      <w:r>
        <w:t xml:space="preserve"> </w:t>
      </w:r>
      <w:r>
        <w:t xml:space="preserve">- Example: Credential theft, session hijacking, DNS spoofing</w:t>
      </w:r>
      <w:r>
        <w:t xml:space="preserve"> </w:t>
      </w:r>
      <w:r>
        <w:t xml:space="preserve">- Countermeasures: Strong authentication, certificate validation</w:t>
      </w:r>
    </w:p>
    <w:p>
      <w:pPr>
        <w:pStyle w:val="BodyText"/>
      </w:pPr>
      <w:r>
        <w:rPr>
          <w:b/>
          <w:bCs/>
        </w:rPr>
        <w:t xml:space="preserve">Tampering</w:t>
      </w:r>
      <w:r>
        <w:t xml:space="preserve">: Unauthorized modification of data or code</w:t>
      </w:r>
      <w:r>
        <w:t xml:space="preserve"> </w:t>
      </w:r>
      <w:r>
        <w:t xml:space="preserve">- Example: SQL injection, client-side validation bypass, configuration modification</w:t>
      </w:r>
      <w:r>
        <w:t xml:space="preserve"> </w:t>
      </w:r>
      <w:r>
        <w:t xml:space="preserve">- Countermeasures: Input validation, integrity checking, access controls</w:t>
      </w:r>
    </w:p>
    <w:p>
      <w:pPr>
        <w:pStyle w:val="BodyText"/>
      </w:pPr>
      <w:r>
        <w:rPr>
          <w:b/>
          <w:bCs/>
        </w:rPr>
        <w:t xml:space="preserve">Repudiation</w:t>
      </w:r>
      <w:r>
        <w:t xml:space="preserve">: Denying having performed an action</w:t>
      </w:r>
      <w:r>
        <w:t xml:space="preserve"> </w:t>
      </w:r>
      <w:r>
        <w:t xml:space="preserve">- Example: Unauthorized actions without logging, log tampering</w:t>
      </w:r>
      <w:r>
        <w:t xml:space="preserve"> </w:t>
      </w:r>
      <w:r>
        <w:t xml:space="preserve">- Countermeasures: Secure logging, audit trails, digital signatures</w:t>
      </w:r>
    </w:p>
    <w:p>
      <w:pPr>
        <w:pStyle w:val="BodyText"/>
      </w:pPr>
      <w:r>
        <w:rPr>
          <w:b/>
          <w:bCs/>
        </w:rPr>
        <w:t xml:space="preserve">Information Disclosure</w:t>
      </w:r>
      <w:r>
        <w:t xml:space="preserve">: Exposing information to unauthorized parties</w:t>
      </w:r>
      <w:r>
        <w:t xml:space="preserve"> </w:t>
      </w:r>
      <w:r>
        <w:t xml:space="preserve">- Example: Insufficient access controls, data leakage, insecure storage</w:t>
      </w:r>
      <w:r>
        <w:t xml:space="preserve"> </w:t>
      </w:r>
      <w:r>
        <w:t xml:space="preserve">- Countermeasures: Encryption, access controls, data minimization</w:t>
      </w:r>
    </w:p>
    <w:p>
      <w:pPr>
        <w:pStyle w:val="BodyText"/>
      </w:pPr>
      <w:r>
        <w:rPr>
          <w:b/>
          <w:bCs/>
        </w:rPr>
        <w:t xml:space="preserve">Denial of Service</w:t>
      </w:r>
      <w:r>
        <w:t xml:space="preserve">: Preventing legitimate access to systems or data</w:t>
      </w:r>
      <w:r>
        <w:t xml:space="preserve"> </w:t>
      </w:r>
      <w:r>
        <w:t xml:space="preserve">- Example: Resource exhaustion, flooding attacks, application crashes</w:t>
      </w:r>
      <w:r>
        <w:t xml:space="preserve"> </w:t>
      </w:r>
      <w:r>
        <w:t xml:space="preserve">- Countermeasures: Rate limiting, resource quotas, redundancy</w:t>
      </w:r>
    </w:p>
    <w:p>
      <w:pPr>
        <w:pStyle w:val="BodyText"/>
      </w:pPr>
      <w:r>
        <w:rPr>
          <w:b/>
          <w:bCs/>
        </w:rPr>
        <w:t xml:space="preserve">Elevation of Privilege</w:t>
      </w:r>
      <w:r>
        <w:t xml:space="preserve">: Gaining unauthorized capabilities</w:t>
      </w:r>
      <w:r>
        <w:t xml:space="preserve"> </w:t>
      </w:r>
      <w:r>
        <w:t xml:space="preserve">- Example: Vertical privilege escalation, horizontal privilege escalation</w:t>
      </w:r>
      <w:r>
        <w:t xml:space="preserve"> </w:t>
      </w:r>
      <w:r>
        <w:t xml:space="preserve">- Countermeasures: Least privilege, proper authorization, input validation</w:t>
      </w:r>
    </w:p>
    <w:bookmarkEnd w:id="375"/>
    <w:bookmarkStart w:id="376" w:name="threat-documentation-template"/>
    <w:p>
      <w:pPr>
        <w:pStyle w:val="Heading4"/>
      </w:pPr>
      <w:r>
        <w:t xml:space="preserve">Threat Documentation Template</w:t>
      </w:r>
    </w:p>
    <w:p>
      <w:pPr>
        <w:pStyle w:val="FirstParagraph"/>
      </w:pPr>
      <w:r>
        <w:t xml:space="preserve">For each identified threat, document:</w:t>
      </w:r>
    </w:p>
    <w:p>
      <w:pPr>
        <w:pStyle w:val="BodyText"/>
      </w:pPr>
      <w:r>
        <w:rPr>
          <w:b/>
          <w:bCs/>
        </w:rPr>
        <w:t xml:space="preserve">Threat ID</w:t>
      </w:r>
      <w:r>
        <w:t xml:space="preserve">: [System Name]-[Component]-[STRIDE Category]-[Number]</w:t>
      </w:r>
    </w:p>
    <w:p>
      <w:pPr>
        <w:pStyle w:val="BodyText"/>
      </w:pPr>
      <w:r>
        <w:rPr>
          <w:b/>
          <w:bCs/>
        </w:rPr>
        <w:t xml:space="preserve">Threat Description</w:t>
      </w:r>
      <w:r>
        <w:t xml:space="preserve">: Detailed description of the threat scenario</w:t>
      </w:r>
    </w:p>
    <w:p>
      <w:pPr>
        <w:pStyle w:val="BodyText"/>
      </w:pPr>
      <w:r>
        <w:rPr>
          <w:b/>
          <w:bCs/>
        </w:rPr>
        <w:t xml:space="preserve">STRIDE Category</w:t>
      </w:r>
      <w:r>
        <w:t xml:space="preserve">: The primary threat category (may span multiple categories)</w:t>
      </w:r>
    </w:p>
    <w:p>
      <w:pPr>
        <w:pStyle w:val="BodyText"/>
      </w:pPr>
      <w:r>
        <w:rPr>
          <w:b/>
          <w:bCs/>
        </w:rPr>
        <w:t xml:space="preserve">Affected Components</w:t>
      </w:r>
      <w:r>
        <w:t xml:space="preserve">: System elements vulnerable to this threat</w:t>
      </w:r>
    </w:p>
    <w:p>
      <w:pPr>
        <w:pStyle w:val="BodyText"/>
      </w:pPr>
      <w:r>
        <w:rPr>
          <w:b/>
          <w:bCs/>
        </w:rPr>
        <w:t xml:space="preserve">Attack Vectors</w:t>
      </w:r>
      <w:r>
        <w:t xml:space="preserve">: Methods an attacker might use to exploit this threat</w:t>
      </w:r>
    </w:p>
    <w:p>
      <w:pPr>
        <w:pStyle w:val="BodyText"/>
      </w:pPr>
      <w:r>
        <w:rPr>
          <w:b/>
          <w:bCs/>
        </w:rPr>
        <w:t xml:space="preserve">Impact</w:t>
      </w:r>
      <w:r>
        <w:t xml:space="preserve">: Potential consequences if the threat is realized</w:t>
      </w:r>
    </w:p>
    <w:p>
      <w:pPr>
        <w:pStyle w:val="BodyText"/>
      </w:pPr>
      <w:r>
        <w:rPr>
          <w:b/>
          <w:bCs/>
        </w:rPr>
        <w:t xml:space="preserve">Likelihood</w:t>
      </w:r>
      <w:r>
        <w:t xml:space="preserve">: Estimated probability of a successful attack (High/Medium/Low)</w:t>
      </w:r>
    </w:p>
    <w:p>
      <w:pPr>
        <w:pStyle w:val="BodyText"/>
      </w:pPr>
      <w:r>
        <w:rPr>
          <w:b/>
          <w:bCs/>
        </w:rPr>
        <w:t xml:space="preserve">Existing Controls</w:t>
      </w:r>
      <w:r>
        <w:t xml:space="preserve">: Security measures already in place</w:t>
      </w:r>
    </w:p>
    <w:p>
      <w:pPr>
        <w:pStyle w:val="BodyText"/>
      </w:pPr>
      <w:r>
        <w:rPr>
          <w:b/>
          <w:bCs/>
        </w:rPr>
        <w:t xml:space="preserve">Recommended Controls</w:t>
      </w:r>
      <w:r>
        <w:t xml:space="preserve">: Additional security measures to address the threat</w:t>
      </w:r>
    </w:p>
    <w:p>
      <w:pPr>
        <w:pStyle w:val="BodyText"/>
      </w:pPr>
      <w:r>
        <w:rPr>
          <w:b/>
          <w:bCs/>
        </w:rPr>
        <w:t xml:space="preserve">Risk Rating</w:t>
      </w:r>
      <w:r>
        <w:t xml:space="preserve">: Overall risk level based on impact and likelihood</w:t>
      </w:r>
    </w:p>
    <w:p>
      <w:pPr>
        <w:pStyle w:val="BodyText"/>
      </w:pPr>
      <w:r>
        <w:rPr>
          <w:b/>
          <w:bCs/>
        </w:rPr>
        <w:t xml:space="preserve">Mitigation Owner</w:t>
      </w:r>
      <w:r>
        <w:t xml:space="preserve">: Person responsible for implementing mitigations</w:t>
      </w:r>
    </w:p>
    <w:p>
      <w:pPr>
        <w:pStyle w:val="BodyText"/>
      </w:pPr>
      <w:r>
        <w:rPr>
          <w:b/>
          <w:bCs/>
        </w:rPr>
        <w:t xml:space="preserve">Status</w:t>
      </w:r>
      <w:r>
        <w:t xml:space="preserve">: Current state of threat mitigation (Open, In Progress, Mitigated)</w:t>
      </w:r>
    </w:p>
    <w:bookmarkEnd w:id="376"/>
    <w:bookmarkEnd w:id="377"/>
    <w:bookmarkStart w:id="385" w:name="X6fcf57f971836448aa8ab52379f2cec63afae70"/>
    <w:p>
      <w:pPr>
        <w:pStyle w:val="Heading3"/>
      </w:pPr>
      <w:r>
        <w:t xml:space="preserve">A.3 Business Impact Analysis Questionnaires</w:t>
      </w:r>
    </w:p>
    <w:p>
      <w:pPr>
        <w:pStyle w:val="FirstParagraph"/>
      </w:pPr>
      <w:r>
        <w:t xml:space="preserve">Business Impact Analysis (BIA) identifies critical systems and processes and quantifies the impact of disruptions. This questionnaire helps gather essential information for BIA.</w:t>
      </w:r>
    </w:p>
    <w:bookmarkStart w:id="378" w:name="processsystem-identification"/>
    <w:p>
      <w:pPr>
        <w:pStyle w:val="Heading4"/>
      </w:pPr>
      <w:r>
        <w:t xml:space="preserve">Process/System Identification</w:t>
      </w:r>
    </w:p>
    <w:p>
      <w:pPr>
        <w:pStyle w:val="FirstParagraph"/>
      </w:pPr>
      <w:r>
        <w:rPr>
          <w:b/>
          <w:bCs/>
        </w:rPr>
        <w:t xml:space="preserve">Process/System Name</w:t>
      </w:r>
      <w:r>
        <w:t xml:space="preserve">: [Name of business process or system]</w:t>
      </w:r>
    </w:p>
    <w:p>
      <w:pPr>
        <w:pStyle w:val="BodyText"/>
      </w:pPr>
      <w:r>
        <w:rPr>
          <w:b/>
          <w:bCs/>
        </w:rPr>
        <w:t xml:space="preserve">Description</w:t>
      </w:r>
      <w:r>
        <w:t xml:space="preserve">: [Brief description of function and purpose]</w:t>
      </w:r>
    </w:p>
    <w:p>
      <w:pPr>
        <w:pStyle w:val="BodyText"/>
      </w:pPr>
      <w:r>
        <w:rPr>
          <w:b/>
          <w:bCs/>
        </w:rPr>
        <w:t xml:space="preserve">Process Owner</w:t>
      </w:r>
      <w:r>
        <w:t xml:space="preserve">: [Person responsible for the process/system]</w:t>
      </w:r>
    </w:p>
    <w:p>
      <w:pPr>
        <w:pStyle w:val="BodyText"/>
      </w:pPr>
      <w:r>
        <w:rPr>
          <w:b/>
          <w:bCs/>
        </w:rPr>
        <w:t xml:space="preserve">Supporting Technology</w:t>
      </w:r>
      <w:r>
        <w:t xml:space="preserve">: [IT systems supporting this process]</w:t>
      </w:r>
    </w:p>
    <w:p>
      <w:pPr>
        <w:pStyle w:val="BodyText"/>
      </w:pPr>
      <w:r>
        <w:rPr>
          <w:b/>
          <w:bCs/>
        </w:rPr>
        <w:t xml:space="preserve">Related Processes</w:t>
      </w:r>
      <w:r>
        <w:t xml:space="preserve">: [Upstream and downstream dependencies]</w:t>
      </w:r>
    </w:p>
    <w:p>
      <w:pPr>
        <w:pStyle w:val="BodyText"/>
      </w:pPr>
      <w:r>
        <w:rPr>
          <w:b/>
          <w:bCs/>
        </w:rPr>
        <w:t xml:space="preserve">Operational Hours</w:t>
      </w:r>
      <w:r>
        <w:t xml:space="preserve">: [Hours during which the process must be operational]</w:t>
      </w:r>
    </w:p>
    <w:bookmarkEnd w:id="378"/>
    <w:bookmarkStart w:id="379" w:name="criticality-assessment"/>
    <w:p>
      <w:pPr>
        <w:pStyle w:val="Heading4"/>
      </w:pPr>
      <w:r>
        <w:t xml:space="preserve">Criticality Assessment</w:t>
      </w:r>
    </w:p>
    <w:p>
      <w:pPr>
        <w:pStyle w:val="FirstParagraph"/>
      </w:pPr>
      <w:r>
        <w:rPr>
          <w:b/>
          <w:bCs/>
        </w:rPr>
        <w:t xml:space="preserve">Criticality Rating</w:t>
      </w:r>
      <w:r>
        <w:t xml:space="preserve">:</w:t>
      </w:r>
      <w:r>
        <w:t xml:space="preserve"> </w:t>
      </w:r>
      <w:r>
        <w:t xml:space="preserve">- Critical (1): Essential to core business operations</w:t>
      </w:r>
      <w:r>
        <w:t xml:space="preserve"> </w:t>
      </w:r>
      <w:r>
        <w:t xml:space="preserve">- Important (2): Significant impact but not immediately critical</w:t>
      </w:r>
      <w:r>
        <w:t xml:space="preserve"> </w:t>
      </w:r>
      <w:r>
        <w:t xml:space="preserve">- Supportive (3): Enhances operations but not critical</w:t>
      </w:r>
    </w:p>
    <w:p>
      <w:pPr>
        <w:pStyle w:val="BodyText"/>
      </w:pPr>
      <w:r>
        <w:rPr>
          <w:b/>
          <w:bCs/>
        </w:rPr>
        <w:t xml:space="preserve">Justification</w:t>
      </w:r>
      <w:r>
        <w:t xml:space="preserve">: [Explanation for assigned criticality]</w:t>
      </w:r>
    </w:p>
    <w:bookmarkEnd w:id="379"/>
    <w:bookmarkStart w:id="380" w:name="impact-categories"/>
    <w:p>
      <w:pPr>
        <w:pStyle w:val="Heading4"/>
      </w:pPr>
      <w:r>
        <w:t xml:space="preserve">Impact Categories</w:t>
      </w:r>
    </w:p>
    <w:p>
      <w:pPr>
        <w:pStyle w:val="FirstParagraph"/>
      </w:pPr>
      <w:r>
        <w:rPr>
          <w:b/>
          <w:bCs/>
        </w:rPr>
        <w:t xml:space="preserve">Financial Impact</w:t>
      </w:r>
      <w:r>
        <w:t xml:space="preserve">:</w:t>
      </w:r>
      <w:r>
        <w:t xml:space="preserve"> </w:t>
      </w:r>
      <w:r>
        <w:t xml:space="preserve">- Quantify revenue loss per hour/day of disruption</w:t>
      </w:r>
      <w:r>
        <w:t xml:space="preserve"> </w:t>
      </w:r>
      <w:r>
        <w:t xml:space="preserve">- Quantify additional costs incurred during disruption</w:t>
      </w:r>
      <w:r>
        <w:t xml:space="preserve"> </w:t>
      </w:r>
      <w:r>
        <w:t xml:space="preserve">- Identify contractual penalties or regulatory fines</w:t>
      </w:r>
    </w:p>
    <w:p>
      <w:pPr>
        <w:pStyle w:val="BodyText"/>
      </w:pPr>
      <w:r>
        <w:rPr>
          <w:b/>
          <w:bCs/>
        </w:rPr>
        <w:t xml:space="preserve">Operational Impact</w:t>
      </w:r>
      <w:r>
        <w:t xml:space="preserve">:</w:t>
      </w:r>
      <w:r>
        <w:t xml:space="preserve"> </w:t>
      </w:r>
      <w:r>
        <w:t xml:space="preserve">- Effect on other business processes</w:t>
      </w:r>
      <w:r>
        <w:t xml:space="preserve"> </w:t>
      </w:r>
      <w:r>
        <w:t xml:space="preserve">- Impact on productivity</w:t>
      </w:r>
      <w:r>
        <w:t xml:space="preserve"> </w:t>
      </w:r>
      <w:r>
        <w:t xml:space="preserve">- Customer service implications</w:t>
      </w:r>
    </w:p>
    <w:p>
      <w:pPr>
        <w:pStyle w:val="BodyText"/>
      </w:pPr>
      <w:r>
        <w:rPr>
          <w:b/>
          <w:bCs/>
        </w:rPr>
        <w:t xml:space="preserve">Reputational Impact</w:t>
      </w:r>
      <w:r>
        <w:t xml:space="preserve">:</w:t>
      </w:r>
      <w:r>
        <w:t xml:space="preserve"> </w:t>
      </w:r>
      <w:r>
        <w:t xml:space="preserve">- Customer confidence effects</w:t>
      </w:r>
      <w:r>
        <w:t xml:space="preserve"> </w:t>
      </w:r>
      <w:r>
        <w:t xml:space="preserve">- Brand damage potential</w:t>
      </w:r>
      <w:r>
        <w:t xml:space="preserve"> </w:t>
      </w:r>
      <w:r>
        <w:t xml:space="preserve">- Media coverage likelihood</w:t>
      </w:r>
    </w:p>
    <w:p>
      <w:pPr>
        <w:pStyle w:val="BodyText"/>
      </w:pPr>
      <w:r>
        <w:rPr>
          <w:b/>
          <w:bCs/>
        </w:rPr>
        <w:t xml:space="preserve">Regulatory Impact</w:t>
      </w:r>
      <w:r>
        <w:t xml:space="preserve">:</w:t>
      </w:r>
      <w:r>
        <w:t xml:space="preserve"> </w:t>
      </w:r>
      <w:r>
        <w:t xml:space="preserve">- Compliance violations</w:t>
      </w:r>
      <w:r>
        <w:t xml:space="preserve"> </w:t>
      </w:r>
      <w:r>
        <w:t xml:space="preserve">- Reporting obligations</w:t>
      </w:r>
      <w:r>
        <w:t xml:space="preserve"> </w:t>
      </w:r>
      <w:r>
        <w:t xml:space="preserve">- Potential penalties</w:t>
      </w:r>
    </w:p>
    <w:bookmarkEnd w:id="380"/>
    <w:bookmarkStart w:id="381" w:name="recovery-objectives"/>
    <w:p>
      <w:pPr>
        <w:pStyle w:val="Heading4"/>
      </w:pPr>
      <w:r>
        <w:t xml:space="preserve">Recovery Objectives</w:t>
      </w:r>
    </w:p>
    <w:p>
      <w:pPr>
        <w:pStyle w:val="FirstParagraph"/>
      </w:pPr>
      <w:r>
        <w:rPr>
          <w:b/>
          <w:bCs/>
        </w:rPr>
        <w:t xml:space="preserve">Recovery Time Objective (RTO)</w:t>
      </w:r>
      <w:r>
        <w:t xml:space="preserve">: Maximum acceptable downtime</w:t>
      </w:r>
      <w:r>
        <w:t xml:space="preserve"> </w:t>
      </w:r>
      <w:r>
        <w:t xml:space="preserve">- Less than 1 hour</w:t>
      </w:r>
      <w:r>
        <w:t xml:space="preserve"> </w:t>
      </w:r>
      <w:r>
        <w:t xml:space="preserve">- 1-4 hours</w:t>
      </w:r>
      <w:r>
        <w:t xml:space="preserve"> </w:t>
      </w:r>
      <w:r>
        <w:t xml:space="preserve">- 4-8 hours</w:t>
      </w:r>
      <w:r>
        <w:t xml:space="preserve"> </w:t>
      </w:r>
      <w:r>
        <w:t xml:space="preserve">- 8-24 hours</w:t>
      </w:r>
      <w:r>
        <w:t xml:space="preserve"> </w:t>
      </w:r>
      <w:r>
        <w:t xml:space="preserve">- 24-48 hours</w:t>
      </w:r>
      <w:r>
        <w:t xml:space="preserve"> </w:t>
      </w:r>
      <w:r>
        <w:t xml:space="preserve">- More than 48 hours</w:t>
      </w:r>
    </w:p>
    <w:p>
      <w:pPr>
        <w:pStyle w:val="BodyText"/>
      </w:pPr>
      <w:r>
        <w:rPr>
          <w:b/>
          <w:bCs/>
        </w:rPr>
        <w:t xml:space="preserve">Recovery Point Objective (RPO)</w:t>
      </w:r>
      <w:r>
        <w:t xml:space="preserve">: Maximum acceptable data loss</w:t>
      </w:r>
      <w:r>
        <w:t xml:space="preserve"> </w:t>
      </w:r>
      <w:r>
        <w:t xml:space="preserve">- No data loss acceptable</w:t>
      </w:r>
      <w:r>
        <w:t xml:space="preserve"> </w:t>
      </w:r>
      <w:r>
        <w:t xml:space="preserve">- Less than 15 minutes</w:t>
      </w:r>
      <w:r>
        <w:t xml:space="preserve"> </w:t>
      </w:r>
      <w:r>
        <w:t xml:space="preserve">- 15 minutes to 1 hour</w:t>
      </w:r>
      <w:r>
        <w:t xml:space="preserve"> </w:t>
      </w:r>
      <w:r>
        <w:t xml:space="preserve">- 1-4 hours</w:t>
      </w:r>
      <w:r>
        <w:t xml:space="preserve"> </w:t>
      </w:r>
      <w:r>
        <w:t xml:space="preserve">- 4-24 hours</w:t>
      </w:r>
      <w:r>
        <w:t xml:space="preserve"> </w:t>
      </w:r>
      <w:r>
        <w:t xml:space="preserve">- More than 24 hours</w:t>
      </w:r>
    </w:p>
    <w:p>
      <w:pPr>
        <w:pStyle w:val="BodyText"/>
      </w:pPr>
      <w:r>
        <w:rPr>
          <w:b/>
          <w:bCs/>
        </w:rPr>
        <w:t xml:space="preserve">Justification</w:t>
      </w:r>
      <w:r>
        <w:t xml:space="preserve">: [Explanation for selected RTO and RPO]</w:t>
      </w:r>
    </w:p>
    <w:bookmarkEnd w:id="381"/>
    <w:bookmarkStart w:id="382" w:name="resource-requirements-for-recovery"/>
    <w:p>
      <w:pPr>
        <w:pStyle w:val="Heading4"/>
      </w:pPr>
      <w:r>
        <w:t xml:space="preserve">Resource Requirements for Recovery</w:t>
      </w:r>
    </w:p>
    <w:p>
      <w:pPr>
        <w:pStyle w:val="FirstParagraph"/>
      </w:pPr>
      <w:r>
        <w:rPr>
          <w:b/>
          <w:bCs/>
        </w:rPr>
        <w:t xml:space="preserve">Personnel</w:t>
      </w:r>
      <w:r>
        <w:t xml:space="preserve">: Minimum staff required to recover and operate</w:t>
      </w:r>
    </w:p>
    <w:p>
      <w:pPr>
        <w:pStyle w:val="BodyText"/>
      </w:pPr>
      <w:r>
        <w:rPr>
          <w:b/>
          <w:bCs/>
        </w:rPr>
        <w:t xml:space="preserve">Technology</w:t>
      </w:r>
      <w:r>
        <w:t xml:space="preserve">: Essential IT systems and infrastructure</w:t>
      </w:r>
    </w:p>
    <w:p>
      <w:pPr>
        <w:pStyle w:val="BodyText"/>
      </w:pPr>
      <w:r>
        <w:rPr>
          <w:b/>
          <w:bCs/>
        </w:rPr>
        <w:t xml:space="preserve">Facilities</w:t>
      </w:r>
      <w:r>
        <w:t xml:space="preserve">: Physical locations needed</w:t>
      </w:r>
    </w:p>
    <w:p>
      <w:pPr>
        <w:pStyle w:val="BodyText"/>
      </w:pPr>
      <w:r>
        <w:rPr>
          <w:b/>
          <w:bCs/>
        </w:rPr>
        <w:t xml:space="preserve">Data</w:t>
      </w:r>
      <w:r>
        <w:t xml:space="preserve">: Critical data required for operation</w:t>
      </w:r>
    </w:p>
    <w:p>
      <w:pPr>
        <w:pStyle w:val="BodyText"/>
      </w:pPr>
      <w:r>
        <w:rPr>
          <w:b/>
          <w:bCs/>
        </w:rPr>
        <w:t xml:space="preserve">Third-party Services</w:t>
      </w:r>
      <w:r>
        <w:t xml:space="preserve">: External dependencies</w:t>
      </w:r>
    </w:p>
    <w:p>
      <w:pPr>
        <w:pStyle w:val="BodyText"/>
      </w:pPr>
      <w:r>
        <w:rPr>
          <w:b/>
          <w:bCs/>
        </w:rPr>
        <w:t xml:space="preserve">Documentation</w:t>
      </w:r>
      <w:r>
        <w:t xml:space="preserve">: Procedures and reference materials</w:t>
      </w:r>
    </w:p>
    <w:bookmarkEnd w:id="382"/>
    <w:bookmarkStart w:id="383" w:name="seasonal-considerations"/>
    <w:p>
      <w:pPr>
        <w:pStyle w:val="Heading4"/>
      </w:pPr>
      <w:r>
        <w:t xml:space="preserve">Seasonal Considerations</w:t>
      </w:r>
    </w:p>
    <w:p>
      <w:pPr>
        <w:pStyle w:val="FirstParagraph"/>
      </w:pPr>
      <w:r>
        <w:rPr>
          <w:b/>
          <w:bCs/>
        </w:rPr>
        <w:t xml:space="preserve">Peak Periods</w:t>
      </w:r>
      <w:r>
        <w:t xml:space="preserve">: Times when disruption would have greater impact</w:t>
      </w:r>
    </w:p>
    <w:p>
      <w:pPr>
        <w:pStyle w:val="BodyText"/>
      </w:pPr>
      <w:r>
        <w:rPr>
          <w:b/>
          <w:bCs/>
        </w:rPr>
        <w:t xml:space="preserve">Regulatory Deadlines</w:t>
      </w:r>
      <w:r>
        <w:t xml:space="preserve">: Compliance dates affecting criticality</w:t>
      </w:r>
    </w:p>
    <w:p>
      <w:pPr>
        <w:pStyle w:val="BodyText"/>
      </w:pPr>
      <w:r>
        <w:rPr>
          <w:b/>
          <w:bCs/>
        </w:rPr>
        <w:t xml:space="preserve">Business Cycles</w:t>
      </w:r>
      <w:r>
        <w:t xml:space="preserve">: Fluctuations in process importance</w:t>
      </w:r>
    </w:p>
    <w:bookmarkEnd w:id="383"/>
    <w:bookmarkStart w:id="384" w:name="historical-disruptions"/>
    <w:p>
      <w:pPr>
        <w:pStyle w:val="Heading4"/>
      </w:pPr>
      <w:r>
        <w:t xml:space="preserve">Historical Disruptions</w:t>
      </w:r>
    </w:p>
    <w:p>
      <w:pPr>
        <w:pStyle w:val="FirstParagraph"/>
      </w:pPr>
      <w:r>
        <w:rPr>
          <w:b/>
          <w:bCs/>
        </w:rPr>
        <w:t xml:space="preserve">Previous Incidents</w:t>
      </w:r>
      <w:r>
        <w:t xml:space="preserve">: Past disruptions to this process/system</w:t>
      </w:r>
    </w:p>
    <w:p>
      <w:pPr>
        <w:pStyle w:val="BodyText"/>
      </w:pPr>
      <w:r>
        <w:rPr>
          <w:b/>
          <w:bCs/>
        </w:rPr>
        <w:t xml:space="preserve">Duration</w:t>
      </w:r>
      <w:r>
        <w:t xml:space="preserve">: Length of previous disruptions</w:t>
      </w:r>
    </w:p>
    <w:p>
      <w:pPr>
        <w:pStyle w:val="BodyText"/>
      </w:pPr>
      <w:r>
        <w:rPr>
          <w:b/>
          <w:bCs/>
        </w:rPr>
        <w:t xml:space="preserve">Impact</w:t>
      </w:r>
      <w:r>
        <w:t xml:space="preserve">: Actual consequences experienced</w:t>
      </w:r>
    </w:p>
    <w:p>
      <w:pPr>
        <w:pStyle w:val="BodyText"/>
      </w:pPr>
      <w:r>
        <w:rPr>
          <w:b/>
          <w:bCs/>
        </w:rPr>
        <w:t xml:space="preserve">Lessons Learned</w:t>
      </w:r>
      <w:r>
        <w:t xml:space="preserve">: Improvements made after incidents</w:t>
      </w:r>
    </w:p>
    <w:bookmarkEnd w:id="384"/>
    <w:bookmarkEnd w:id="385"/>
    <w:bookmarkStart w:id="391" w:name="a.4-control-selection-matrices"/>
    <w:p>
      <w:pPr>
        <w:pStyle w:val="Heading3"/>
      </w:pPr>
      <w:r>
        <w:t xml:space="preserve">A.4 Control Selection Matrices</w:t>
      </w:r>
    </w:p>
    <w:p>
      <w:pPr>
        <w:pStyle w:val="FirstParagraph"/>
      </w:pPr>
      <w:r>
        <w:t xml:space="preserve">This matrix helps select appropriate controls based on risk assessment results, compliance requirements, and organizational context.</w:t>
      </w:r>
    </w:p>
    <w:bookmarkStart w:id="386" w:name="control-categories"/>
    <w:p>
      <w:pPr>
        <w:pStyle w:val="Heading4"/>
      </w:pPr>
      <w:r>
        <w:t xml:space="preserve">Control Categories</w:t>
      </w:r>
    </w:p>
    <w:p>
      <w:pPr>
        <w:pStyle w:val="FirstParagraph"/>
      </w:pPr>
      <w:r>
        <w:rPr>
          <w:b/>
          <w:bCs/>
        </w:rPr>
        <w:t xml:space="preserve">Preventive Controls</w:t>
      </w:r>
      <w:r>
        <w:t xml:space="preserve">: Prevent incidents from occurring</w:t>
      </w:r>
      <w:r>
        <w:t xml:space="preserve"> </w:t>
      </w:r>
      <w:r>
        <w:t xml:space="preserve">- Example: Access controls, encryption, input validation</w:t>
      </w:r>
    </w:p>
    <w:p>
      <w:pPr>
        <w:pStyle w:val="BodyText"/>
      </w:pPr>
      <w:r>
        <w:rPr>
          <w:b/>
          <w:bCs/>
        </w:rPr>
        <w:t xml:space="preserve">Detective Controls</w:t>
      </w:r>
      <w:r>
        <w:t xml:space="preserve">: Identify incidents when they occur</w:t>
      </w:r>
      <w:r>
        <w:t xml:space="preserve"> </w:t>
      </w:r>
      <w:r>
        <w:t xml:space="preserve">- Example: Monitoring, logging, intrusion detection</w:t>
      </w:r>
    </w:p>
    <w:p>
      <w:pPr>
        <w:pStyle w:val="BodyText"/>
      </w:pPr>
      <w:r>
        <w:rPr>
          <w:b/>
          <w:bCs/>
        </w:rPr>
        <w:t xml:space="preserve">Corrective Controls</w:t>
      </w:r>
      <w:r>
        <w:t xml:space="preserve">: Reduce impact after an incident</w:t>
      </w:r>
      <w:r>
        <w:t xml:space="preserve"> </w:t>
      </w:r>
      <w:r>
        <w:t xml:space="preserve">- Example: Backup restoration, incident response, failover</w:t>
      </w:r>
    </w:p>
    <w:p>
      <w:pPr>
        <w:pStyle w:val="BodyText"/>
      </w:pPr>
      <w:r>
        <w:rPr>
          <w:b/>
          <w:bCs/>
        </w:rPr>
        <w:t xml:space="preserve">Management Controls</w:t>
      </w:r>
      <w:r>
        <w:t xml:space="preserve">: Govern the security program</w:t>
      </w:r>
      <w:r>
        <w:t xml:space="preserve"> </w:t>
      </w:r>
      <w:r>
        <w:t xml:space="preserve">- Example: Policies, standards, governance structures</w:t>
      </w:r>
    </w:p>
    <w:p>
      <w:pPr>
        <w:pStyle w:val="BodyText"/>
      </w:pPr>
      <w:r>
        <w:rPr>
          <w:b/>
          <w:bCs/>
        </w:rPr>
        <w:t xml:space="preserve">Technical Controls</w:t>
      </w:r>
      <w:r>
        <w:t xml:space="preserve">: Implement security through technology</w:t>
      </w:r>
      <w:r>
        <w:t xml:space="preserve"> </w:t>
      </w:r>
      <w:r>
        <w:t xml:space="preserve">- Example: Firewalls, antivirus, authentication systems</w:t>
      </w:r>
    </w:p>
    <w:p>
      <w:pPr>
        <w:pStyle w:val="BodyText"/>
      </w:pPr>
      <w:r>
        <w:rPr>
          <w:b/>
          <w:bCs/>
        </w:rPr>
        <w:t xml:space="preserve">Operational Controls</w:t>
      </w:r>
      <w:r>
        <w:t xml:space="preserve">: Implement security through procedures</w:t>
      </w:r>
      <w:r>
        <w:t xml:space="preserve"> </w:t>
      </w:r>
      <w:r>
        <w:t xml:space="preserve">- Example: Change management, awareness training, vendor management</w:t>
      </w:r>
    </w:p>
    <w:bookmarkEnd w:id="386"/>
    <w:bookmarkStart w:id="387" w:name="control-selection-worksheet"/>
    <w:p>
      <w:pPr>
        <w:pStyle w:val="Heading4"/>
      </w:pPr>
      <w:r>
        <w:t xml:space="preserve">Control Selection Worksheet</w:t>
      </w:r>
    </w:p>
    <w:p>
      <w:pPr>
        <w:pStyle w:val="FirstParagraph"/>
      </w:pPr>
      <w:r>
        <w:rPr>
          <w:b/>
          <w:bCs/>
        </w:rPr>
        <w:t xml:space="preserve">Risk ID</w:t>
      </w:r>
      <w:r>
        <w:t xml:space="preserve">: [Reference to risk register entry]</w:t>
      </w:r>
    </w:p>
    <w:p>
      <w:pPr>
        <w:pStyle w:val="BodyText"/>
      </w:pPr>
      <w:r>
        <w:rPr>
          <w:b/>
          <w:bCs/>
        </w:rPr>
        <w:t xml:space="preserve">Risk Description</w:t>
      </w:r>
      <w:r>
        <w:t xml:space="preserve">: [Brief description of the risk]</w:t>
      </w:r>
    </w:p>
    <w:p>
      <w:pPr>
        <w:pStyle w:val="BodyText"/>
      </w:pPr>
      <w:r>
        <w:rPr>
          <w:b/>
          <w:bCs/>
        </w:rPr>
        <w:t xml:space="preserve">Risk Rating</w:t>
      </w:r>
      <w:r>
        <w:t xml:space="preserve">: [Rating from risk assessment]</w:t>
      </w:r>
    </w:p>
    <w:p>
      <w:pPr>
        <w:pStyle w:val="BodyText"/>
      </w:pPr>
      <w:r>
        <w:rPr>
          <w:b/>
          <w:bCs/>
        </w:rPr>
        <w:t xml:space="preserve">Compliance Requirements</w:t>
      </w:r>
      <w:r>
        <w:t xml:space="preserve">: [Relevant regulations or standards]</w:t>
      </w:r>
    </w:p>
    <w:p>
      <w:pPr>
        <w:pStyle w:val="BodyText"/>
      </w:pPr>
      <w:r>
        <w:rPr>
          <w:b/>
          <w:bCs/>
        </w:rPr>
        <w:t xml:space="preserve">Control Objectives</w:t>
      </w:r>
      <w:r>
        <w:t xml:space="preserve">: [What the control should achieve]</w:t>
      </w:r>
    </w:p>
    <w:bookmarkEnd w:id="387"/>
    <w:bookmarkStart w:id="388" w:name="control-options-analysis"/>
    <w:p>
      <w:pPr>
        <w:pStyle w:val="Heading4"/>
      </w:pPr>
      <w:r>
        <w:t xml:space="preserve">Control Options Analysis</w:t>
      </w:r>
    </w:p>
    <w:p>
      <w:pPr>
        <w:pStyle w:val="FirstParagraph"/>
      </w:pPr>
      <w:r>
        <w:t xml:space="preserve">For each potential control, document:</w:t>
      </w:r>
    </w:p>
    <w:p>
      <w:pPr>
        <w:pStyle w:val="BodyText"/>
      </w:pPr>
      <w:r>
        <w:rPr>
          <w:b/>
          <w:bCs/>
        </w:rPr>
        <w:t xml:space="preserve">Control ID</w:t>
      </w:r>
      <w:r>
        <w:t xml:space="preserve">: [Unique identifier]</w:t>
      </w:r>
    </w:p>
    <w:p>
      <w:pPr>
        <w:pStyle w:val="BodyText"/>
      </w:pPr>
      <w:r>
        <w:rPr>
          <w:b/>
          <w:bCs/>
        </w:rPr>
        <w:t xml:space="preserve">Control Name</w:t>
      </w:r>
      <w:r>
        <w:t xml:space="preserve">: [Brief descriptive name]</w:t>
      </w:r>
    </w:p>
    <w:p>
      <w:pPr>
        <w:pStyle w:val="BodyText"/>
      </w:pPr>
      <w:r>
        <w:rPr>
          <w:b/>
          <w:bCs/>
        </w:rPr>
        <w:t xml:space="preserve">Control Description</w:t>
      </w:r>
      <w:r>
        <w:t xml:space="preserve">: [Detailed explanation]</w:t>
      </w:r>
    </w:p>
    <w:p>
      <w:pPr>
        <w:pStyle w:val="BodyText"/>
      </w:pPr>
      <w:r>
        <w:rPr>
          <w:b/>
          <w:bCs/>
        </w:rPr>
        <w:t xml:space="preserve">Control Type</w:t>
      </w:r>
      <w:r>
        <w:t xml:space="preserve">: [Preventive/Detective/Corrective and Management/Technical/Operational]</w:t>
      </w:r>
    </w:p>
    <w:p>
      <w:pPr>
        <w:pStyle w:val="BodyText"/>
      </w:pPr>
      <w:r>
        <w:rPr>
          <w:b/>
          <w:bCs/>
        </w:rPr>
        <w:t xml:space="preserve">Implementation Complexity</w:t>
      </w:r>
      <w:r>
        <w:t xml:space="preserve">: [High/Medium/Low]</w:t>
      </w:r>
      <w:r>
        <w:t xml:space="preserve"> </w:t>
      </w:r>
      <w:r>
        <w:t xml:space="preserve">- Factors: Technical difficulty, resource requirements, integration challenges</w:t>
      </w:r>
    </w:p>
    <w:p>
      <w:pPr>
        <w:pStyle w:val="BodyText"/>
      </w:pPr>
      <w:r>
        <w:rPr>
          <w:b/>
          <w:bCs/>
        </w:rPr>
        <w:t xml:space="preserve">Implementation Cost</w:t>
      </w:r>
      <w:r>
        <w:t xml:space="preserve">: [Estimated financial investment]</w:t>
      </w:r>
      <w:r>
        <w:t xml:space="preserve"> </w:t>
      </w:r>
      <w:r>
        <w:t xml:space="preserve">- Initial costs</w:t>
      </w:r>
      <w:r>
        <w:t xml:space="preserve"> </w:t>
      </w:r>
      <w:r>
        <w:t xml:space="preserve">- Ongoing maintenance costs</w:t>
      </w:r>
    </w:p>
    <w:p>
      <w:pPr>
        <w:pStyle w:val="BodyText"/>
      </w:pPr>
      <w:r>
        <w:rPr>
          <w:b/>
          <w:bCs/>
        </w:rPr>
        <w:t xml:space="preserve">Effectiveness Rating</w:t>
      </w:r>
      <w:r>
        <w:t xml:space="preserve">: [High/Medium/Low]</w:t>
      </w:r>
      <w:r>
        <w:t xml:space="preserve"> </w:t>
      </w:r>
      <w:r>
        <w:t xml:space="preserve">- Risk reduction potential</w:t>
      </w:r>
    </w:p>
    <w:p>
      <w:pPr>
        <w:pStyle w:val="BodyText"/>
      </w:pPr>
      <w:r>
        <w:rPr>
          <w:b/>
          <w:bCs/>
        </w:rPr>
        <w:t xml:space="preserve">Implementation Timeline</w:t>
      </w:r>
      <w:r>
        <w:t xml:space="preserve">: [Estimated time to deploy]</w:t>
      </w:r>
    </w:p>
    <w:p>
      <w:pPr>
        <w:pStyle w:val="BodyText"/>
      </w:pPr>
      <w:r>
        <w:rPr>
          <w:b/>
          <w:bCs/>
        </w:rPr>
        <w:t xml:space="preserve">Dependencies</w:t>
      </w:r>
      <w:r>
        <w:t xml:space="preserve">: [Other controls or systems required]</w:t>
      </w:r>
    </w:p>
    <w:p>
      <w:pPr>
        <w:pStyle w:val="BodyText"/>
      </w:pPr>
      <w:r>
        <w:rPr>
          <w:b/>
          <w:bCs/>
        </w:rPr>
        <w:t xml:space="preserve">Residual Risk</w:t>
      </w:r>
      <w:r>
        <w:t xml:space="preserve">: [Remaining risk after control implementation]</w:t>
      </w:r>
    </w:p>
    <w:p>
      <w:pPr>
        <w:pStyle w:val="BodyText"/>
      </w:pPr>
      <w:r>
        <w:rPr>
          <w:b/>
          <w:bCs/>
        </w:rPr>
        <w:t xml:space="preserve">Recommendation</w:t>
      </w:r>
      <w:r>
        <w:t xml:space="preserve">: [Implement/Consider/Reject with justification]</w:t>
      </w:r>
    </w:p>
    <w:bookmarkEnd w:id="388"/>
    <w:bookmarkStart w:id="389" w:name="control-prioritization-matrix"/>
    <w:p>
      <w:pPr>
        <w:pStyle w:val="Heading4"/>
      </w:pPr>
      <w:r>
        <w:t xml:space="preserve">Control Prioritization Matrix</w:t>
      </w:r>
    </w:p>
    <w:p>
      <w:pPr>
        <w:pStyle w:val="FirstParagraph"/>
      </w:pPr>
      <w:r>
        <w:t xml:space="preserve">Use this matrix to compare and prioritize proposed controls: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COST</w:t>
            </w:r>
          </w:p>
        </w:tc>
        <w:tc>
          <w:tcPr/>
          <w:p>
            <w:pPr>
              <w:pStyle w:val="Compact"/>
              <w:jc w:val="left"/>
            </w:pPr>
            <w:r>
              <w:t xml:space="preserve">Low EFFECTIVENESS</w:t>
            </w:r>
          </w:p>
        </w:tc>
        <w:tc>
          <w:tcPr/>
          <w:p>
            <w:pPr>
              <w:pStyle w:val="Compact"/>
              <w:jc w:val="left"/>
            </w:pPr>
            <w:r>
              <w:t xml:space="preserve">Medium EFFECTIVENESS</w:t>
            </w:r>
          </w:p>
        </w:tc>
        <w:tc>
          <w:tcPr/>
          <w:p>
            <w:pPr>
              <w:pStyle w:val="Compact"/>
              <w:jc w:val="left"/>
            </w:pPr>
            <w:r>
              <w:t xml:space="preserve">High EFFECTIVENESS</w:t>
            </w:r>
          </w:p>
        </w:tc>
      </w:tr>
      <w:tr>
        <w:tc>
          <w:tcPr/>
          <w:p>
            <w:pPr>
              <w:pStyle w:val="Compact"/>
              <w:jc w:val="left"/>
            </w:pPr>
            <w:r>
              <w:t xml:space="preserve">High</w:t>
            </w:r>
          </w:p>
        </w:tc>
        <w:tc>
          <w:tcPr/>
          <w:p>
            <w:pPr>
              <w:pStyle w:val="Compact"/>
              <w:jc w:val="left"/>
            </w:pPr>
            <w:r>
              <w:t xml:space="preserve">Lowest Priority</w:t>
            </w:r>
          </w:p>
        </w:tc>
        <w:tc>
          <w:tcPr/>
          <w:p>
            <w:pPr>
              <w:pStyle w:val="Compact"/>
              <w:jc w:val="left"/>
            </w:pPr>
            <w:r>
              <w:t xml:space="preserve">Low Priority</w:t>
            </w:r>
          </w:p>
        </w:tc>
        <w:tc>
          <w:tcPr/>
          <w:p>
            <w:pPr>
              <w:pStyle w:val="Compact"/>
              <w:jc w:val="left"/>
            </w:pPr>
            <w:r>
              <w:t xml:space="preserve">Medium Priority</w:t>
            </w:r>
          </w:p>
        </w:tc>
      </w:tr>
      <w:tr>
        <w:tc>
          <w:tcPr/>
          <w:p>
            <w:pPr>
              <w:pStyle w:val="Compact"/>
              <w:jc w:val="left"/>
            </w:pPr>
            <w:r>
              <w:t xml:space="preserve">Medium</w:t>
            </w:r>
          </w:p>
        </w:tc>
        <w:tc>
          <w:tcPr/>
          <w:p>
            <w:pPr>
              <w:pStyle w:val="Compact"/>
              <w:jc w:val="left"/>
            </w:pPr>
            <w:r>
              <w:t xml:space="preserve">Low Priority</w:t>
            </w:r>
          </w:p>
        </w:tc>
        <w:tc>
          <w:tcPr/>
          <w:p>
            <w:pPr>
              <w:pStyle w:val="Compact"/>
              <w:jc w:val="left"/>
            </w:pPr>
            <w:r>
              <w:t xml:space="preserve">Medium Priority</w:t>
            </w:r>
          </w:p>
        </w:tc>
        <w:tc>
          <w:tcPr/>
          <w:p>
            <w:pPr>
              <w:pStyle w:val="Compact"/>
              <w:jc w:val="left"/>
            </w:pPr>
            <w:r>
              <w:t xml:space="preserve">High Priority</w:t>
            </w:r>
          </w:p>
        </w:tc>
      </w:tr>
      <w:tr>
        <w:tc>
          <w:tcPr/>
          <w:p>
            <w:pPr>
              <w:pStyle w:val="Compact"/>
              <w:jc w:val="left"/>
            </w:pPr>
            <w:r>
              <w:t xml:space="preserve">Low</w:t>
            </w:r>
          </w:p>
        </w:tc>
        <w:tc>
          <w:tcPr/>
          <w:p>
            <w:pPr>
              <w:pStyle w:val="Compact"/>
              <w:jc w:val="left"/>
            </w:pPr>
            <w:r>
              <w:t xml:space="preserve">Medium Priority</w:t>
            </w:r>
          </w:p>
        </w:tc>
        <w:tc>
          <w:tcPr/>
          <w:p>
            <w:pPr>
              <w:pStyle w:val="Compact"/>
              <w:jc w:val="left"/>
            </w:pPr>
            <w:r>
              <w:t xml:space="preserve">High Priority</w:t>
            </w:r>
          </w:p>
        </w:tc>
        <w:tc>
          <w:tcPr/>
          <w:p>
            <w:pPr>
              <w:pStyle w:val="Compact"/>
              <w:jc w:val="left"/>
            </w:pPr>
            <w:r>
              <w:t xml:space="preserve">Highest Priority</w:t>
            </w:r>
          </w:p>
        </w:tc>
      </w:tr>
    </w:tbl>
    <w:bookmarkEnd w:id="389"/>
    <w:bookmarkStart w:id="390" w:name="control-implementation-planner"/>
    <w:p>
      <w:pPr>
        <w:pStyle w:val="Heading4"/>
      </w:pPr>
      <w:r>
        <w:t xml:space="preserve">Control Implementation Planner</w:t>
      </w:r>
    </w:p>
    <w:p>
      <w:pPr>
        <w:pStyle w:val="FirstParagraph"/>
      </w:pPr>
      <w:r>
        <w:t xml:space="preserve">For selected controls, document implementation details:</w:t>
      </w:r>
    </w:p>
    <w:p>
      <w:pPr>
        <w:pStyle w:val="BodyText"/>
      </w:pPr>
      <w:r>
        <w:rPr>
          <w:b/>
          <w:bCs/>
        </w:rPr>
        <w:t xml:space="preserve">Implementation Phases</w:t>
      </w:r>
      <w:r>
        <w:t xml:space="preserve">:</w:t>
      </w:r>
      <w:r>
        <w:t xml:space="preserve"> </w:t>
      </w:r>
      <w:r>
        <w:t xml:space="preserve">1. Planning and resource allocation</w:t>
      </w:r>
      <w:r>
        <w:t xml:space="preserve"> </w:t>
      </w:r>
      <w:r>
        <w:t xml:space="preserve">2. Initial setup and configuration</w:t>
      </w:r>
      <w:r>
        <w:t xml:space="preserve"> </w:t>
      </w:r>
      <w:r>
        <w:t xml:space="preserve">3. Testing and validation</w:t>
      </w:r>
      <w:r>
        <w:t xml:space="preserve"> </w:t>
      </w:r>
      <w:r>
        <w:t xml:space="preserve">4. Deployment</w:t>
      </w:r>
      <w:r>
        <w:t xml:space="preserve"> </w:t>
      </w:r>
      <w:r>
        <w:t xml:space="preserve">5. Documentation and training</w:t>
      </w:r>
      <w:r>
        <w:t xml:space="preserve"> </w:t>
      </w:r>
      <w:r>
        <w:t xml:space="preserve">6. Monitoring and evaluation</w:t>
      </w:r>
    </w:p>
    <w:p>
      <w:pPr>
        <w:pStyle w:val="BodyText"/>
      </w:pPr>
      <w:r>
        <w:rPr>
          <w:b/>
          <w:bCs/>
        </w:rPr>
        <w:t xml:space="preserve">Implementation Timeline</w:t>
      </w:r>
      <w:r>
        <w:t xml:space="preserve">:</w:t>
      </w:r>
      <w:r>
        <w:t xml:space="preserve"> </w:t>
      </w:r>
      <w:r>
        <w:t xml:space="preserve">- Start date</w:t>
      </w:r>
      <w:r>
        <w:t xml:space="preserve"> </w:t>
      </w:r>
      <w:r>
        <w:t xml:space="preserve">- Key milestones</w:t>
      </w:r>
      <w:r>
        <w:t xml:space="preserve"> </w:t>
      </w:r>
      <w:r>
        <w:t xml:space="preserve">- Completion date</w:t>
      </w:r>
    </w:p>
    <w:p>
      <w:pPr>
        <w:pStyle w:val="BodyText"/>
      </w:pPr>
      <w:r>
        <w:rPr>
          <w:b/>
          <w:bCs/>
        </w:rPr>
        <w:t xml:space="preserve">Resource Requirements</w:t>
      </w:r>
      <w:r>
        <w:t xml:space="preserve">:</w:t>
      </w:r>
      <w:r>
        <w:t xml:space="preserve"> </w:t>
      </w:r>
      <w:r>
        <w:t xml:space="preserve">- Personnel</w:t>
      </w:r>
      <w:r>
        <w:t xml:space="preserve"> </w:t>
      </w:r>
      <w:r>
        <w:t xml:space="preserve">- Budget</w:t>
      </w:r>
      <w:r>
        <w:t xml:space="preserve"> </w:t>
      </w:r>
      <w:r>
        <w:t xml:space="preserve">- Technology</w:t>
      </w:r>
      <w:r>
        <w:t xml:space="preserve"> </w:t>
      </w:r>
      <w:r>
        <w:t xml:space="preserve">- Training</w:t>
      </w:r>
    </w:p>
    <w:p>
      <w:pPr>
        <w:pStyle w:val="BodyText"/>
      </w:pPr>
      <w:r>
        <w:rPr>
          <w:b/>
          <w:bCs/>
        </w:rPr>
        <w:t xml:space="preserve">Success Criteria</w:t>
      </w:r>
      <w:r>
        <w:t xml:space="preserve">:</w:t>
      </w:r>
      <w:r>
        <w:t xml:space="preserve"> </w:t>
      </w:r>
      <w:r>
        <w:t xml:space="preserve">- Performance metrics</w:t>
      </w:r>
      <w:r>
        <w:t xml:space="preserve"> </w:t>
      </w:r>
      <w:r>
        <w:t xml:space="preserve">- Testing requirements</w:t>
      </w:r>
      <w:r>
        <w:t xml:space="preserve"> </w:t>
      </w:r>
      <w:r>
        <w:t xml:space="preserve">- Acceptance criteria</w:t>
      </w:r>
    </w:p>
    <w:p>
      <w:pPr>
        <w:pStyle w:val="BodyText"/>
      </w:pPr>
      <w:r>
        <w:rPr>
          <w:b/>
          <w:bCs/>
        </w:rPr>
        <w:t xml:space="preserve">Responsible Parties</w:t>
      </w:r>
      <w:r>
        <w:t xml:space="preserve">:</w:t>
      </w:r>
      <w:r>
        <w:t xml:space="preserve"> </w:t>
      </w:r>
      <w:r>
        <w:t xml:space="preserve">- Implementation lead</w:t>
      </w:r>
      <w:r>
        <w:t xml:space="preserve"> </w:t>
      </w:r>
      <w:r>
        <w:t xml:space="preserve">- Technical resources</w:t>
      </w:r>
      <w:r>
        <w:t xml:space="preserve"> </w:t>
      </w:r>
      <w:r>
        <w:t xml:space="preserve">- Testers</w:t>
      </w:r>
      <w:r>
        <w:t xml:space="preserve"> </w:t>
      </w:r>
      <w:r>
        <w:t xml:space="preserve">- Approvers</w:t>
      </w:r>
    </w:p>
    <w:bookmarkEnd w:id="390"/>
    <w:bookmarkEnd w:id="391"/>
    <w:bookmarkStart w:id="394" w:name="a.5-asset-identification-worksheet"/>
    <w:p>
      <w:pPr>
        <w:pStyle w:val="Heading3"/>
      </w:pPr>
      <w:r>
        <w:t xml:space="preserve">A.5 Asset Identification Worksheet</w:t>
      </w:r>
    </w:p>
    <w:p>
      <w:pPr>
        <w:pStyle w:val="FirstParagraph"/>
      </w:pPr>
      <w:r>
        <w:t xml:space="preserve">Comprehensive asset inventory is fundamental to effective risk management. This worksheet helps document important information about organizational assets.</w:t>
      </w:r>
    </w:p>
    <w:bookmarkStart w:id="392" w:name="asset-categories"/>
    <w:p>
      <w:pPr>
        <w:pStyle w:val="Heading4"/>
      </w:pPr>
      <w:r>
        <w:t xml:space="preserve">Asset Categories</w:t>
      </w:r>
    </w:p>
    <w:p>
      <w:pPr>
        <w:pStyle w:val="FirstParagraph"/>
      </w:pPr>
      <w:r>
        <w:rPr>
          <w:b/>
          <w:bCs/>
        </w:rPr>
        <w:t xml:space="preserve">Information Assets</w:t>
      </w:r>
      <w:r>
        <w:t xml:space="preserve">: Data in various forms</w:t>
      </w:r>
      <w:r>
        <w:t xml:space="preserve"> </w:t>
      </w:r>
      <w:r>
        <w:t xml:space="preserve">- Customer data, financial records, intellectual property</w:t>
      </w:r>
    </w:p>
    <w:p>
      <w:pPr>
        <w:pStyle w:val="BodyText"/>
      </w:pPr>
      <w:r>
        <w:rPr>
          <w:b/>
          <w:bCs/>
        </w:rPr>
        <w:t xml:space="preserve">Software Assets</w:t>
      </w:r>
      <w:r>
        <w:t xml:space="preserve">: Applications and code</w:t>
      </w:r>
      <w:r>
        <w:t xml:space="preserve"> </w:t>
      </w:r>
      <w:r>
        <w:t xml:space="preserve">- Commercial software, custom applications, open-source components</w:t>
      </w:r>
    </w:p>
    <w:p>
      <w:pPr>
        <w:pStyle w:val="BodyText"/>
      </w:pPr>
      <w:r>
        <w:rPr>
          <w:b/>
          <w:bCs/>
        </w:rPr>
        <w:t xml:space="preserve">Hardware Assets</w:t>
      </w:r>
      <w:r>
        <w:t xml:space="preserve">: Physical computing and network devices</w:t>
      </w:r>
      <w:r>
        <w:t xml:space="preserve"> </w:t>
      </w:r>
      <w:r>
        <w:t xml:space="preserve">- Servers, workstations, network equipment, IoT devices</w:t>
      </w:r>
    </w:p>
    <w:p>
      <w:pPr>
        <w:pStyle w:val="BodyText"/>
      </w:pPr>
      <w:r>
        <w:rPr>
          <w:b/>
          <w:bCs/>
        </w:rPr>
        <w:t xml:space="preserve">Service Assets</w:t>
      </w:r>
      <w:r>
        <w:t xml:space="preserve">: Internal or external services</w:t>
      </w:r>
      <w:r>
        <w:t xml:space="preserve"> </w:t>
      </w:r>
      <w:r>
        <w:t xml:space="preserve">- Cloud services, managed services, utilities</w:t>
      </w:r>
    </w:p>
    <w:p>
      <w:pPr>
        <w:pStyle w:val="BodyText"/>
      </w:pPr>
      <w:r>
        <w:rPr>
          <w:b/>
          <w:bCs/>
        </w:rPr>
        <w:t xml:space="preserve">Human Assets</w:t>
      </w:r>
      <w:r>
        <w:t xml:space="preserve">: People and their knowledge</w:t>
      </w:r>
      <w:r>
        <w:t xml:space="preserve"> </w:t>
      </w:r>
      <w:r>
        <w:t xml:space="preserve">- Employees, contractors, specialized knowledge</w:t>
      </w:r>
    </w:p>
    <w:p>
      <w:pPr>
        <w:pStyle w:val="BodyText"/>
      </w:pPr>
      <w:r>
        <w:rPr>
          <w:b/>
          <w:bCs/>
        </w:rPr>
        <w:t xml:space="preserve">Physical Assets</w:t>
      </w:r>
      <w:r>
        <w:t xml:space="preserve">: Facilities and non-IT equipment</w:t>
      </w:r>
      <w:r>
        <w:t xml:space="preserve"> </w:t>
      </w:r>
      <w:r>
        <w:t xml:space="preserve">- Buildings, security systems, environmental controls</w:t>
      </w:r>
    </w:p>
    <w:bookmarkEnd w:id="392"/>
    <w:bookmarkStart w:id="393" w:name="asset-inventory-template"/>
    <w:p>
      <w:pPr>
        <w:pStyle w:val="Heading4"/>
      </w:pPr>
      <w:r>
        <w:t xml:space="preserve">Asset Inventory Template</w:t>
      </w:r>
    </w:p>
    <w:p>
      <w:pPr>
        <w:pStyle w:val="FirstParagraph"/>
      </w:pPr>
      <w:r>
        <w:rPr>
          <w:b/>
          <w:bCs/>
        </w:rPr>
        <w:t xml:space="preserve">Asset ID</w:t>
      </w:r>
      <w:r>
        <w:t xml:space="preserve">: Unique identifier</w:t>
      </w:r>
    </w:p>
    <w:p>
      <w:pPr>
        <w:pStyle w:val="BodyText"/>
      </w:pPr>
      <w:r>
        <w:rPr>
          <w:b/>
          <w:bCs/>
        </w:rPr>
        <w:t xml:space="preserve">Asset Name</w:t>
      </w:r>
      <w:r>
        <w:t xml:space="preserve">: Descriptive name</w:t>
      </w:r>
    </w:p>
    <w:p>
      <w:pPr>
        <w:pStyle w:val="BodyText"/>
      </w:pPr>
      <w:r>
        <w:rPr>
          <w:b/>
          <w:bCs/>
        </w:rPr>
        <w:t xml:space="preserve">Asset Category</w:t>
      </w:r>
      <w:r>
        <w:t xml:space="preserve">: From categories above</w:t>
      </w:r>
    </w:p>
    <w:p>
      <w:pPr>
        <w:pStyle w:val="BodyText"/>
      </w:pPr>
      <w:r>
        <w:rPr>
          <w:b/>
          <w:bCs/>
        </w:rPr>
        <w:t xml:space="preserve">Asset Description</w:t>
      </w:r>
      <w:r>
        <w:t xml:space="preserve">: Detailed description</w:t>
      </w:r>
    </w:p>
    <w:p>
      <w:pPr>
        <w:pStyle w:val="BodyText"/>
      </w:pPr>
      <w:r>
        <w:rPr>
          <w:b/>
          <w:bCs/>
        </w:rPr>
        <w:t xml:space="preserve">Asset Location</w:t>
      </w:r>
      <w:r>
        <w:t xml:space="preserve">: Physical or logical location</w:t>
      </w:r>
    </w:p>
    <w:p>
      <w:pPr>
        <w:pStyle w:val="BodyText"/>
      </w:pPr>
      <w:r>
        <w:rPr>
          <w:b/>
          <w:bCs/>
        </w:rPr>
        <w:t xml:space="preserve">Asset Owner</w:t>
      </w:r>
      <w:r>
        <w:t xml:space="preserve">: Person responsible for the asset</w:t>
      </w:r>
    </w:p>
    <w:p>
      <w:pPr>
        <w:pStyle w:val="BodyText"/>
      </w:pPr>
      <w:r>
        <w:rPr>
          <w:b/>
          <w:bCs/>
        </w:rPr>
        <w:t xml:space="preserve">Data Classification</w:t>
      </w:r>
      <w:r>
        <w:t xml:space="preserve">: Sensitivity level of data processed/stored</w:t>
      </w:r>
      <w:r>
        <w:t xml:space="preserve"> </w:t>
      </w:r>
      <w:r>
        <w:t xml:space="preserve">- Public, Internal, Confidential, Restricted</w:t>
      </w:r>
    </w:p>
    <w:p>
      <w:pPr>
        <w:pStyle w:val="BodyText"/>
      </w:pPr>
      <w:r>
        <w:rPr>
          <w:b/>
          <w:bCs/>
        </w:rPr>
        <w:t xml:space="preserve">Business Criticality</w:t>
      </w:r>
      <w:r>
        <w:t xml:space="preserve">: Importance to operations</w:t>
      </w:r>
      <w:r>
        <w:t xml:space="preserve"> </w:t>
      </w:r>
      <w:r>
        <w:t xml:space="preserve">- Critical, Important, Normal, Low</w:t>
      </w:r>
    </w:p>
    <w:p>
      <w:pPr>
        <w:pStyle w:val="BodyText"/>
      </w:pPr>
      <w:r>
        <w:rPr>
          <w:b/>
          <w:bCs/>
        </w:rPr>
        <w:t xml:space="preserve">Dependencies</w:t>
      </w:r>
      <w:r>
        <w:t xml:space="preserve">: Other assets this asset depends on</w:t>
      </w:r>
    </w:p>
    <w:p>
      <w:pPr>
        <w:pStyle w:val="BodyText"/>
      </w:pPr>
      <w:r>
        <w:rPr>
          <w:b/>
          <w:bCs/>
        </w:rPr>
        <w:t xml:space="preserve">Dependent Systems</w:t>
      </w:r>
      <w:r>
        <w:t xml:space="preserve">: Systems depending on this asset</w:t>
      </w:r>
    </w:p>
    <w:p>
      <w:pPr>
        <w:pStyle w:val="BodyText"/>
      </w:pPr>
      <w:r>
        <w:rPr>
          <w:b/>
          <w:bCs/>
        </w:rPr>
        <w:t xml:space="preserve">Maintenance Schedule</w:t>
      </w:r>
      <w:r>
        <w:t xml:space="preserve">: Regular maintenance requirements</w:t>
      </w:r>
    </w:p>
    <w:p>
      <w:pPr>
        <w:pStyle w:val="BodyText"/>
      </w:pPr>
      <w:r>
        <w:rPr>
          <w:b/>
          <w:bCs/>
        </w:rPr>
        <w:t xml:space="preserve">Asset Value</w:t>
      </w:r>
      <w:r>
        <w:t xml:space="preserve">: Financial or operational value</w:t>
      </w:r>
      <w:r>
        <w:t xml:space="preserve"> </w:t>
      </w:r>
      <w:r>
        <w:t xml:space="preserve">- Replacement cost</w:t>
      </w:r>
      <w:r>
        <w:t xml:space="preserve"> </w:t>
      </w:r>
      <w:r>
        <w:t xml:space="preserve">- Business impact if unavailable</w:t>
      </w:r>
    </w:p>
    <w:p>
      <w:pPr>
        <w:pStyle w:val="BodyText"/>
      </w:pPr>
      <w:r>
        <w:rPr>
          <w:b/>
          <w:bCs/>
        </w:rPr>
        <w:t xml:space="preserve">Associated Risks</w:t>
      </w:r>
      <w:r>
        <w:t xml:space="preserve">: Known risks related to this asset</w:t>
      </w:r>
    </w:p>
    <w:p>
      <w:pPr>
        <w:pStyle w:val="BodyText"/>
      </w:pPr>
      <w:r>
        <w:rPr>
          <w:b/>
          <w:bCs/>
        </w:rPr>
        <w:t xml:space="preserve">Controls</w:t>
      </w:r>
      <w:r>
        <w:t xml:space="preserve">: Security controls protecting this asset</w:t>
      </w:r>
    </w:p>
    <w:p>
      <w:pPr>
        <w:pStyle w:val="BodyText"/>
      </w:pPr>
      <w:r>
        <w:rPr>
          <w:b/>
          <w:bCs/>
        </w:rPr>
        <w:t xml:space="preserve">Documentation</w:t>
      </w:r>
      <w:r>
        <w:t xml:space="preserve">: References to relevant documentation</w:t>
      </w:r>
    </w:p>
    <w:p>
      <w:pPr>
        <w:pStyle w:val="BodyText"/>
      </w:pPr>
      <w:r>
        <w:rPr>
          <w:b/>
          <w:bCs/>
        </w:rPr>
        <w:t xml:space="preserve">Comments</w:t>
      </w:r>
      <w:r>
        <w:t xml:space="preserve">: Additional relevant information</w:t>
      </w:r>
    </w:p>
    <w:bookmarkEnd w:id="393"/>
    <w:bookmarkEnd w:id="394"/>
    <w:bookmarkStart w:id="398" w:name="a.6-vulnerability-assessment-template"/>
    <w:p>
      <w:pPr>
        <w:pStyle w:val="Heading3"/>
      </w:pPr>
      <w:r>
        <w:t xml:space="preserve">A.6 Vulnerability Assessment Template</w:t>
      </w:r>
    </w:p>
    <w:p>
      <w:pPr>
        <w:pStyle w:val="FirstParagraph"/>
      </w:pPr>
      <w:r>
        <w:t xml:space="preserve">This template provides structure for conducting and documenting vulnerability assessments.</w:t>
      </w:r>
    </w:p>
    <w:bookmarkStart w:id="395" w:name="assessment-overview"/>
    <w:p>
      <w:pPr>
        <w:pStyle w:val="Heading4"/>
      </w:pPr>
      <w:r>
        <w:t xml:space="preserve">Assessment Overview</w:t>
      </w:r>
    </w:p>
    <w:p>
      <w:pPr>
        <w:pStyle w:val="FirstParagraph"/>
      </w:pPr>
      <w:r>
        <w:rPr>
          <w:b/>
          <w:bCs/>
        </w:rPr>
        <w:t xml:space="preserve">Assessment ID</w:t>
      </w:r>
      <w:r>
        <w:t xml:space="preserve">: Unique identifier</w:t>
      </w:r>
    </w:p>
    <w:p>
      <w:pPr>
        <w:pStyle w:val="BodyText"/>
      </w:pPr>
      <w:r>
        <w:rPr>
          <w:b/>
          <w:bCs/>
        </w:rPr>
        <w:t xml:space="preserve">Assessment Type</w:t>
      </w:r>
      <w:r>
        <w:t xml:space="preserve">:</w:t>
      </w:r>
      <w:r>
        <w:t xml:space="preserve"> </w:t>
      </w:r>
      <w:r>
        <w:t xml:space="preserve">- Network scan</w:t>
      </w:r>
      <w:r>
        <w:t xml:space="preserve"> </w:t>
      </w:r>
      <w:r>
        <w:t xml:space="preserve">- Web application assessment</w:t>
      </w:r>
      <w:r>
        <w:t xml:space="preserve"> </w:t>
      </w:r>
      <w:r>
        <w:t xml:space="preserve">- Wireless assessment</w:t>
      </w:r>
      <w:r>
        <w:t xml:space="preserve"> </w:t>
      </w:r>
      <w:r>
        <w:t xml:space="preserve">- Social engineering</w:t>
      </w:r>
      <w:r>
        <w:t xml:space="preserve"> </w:t>
      </w:r>
      <w:r>
        <w:t xml:space="preserve">- Physical security</w:t>
      </w:r>
      <w:r>
        <w:t xml:space="preserve"> </w:t>
      </w:r>
      <w:r>
        <w:t xml:space="preserve">- Configuration review</w:t>
      </w:r>
    </w:p>
    <w:p>
      <w:pPr>
        <w:pStyle w:val="BodyText"/>
      </w:pPr>
      <w:r>
        <w:rPr>
          <w:b/>
          <w:bCs/>
        </w:rPr>
        <w:t xml:space="preserve">Scope</w:t>
      </w:r>
      <w:r>
        <w:t xml:space="preserve">:</w:t>
      </w:r>
      <w:r>
        <w:t xml:space="preserve"> </w:t>
      </w:r>
      <w:r>
        <w:t xml:space="preserve">- Systems included</w:t>
      </w:r>
      <w:r>
        <w:t xml:space="preserve"> </w:t>
      </w:r>
      <w:r>
        <w:t xml:space="preserve">- Systems excluded</w:t>
      </w:r>
      <w:r>
        <w:t xml:space="preserve"> </w:t>
      </w:r>
      <w:r>
        <w:t xml:space="preserve">- Testing limitations</w:t>
      </w:r>
    </w:p>
    <w:p>
      <w:pPr>
        <w:pStyle w:val="BodyText"/>
      </w:pPr>
      <w:r>
        <w:rPr>
          <w:b/>
          <w:bCs/>
        </w:rPr>
        <w:t xml:space="preserve">Assessment Period</w:t>
      </w:r>
      <w:r>
        <w:t xml:space="preserve">:</w:t>
      </w:r>
      <w:r>
        <w:t xml:space="preserve"> </w:t>
      </w:r>
      <w:r>
        <w:t xml:space="preserve">- Start date/time</w:t>
      </w:r>
      <w:r>
        <w:t xml:space="preserve"> </w:t>
      </w:r>
      <w:r>
        <w:t xml:space="preserve">- End date/time</w:t>
      </w:r>
    </w:p>
    <w:p>
      <w:pPr>
        <w:pStyle w:val="BodyText"/>
      </w:pPr>
      <w:r>
        <w:rPr>
          <w:b/>
          <w:bCs/>
        </w:rPr>
        <w:t xml:space="preserve">Assessment Team</w:t>
      </w:r>
      <w:r>
        <w:t xml:space="preserve">:</w:t>
      </w:r>
      <w:r>
        <w:t xml:space="preserve"> </w:t>
      </w:r>
      <w:r>
        <w:t xml:space="preserve">- Team members and roles</w:t>
      </w:r>
    </w:p>
    <w:p>
      <w:pPr>
        <w:pStyle w:val="BodyText"/>
      </w:pPr>
      <w:r>
        <w:rPr>
          <w:b/>
          <w:bCs/>
        </w:rPr>
        <w:t xml:space="preserve">Tools Used</w:t>
      </w:r>
      <w:r>
        <w:t xml:space="preserve">:</w:t>
      </w:r>
      <w:r>
        <w:t xml:space="preserve"> </w:t>
      </w:r>
      <w:r>
        <w:t xml:space="preserve">- Software tools</w:t>
      </w:r>
      <w:r>
        <w:t xml:space="preserve"> </w:t>
      </w:r>
      <w:r>
        <w:t xml:space="preserve">- Hardware tools</w:t>
      </w:r>
      <w:r>
        <w:t xml:space="preserve"> </w:t>
      </w:r>
      <w:r>
        <w:t xml:space="preserve">- Manual techniques</w:t>
      </w:r>
    </w:p>
    <w:bookmarkEnd w:id="395"/>
    <w:bookmarkStart w:id="396" w:name="vulnerability-documentation"/>
    <w:p>
      <w:pPr>
        <w:pStyle w:val="Heading4"/>
      </w:pPr>
      <w:r>
        <w:t xml:space="preserve">Vulnerability Documentation</w:t>
      </w:r>
    </w:p>
    <w:p>
      <w:pPr>
        <w:pStyle w:val="FirstParagraph"/>
      </w:pPr>
      <w:r>
        <w:t xml:space="preserve">For each identified vulnerability:</w:t>
      </w:r>
    </w:p>
    <w:p>
      <w:pPr>
        <w:pStyle w:val="BodyText"/>
      </w:pPr>
      <w:r>
        <w:rPr>
          <w:b/>
          <w:bCs/>
        </w:rPr>
        <w:t xml:space="preserve">Vulnerability ID</w:t>
      </w:r>
      <w:r>
        <w:t xml:space="preserve">: Unique identifier</w:t>
      </w:r>
    </w:p>
    <w:p>
      <w:pPr>
        <w:pStyle w:val="BodyText"/>
      </w:pPr>
      <w:r>
        <w:rPr>
          <w:b/>
          <w:bCs/>
        </w:rPr>
        <w:t xml:space="preserve">Vulnerability Name</w:t>
      </w:r>
      <w:r>
        <w:t xml:space="preserve">: Brief descriptive name</w:t>
      </w:r>
    </w:p>
    <w:p>
      <w:pPr>
        <w:pStyle w:val="BodyText"/>
      </w:pPr>
      <w:r>
        <w:rPr>
          <w:b/>
          <w:bCs/>
        </w:rPr>
        <w:t xml:space="preserve">Affected System(s)</w:t>
      </w:r>
      <w:r>
        <w:t xml:space="preserve">: Systems where vulnerability exists</w:t>
      </w:r>
    </w:p>
    <w:p>
      <w:pPr>
        <w:pStyle w:val="BodyText"/>
      </w:pPr>
      <w:r>
        <w:rPr>
          <w:b/>
          <w:bCs/>
        </w:rPr>
        <w:t xml:space="preserve">Description</w:t>
      </w:r>
      <w:r>
        <w:t xml:space="preserve">: Detailed explanation of the vulnerability</w:t>
      </w:r>
    </w:p>
    <w:p>
      <w:pPr>
        <w:pStyle w:val="BodyText"/>
      </w:pPr>
      <w:r>
        <w:rPr>
          <w:b/>
          <w:bCs/>
        </w:rPr>
        <w:t xml:space="preserve">Vulnerability Category</w:t>
      </w:r>
      <w:r>
        <w:t xml:space="preserve">:</w:t>
      </w:r>
      <w:r>
        <w:t xml:space="preserve"> </w:t>
      </w:r>
      <w:r>
        <w:t xml:space="preserve">- Misconfiguration</w:t>
      </w:r>
      <w:r>
        <w:t xml:space="preserve"> </w:t>
      </w:r>
      <w:r>
        <w:t xml:space="preserve">- Missing patch</w:t>
      </w:r>
      <w:r>
        <w:t xml:space="preserve"> </w:t>
      </w:r>
      <w:r>
        <w:t xml:space="preserve">- Default credentials</w:t>
      </w:r>
      <w:r>
        <w:t xml:space="preserve"> </w:t>
      </w:r>
      <w:r>
        <w:t xml:space="preserve">- Input validation</w:t>
      </w:r>
      <w:r>
        <w:t xml:space="preserve"> </w:t>
      </w:r>
      <w:r>
        <w:t xml:space="preserve">- Access control</w:t>
      </w:r>
      <w:r>
        <w:t xml:space="preserve"> </w:t>
      </w:r>
      <w:r>
        <w:t xml:space="preserve">- Encryption</w:t>
      </w:r>
    </w:p>
    <w:p>
      <w:pPr>
        <w:pStyle w:val="BodyText"/>
      </w:pPr>
      <w:r>
        <w:rPr>
          <w:b/>
          <w:bCs/>
        </w:rPr>
        <w:t xml:space="preserve">Severity Rating</w:t>
      </w:r>
      <w:r>
        <w:t xml:space="preserve">: Critical, High, Medium, Low, Informational</w:t>
      </w:r>
    </w:p>
    <w:p>
      <w:pPr>
        <w:pStyle w:val="BodyText"/>
      </w:pPr>
      <w:r>
        <w:rPr>
          <w:b/>
          <w:bCs/>
        </w:rPr>
        <w:t xml:space="preserve">CVSS Score</w:t>
      </w:r>
      <w:r>
        <w:t xml:space="preserve">: Common Vulnerability Scoring System score (if applicable)</w:t>
      </w:r>
    </w:p>
    <w:p>
      <w:pPr>
        <w:pStyle w:val="BodyText"/>
      </w:pPr>
      <w:r>
        <w:rPr>
          <w:b/>
          <w:bCs/>
        </w:rPr>
        <w:t xml:space="preserve">Exploitation Complexity</w:t>
      </w:r>
      <w:r>
        <w:t xml:space="preserve">: Difficulty of exploiting the vulnerability</w:t>
      </w:r>
    </w:p>
    <w:p>
      <w:pPr>
        <w:pStyle w:val="BodyText"/>
      </w:pPr>
      <w:r>
        <w:rPr>
          <w:b/>
          <w:bCs/>
        </w:rPr>
        <w:t xml:space="preserve">Potential Impact</w:t>
      </w:r>
      <w:r>
        <w:t xml:space="preserve">: Consequences if exploited</w:t>
      </w:r>
    </w:p>
    <w:p>
      <w:pPr>
        <w:pStyle w:val="BodyText"/>
      </w:pPr>
      <w:r>
        <w:rPr>
          <w:b/>
          <w:bCs/>
        </w:rPr>
        <w:t xml:space="preserve">Evidence</w:t>
      </w:r>
      <w:r>
        <w:t xml:space="preserve">: Screenshots, log entries, or other proof</w:t>
      </w:r>
    </w:p>
    <w:p>
      <w:pPr>
        <w:pStyle w:val="BodyText"/>
      </w:pPr>
      <w:r>
        <w:rPr>
          <w:b/>
          <w:bCs/>
        </w:rPr>
        <w:t xml:space="preserve">Remediation Recommendation</w:t>
      </w:r>
      <w:r>
        <w:t xml:space="preserve">: Steps to address the vulnerability</w:t>
      </w:r>
    </w:p>
    <w:p>
      <w:pPr>
        <w:pStyle w:val="BodyText"/>
      </w:pPr>
      <w:r>
        <w:rPr>
          <w:b/>
          <w:bCs/>
        </w:rPr>
        <w:t xml:space="preserve">Remediation Complexity</w:t>
      </w:r>
      <w:r>
        <w:t xml:space="preserve">: Difficulty of implementing the fix</w:t>
      </w:r>
    </w:p>
    <w:p>
      <w:pPr>
        <w:pStyle w:val="BodyText"/>
      </w:pPr>
      <w:r>
        <w:rPr>
          <w:b/>
          <w:bCs/>
        </w:rPr>
        <w:t xml:space="preserve">Verification Method</w:t>
      </w:r>
      <w:r>
        <w:t xml:space="preserve">: How to confirm successful remediation</w:t>
      </w:r>
    </w:p>
    <w:bookmarkEnd w:id="396"/>
    <w:bookmarkStart w:id="397" w:name="executive-summary-template"/>
    <w:p>
      <w:pPr>
        <w:pStyle w:val="Heading4"/>
      </w:pPr>
      <w:r>
        <w:t xml:space="preserve">Executive Summary Template</w:t>
      </w:r>
    </w:p>
    <w:p>
      <w:pPr>
        <w:pStyle w:val="FirstParagraph"/>
      </w:pPr>
      <w:r>
        <w:rPr>
          <w:b/>
          <w:bCs/>
        </w:rPr>
        <w:t xml:space="preserve">Background</w:t>
      </w:r>
      <w:r>
        <w:t xml:space="preserve">: Assessment purpose and scope</w:t>
      </w:r>
    </w:p>
    <w:p>
      <w:pPr>
        <w:pStyle w:val="BodyText"/>
      </w:pPr>
      <w:r>
        <w:rPr>
          <w:b/>
          <w:bCs/>
        </w:rPr>
        <w:t xml:space="preserve">Methodology</w:t>
      </w:r>
      <w:r>
        <w:t xml:space="preserve">: Approach and techniques used</w:t>
      </w:r>
    </w:p>
    <w:p>
      <w:pPr>
        <w:pStyle w:val="BodyText"/>
      </w:pPr>
      <w:r>
        <w:rPr>
          <w:b/>
          <w:bCs/>
        </w:rPr>
        <w:t xml:space="preserve">Key Findings</w:t>
      </w:r>
      <w:r>
        <w:t xml:space="preserve">:</w:t>
      </w:r>
      <w:r>
        <w:t xml:space="preserve"> </w:t>
      </w:r>
      <w:r>
        <w:t xml:space="preserve">- Summary of vulnerabilities by severity</w:t>
      </w:r>
      <w:r>
        <w:t xml:space="preserve"> </w:t>
      </w:r>
      <w:r>
        <w:t xml:space="preserve">- Notable patterns or systemic issues</w:t>
      </w:r>
      <w:r>
        <w:t xml:space="preserve"> </w:t>
      </w:r>
      <w:r>
        <w:t xml:space="preserve">- Comparison to previous assessments</w:t>
      </w:r>
    </w:p>
    <w:p>
      <w:pPr>
        <w:pStyle w:val="BodyText"/>
      </w:pPr>
      <w:r>
        <w:rPr>
          <w:b/>
          <w:bCs/>
        </w:rPr>
        <w:t xml:space="preserve">Risk Overview</w:t>
      </w:r>
      <w:r>
        <w:t xml:space="preserve">:</w:t>
      </w:r>
      <w:r>
        <w:t xml:space="preserve"> </w:t>
      </w:r>
      <w:r>
        <w:t xml:space="preserve">- Highest risk vulnerabilities</w:t>
      </w:r>
      <w:r>
        <w:t xml:space="preserve"> </w:t>
      </w:r>
      <w:r>
        <w:t xml:space="preserve">- Potential business impact</w:t>
      </w:r>
    </w:p>
    <w:p>
      <w:pPr>
        <w:pStyle w:val="BodyText"/>
      </w:pPr>
      <w:r>
        <w:rPr>
          <w:b/>
          <w:bCs/>
        </w:rPr>
        <w:t xml:space="preserve">Recommendations</w:t>
      </w:r>
      <w:r>
        <w:t xml:space="preserve">:</w:t>
      </w:r>
      <w:r>
        <w:t xml:space="preserve"> </w:t>
      </w:r>
      <w:r>
        <w:t xml:space="preserve">- Prioritized remediation actions</w:t>
      </w:r>
      <w:r>
        <w:t xml:space="preserve"> </w:t>
      </w:r>
      <w:r>
        <w:t xml:space="preserve">- Strategic improvements</w:t>
      </w:r>
    </w:p>
    <w:p>
      <w:pPr>
        <w:pStyle w:val="BodyText"/>
      </w:pPr>
      <w:r>
        <w:rPr>
          <w:b/>
          <w:bCs/>
        </w:rPr>
        <w:t xml:space="preserve">Conclusion</w:t>
      </w:r>
      <w:r>
        <w:t xml:space="preserve">: Overall security posture evaluation</w:t>
      </w:r>
    </w:p>
    <w:bookmarkEnd w:id="397"/>
    <w:bookmarkEnd w:id="398"/>
    <w:bookmarkStart w:id="404" w:name="a.7-risk-treatment-plan-template"/>
    <w:p>
      <w:pPr>
        <w:pStyle w:val="Heading3"/>
      </w:pPr>
      <w:r>
        <w:t xml:space="preserve">A.7 Risk Treatment Plan Template</w:t>
      </w:r>
    </w:p>
    <w:p>
      <w:pPr>
        <w:pStyle w:val="FirstParagraph"/>
      </w:pPr>
      <w:r>
        <w:t xml:space="preserve">This template provides a structure for documenting how identified risks will be addressed.</w:t>
      </w:r>
    </w:p>
    <w:bookmarkStart w:id="399" w:name="plan-overview"/>
    <w:p>
      <w:pPr>
        <w:pStyle w:val="Heading4"/>
      </w:pPr>
      <w:r>
        <w:t xml:space="preserve">Plan Overview</w:t>
      </w:r>
    </w:p>
    <w:p>
      <w:pPr>
        <w:pStyle w:val="FirstParagraph"/>
      </w:pPr>
      <w:r>
        <w:rPr>
          <w:b/>
          <w:bCs/>
        </w:rPr>
        <w:t xml:space="preserve">Plan ID</w:t>
      </w:r>
      <w:r>
        <w:t xml:space="preserve">: Unique identifier</w:t>
      </w:r>
    </w:p>
    <w:p>
      <w:pPr>
        <w:pStyle w:val="BodyText"/>
      </w:pPr>
      <w:r>
        <w:rPr>
          <w:b/>
          <w:bCs/>
        </w:rPr>
        <w:t xml:space="preserve">Associated Risk(s)</w:t>
      </w:r>
      <w:r>
        <w:t xml:space="preserve">: Reference to risk register entries</w:t>
      </w:r>
    </w:p>
    <w:p>
      <w:pPr>
        <w:pStyle w:val="BodyText"/>
      </w:pPr>
      <w:r>
        <w:rPr>
          <w:b/>
          <w:bCs/>
        </w:rPr>
        <w:t xml:space="preserve">Plan Owner</w:t>
      </w:r>
      <w:r>
        <w:t xml:space="preserve">: Person responsible for the plan</w:t>
      </w:r>
    </w:p>
    <w:p>
      <w:pPr>
        <w:pStyle w:val="BodyText"/>
      </w:pPr>
      <w:r>
        <w:rPr>
          <w:b/>
          <w:bCs/>
        </w:rPr>
        <w:t xml:space="preserve">Approval Authority</w:t>
      </w:r>
      <w:r>
        <w:t xml:space="preserve">: Person/group approving the plan</w:t>
      </w:r>
    </w:p>
    <w:p>
      <w:pPr>
        <w:pStyle w:val="BodyText"/>
      </w:pPr>
      <w:r>
        <w:rPr>
          <w:b/>
          <w:bCs/>
        </w:rPr>
        <w:t xml:space="preserve">Plan Development Date</w:t>
      </w:r>
      <w:r>
        <w:t xml:space="preserve">: When the plan was created</w:t>
      </w:r>
    </w:p>
    <w:p>
      <w:pPr>
        <w:pStyle w:val="BodyText"/>
      </w:pPr>
      <w:r>
        <w:rPr>
          <w:b/>
          <w:bCs/>
        </w:rPr>
        <w:t xml:space="preserve">Last Review Date</w:t>
      </w:r>
      <w:r>
        <w:t xml:space="preserve">: When the plan was last reviewed</w:t>
      </w:r>
    </w:p>
    <w:bookmarkEnd w:id="399"/>
    <w:bookmarkStart w:id="400" w:name="risk-treatment-strategy"/>
    <w:p>
      <w:pPr>
        <w:pStyle w:val="Heading4"/>
      </w:pPr>
      <w:r>
        <w:t xml:space="preserve">Risk Treatment Strategy</w:t>
      </w:r>
    </w:p>
    <w:p>
      <w:pPr>
        <w:pStyle w:val="FirstParagraph"/>
      </w:pPr>
      <w:r>
        <w:rPr>
          <w:b/>
          <w:bCs/>
        </w:rPr>
        <w:t xml:space="preserve">Selected Strategy</w:t>
      </w:r>
      <w:r>
        <w:t xml:space="preserve">:</w:t>
      </w:r>
      <w:r>
        <w:t xml:space="preserve"> </w:t>
      </w:r>
      <w:r>
        <w:t xml:space="preserve">- Risk Mitigation: Implementing controls to reduce risk</w:t>
      </w:r>
      <w:r>
        <w:t xml:space="preserve"> </w:t>
      </w:r>
      <w:r>
        <w:t xml:space="preserve">- Risk Transfer: Shifting risk to another party (e.g., insurance)</w:t>
      </w:r>
      <w:r>
        <w:t xml:space="preserve"> </w:t>
      </w:r>
      <w:r>
        <w:t xml:space="preserve">- Risk Acceptance: Formally accepting the risk</w:t>
      </w:r>
      <w:r>
        <w:t xml:space="preserve"> </w:t>
      </w:r>
      <w:r>
        <w:t xml:space="preserve">- Risk Avoidance: Eliminating the risk source</w:t>
      </w:r>
    </w:p>
    <w:p>
      <w:pPr>
        <w:pStyle w:val="BodyText"/>
      </w:pPr>
      <w:r>
        <w:rPr>
          <w:b/>
          <w:bCs/>
        </w:rPr>
        <w:t xml:space="preserve">Justification</w:t>
      </w:r>
      <w:r>
        <w:t xml:space="preserve">: Rationale for selected strategy</w:t>
      </w:r>
    </w:p>
    <w:p>
      <w:pPr>
        <w:pStyle w:val="BodyText"/>
      </w:pPr>
      <w:r>
        <w:rPr>
          <w:b/>
          <w:bCs/>
        </w:rPr>
        <w:t xml:space="preserve">Alternatives Considered</w:t>
      </w:r>
      <w:r>
        <w:t xml:space="preserve">: Other strategies evaluated</w:t>
      </w:r>
    </w:p>
    <w:bookmarkEnd w:id="400"/>
    <w:bookmarkStart w:id="401" w:name="implementation-details"/>
    <w:p>
      <w:pPr>
        <w:pStyle w:val="Heading4"/>
      </w:pPr>
      <w:r>
        <w:t xml:space="preserve">Implementation Details</w:t>
      </w:r>
    </w:p>
    <w:p>
      <w:pPr>
        <w:pStyle w:val="FirstParagraph"/>
      </w:pPr>
      <w:r>
        <w:rPr>
          <w:b/>
          <w:bCs/>
        </w:rPr>
        <w:t xml:space="preserve">Required Controls</w:t>
      </w:r>
      <w:r>
        <w:t xml:space="preserve">: Security measures to be implemented</w:t>
      </w:r>
    </w:p>
    <w:p>
      <w:pPr>
        <w:pStyle w:val="BodyText"/>
      </w:pPr>
      <w:r>
        <w:rPr>
          <w:b/>
          <w:bCs/>
        </w:rPr>
        <w:t xml:space="preserve">Implementation Approach</w:t>
      </w:r>
      <w:r>
        <w:t xml:space="preserve">: How controls will be deployed</w:t>
      </w:r>
    </w:p>
    <w:p>
      <w:pPr>
        <w:pStyle w:val="BodyText"/>
      </w:pPr>
      <w:r>
        <w:rPr>
          <w:b/>
          <w:bCs/>
        </w:rPr>
        <w:t xml:space="preserve">Resource Requirements</w:t>
      </w:r>
      <w:r>
        <w:t xml:space="preserve">:</w:t>
      </w:r>
      <w:r>
        <w:t xml:space="preserve"> </w:t>
      </w:r>
      <w:r>
        <w:t xml:space="preserve">- Personnel</w:t>
      </w:r>
      <w:r>
        <w:t xml:space="preserve"> </w:t>
      </w:r>
      <w:r>
        <w:t xml:space="preserve">- Budget</w:t>
      </w:r>
      <w:r>
        <w:t xml:space="preserve"> </w:t>
      </w:r>
      <w:r>
        <w:t xml:space="preserve">- Technology</w:t>
      </w:r>
      <w:r>
        <w:t xml:space="preserve"> </w:t>
      </w:r>
      <w:r>
        <w:t xml:space="preserve">- External support</w:t>
      </w:r>
    </w:p>
    <w:p>
      <w:pPr>
        <w:pStyle w:val="BodyText"/>
      </w:pPr>
      <w:r>
        <w:rPr>
          <w:b/>
          <w:bCs/>
        </w:rPr>
        <w:t xml:space="preserve">Implementation Timeline</w:t>
      </w:r>
      <w:r>
        <w:t xml:space="preserve">:</w:t>
      </w:r>
      <w:r>
        <w:t xml:space="preserve"> </w:t>
      </w:r>
      <w:r>
        <w:t xml:space="preserve">- Start date</w:t>
      </w:r>
      <w:r>
        <w:t xml:space="preserve"> </w:t>
      </w:r>
      <w:r>
        <w:t xml:space="preserve">- Key milestones</w:t>
      </w:r>
      <w:r>
        <w:t xml:space="preserve"> </w:t>
      </w:r>
      <w:r>
        <w:t xml:space="preserve">- Completion date</w:t>
      </w:r>
    </w:p>
    <w:p>
      <w:pPr>
        <w:pStyle w:val="BodyText"/>
      </w:pPr>
      <w:r>
        <w:rPr>
          <w:b/>
          <w:bCs/>
        </w:rPr>
        <w:t xml:space="preserve">Dependencies</w:t>
      </w:r>
      <w:r>
        <w:t xml:space="preserve">: Other activities or resources required</w:t>
      </w:r>
    </w:p>
    <w:p>
      <w:pPr>
        <w:pStyle w:val="BodyText"/>
      </w:pPr>
      <w:r>
        <w:rPr>
          <w:b/>
          <w:bCs/>
        </w:rPr>
        <w:t xml:space="preserve">Success Criteria</w:t>
      </w:r>
      <w:r>
        <w:t xml:space="preserve">: How effectiveness will be measured</w:t>
      </w:r>
    </w:p>
    <w:bookmarkEnd w:id="401"/>
    <w:bookmarkStart w:id="402" w:name="residual-risk-analysis"/>
    <w:p>
      <w:pPr>
        <w:pStyle w:val="Heading4"/>
      </w:pPr>
      <w:r>
        <w:t xml:space="preserve">Residual Risk Analysis</w:t>
      </w:r>
    </w:p>
    <w:p>
      <w:pPr>
        <w:pStyle w:val="FirstParagraph"/>
      </w:pPr>
      <w:r>
        <w:rPr>
          <w:b/>
          <w:bCs/>
        </w:rPr>
        <w:t xml:space="preserve">Expected Residual Risk</w:t>
      </w:r>
      <w:r>
        <w:t xml:space="preserve">: Risk remaining after implementation</w:t>
      </w:r>
    </w:p>
    <w:p>
      <w:pPr>
        <w:pStyle w:val="BodyText"/>
      </w:pPr>
      <w:r>
        <w:rPr>
          <w:b/>
          <w:bCs/>
        </w:rPr>
        <w:t xml:space="preserve">Residual Risk Acceptability</w:t>
      </w:r>
      <w:r>
        <w:t xml:space="preserve">: Whether residual risk meets acceptance criteria</w:t>
      </w:r>
    </w:p>
    <w:p>
      <w:pPr>
        <w:pStyle w:val="BodyText"/>
      </w:pPr>
      <w:r>
        <w:rPr>
          <w:b/>
          <w:bCs/>
        </w:rPr>
        <w:t xml:space="preserve">Additional Treatments</w:t>
      </w:r>
      <w:r>
        <w:t xml:space="preserve">: Further actions if residual risk is unacceptable</w:t>
      </w:r>
    </w:p>
    <w:bookmarkEnd w:id="402"/>
    <w:bookmarkStart w:id="403" w:name="monitoring-and-review"/>
    <w:p>
      <w:pPr>
        <w:pStyle w:val="Heading4"/>
      </w:pPr>
      <w:r>
        <w:t xml:space="preserve">Monitoring and Review</w:t>
      </w:r>
    </w:p>
    <w:p>
      <w:pPr>
        <w:pStyle w:val="FirstParagraph"/>
      </w:pPr>
      <w:r>
        <w:rPr>
          <w:b/>
          <w:bCs/>
        </w:rPr>
        <w:t xml:space="preserve">Monitoring Approach</w:t>
      </w:r>
      <w:r>
        <w:t xml:space="preserve">: How implementation will be tracked</w:t>
      </w:r>
    </w:p>
    <w:p>
      <w:pPr>
        <w:pStyle w:val="BodyText"/>
      </w:pPr>
      <w:r>
        <w:rPr>
          <w:b/>
          <w:bCs/>
        </w:rPr>
        <w:t xml:space="preserve">Key Metrics</w:t>
      </w:r>
      <w:r>
        <w:t xml:space="preserve">: Measurements of implementation progress and effectiveness</w:t>
      </w:r>
    </w:p>
    <w:p>
      <w:pPr>
        <w:pStyle w:val="BodyText"/>
      </w:pPr>
      <w:r>
        <w:rPr>
          <w:b/>
          <w:bCs/>
        </w:rPr>
        <w:t xml:space="preserve">Review Schedule</w:t>
      </w:r>
      <w:r>
        <w:t xml:space="preserve">: When plan effectiveness will be reassessed</w:t>
      </w:r>
    </w:p>
    <w:p>
      <w:pPr>
        <w:pStyle w:val="BodyText"/>
      </w:pPr>
      <w:r>
        <w:rPr>
          <w:b/>
          <w:bCs/>
        </w:rPr>
        <w:t xml:space="preserve">Escalation Process</w:t>
      </w:r>
      <w:r>
        <w:t xml:space="preserve">: Steps if implementation issues arise</w:t>
      </w:r>
    </w:p>
    <w:p>
      <w:pPr>
        <w:pStyle w:val="BodyText"/>
      </w:pPr>
      <w:r>
        <w:rPr>
          <w:b/>
          <w:bCs/>
        </w:rPr>
        <w:t xml:space="preserve">Documentation Requirements</w:t>
      </w:r>
      <w:r>
        <w:t xml:space="preserve">: Records to be maintained</w:t>
      </w:r>
    </w:p>
    <w:bookmarkEnd w:id="403"/>
    <w:bookmarkEnd w:id="404"/>
    <w:bookmarkStart w:id="409" w:name="a.8-risk-quantification-worksheet"/>
    <w:p>
      <w:pPr>
        <w:pStyle w:val="Heading3"/>
      </w:pPr>
      <w:r>
        <w:t xml:space="preserve">A.8 Risk Quantification Worksheet</w:t>
      </w:r>
    </w:p>
    <w:p>
      <w:pPr>
        <w:pStyle w:val="FirstParagraph"/>
      </w:pPr>
      <w:r>
        <w:t xml:space="preserve">This worksheet supports quantitative risk analysis using the Factor Analysis of Information Risk (FAIR) methodology.</w:t>
      </w:r>
    </w:p>
    <w:bookmarkStart w:id="405" w:name="risk-scenario-definition"/>
    <w:p>
      <w:pPr>
        <w:pStyle w:val="Heading4"/>
      </w:pPr>
      <w:r>
        <w:t xml:space="preserve">Risk Scenario Definition</w:t>
      </w:r>
    </w:p>
    <w:p>
      <w:pPr>
        <w:pStyle w:val="FirstParagraph"/>
      </w:pPr>
      <w:r>
        <w:rPr>
          <w:b/>
          <w:bCs/>
        </w:rPr>
        <w:t xml:space="preserve">Scenario ID</w:t>
      </w:r>
      <w:r>
        <w:t xml:space="preserve">: Unique identifier</w:t>
      </w:r>
    </w:p>
    <w:p>
      <w:pPr>
        <w:pStyle w:val="BodyText"/>
      </w:pPr>
      <w:r>
        <w:rPr>
          <w:b/>
          <w:bCs/>
        </w:rPr>
        <w:t xml:space="preserve">Asset at Risk</w:t>
      </w:r>
      <w:r>
        <w:t xml:space="preserve">: Asset potentially affected</w:t>
      </w:r>
    </w:p>
    <w:p>
      <w:pPr>
        <w:pStyle w:val="BodyText"/>
      </w:pPr>
      <w:r>
        <w:rPr>
          <w:b/>
          <w:bCs/>
        </w:rPr>
        <w:t xml:space="preserve">Threat Actor</w:t>
      </w:r>
      <w:r>
        <w:t xml:space="preserve">: Entity that could cause the loss</w:t>
      </w:r>
    </w:p>
    <w:p>
      <w:pPr>
        <w:pStyle w:val="BodyText"/>
      </w:pPr>
      <w:r>
        <w:rPr>
          <w:b/>
          <w:bCs/>
        </w:rPr>
        <w:t xml:space="preserve">Threat Event</w:t>
      </w:r>
      <w:r>
        <w:t xml:space="preserve">: Action that could lead to loss</w:t>
      </w:r>
    </w:p>
    <w:p>
      <w:pPr>
        <w:pStyle w:val="BodyText"/>
      </w:pPr>
      <w:r>
        <w:rPr>
          <w:b/>
          <w:bCs/>
        </w:rPr>
        <w:t xml:space="preserve">Clear Scenario Statement</w:t>
      </w:r>
      <w:r>
        <w:t xml:space="preserve">:</w:t>
      </w:r>
      <w:r>
        <w:t xml:space="preserve"> </w:t>
      </w:r>
      <w:r>
        <w:t xml:space="preserve">“What is the risk of [loss event] due to [threat] affecting [asset]?”</w:t>
      </w:r>
    </w:p>
    <w:bookmarkEnd w:id="405"/>
    <w:bookmarkStart w:id="406" w:name="loss-event-frequency-lef-analysis"/>
    <w:p>
      <w:pPr>
        <w:pStyle w:val="Heading4"/>
      </w:pPr>
      <w:r>
        <w:t xml:space="preserve">Loss Event Frequency (LEF) Analysis</w:t>
      </w:r>
    </w:p>
    <w:p>
      <w:pPr>
        <w:pStyle w:val="FirstParagraph"/>
      </w:pPr>
      <w:r>
        <w:rPr>
          <w:b/>
          <w:bCs/>
        </w:rPr>
        <w:t xml:space="preserve">Threat Event Frequency (TEF)</w:t>
      </w:r>
      <w:r>
        <w:t xml:space="preserve">: How often the threat is expected to occur</w:t>
      </w:r>
      <w:r>
        <w:t xml:space="preserve"> </w:t>
      </w:r>
      <w:r>
        <w:t xml:space="preserve">- Estimated events per year</w:t>
      </w:r>
      <w:r>
        <w:t xml:space="preserve"> </w:t>
      </w:r>
      <w:r>
        <w:t xml:space="preserve">- Confidence level in estimate (High/Medium/Low)</w:t>
      </w:r>
    </w:p>
    <w:p>
      <w:pPr>
        <w:pStyle w:val="BodyText"/>
      </w:pPr>
      <w:r>
        <w:rPr>
          <w:b/>
          <w:bCs/>
        </w:rPr>
        <w:t xml:space="preserve">Vulnerability (Vuln)</w:t>
      </w:r>
      <w:r>
        <w:t xml:space="preserve">: Probability threat overcomes controls</w:t>
      </w:r>
      <w:r>
        <w:t xml:space="preserve"> </w:t>
      </w:r>
      <w:r>
        <w:t xml:space="preserve">- Percentage probability</w:t>
      </w:r>
      <w:r>
        <w:t xml:space="preserve"> </w:t>
      </w:r>
      <w:r>
        <w:t xml:space="preserve">- Confidence level in estimate (High/Medium/Low)</w:t>
      </w:r>
    </w:p>
    <w:p>
      <w:pPr>
        <w:pStyle w:val="BodyText"/>
      </w:pPr>
      <w:r>
        <w:rPr>
          <w:b/>
          <w:bCs/>
        </w:rPr>
        <w:t xml:space="preserve">Loss Event Frequency Calculation</w:t>
      </w:r>
      <w:r>
        <w:t xml:space="preserve">: TEF x Vuln = LEF</w:t>
      </w:r>
    </w:p>
    <w:bookmarkEnd w:id="406"/>
    <w:bookmarkStart w:id="407" w:name="loss-magnitude-analysis"/>
    <w:p>
      <w:pPr>
        <w:pStyle w:val="Heading4"/>
      </w:pPr>
      <w:r>
        <w:t xml:space="preserve">Loss Magnitude Analysis</w:t>
      </w:r>
    </w:p>
    <w:p>
      <w:pPr>
        <w:pStyle w:val="FirstParagraph"/>
      </w:pPr>
      <w:r>
        <w:rPr>
          <w:b/>
          <w:bCs/>
        </w:rPr>
        <w:t xml:space="preserve">Primary Loss Factors</w:t>
      </w:r>
      <w:r>
        <w:t xml:space="preserve">:</w:t>
      </w:r>
      <w:r>
        <w:t xml:space="preserve"> </w:t>
      </w:r>
      <w:r>
        <w:t xml:space="preserve">- Productivity losses</w:t>
      </w:r>
      <w:r>
        <w:t xml:space="preserve"> </w:t>
      </w:r>
      <w:r>
        <w:t xml:space="preserve">- Response costs</w:t>
      </w:r>
      <w:r>
        <w:t xml:space="preserve"> </w:t>
      </w:r>
      <w:r>
        <w:t xml:space="preserve">- Replacement costs</w:t>
      </w:r>
      <w:r>
        <w:t xml:space="preserve"> </w:t>
      </w:r>
      <w:r>
        <w:t xml:space="preserve">- Competitive advantage losses</w:t>
      </w:r>
      <w:r>
        <w:t xml:space="preserve"> </w:t>
      </w:r>
      <w:r>
        <w:t xml:space="preserve">- Fines and judgments</w:t>
      </w:r>
      <w:r>
        <w:t xml:space="preserve"> </w:t>
      </w:r>
      <w:r>
        <w:t xml:space="preserve">- Reputation damage</w:t>
      </w:r>
    </w:p>
    <w:p>
      <w:pPr>
        <w:pStyle w:val="BodyText"/>
      </w:pPr>
      <w:r>
        <w:rPr>
          <w:b/>
          <w:bCs/>
        </w:rPr>
        <w:t xml:space="preserve">Secondary Loss Factors</w:t>
      </w:r>
      <w:r>
        <w:t xml:space="preserve">:</w:t>
      </w:r>
      <w:r>
        <w:t xml:space="preserve"> </w:t>
      </w:r>
      <w:r>
        <w:t xml:space="preserve">- Customer loss</w:t>
      </w:r>
      <w:r>
        <w:t xml:space="preserve"> </w:t>
      </w:r>
      <w:r>
        <w:t xml:space="preserve">- Additional response costs</w:t>
      </w:r>
      <w:r>
        <w:t xml:space="preserve"> </w:t>
      </w:r>
      <w:r>
        <w:t xml:space="preserve">- Credit rating impact</w:t>
      </w:r>
      <w:r>
        <w:t xml:space="preserve"> </w:t>
      </w:r>
      <w:r>
        <w:t xml:space="preserve">- Insurance premium increases</w:t>
      </w:r>
    </w:p>
    <w:p>
      <w:pPr>
        <w:pStyle w:val="BodyText"/>
      </w:pPr>
      <w:r>
        <w:rPr>
          <w:b/>
          <w:bCs/>
        </w:rPr>
        <w:t xml:space="preserve">Primary Loss Magnitude</w:t>
      </w:r>
      <w:r>
        <w:t xml:space="preserve">: Estimated direct financial impact</w:t>
      </w:r>
    </w:p>
    <w:p>
      <w:pPr>
        <w:pStyle w:val="BodyText"/>
      </w:pPr>
      <w:r>
        <w:rPr>
          <w:b/>
          <w:bCs/>
        </w:rPr>
        <w:t xml:space="preserve">Secondary Loss Magnitude</w:t>
      </w:r>
      <w:r>
        <w:t xml:space="preserve">: Estimated indirect financial impact</w:t>
      </w:r>
    </w:p>
    <w:p>
      <w:pPr>
        <w:pStyle w:val="BodyText"/>
      </w:pPr>
      <w:r>
        <w:rPr>
          <w:b/>
          <w:bCs/>
        </w:rPr>
        <w:t xml:space="preserve">Total Loss Magnitude</w:t>
      </w:r>
      <w:r>
        <w:t xml:space="preserve">: Sum of primary and secondary losses</w:t>
      </w:r>
    </w:p>
    <w:bookmarkEnd w:id="407"/>
    <w:bookmarkStart w:id="408" w:name="risk-calculation"/>
    <w:p>
      <w:pPr>
        <w:pStyle w:val="Heading4"/>
      </w:pPr>
      <w:r>
        <w:t xml:space="preserve">Risk Calculation</w:t>
      </w:r>
    </w:p>
    <w:p>
      <w:pPr>
        <w:pStyle w:val="FirstParagraph"/>
      </w:pPr>
      <w:r>
        <w:rPr>
          <w:b/>
          <w:bCs/>
        </w:rPr>
        <w:t xml:space="preserve">Minimum Loss</w:t>
      </w:r>
      <w:r>
        <w:t xml:space="preserve">: Best case scenario loss amount</w:t>
      </w:r>
    </w:p>
    <w:p>
      <w:pPr>
        <w:pStyle w:val="BodyText"/>
      </w:pPr>
      <w:r>
        <w:rPr>
          <w:b/>
          <w:bCs/>
        </w:rPr>
        <w:t xml:space="preserve">Most Likely Loss</w:t>
      </w:r>
      <w:r>
        <w:t xml:space="preserve">: Most probable loss amount</w:t>
      </w:r>
    </w:p>
    <w:p>
      <w:pPr>
        <w:pStyle w:val="BodyText"/>
      </w:pPr>
      <w:r>
        <w:rPr>
          <w:b/>
          <w:bCs/>
        </w:rPr>
        <w:t xml:space="preserve">Maximum Loss</w:t>
      </w:r>
      <w:r>
        <w:t xml:space="preserve">: Worst case scenario loss amount</w:t>
      </w:r>
    </w:p>
    <w:p>
      <w:pPr>
        <w:pStyle w:val="BodyText"/>
      </w:pPr>
      <w:r>
        <w:rPr>
          <w:b/>
          <w:bCs/>
        </w:rPr>
        <w:t xml:space="preserve">Annual Loss Expectancy (ALE)</w:t>
      </w:r>
      <w:r>
        <w:t xml:space="preserve">: LEF x Loss Magnitude</w:t>
      </w:r>
    </w:p>
    <w:p>
      <w:pPr>
        <w:pStyle w:val="BodyText"/>
      </w:pPr>
      <w:r>
        <w:rPr>
          <w:b/>
          <w:bCs/>
        </w:rPr>
        <w:t xml:space="preserve">Return on Security Investment (ROSI)</w:t>
      </w:r>
      <w:r>
        <w:t xml:space="preserve">:</w:t>
      </w:r>
      <w:r>
        <w:t xml:space="preserve"> </w:t>
      </w:r>
      <w:r>
        <w:t xml:space="preserve">- Control implementation cost</w:t>
      </w:r>
      <w:r>
        <w:t xml:space="preserve"> </w:t>
      </w:r>
      <w:r>
        <w:t xml:space="preserve">- Risk reduction percentage</w:t>
      </w:r>
      <w:r>
        <w:t xml:space="preserve"> </w:t>
      </w:r>
      <w:r>
        <w:t xml:space="preserve">- Net risk reduction value</w:t>
      </w:r>
      <w:r>
        <w:t xml:space="preserve"> </w:t>
      </w:r>
      <w:r>
        <w:t xml:space="preserve">- ROSI calculation: (Risk Exposure x % Risk Reduced) - Control Cost / Control Cost</w:t>
      </w:r>
    </w:p>
    <w:bookmarkEnd w:id="408"/>
    <w:bookmarkEnd w:id="409"/>
    <w:bookmarkStart w:id="410" w:name="using-these-templates-effectively"/>
    <w:p>
      <w:pPr>
        <w:pStyle w:val="Heading3"/>
      </w:pPr>
      <w:r>
        <w:t xml:space="preserve">Using These Templates Effectively</w:t>
      </w:r>
    </w:p>
    <w:p>
      <w:pPr>
        <w:pStyle w:val="FirstParagraph"/>
      </w:pPr>
      <w:r>
        <w:t xml:space="preserve">The templates and tools in this appendix provide a foundation for implementing the risk management concepts discussed throughout this textbook. Here are some recommendations for using them effectively:</w:t>
      </w:r>
    </w:p>
    <w:p>
      <w:pPr>
        <w:numPr>
          <w:ilvl w:val="0"/>
          <w:numId w:val="1129"/>
        </w:numPr>
      </w:pPr>
      <w:r>
        <w:rPr>
          <w:b/>
          <w:bCs/>
        </w:rPr>
        <w:t xml:space="preserve">Adapt to Your Context</w:t>
      </w:r>
      <w:r>
        <w:t xml:space="preserve">: Modify these templates to fit your organization’s size, industry, risk profile, and maturity level. Not all elements will be relevant for every organization.</w:t>
      </w:r>
    </w:p>
    <w:p>
      <w:pPr>
        <w:numPr>
          <w:ilvl w:val="0"/>
          <w:numId w:val="1129"/>
        </w:numPr>
      </w:pPr>
      <w:r>
        <w:rPr>
          <w:b/>
          <w:bCs/>
        </w:rPr>
        <w:t xml:space="preserve">Start Simple</w:t>
      </w:r>
      <w:r>
        <w:t xml:space="preserve">: If you’re just beginning your risk management program, focus on basic elements first and expand as your program matures. Consider starting with the Risk Register and essential Asset Inventory.</w:t>
      </w:r>
    </w:p>
    <w:p>
      <w:pPr>
        <w:numPr>
          <w:ilvl w:val="0"/>
          <w:numId w:val="1129"/>
        </w:numPr>
      </w:pPr>
      <w:r>
        <w:rPr>
          <w:b/>
          <w:bCs/>
        </w:rPr>
        <w:t xml:space="preserve">Leverage Technology</w:t>
      </w:r>
      <w:r>
        <w:t xml:space="preserve">: While these templates can be implemented using spreadsheets or documents, consider security GRC (Governance, Risk, and Compliance) tools for more mature programs. These tools can automate workflows, improve collaboration, and enhance reporting.</w:t>
      </w:r>
    </w:p>
    <w:p>
      <w:pPr>
        <w:numPr>
          <w:ilvl w:val="0"/>
          <w:numId w:val="1129"/>
        </w:numPr>
      </w:pPr>
      <w:r>
        <w:rPr>
          <w:b/>
          <w:bCs/>
        </w:rPr>
        <w:t xml:space="preserve">Maintain Consistency</w:t>
      </w:r>
      <w:r>
        <w:t xml:space="preserve">: Establish clear definitions and criteria for ratings and classifications to ensure consistent application across the organization. Document these in a supporting guide.</w:t>
      </w:r>
    </w:p>
    <w:p>
      <w:pPr>
        <w:numPr>
          <w:ilvl w:val="0"/>
          <w:numId w:val="1129"/>
        </w:numPr>
      </w:pPr>
      <w:r>
        <w:rPr>
          <w:b/>
          <w:bCs/>
        </w:rPr>
        <w:t xml:space="preserve">Review and Refine</w:t>
      </w:r>
      <w:r>
        <w:t xml:space="preserve">: Periodically review the effectiveness of your templates and processes. Gather feedback from users and stakeholders and refine them to improve usability and value.</w:t>
      </w:r>
    </w:p>
    <w:p>
      <w:pPr>
        <w:numPr>
          <w:ilvl w:val="0"/>
          <w:numId w:val="1129"/>
        </w:numPr>
      </w:pPr>
      <w:r>
        <w:rPr>
          <w:b/>
          <w:bCs/>
        </w:rPr>
        <w:t xml:space="preserve">Integrate with Processes</w:t>
      </w:r>
      <w:r>
        <w:t xml:space="preserve">: Ensure these tools are integrated with your operational processes rather than existing as standalone activities. For example, the Threat Modeling Worksheet should be incorporated into your system development lifecycle.</w:t>
      </w:r>
    </w:p>
    <w:p>
      <w:pPr>
        <w:numPr>
          <w:ilvl w:val="0"/>
          <w:numId w:val="1129"/>
        </w:numPr>
      </w:pPr>
      <w:r>
        <w:rPr>
          <w:b/>
          <w:bCs/>
        </w:rPr>
        <w:t xml:space="preserve">Provide Training</w:t>
      </w:r>
      <w:r>
        <w:t xml:space="preserve">: Offer training on how to use these templates effectively. Users should understand not just how to complete them but also how they contribute to overall risk management objectives.</w:t>
      </w:r>
    </w:p>
    <w:p>
      <w:pPr>
        <w:pStyle w:val="FirstParagraph"/>
      </w:pPr>
      <w:r>
        <w:t xml:space="preserve">These templates provide structure for your risk management activities, but remember that effective risk management ultimately depends on the quality of the analysis, the appropriateness of selected controls, and the organization’s commitment to implementation.</w:t>
      </w:r>
    </w:p>
    <w:bookmarkEnd w:id="410"/>
    <w:bookmarkEnd w:id="411"/>
    <w:bookmarkStart w:id="523" w:name="appendix-b-sample-plans-and-policies-1"/>
    <w:p>
      <w:pPr>
        <w:pStyle w:val="Heading2"/>
      </w:pPr>
      <w:r>
        <w:t xml:space="preserve">Appendix B: Sample Plans and Policies</w:t>
      </w:r>
    </w:p>
    <w:p>
      <w:pPr>
        <w:pStyle w:val="FirstParagraph"/>
      </w:pPr>
      <w:r>
        <w:t xml:space="preserve">This appendix provides sample plans and policies that can serve as starting points for your information security program. These templates address key aspects of risk management discussed throughout this textbook and should be customized to fit your organization’s specific requirements, industry, size, and regulatory environment.</w:t>
      </w:r>
    </w:p>
    <w:bookmarkStart w:id="442" w:name="b.1-sample-disaster-recovery-plan"/>
    <w:p>
      <w:pPr>
        <w:pStyle w:val="Heading3"/>
      </w:pPr>
      <w:r>
        <w:t xml:space="preserve">B.1 Sample Disaster Recovery Plan</w:t>
      </w:r>
    </w:p>
    <w:p>
      <w:pPr>
        <w:pStyle w:val="FirstParagraph"/>
      </w:pPr>
      <w:r>
        <w:t xml:space="preserve">This sample disaster recovery plan (DRP) provides a framework for restoring critical IT systems following a disruptive event. The plan focuses on technical recovery procedures and coordinates with broader business continuity efforts.</w:t>
      </w:r>
    </w:p>
    <w:bookmarkStart w:id="412" w:name="b.1.1-disaster-recovery-plan-overview"/>
    <w:p>
      <w:pPr>
        <w:pStyle w:val="Heading4"/>
      </w:pPr>
      <w:r>
        <w:t xml:space="preserve">B.1.1 Disaster Recovery Plan Overview</w:t>
      </w:r>
    </w:p>
    <w:p>
      <w:pPr>
        <w:pStyle w:val="FirstParagraph"/>
      </w:pPr>
      <w:r>
        <w:rPr>
          <w:b/>
          <w:bCs/>
        </w:rPr>
        <w:t xml:space="preserve">Plan Title</w:t>
      </w:r>
      <w:r>
        <w:t xml:space="preserve">: Information Technology Disaster Recovery Plan</w:t>
      </w:r>
    </w:p>
    <w:p>
      <w:pPr>
        <w:pStyle w:val="BodyText"/>
      </w:pPr>
      <w:r>
        <w:rPr>
          <w:b/>
          <w:bCs/>
        </w:rPr>
        <w:t xml:space="preserve">Version</w:t>
      </w:r>
      <w:r>
        <w:t xml:space="preserve">: 1.2</w:t>
      </w:r>
    </w:p>
    <w:p>
      <w:pPr>
        <w:pStyle w:val="BodyText"/>
      </w:pPr>
      <w:r>
        <w:rPr>
          <w:b/>
          <w:bCs/>
        </w:rPr>
        <w:t xml:space="preserve">Last Updated</w:t>
      </w:r>
      <w:r>
        <w:t xml:space="preserve">: [Date]</w:t>
      </w:r>
    </w:p>
    <w:p>
      <w:pPr>
        <w:pStyle w:val="BodyText"/>
      </w:pPr>
      <w:r>
        <w:rPr>
          <w:b/>
          <w:bCs/>
        </w:rPr>
        <w:t xml:space="preserve">Approved By</w:t>
      </w:r>
      <w:r>
        <w:t xml:space="preserve">: [Name and Title]</w:t>
      </w:r>
    </w:p>
    <w:p>
      <w:pPr>
        <w:pStyle w:val="BodyText"/>
      </w:pPr>
      <w:r>
        <w:rPr>
          <w:b/>
          <w:bCs/>
        </w:rPr>
        <w:t xml:space="preserve">Plan Owner</w:t>
      </w:r>
      <w:r>
        <w:t xml:space="preserve">: [Name and Title, typically IT Director or CISO]</w:t>
      </w:r>
    </w:p>
    <w:p>
      <w:pPr>
        <w:pStyle w:val="BodyText"/>
      </w:pPr>
      <w:r>
        <w:rPr>
          <w:b/>
          <w:bCs/>
        </w:rPr>
        <w:t xml:space="preserve">Distribution List</w:t>
      </w:r>
      <w:r>
        <w:t xml:space="preserve">: [List of individuals and roles that should receive the plan]</w:t>
      </w:r>
    </w:p>
    <w:p>
      <w:pPr>
        <w:pStyle w:val="BodyText"/>
      </w:pPr>
      <w:r>
        <w:rPr>
          <w:b/>
          <w:bCs/>
        </w:rPr>
        <w:t xml:space="preserve">Review Schedule</w:t>
      </w:r>
      <w:r>
        <w:t xml:space="preserve">: [Frequency of plan review, typically annually]</w:t>
      </w:r>
    </w:p>
    <w:bookmarkEnd w:id="412"/>
    <w:bookmarkStart w:id="416" w:name="b.1.2-introduction"/>
    <w:p>
      <w:pPr>
        <w:pStyle w:val="Heading4"/>
      </w:pPr>
      <w:r>
        <w:t xml:space="preserve">B.1.2 Introduction</w:t>
      </w:r>
    </w:p>
    <w:bookmarkStart w:id="413" w:name="purpose-and-scope"/>
    <w:p>
      <w:pPr>
        <w:pStyle w:val="Heading5"/>
      </w:pPr>
      <w:r>
        <w:t xml:space="preserve">Purpose and Scope</w:t>
      </w:r>
    </w:p>
    <w:p>
      <w:pPr>
        <w:pStyle w:val="FirstParagraph"/>
      </w:pPr>
      <w:r>
        <w:t xml:space="preserve">This disaster recovery plan documents the strategies, personnel, procedures, and resources required to recover the organization’s critical information technology systems following a disruptive event. The plan addresses the period from initial response through return to normal operations.</w:t>
      </w:r>
    </w:p>
    <w:p>
      <w:pPr>
        <w:pStyle w:val="BodyText"/>
      </w:pPr>
      <w:r>
        <w:t xml:space="preserve">This plan covers the following technology areas:</w:t>
      </w:r>
      <w:r>
        <w:t xml:space="preserve"> </w:t>
      </w:r>
      <w:r>
        <w:t xml:space="preserve">- Enterprise data center infrastructure</w:t>
      </w:r>
      <w:r>
        <w:t xml:space="preserve"> </w:t>
      </w:r>
      <w:r>
        <w:t xml:space="preserve">- Network infrastructure</w:t>
      </w:r>
      <w:r>
        <w:t xml:space="preserve"> </w:t>
      </w:r>
      <w:r>
        <w:t xml:space="preserve">- Core business applications</w:t>
      </w:r>
      <w:r>
        <w:t xml:space="preserve"> </w:t>
      </w:r>
      <w:r>
        <w:t xml:space="preserve">- Data storage and backup systems</w:t>
      </w:r>
      <w:r>
        <w:t xml:space="preserve"> </w:t>
      </w:r>
      <w:r>
        <w:t xml:space="preserve">- End-user computing services</w:t>
      </w:r>
      <w:r>
        <w:t xml:space="preserve"> </w:t>
      </w:r>
      <w:r>
        <w:t xml:space="preserve">- Telecommunications systems</w:t>
      </w:r>
    </w:p>
    <w:p>
      <w:pPr>
        <w:pStyle w:val="BodyText"/>
      </w:pPr>
      <w:r>
        <w:t xml:space="preserve">The plan specifically addresses recovery of technology systems and does not replace the need for departmental business continuity plans or crisis management procedures.</w:t>
      </w:r>
    </w:p>
    <w:bookmarkEnd w:id="413"/>
    <w:bookmarkStart w:id="414" w:name="plan-objectives"/>
    <w:p>
      <w:pPr>
        <w:pStyle w:val="Heading5"/>
      </w:pPr>
      <w:r>
        <w:t xml:space="preserve">Plan Objectives</w:t>
      </w:r>
    </w:p>
    <w:p>
      <w:pPr>
        <w:pStyle w:val="Compact"/>
        <w:numPr>
          <w:ilvl w:val="0"/>
          <w:numId w:val="1130"/>
        </w:numPr>
      </w:pPr>
      <w:r>
        <w:t xml:space="preserve">Provide a coordinated approach to restoring critical IT systems following a disaster</w:t>
      </w:r>
    </w:p>
    <w:p>
      <w:pPr>
        <w:pStyle w:val="Compact"/>
        <w:numPr>
          <w:ilvl w:val="0"/>
          <w:numId w:val="1130"/>
        </w:numPr>
      </w:pPr>
      <w:r>
        <w:t xml:space="preserve">Minimize the duration and impact of a technology service disruption</w:t>
      </w:r>
    </w:p>
    <w:p>
      <w:pPr>
        <w:pStyle w:val="Compact"/>
        <w:numPr>
          <w:ilvl w:val="0"/>
          <w:numId w:val="1130"/>
        </w:numPr>
      </w:pPr>
      <w:r>
        <w:t xml:space="preserve">Define roles and responsibilities during recovery operations</w:t>
      </w:r>
    </w:p>
    <w:p>
      <w:pPr>
        <w:pStyle w:val="Compact"/>
        <w:numPr>
          <w:ilvl w:val="0"/>
          <w:numId w:val="1130"/>
        </w:numPr>
      </w:pPr>
      <w:r>
        <w:t xml:space="preserve">Document technical recovery procedures for critical systems</w:t>
      </w:r>
    </w:p>
    <w:p>
      <w:pPr>
        <w:pStyle w:val="Compact"/>
        <w:numPr>
          <w:ilvl w:val="0"/>
          <w:numId w:val="1130"/>
        </w:numPr>
      </w:pPr>
      <w:r>
        <w:t xml:space="preserve">Establish communication protocols during recovery operations</w:t>
      </w:r>
    </w:p>
    <w:p>
      <w:pPr>
        <w:pStyle w:val="Compact"/>
        <w:numPr>
          <w:ilvl w:val="0"/>
          <w:numId w:val="1130"/>
        </w:numPr>
      </w:pPr>
      <w:r>
        <w:t xml:space="preserve">Define criteria for plan activation and deactivation</w:t>
      </w:r>
    </w:p>
    <w:bookmarkEnd w:id="414"/>
    <w:bookmarkStart w:id="415" w:name="recovery-priorities"/>
    <w:p>
      <w:pPr>
        <w:pStyle w:val="Heading5"/>
      </w:pPr>
      <w:r>
        <w:t xml:space="preserve">Recovery Priorities</w:t>
      </w:r>
    </w:p>
    <w:p>
      <w:pPr>
        <w:pStyle w:val="FirstParagraph"/>
      </w:pPr>
      <w:r>
        <w:t xml:space="preserve">Recovery priorities are based on the Business Impact Analysis (BIA) conducted on [Date]. Systems are categorized into recovery tiers:</w:t>
      </w:r>
    </w:p>
    <w:p>
      <w:pPr>
        <w:pStyle w:val="BodyText"/>
      </w:pPr>
      <w:r>
        <w:rPr>
          <w:b/>
          <w:bCs/>
        </w:rPr>
        <w:t xml:space="preserve">Tier 1</w:t>
      </w:r>
      <w:r>
        <w:t xml:space="preserve">: Mission-critical systems that must be recovered within 4 hours</w:t>
      </w:r>
      <w:r>
        <w:t xml:space="preserve"> </w:t>
      </w:r>
      <w:r>
        <w:t xml:space="preserve">- Examples: Core financial systems, customer-facing web applications, authentication services</w:t>
      </w:r>
    </w:p>
    <w:p>
      <w:pPr>
        <w:pStyle w:val="BodyText"/>
      </w:pPr>
      <w:r>
        <w:rPr>
          <w:b/>
          <w:bCs/>
        </w:rPr>
        <w:t xml:space="preserve">Tier 2</w:t>
      </w:r>
      <w:r>
        <w:t xml:space="preserve">: Business-critical systems that must be recovered within 24 hours</w:t>
      </w:r>
      <w:r>
        <w:t xml:space="preserve"> </w:t>
      </w:r>
      <w:r>
        <w:t xml:space="preserve">- Examples: Email services, internal collaboration tools, HR systems</w:t>
      </w:r>
    </w:p>
    <w:p>
      <w:pPr>
        <w:pStyle w:val="BodyText"/>
      </w:pPr>
      <w:r>
        <w:rPr>
          <w:b/>
          <w:bCs/>
        </w:rPr>
        <w:t xml:space="preserve">Tier 3</w:t>
      </w:r>
      <w:r>
        <w:t xml:space="preserve">: Important systems that must be recovered within 72 hours</w:t>
      </w:r>
      <w:r>
        <w:t xml:space="preserve"> </w:t>
      </w:r>
      <w:r>
        <w:t xml:space="preserve">- Examples: Reporting systems, knowledge management systems, development environments</w:t>
      </w:r>
    </w:p>
    <w:p>
      <w:pPr>
        <w:pStyle w:val="BodyText"/>
      </w:pPr>
      <w:r>
        <w:rPr>
          <w:b/>
          <w:bCs/>
        </w:rPr>
        <w:t xml:space="preserve">Tier 4</w:t>
      </w:r>
      <w:r>
        <w:t xml:space="preserve">: Non-critical systems that can be recovered within 7+ days</w:t>
      </w:r>
      <w:r>
        <w:t xml:space="preserve"> </w:t>
      </w:r>
      <w:r>
        <w:t xml:space="preserve">- Examples: Training systems, test environments, archive systems</w:t>
      </w:r>
    </w:p>
    <w:bookmarkEnd w:id="415"/>
    <w:bookmarkEnd w:id="416"/>
    <w:bookmarkStart w:id="419" w:name="b.1.3-disaster-recovery-team"/>
    <w:p>
      <w:pPr>
        <w:pStyle w:val="Heading4"/>
      </w:pPr>
      <w:r>
        <w:t xml:space="preserve">B.1.3 Disaster Recovery Team</w:t>
      </w:r>
    </w:p>
    <w:bookmarkStart w:id="417" w:name="team-structure"/>
    <w:p>
      <w:pPr>
        <w:pStyle w:val="Heading5"/>
      </w:pPr>
      <w:r>
        <w:t xml:space="preserve">Team Structure</w:t>
      </w:r>
    </w:p>
    <w:p>
      <w:pPr>
        <w:pStyle w:val="FirstParagraph"/>
      </w:pPr>
      <w:r>
        <w:rPr>
          <w:b/>
          <w:bCs/>
        </w:rPr>
        <w:t xml:space="preserve">DR Coordinator</w:t>
      </w:r>
      <w:r>
        <w:t xml:space="preserve">: Overall responsibility for plan execution and decision-making</w:t>
      </w:r>
      <w:r>
        <w:t xml:space="preserve"> </w:t>
      </w:r>
      <w:r>
        <w:t xml:space="preserve">- Primary: [Name, Title, Contact Information]</w:t>
      </w:r>
      <w:r>
        <w:t xml:space="preserve"> </w:t>
      </w:r>
      <w:r>
        <w:t xml:space="preserve">- Alternate: [Name, Title, Contact Information]</w:t>
      </w:r>
    </w:p>
    <w:p>
      <w:pPr>
        <w:pStyle w:val="BodyText"/>
      </w:pPr>
      <w:r>
        <w:rPr>
          <w:b/>
          <w:bCs/>
        </w:rPr>
        <w:t xml:space="preserve">Technical Recovery Teams</w:t>
      </w:r>
      <w:r>
        <w:t xml:space="preserve">: Responsible for system restoration</w:t>
      </w:r>
    </w:p>
    <w:p>
      <w:pPr>
        <w:pStyle w:val="BodyText"/>
      </w:pPr>
      <w:r>
        <w:rPr>
          <w:i/>
          <w:iCs/>
        </w:rPr>
        <w:t xml:space="preserve">Infrastructure Team</w:t>
      </w:r>
      <w:r>
        <w:t xml:space="preserve"> </w:t>
      </w:r>
      <w:r>
        <w:t xml:space="preserve">- Team Lead: [Name, Title, Contact Information]</w:t>
      </w:r>
      <w:r>
        <w:t xml:space="preserve"> </w:t>
      </w:r>
      <w:r>
        <w:t xml:space="preserve">- Team Members: [Names, Titles, Contact Information]</w:t>
      </w:r>
      <w:r>
        <w:t xml:space="preserve"> </w:t>
      </w:r>
      <w:r>
        <w:t xml:space="preserve">- Responsibilities: Server infrastructure, virtualization, storage</w:t>
      </w:r>
    </w:p>
    <w:p>
      <w:pPr>
        <w:pStyle w:val="BodyText"/>
      </w:pPr>
      <w:r>
        <w:rPr>
          <w:i/>
          <w:iCs/>
        </w:rPr>
        <w:t xml:space="preserve">Network Team</w:t>
      </w:r>
      <w:r>
        <w:t xml:space="preserve"> </w:t>
      </w:r>
      <w:r>
        <w:t xml:space="preserve">- Team Lead: [Name, Title, Contact Information]</w:t>
      </w:r>
      <w:r>
        <w:t xml:space="preserve"> </w:t>
      </w:r>
      <w:r>
        <w:t xml:space="preserve">- Team Members: [Names, Titles, Contact Information]</w:t>
      </w:r>
      <w:r>
        <w:t xml:space="preserve"> </w:t>
      </w:r>
      <w:r>
        <w:t xml:space="preserve">- Responsibilities: LAN/WAN connectivity, remote access, security devices</w:t>
      </w:r>
    </w:p>
    <w:p>
      <w:pPr>
        <w:pStyle w:val="BodyText"/>
      </w:pPr>
      <w:r>
        <w:rPr>
          <w:i/>
          <w:iCs/>
        </w:rPr>
        <w:t xml:space="preserve">Applications Team</w:t>
      </w:r>
      <w:r>
        <w:t xml:space="preserve"> </w:t>
      </w:r>
      <w:r>
        <w:t xml:space="preserve">- Team Lead: [Name, Title, Contact Information]</w:t>
      </w:r>
      <w:r>
        <w:t xml:space="preserve"> </w:t>
      </w:r>
      <w:r>
        <w:t xml:space="preserve">- Team Members: [Names, Titles, Contact Information]</w:t>
      </w:r>
      <w:r>
        <w:t xml:space="preserve"> </w:t>
      </w:r>
      <w:r>
        <w:t xml:space="preserve">- Responsibilities: Business applications, databases, middleware</w:t>
      </w:r>
    </w:p>
    <w:p>
      <w:pPr>
        <w:pStyle w:val="BodyText"/>
      </w:pPr>
      <w:r>
        <w:rPr>
          <w:i/>
          <w:iCs/>
        </w:rPr>
        <w:t xml:space="preserve">End-User Support Team</w:t>
      </w:r>
      <w:r>
        <w:t xml:space="preserve"> </w:t>
      </w:r>
      <w:r>
        <w:t xml:space="preserve">- Team Lead: [Name, Title, Contact Information]</w:t>
      </w:r>
      <w:r>
        <w:t xml:space="preserve"> </w:t>
      </w:r>
      <w:r>
        <w:t xml:space="preserve">- Team Members: [Names, Titles, Contact Information]</w:t>
      </w:r>
      <w:r>
        <w:t xml:space="preserve"> </w:t>
      </w:r>
      <w:r>
        <w:t xml:space="preserve">- Responsibilities: Workstations, user access, peripherals</w:t>
      </w:r>
    </w:p>
    <w:p>
      <w:pPr>
        <w:pStyle w:val="BodyText"/>
      </w:pPr>
      <w:r>
        <w:rPr>
          <w:b/>
          <w:bCs/>
        </w:rPr>
        <w:t xml:space="preserve">Coordination and Support</w:t>
      </w:r>
    </w:p>
    <w:p>
      <w:pPr>
        <w:pStyle w:val="BodyText"/>
      </w:pPr>
      <w:r>
        <w:rPr>
          <w:i/>
          <w:iCs/>
        </w:rPr>
        <w:t xml:space="preserve">Communications Coordinator</w:t>
      </w:r>
      <w:r>
        <w:t xml:space="preserve"> </w:t>
      </w:r>
      <w:r>
        <w:t xml:space="preserve">- Primary: [Name, Title, Contact Information]</w:t>
      </w:r>
      <w:r>
        <w:t xml:space="preserve"> </w:t>
      </w:r>
      <w:r>
        <w:t xml:space="preserve">- Alternate: [Name, Title, Contact Information]</w:t>
      </w:r>
      <w:r>
        <w:t xml:space="preserve"> </w:t>
      </w:r>
      <w:r>
        <w:t xml:space="preserve">- Responsibilities: Status updates, stakeholder communications</w:t>
      </w:r>
    </w:p>
    <w:p>
      <w:pPr>
        <w:pStyle w:val="BodyText"/>
      </w:pPr>
      <w:r>
        <w:rPr>
          <w:i/>
          <w:iCs/>
        </w:rPr>
        <w:t xml:space="preserve">Logistics Coordinator</w:t>
      </w:r>
      <w:r>
        <w:t xml:space="preserve"> </w:t>
      </w:r>
      <w:r>
        <w:t xml:space="preserve">- Primary: [Name, Title, Contact Information]</w:t>
      </w:r>
      <w:r>
        <w:t xml:space="preserve"> </w:t>
      </w:r>
      <w:r>
        <w:t xml:space="preserve">- Alternate: [Name, Title, Contact Information]</w:t>
      </w:r>
      <w:r>
        <w:t xml:space="preserve"> </w:t>
      </w:r>
      <w:r>
        <w:t xml:space="preserve">- Responsibilities: Facilities, equipment, supplies, transportation</w:t>
      </w:r>
    </w:p>
    <w:p>
      <w:pPr>
        <w:pStyle w:val="BodyText"/>
      </w:pPr>
      <w:r>
        <w:rPr>
          <w:i/>
          <w:iCs/>
        </w:rPr>
        <w:t xml:space="preserve">Documentation Specialist</w:t>
      </w:r>
      <w:r>
        <w:t xml:space="preserve"> </w:t>
      </w:r>
      <w:r>
        <w:t xml:space="preserve">- Primary: [Name, Title, Contact Information]</w:t>
      </w:r>
      <w:r>
        <w:t xml:space="preserve"> </w:t>
      </w:r>
      <w:r>
        <w:t xml:space="preserve">- Alternate: [Name, Title, Contact Information]</w:t>
      </w:r>
      <w:r>
        <w:t xml:space="preserve"> </w:t>
      </w:r>
      <w:r>
        <w:t xml:space="preserve">- Responsibilities: Record-keeping, documentation updates</w:t>
      </w:r>
    </w:p>
    <w:bookmarkEnd w:id="417"/>
    <w:bookmarkStart w:id="418" w:name="contact-information"/>
    <w:p>
      <w:pPr>
        <w:pStyle w:val="Heading5"/>
      </w:pPr>
      <w:r>
        <w:t xml:space="preserve">Contact Information</w:t>
      </w:r>
    </w:p>
    <w:p>
      <w:pPr>
        <w:pStyle w:val="FirstParagraph"/>
      </w:pPr>
      <w:r>
        <w:t xml:space="preserve">[Complete contact information for all DR team members, including after-hours contact details]</w:t>
      </w:r>
    </w:p>
    <w:p>
      <w:pPr>
        <w:pStyle w:val="BodyText"/>
      </w:pPr>
      <w:r>
        <w:t xml:space="preserve">[Contact information for key vendors and service providers]</w:t>
      </w:r>
    </w:p>
    <w:p>
      <w:pPr>
        <w:pStyle w:val="BodyText"/>
      </w:pPr>
      <w:r>
        <w:t xml:space="preserve">[Contact information for emergency services]</w:t>
      </w:r>
    </w:p>
    <w:bookmarkEnd w:id="418"/>
    <w:bookmarkEnd w:id="419"/>
    <w:bookmarkStart w:id="424" w:name="b.1.4-plan-activation-and-notification"/>
    <w:p>
      <w:pPr>
        <w:pStyle w:val="Heading4"/>
      </w:pPr>
      <w:r>
        <w:t xml:space="preserve">B.1.4 Plan Activation and Notification</w:t>
      </w:r>
    </w:p>
    <w:bookmarkStart w:id="420" w:name="activation-criteria"/>
    <w:p>
      <w:pPr>
        <w:pStyle w:val="Heading5"/>
      </w:pPr>
      <w:r>
        <w:t xml:space="preserve">Activation Criteria</w:t>
      </w:r>
    </w:p>
    <w:p>
      <w:pPr>
        <w:pStyle w:val="FirstParagraph"/>
      </w:pPr>
      <w:r>
        <w:t xml:space="preserve">This disaster recovery plan may be activated under the following conditions:</w:t>
      </w:r>
    </w:p>
    <w:p>
      <w:pPr>
        <w:pStyle w:val="Compact"/>
        <w:numPr>
          <w:ilvl w:val="0"/>
          <w:numId w:val="1131"/>
        </w:numPr>
      </w:pPr>
      <w:r>
        <w:t xml:space="preserve">Physical damage to primary data center facility</w:t>
      </w:r>
    </w:p>
    <w:p>
      <w:pPr>
        <w:pStyle w:val="Compact"/>
        <w:numPr>
          <w:ilvl w:val="0"/>
          <w:numId w:val="1131"/>
        </w:numPr>
      </w:pPr>
      <w:r>
        <w:t xml:space="preserve">Extended power or cooling disruption (exceeding 1 hour)</w:t>
      </w:r>
    </w:p>
    <w:p>
      <w:pPr>
        <w:pStyle w:val="Compact"/>
        <w:numPr>
          <w:ilvl w:val="0"/>
          <w:numId w:val="1131"/>
        </w:numPr>
      </w:pPr>
      <w:r>
        <w:t xml:space="preserve">Critical system failure affecting multiple business functions</w:t>
      </w:r>
    </w:p>
    <w:p>
      <w:pPr>
        <w:pStyle w:val="Compact"/>
        <w:numPr>
          <w:ilvl w:val="0"/>
          <w:numId w:val="1131"/>
        </w:numPr>
      </w:pPr>
      <w:r>
        <w:t xml:space="preserve">Cyber attack with significant operational impact</w:t>
      </w:r>
    </w:p>
    <w:p>
      <w:pPr>
        <w:pStyle w:val="Compact"/>
        <w:numPr>
          <w:ilvl w:val="0"/>
          <w:numId w:val="1131"/>
        </w:numPr>
      </w:pPr>
      <w:r>
        <w:t xml:space="preserve">Natural disaster affecting primary facilities</w:t>
      </w:r>
    </w:p>
    <w:p>
      <w:pPr>
        <w:pStyle w:val="Compact"/>
        <w:numPr>
          <w:ilvl w:val="0"/>
          <w:numId w:val="1131"/>
        </w:numPr>
      </w:pPr>
      <w:r>
        <w:t xml:space="preserve">Declaration of business continuity plan activation</w:t>
      </w:r>
    </w:p>
    <w:p>
      <w:pPr>
        <w:pStyle w:val="Compact"/>
        <w:numPr>
          <w:ilvl w:val="0"/>
          <w:numId w:val="1131"/>
        </w:numPr>
      </w:pPr>
      <w:r>
        <w:t xml:space="preserve">Other situations deemed appropriate by the DR Coordinator or executive management</w:t>
      </w:r>
    </w:p>
    <w:bookmarkEnd w:id="420"/>
    <w:bookmarkStart w:id="421" w:name="activation-authority"/>
    <w:p>
      <w:pPr>
        <w:pStyle w:val="Heading5"/>
      </w:pPr>
      <w:r>
        <w:t xml:space="preserve">Activation Authority</w:t>
      </w:r>
    </w:p>
    <w:p>
      <w:pPr>
        <w:pStyle w:val="FirstParagraph"/>
      </w:pPr>
      <w:r>
        <w:t xml:space="preserve">The following individuals have authority to activate this plan:</w:t>
      </w:r>
    </w:p>
    <w:p>
      <w:pPr>
        <w:pStyle w:val="Compact"/>
        <w:numPr>
          <w:ilvl w:val="0"/>
          <w:numId w:val="1132"/>
        </w:numPr>
      </w:pPr>
      <w:r>
        <w:t xml:space="preserve">Chief Information Officer</w:t>
      </w:r>
    </w:p>
    <w:p>
      <w:pPr>
        <w:pStyle w:val="Compact"/>
        <w:numPr>
          <w:ilvl w:val="0"/>
          <w:numId w:val="1132"/>
        </w:numPr>
      </w:pPr>
      <w:r>
        <w:t xml:space="preserve">IT Director</w:t>
      </w:r>
    </w:p>
    <w:p>
      <w:pPr>
        <w:pStyle w:val="Compact"/>
        <w:numPr>
          <w:ilvl w:val="0"/>
          <w:numId w:val="1132"/>
        </w:numPr>
      </w:pPr>
      <w:r>
        <w:t xml:space="preserve">Chief Information Security Officer</w:t>
      </w:r>
    </w:p>
    <w:p>
      <w:pPr>
        <w:pStyle w:val="Compact"/>
        <w:numPr>
          <w:ilvl w:val="0"/>
          <w:numId w:val="1132"/>
        </w:numPr>
      </w:pPr>
      <w:r>
        <w:t xml:space="preserve">DR Coordinator</w:t>
      </w:r>
    </w:p>
    <w:p>
      <w:pPr>
        <w:pStyle w:val="Compact"/>
        <w:numPr>
          <w:ilvl w:val="0"/>
          <w:numId w:val="1132"/>
        </w:numPr>
      </w:pPr>
      <w:r>
        <w:t xml:space="preserve">CEO or designee</w:t>
      </w:r>
    </w:p>
    <w:bookmarkEnd w:id="421"/>
    <w:bookmarkStart w:id="422" w:name="notification-procedures"/>
    <w:p>
      <w:pPr>
        <w:pStyle w:val="Heading5"/>
      </w:pPr>
      <w:r>
        <w:t xml:space="preserve">Notification Procedures</w:t>
      </w:r>
    </w:p>
    <w:p>
      <w:pPr>
        <w:pStyle w:val="FirstParagraph"/>
      </w:pPr>
      <w:r>
        <w:t xml:space="preserve">Upon plan activation, the DR Coordinator will initiate the following notification sequence:</w:t>
      </w:r>
    </w:p>
    <w:p>
      <w:pPr>
        <w:pStyle w:val="Compact"/>
        <w:numPr>
          <w:ilvl w:val="0"/>
          <w:numId w:val="1133"/>
        </w:numPr>
      </w:pPr>
      <w:r>
        <w:t xml:space="preserve">Notify DR team members using the emergency notification system</w:t>
      </w:r>
    </w:p>
    <w:p>
      <w:pPr>
        <w:pStyle w:val="Compact"/>
        <w:numPr>
          <w:ilvl w:val="0"/>
          <w:numId w:val="1133"/>
        </w:numPr>
      </w:pPr>
      <w:r>
        <w:t xml:space="preserve">Provide initial situation assessment and assembly instructions</w:t>
      </w:r>
    </w:p>
    <w:p>
      <w:pPr>
        <w:pStyle w:val="Compact"/>
        <w:numPr>
          <w:ilvl w:val="0"/>
          <w:numId w:val="1133"/>
        </w:numPr>
      </w:pPr>
      <w:r>
        <w:t xml:space="preserve">Notify the executive management team</w:t>
      </w:r>
    </w:p>
    <w:p>
      <w:pPr>
        <w:pStyle w:val="Compact"/>
        <w:numPr>
          <w:ilvl w:val="0"/>
          <w:numId w:val="1133"/>
        </w:numPr>
      </w:pPr>
      <w:r>
        <w:t xml:space="preserve">Coordinate with Business Continuity Coordinator</w:t>
      </w:r>
    </w:p>
    <w:p>
      <w:pPr>
        <w:pStyle w:val="Compact"/>
        <w:numPr>
          <w:ilvl w:val="0"/>
          <w:numId w:val="1133"/>
        </w:numPr>
      </w:pPr>
      <w:r>
        <w:t xml:space="preserve">Notify affected business unit leaders</w:t>
      </w:r>
    </w:p>
    <w:p>
      <w:pPr>
        <w:pStyle w:val="Compact"/>
        <w:numPr>
          <w:ilvl w:val="0"/>
          <w:numId w:val="1133"/>
        </w:numPr>
      </w:pPr>
      <w:r>
        <w:t xml:space="preserve">Notify relevant vendors and service providers</w:t>
      </w:r>
    </w:p>
    <w:p>
      <w:pPr>
        <w:pStyle w:val="Compact"/>
        <w:numPr>
          <w:ilvl w:val="0"/>
          <w:numId w:val="1133"/>
        </w:numPr>
      </w:pPr>
      <w:r>
        <w:t xml:space="preserve">Establish regular status update schedule</w:t>
      </w:r>
    </w:p>
    <w:bookmarkEnd w:id="422"/>
    <w:bookmarkStart w:id="423" w:name="assessment-phase"/>
    <w:p>
      <w:pPr>
        <w:pStyle w:val="Heading5"/>
      </w:pPr>
      <w:r>
        <w:t xml:space="preserve">Assessment Phase</w:t>
      </w:r>
    </w:p>
    <w:p>
      <w:pPr>
        <w:pStyle w:val="FirstParagraph"/>
      </w:pPr>
      <w:r>
        <w:t xml:space="preserve">Once the team is assembled (physically or virtually), the DR Coordinator will lead an initial situation assessment:</w:t>
      </w:r>
    </w:p>
    <w:p>
      <w:pPr>
        <w:pStyle w:val="Compact"/>
        <w:numPr>
          <w:ilvl w:val="0"/>
          <w:numId w:val="1134"/>
        </w:numPr>
      </w:pPr>
      <w:r>
        <w:t xml:space="preserve">Determine the nature and extent of the disaster</w:t>
      </w:r>
    </w:p>
    <w:p>
      <w:pPr>
        <w:pStyle w:val="Compact"/>
        <w:numPr>
          <w:ilvl w:val="0"/>
          <w:numId w:val="1134"/>
        </w:numPr>
      </w:pPr>
      <w:r>
        <w:t xml:space="preserve">Assess damage to IT infrastructure and systems</w:t>
      </w:r>
    </w:p>
    <w:p>
      <w:pPr>
        <w:pStyle w:val="Compact"/>
        <w:numPr>
          <w:ilvl w:val="0"/>
          <w:numId w:val="1134"/>
        </w:numPr>
      </w:pPr>
      <w:r>
        <w:t xml:space="preserve">Identify affected business functions</w:t>
      </w:r>
    </w:p>
    <w:p>
      <w:pPr>
        <w:pStyle w:val="Compact"/>
        <w:numPr>
          <w:ilvl w:val="0"/>
          <w:numId w:val="1134"/>
        </w:numPr>
      </w:pPr>
      <w:r>
        <w:t xml:space="preserve">Estimate recovery timeframes</w:t>
      </w:r>
    </w:p>
    <w:p>
      <w:pPr>
        <w:pStyle w:val="Compact"/>
        <w:numPr>
          <w:ilvl w:val="0"/>
          <w:numId w:val="1134"/>
        </w:numPr>
      </w:pPr>
      <w:r>
        <w:t xml:space="preserve">Determine appropriate recovery strategies</w:t>
      </w:r>
    </w:p>
    <w:p>
      <w:pPr>
        <w:pStyle w:val="Compact"/>
        <w:numPr>
          <w:ilvl w:val="0"/>
          <w:numId w:val="1134"/>
        </w:numPr>
      </w:pPr>
      <w:r>
        <w:t xml:space="preserve">Assign team responsibilities</w:t>
      </w:r>
    </w:p>
    <w:p>
      <w:pPr>
        <w:pStyle w:val="Compact"/>
        <w:numPr>
          <w:ilvl w:val="0"/>
          <w:numId w:val="1134"/>
        </w:numPr>
      </w:pPr>
      <w:r>
        <w:t xml:space="preserve">Establish recovery objectives and priorities</w:t>
      </w:r>
    </w:p>
    <w:bookmarkEnd w:id="423"/>
    <w:bookmarkEnd w:id="424"/>
    <w:bookmarkStart w:id="427" w:name="b.1.5-recovery-strategies"/>
    <w:p>
      <w:pPr>
        <w:pStyle w:val="Heading4"/>
      </w:pPr>
      <w:r>
        <w:t xml:space="preserve">B.1.5 Recovery Strategies</w:t>
      </w:r>
    </w:p>
    <w:bookmarkStart w:id="425" w:name="facility-recovery-options"/>
    <w:p>
      <w:pPr>
        <w:pStyle w:val="Heading5"/>
      </w:pPr>
      <w:r>
        <w:t xml:space="preserve">Facility Recovery Options</w:t>
      </w:r>
    </w:p>
    <w:p>
      <w:pPr>
        <w:pStyle w:val="FirstParagraph"/>
      </w:pPr>
      <w:r>
        <w:rPr>
          <w:b/>
          <w:bCs/>
        </w:rPr>
        <w:t xml:space="preserve">Primary Strategy</w:t>
      </w:r>
      <w:r>
        <w:t xml:space="preserve">: Activate alternate data center</w:t>
      </w:r>
      <w:r>
        <w:t xml:space="preserve"> </w:t>
      </w:r>
      <w:r>
        <w:t xml:space="preserve">- Location: [Address of alternate data center]</w:t>
      </w:r>
      <w:r>
        <w:t xml:space="preserve"> </w:t>
      </w:r>
      <w:r>
        <w:t xml:space="preserve">- Activation procedure: [Reference procedure document]</w:t>
      </w:r>
      <w:r>
        <w:t xml:space="preserve"> </w:t>
      </w:r>
      <w:r>
        <w:t xml:space="preserve">- Facilities coordinator: [Name, Contact Information]</w:t>
      </w:r>
    </w:p>
    <w:p>
      <w:pPr>
        <w:pStyle w:val="BodyText"/>
      </w:pPr>
      <w:r>
        <w:rPr>
          <w:b/>
          <w:bCs/>
        </w:rPr>
        <w:t xml:space="preserve">Secondary Strategy</w:t>
      </w:r>
      <w:r>
        <w:t xml:space="preserve">: Deploy mobile recovery solution</w:t>
      </w:r>
      <w:r>
        <w:t xml:space="preserve"> </w:t>
      </w:r>
      <w:r>
        <w:t xml:space="preserve">- Equipment location: [Storage location]</w:t>
      </w:r>
      <w:r>
        <w:t xml:space="preserve"> </w:t>
      </w:r>
      <w:r>
        <w:t xml:space="preserve">- Deployment procedure: [Reference procedure document]</w:t>
      </w:r>
      <w:r>
        <w:t xml:space="preserve"> </w:t>
      </w:r>
      <w:r>
        <w:t xml:space="preserve">- Deployment coordinator: [Name, Contact Information]</w:t>
      </w:r>
    </w:p>
    <w:p>
      <w:pPr>
        <w:pStyle w:val="BodyText"/>
      </w:pPr>
      <w:r>
        <w:rPr>
          <w:b/>
          <w:bCs/>
        </w:rPr>
        <w:t xml:space="preserve">Tertiary Strategy</w:t>
      </w:r>
      <w:r>
        <w:t xml:space="preserve">: Engage disaster recovery service provider</w:t>
      </w:r>
      <w:r>
        <w:t xml:space="preserve"> </w:t>
      </w:r>
      <w:r>
        <w:t xml:space="preserve">- Provider: [Vendor name and contact information]</w:t>
      </w:r>
      <w:r>
        <w:t xml:space="preserve"> </w:t>
      </w:r>
      <w:r>
        <w:t xml:space="preserve">- Service level agreement: [Recovery time commitments]</w:t>
      </w:r>
      <w:r>
        <w:t xml:space="preserve"> </w:t>
      </w:r>
      <w:r>
        <w:t xml:space="preserve">- Activation procedure: [Reference procedure document]</w:t>
      </w:r>
    </w:p>
    <w:bookmarkEnd w:id="425"/>
    <w:bookmarkStart w:id="426" w:name="system-recovery-strategies"/>
    <w:p>
      <w:pPr>
        <w:pStyle w:val="Heading5"/>
      </w:pPr>
      <w:r>
        <w:t xml:space="preserve">System Recovery Strategies</w:t>
      </w:r>
    </w:p>
    <w:p>
      <w:pPr>
        <w:pStyle w:val="FirstParagraph"/>
      </w:pPr>
      <w:r>
        <w:rPr>
          <w:b/>
          <w:bCs/>
        </w:rPr>
        <w:t xml:space="preserve">Core Infrastructure</w:t>
      </w:r>
      <w:r>
        <w:t xml:space="preserve"> </w:t>
      </w:r>
      <w:r>
        <w:t xml:space="preserve">- Primary: Activate infrastructure at alternate data center</w:t>
      </w:r>
      <w:r>
        <w:t xml:space="preserve"> </w:t>
      </w:r>
      <w:r>
        <w:t xml:space="preserve">- Secondary: Deploy virtualized infrastructure in cloud environment</w:t>
      </w:r>
    </w:p>
    <w:p>
      <w:pPr>
        <w:pStyle w:val="BodyText"/>
      </w:pPr>
      <w:r>
        <w:rPr>
          <w:b/>
          <w:bCs/>
        </w:rPr>
        <w:t xml:space="preserve">Network Connectivity</w:t>
      </w:r>
      <w:r>
        <w:t xml:space="preserve"> </w:t>
      </w:r>
      <w:r>
        <w:t xml:space="preserve">- Primary: Redirect network traffic to alternate data center</w:t>
      </w:r>
      <w:r>
        <w:t xml:space="preserve"> </w:t>
      </w:r>
      <w:r>
        <w:t xml:space="preserve">- Secondary: Establish VPN connectivity to cloud environment</w:t>
      </w:r>
      <w:r>
        <w:t xml:space="preserve"> </w:t>
      </w:r>
      <w:r>
        <w:t xml:space="preserve">- Tertiary: Deploy emergency wireless connectivity</w:t>
      </w:r>
    </w:p>
    <w:p>
      <w:pPr>
        <w:pStyle w:val="BodyText"/>
      </w:pPr>
      <w:r>
        <w:rPr>
          <w:b/>
          <w:bCs/>
        </w:rPr>
        <w:t xml:space="preserve">Data Recovery</w:t>
      </w:r>
      <w:r>
        <w:t xml:space="preserve"> </w:t>
      </w:r>
      <w:r>
        <w:t xml:space="preserve">- Primary: Restore from off-site backup storage</w:t>
      </w:r>
      <w:r>
        <w:t xml:space="preserve"> </w:t>
      </w:r>
      <w:r>
        <w:t xml:space="preserve">- Secondary: Activate database replication at alternate site</w:t>
      </w:r>
      <w:r>
        <w:t xml:space="preserve"> </w:t>
      </w:r>
      <w:r>
        <w:t xml:space="preserve">- Tertiary: Restore from cloud-based backup service</w:t>
      </w:r>
    </w:p>
    <w:p>
      <w:pPr>
        <w:pStyle w:val="BodyText"/>
      </w:pPr>
      <w:r>
        <w:rPr>
          <w:b/>
          <w:bCs/>
        </w:rPr>
        <w:t xml:space="preserve">End-User Computing</w:t>
      </w:r>
      <w:r>
        <w:t xml:space="preserve"> </w:t>
      </w:r>
      <w:r>
        <w:t xml:space="preserve">- Primary: Redirect users to alternate work locations</w:t>
      </w:r>
      <w:r>
        <w:t xml:space="preserve"> </w:t>
      </w:r>
      <w:r>
        <w:t xml:space="preserve">- Secondary: Enable remote work capabilities</w:t>
      </w:r>
      <w:r>
        <w:t xml:space="preserve"> </w:t>
      </w:r>
      <w:r>
        <w:t xml:space="preserve">- Tertiary: Deploy temporary workstations at recovery site</w:t>
      </w:r>
    </w:p>
    <w:bookmarkEnd w:id="426"/>
    <w:bookmarkEnd w:id="427"/>
    <w:bookmarkStart w:id="432" w:name="b.1.6-recovery-procedures"/>
    <w:p>
      <w:pPr>
        <w:pStyle w:val="Heading4"/>
      </w:pPr>
      <w:r>
        <w:t xml:space="preserve">B.1.6 Recovery Procedures</w:t>
      </w:r>
    </w:p>
    <w:p>
      <w:pPr>
        <w:pStyle w:val="FirstParagraph"/>
      </w:pPr>
      <w:r>
        <w:t xml:space="preserve">This section contains detailed technical procedures for recovering critical systems. Each procedure follows a consistent format with prerequisites, step-by-step instructions, verification steps, and troubleshooting guidance.</w:t>
      </w:r>
    </w:p>
    <w:bookmarkStart w:id="428" w:name="infrastructure-recovery-procedures"/>
    <w:p>
      <w:pPr>
        <w:pStyle w:val="Heading5"/>
      </w:pPr>
      <w:r>
        <w:t xml:space="preserve">Infrastructure Recovery Procedures</w:t>
      </w:r>
    </w:p>
    <w:p>
      <w:pPr>
        <w:pStyle w:val="FirstParagraph"/>
      </w:pPr>
      <w:r>
        <w:t xml:space="preserve">[Detailed procedures for recovering server infrastructure, including physical servers, virtual hosts, storage systems, and backup infrastructure]</w:t>
      </w:r>
    </w:p>
    <w:bookmarkEnd w:id="428"/>
    <w:bookmarkStart w:id="429" w:name="network-recovery-procedures"/>
    <w:p>
      <w:pPr>
        <w:pStyle w:val="Heading5"/>
      </w:pPr>
      <w:r>
        <w:t xml:space="preserve">Network Recovery Procedures</w:t>
      </w:r>
    </w:p>
    <w:p>
      <w:pPr>
        <w:pStyle w:val="FirstParagraph"/>
      </w:pPr>
      <w:r>
        <w:t xml:space="preserve">[Detailed procedures for recovering network connectivity, including routers, switches, firewalls, load balancers, and remote access systems]</w:t>
      </w:r>
    </w:p>
    <w:bookmarkEnd w:id="429"/>
    <w:bookmarkStart w:id="430" w:name="application-recovery-procedures"/>
    <w:p>
      <w:pPr>
        <w:pStyle w:val="Heading5"/>
      </w:pPr>
      <w:r>
        <w:t xml:space="preserve">Application Recovery Procedures</w:t>
      </w:r>
    </w:p>
    <w:p>
      <w:pPr>
        <w:pStyle w:val="FirstParagraph"/>
      </w:pPr>
      <w:r>
        <w:t xml:space="preserve">[Detailed procedures for recovering critical applications, organized by recovery tier]</w:t>
      </w:r>
    </w:p>
    <w:p>
      <w:pPr>
        <w:pStyle w:val="BodyText"/>
      </w:pPr>
      <w:r>
        <w:rPr>
          <w:b/>
          <w:bCs/>
        </w:rPr>
        <w:t xml:space="preserve">Example: Financial Management System Recovery</w:t>
      </w:r>
    </w:p>
    <w:p>
      <w:pPr>
        <w:pStyle w:val="BodyText"/>
      </w:pPr>
      <w:r>
        <w:rPr>
          <w:i/>
          <w:iCs/>
        </w:rPr>
        <w:t xml:space="preserve">Prerequisites</w:t>
      </w:r>
      <w:r>
        <w:t xml:space="preserve">:</w:t>
      </w:r>
      <w:r>
        <w:t xml:space="preserve"> </w:t>
      </w:r>
      <w:r>
        <w:t xml:space="preserve">- Database servers operational</w:t>
      </w:r>
      <w:r>
        <w:t xml:space="preserve"> </w:t>
      </w:r>
      <w:r>
        <w:t xml:space="preserve">- Network connectivity established</w:t>
      </w:r>
      <w:r>
        <w:t xml:space="preserve"> </w:t>
      </w:r>
      <w:r>
        <w:t xml:space="preserve">- Storage volumes mounted</w:t>
      </w:r>
      <w:r>
        <w:t xml:space="preserve"> </w:t>
      </w:r>
      <w:r>
        <w:t xml:space="preserve">- Authentication services available</w:t>
      </w:r>
    </w:p>
    <w:p>
      <w:pPr>
        <w:pStyle w:val="BodyText"/>
      </w:pPr>
      <w:r>
        <w:rPr>
          <w:i/>
          <w:iCs/>
        </w:rPr>
        <w:t xml:space="preserve">Recovery Steps</w:t>
      </w:r>
      <w:r>
        <w:t xml:space="preserve">:</w:t>
      </w:r>
      <w:r>
        <w:t xml:space="preserve"> </w:t>
      </w:r>
      <w:r>
        <w:t xml:space="preserve">1. Verify database integrity</w:t>
      </w:r>
      <w:r>
        <w:t xml:space="preserve"> </w:t>
      </w:r>
      <w:r>
        <w:t xml:space="preserve">2. Start database services</w:t>
      </w:r>
      <w:r>
        <w:t xml:space="preserve"> </w:t>
      </w:r>
      <w:r>
        <w:t xml:space="preserve">3. Start application services</w:t>
      </w:r>
      <w:r>
        <w:t xml:space="preserve"> </w:t>
      </w:r>
      <w:r>
        <w:t xml:space="preserve">4. Start web services</w:t>
      </w:r>
      <w:r>
        <w:t xml:space="preserve"> </w:t>
      </w:r>
      <w:r>
        <w:t xml:space="preserve">5. Perform application health check</w:t>
      </w:r>
      <w:r>
        <w:t xml:space="preserve"> </w:t>
      </w:r>
      <w:r>
        <w:t xml:space="preserve">6. Test critical functionality</w:t>
      </w:r>
      <w:r>
        <w:t xml:space="preserve"> </w:t>
      </w:r>
      <w:r>
        <w:t xml:space="preserve">7. Enable user access</w:t>
      </w:r>
    </w:p>
    <w:p>
      <w:pPr>
        <w:pStyle w:val="BodyText"/>
      </w:pPr>
      <w:r>
        <w:rPr>
          <w:i/>
          <w:iCs/>
        </w:rPr>
        <w:t xml:space="preserve">Verification</w:t>
      </w:r>
      <w:r>
        <w:t xml:space="preserve">:</w:t>
      </w:r>
      <w:r>
        <w:t xml:space="preserve"> </w:t>
      </w:r>
      <w:r>
        <w:t xml:space="preserve">1. Execute test transactions</w:t>
      </w:r>
      <w:r>
        <w:t xml:space="preserve"> </w:t>
      </w:r>
      <w:r>
        <w:t xml:space="preserve">2. Verify data integrity</w:t>
      </w:r>
      <w:r>
        <w:t xml:space="preserve"> </w:t>
      </w:r>
      <w:r>
        <w:t xml:space="preserve">3. Confirm reporting functionality</w:t>
      </w:r>
      <w:r>
        <w:t xml:space="preserve"> </w:t>
      </w:r>
      <w:r>
        <w:t xml:space="preserve">4. Validate integration with other systems</w:t>
      </w:r>
    </w:p>
    <w:p>
      <w:pPr>
        <w:pStyle w:val="BodyText"/>
      </w:pPr>
      <w:r>
        <w:rPr>
          <w:i/>
          <w:iCs/>
        </w:rPr>
        <w:t xml:space="preserve">Troubleshooting</w:t>
      </w:r>
      <w:r>
        <w:t xml:space="preserve">:</w:t>
      </w:r>
      <w:r>
        <w:t xml:space="preserve"> </w:t>
      </w:r>
      <w:r>
        <w:t xml:space="preserve">- Common issues and resolution steps</w:t>
      </w:r>
      <w:r>
        <w:t xml:space="preserve"> </w:t>
      </w:r>
      <w:r>
        <w:t xml:space="preserve">- Escalation procedures</w:t>
      </w:r>
      <w:r>
        <w:t xml:space="preserve"> </w:t>
      </w:r>
      <w:r>
        <w:t xml:space="preserve">- Vendor support contact information</w:t>
      </w:r>
    </w:p>
    <w:bookmarkEnd w:id="430"/>
    <w:bookmarkStart w:id="431" w:name="data-recovery-procedures"/>
    <w:p>
      <w:pPr>
        <w:pStyle w:val="Heading5"/>
      </w:pPr>
      <w:r>
        <w:t xml:space="preserve">Data Recovery Procedures</w:t>
      </w:r>
    </w:p>
    <w:p>
      <w:pPr>
        <w:pStyle w:val="FirstParagraph"/>
      </w:pPr>
      <w:r>
        <w:t xml:space="preserve">[Detailed procedures for recovering data from backups or replicas]</w:t>
      </w:r>
    </w:p>
    <w:bookmarkEnd w:id="431"/>
    <w:bookmarkEnd w:id="432"/>
    <w:bookmarkStart w:id="436" w:name="b.1.7-return-to-normal-operations"/>
    <w:p>
      <w:pPr>
        <w:pStyle w:val="Heading4"/>
      </w:pPr>
      <w:r>
        <w:t xml:space="preserve">B.1.7 Return to Normal Operations</w:t>
      </w:r>
    </w:p>
    <w:bookmarkStart w:id="433" w:name="transition-assessment"/>
    <w:p>
      <w:pPr>
        <w:pStyle w:val="Heading5"/>
      </w:pPr>
      <w:r>
        <w:t xml:space="preserve">Transition Assessment</w:t>
      </w:r>
    </w:p>
    <w:p>
      <w:pPr>
        <w:pStyle w:val="FirstParagraph"/>
      </w:pPr>
      <w:r>
        <w:t xml:space="preserve">Before returning to normal operations, the DR Coordinator and technical team leads will assess:</w:t>
      </w:r>
    </w:p>
    <w:p>
      <w:pPr>
        <w:pStyle w:val="Compact"/>
        <w:numPr>
          <w:ilvl w:val="0"/>
          <w:numId w:val="1135"/>
        </w:numPr>
      </w:pPr>
      <w:r>
        <w:t xml:space="preserve">Readiness of primary facility and infrastructure</w:t>
      </w:r>
    </w:p>
    <w:p>
      <w:pPr>
        <w:pStyle w:val="Compact"/>
        <w:numPr>
          <w:ilvl w:val="0"/>
          <w:numId w:val="1135"/>
        </w:numPr>
      </w:pPr>
      <w:r>
        <w:t xml:space="preserve">Data synchronization requirements</w:t>
      </w:r>
    </w:p>
    <w:p>
      <w:pPr>
        <w:pStyle w:val="Compact"/>
        <w:numPr>
          <w:ilvl w:val="0"/>
          <w:numId w:val="1135"/>
        </w:numPr>
      </w:pPr>
      <w:r>
        <w:t xml:space="preserve">Potential service disruption during transition</w:t>
      </w:r>
    </w:p>
    <w:p>
      <w:pPr>
        <w:pStyle w:val="Compact"/>
        <w:numPr>
          <w:ilvl w:val="0"/>
          <w:numId w:val="1135"/>
        </w:numPr>
      </w:pPr>
      <w:r>
        <w:t xml:space="preserve">Scheduling considerations for minimal business impact</w:t>
      </w:r>
    </w:p>
    <w:p>
      <w:pPr>
        <w:pStyle w:val="Compact"/>
        <w:numPr>
          <w:ilvl w:val="0"/>
          <w:numId w:val="1135"/>
        </w:numPr>
      </w:pPr>
      <w:r>
        <w:t xml:space="preserve">Resource requirements for transition</w:t>
      </w:r>
    </w:p>
    <w:bookmarkEnd w:id="433"/>
    <w:bookmarkStart w:id="434" w:name="transition-procedures"/>
    <w:p>
      <w:pPr>
        <w:pStyle w:val="Heading5"/>
      </w:pPr>
      <w:r>
        <w:t xml:space="preserve">Transition Procedures</w:t>
      </w:r>
    </w:p>
    <w:p>
      <w:pPr>
        <w:pStyle w:val="FirstParagraph"/>
      </w:pPr>
      <w:r>
        <w:t xml:space="preserve">[Detailed procedures for transitioning from recovery environment back to primary environment]</w:t>
      </w:r>
    </w:p>
    <w:bookmarkEnd w:id="434"/>
    <w:bookmarkStart w:id="435" w:name="deactivation-procedures"/>
    <w:p>
      <w:pPr>
        <w:pStyle w:val="Heading5"/>
      </w:pPr>
      <w:r>
        <w:t xml:space="preserve">Deactivation Procedures</w:t>
      </w:r>
    </w:p>
    <w:p>
      <w:pPr>
        <w:pStyle w:val="Compact"/>
        <w:numPr>
          <w:ilvl w:val="0"/>
          <w:numId w:val="1136"/>
        </w:numPr>
      </w:pPr>
      <w:r>
        <w:t xml:space="preserve">Verification of successful return to normal operations</w:t>
      </w:r>
    </w:p>
    <w:p>
      <w:pPr>
        <w:pStyle w:val="Compact"/>
        <w:numPr>
          <w:ilvl w:val="0"/>
          <w:numId w:val="1136"/>
        </w:numPr>
      </w:pPr>
      <w:r>
        <w:t xml:space="preserve">Formal deactivation of disaster recovery plan</w:t>
      </w:r>
    </w:p>
    <w:p>
      <w:pPr>
        <w:pStyle w:val="Compact"/>
        <w:numPr>
          <w:ilvl w:val="0"/>
          <w:numId w:val="1136"/>
        </w:numPr>
      </w:pPr>
      <w:r>
        <w:t xml:space="preserve">Notification to all stakeholders</w:t>
      </w:r>
    </w:p>
    <w:p>
      <w:pPr>
        <w:pStyle w:val="Compact"/>
        <w:numPr>
          <w:ilvl w:val="0"/>
          <w:numId w:val="1136"/>
        </w:numPr>
      </w:pPr>
      <w:r>
        <w:t xml:space="preserve">Post-disaster review scheduling</w:t>
      </w:r>
    </w:p>
    <w:p>
      <w:pPr>
        <w:pStyle w:val="Compact"/>
        <w:numPr>
          <w:ilvl w:val="0"/>
          <w:numId w:val="1136"/>
        </w:numPr>
      </w:pPr>
      <w:r>
        <w:t xml:space="preserve">Return or decommissioning of temporary equipment</w:t>
      </w:r>
    </w:p>
    <w:p>
      <w:pPr>
        <w:pStyle w:val="Compact"/>
        <w:numPr>
          <w:ilvl w:val="0"/>
          <w:numId w:val="1136"/>
        </w:numPr>
      </w:pPr>
      <w:r>
        <w:t xml:space="preserve">Financial and administrative closure</w:t>
      </w:r>
    </w:p>
    <w:bookmarkEnd w:id="435"/>
    <w:bookmarkEnd w:id="436"/>
    <w:bookmarkStart w:id="440" w:name="b.1.8-plan-testing-and-maintenance"/>
    <w:p>
      <w:pPr>
        <w:pStyle w:val="Heading4"/>
      </w:pPr>
      <w:r>
        <w:t xml:space="preserve">B.1.8 Plan Testing and Maintenance</w:t>
      </w:r>
    </w:p>
    <w:bookmarkStart w:id="437" w:name="testing-schedule"/>
    <w:p>
      <w:pPr>
        <w:pStyle w:val="Heading5"/>
      </w:pPr>
      <w:r>
        <w:t xml:space="preserve">Testing Schedule</w:t>
      </w:r>
    </w:p>
    <w:p>
      <w:pPr>
        <w:pStyle w:val="FirstParagraph"/>
      </w:pPr>
      <w:r>
        <w:t xml:space="preserve">This disaster recovery plan will be tested according to the following schedule:</w:t>
      </w:r>
    </w:p>
    <w:p>
      <w:pPr>
        <w:pStyle w:val="Compact"/>
        <w:numPr>
          <w:ilvl w:val="0"/>
          <w:numId w:val="1137"/>
        </w:numPr>
      </w:pPr>
      <w:r>
        <w:t xml:space="preserve">Tabletop exercises: Quarterly</w:t>
      </w:r>
    </w:p>
    <w:p>
      <w:pPr>
        <w:pStyle w:val="Compact"/>
        <w:numPr>
          <w:ilvl w:val="0"/>
          <w:numId w:val="1137"/>
        </w:numPr>
      </w:pPr>
      <w:r>
        <w:t xml:space="preserve">Component testing: Semi-annually</w:t>
      </w:r>
    </w:p>
    <w:p>
      <w:pPr>
        <w:pStyle w:val="Compact"/>
        <w:numPr>
          <w:ilvl w:val="0"/>
          <w:numId w:val="1137"/>
        </w:numPr>
      </w:pPr>
      <w:r>
        <w:t xml:space="preserve">Functional drills: Annually</w:t>
      </w:r>
    </w:p>
    <w:p>
      <w:pPr>
        <w:pStyle w:val="Compact"/>
        <w:numPr>
          <w:ilvl w:val="0"/>
          <w:numId w:val="1137"/>
        </w:numPr>
      </w:pPr>
      <w:r>
        <w:t xml:space="preserve">Full simulation: Annually</w:t>
      </w:r>
    </w:p>
    <w:bookmarkEnd w:id="437"/>
    <w:bookmarkStart w:id="438" w:name="testing-procedures"/>
    <w:p>
      <w:pPr>
        <w:pStyle w:val="Heading5"/>
      </w:pPr>
      <w:r>
        <w:t xml:space="preserve">Testing Procedures</w:t>
      </w:r>
    </w:p>
    <w:p>
      <w:pPr>
        <w:pStyle w:val="FirstParagraph"/>
      </w:pPr>
      <w:r>
        <w:t xml:space="preserve">[Detailed procedures for different types of DR tests, including objectives, scope, participant roles, evaluation criteria, and documentation requirements]</w:t>
      </w:r>
    </w:p>
    <w:bookmarkEnd w:id="438"/>
    <w:bookmarkStart w:id="439" w:name="plan-maintenance"/>
    <w:p>
      <w:pPr>
        <w:pStyle w:val="Heading5"/>
      </w:pPr>
      <w:r>
        <w:t xml:space="preserve">Plan Maintenance</w:t>
      </w:r>
    </w:p>
    <w:p>
      <w:pPr>
        <w:pStyle w:val="FirstParagraph"/>
      </w:pPr>
      <w:r>
        <w:t xml:space="preserve">The DR Coordinator is responsible for maintaining this plan according to the following schedule:</w:t>
      </w:r>
    </w:p>
    <w:p>
      <w:pPr>
        <w:pStyle w:val="Compact"/>
        <w:numPr>
          <w:ilvl w:val="0"/>
          <w:numId w:val="1138"/>
        </w:numPr>
      </w:pPr>
      <w:r>
        <w:t xml:space="preserve">Review and update contact information: Quarterly</w:t>
      </w:r>
    </w:p>
    <w:p>
      <w:pPr>
        <w:pStyle w:val="Compact"/>
        <w:numPr>
          <w:ilvl w:val="0"/>
          <w:numId w:val="1138"/>
        </w:numPr>
      </w:pPr>
      <w:r>
        <w:t xml:space="preserve">Review and update recovery procedures: Semi-annually</w:t>
      </w:r>
    </w:p>
    <w:p>
      <w:pPr>
        <w:pStyle w:val="Compact"/>
        <w:numPr>
          <w:ilvl w:val="0"/>
          <w:numId w:val="1138"/>
        </w:numPr>
      </w:pPr>
      <w:r>
        <w:t xml:space="preserve">Full plan review and revision: Annually</w:t>
      </w:r>
    </w:p>
    <w:p>
      <w:pPr>
        <w:pStyle w:val="Compact"/>
        <w:numPr>
          <w:ilvl w:val="0"/>
          <w:numId w:val="1138"/>
        </w:numPr>
      </w:pPr>
      <w:r>
        <w:t xml:space="preserve">Post-incident review and update: After each activation</w:t>
      </w:r>
    </w:p>
    <w:bookmarkEnd w:id="439"/>
    <w:bookmarkEnd w:id="440"/>
    <w:bookmarkStart w:id="441" w:name="b.1.9-appendices"/>
    <w:p>
      <w:pPr>
        <w:pStyle w:val="Heading4"/>
      </w:pPr>
      <w:r>
        <w:t xml:space="preserve">B.1.9 Appendices</w:t>
      </w:r>
    </w:p>
    <w:p>
      <w:pPr>
        <w:pStyle w:val="Compact"/>
        <w:numPr>
          <w:ilvl w:val="0"/>
          <w:numId w:val="1139"/>
        </w:numPr>
      </w:pPr>
      <w:r>
        <w:t xml:space="preserve">Equipment inventory and configuration details</w:t>
      </w:r>
    </w:p>
    <w:p>
      <w:pPr>
        <w:pStyle w:val="Compact"/>
        <w:numPr>
          <w:ilvl w:val="0"/>
          <w:numId w:val="1139"/>
        </w:numPr>
      </w:pPr>
      <w:r>
        <w:t xml:space="preserve">Vendor contracts and service level agreements</w:t>
      </w:r>
    </w:p>
    <w:p>
      <w:pPr>
        <w:pStyle w:val="Compact"/>
        <w:numPr>
          <w:ilvl w:val="0"/>
          <w:numId w:val="1139"/>
        </w:numPr>
      </w:pPr>
      <w:r>
        <w:t xml:space="preserve">Technical diagrams and network maps</w:t>
      </w:r>
    </w:p>
    <w:p>
      <w:pPr>
        <w:pStyle w:val="Compact"/>
        <w:numPr>
          <w:ilvl w:val="0"/>
          <w:numId w:val="1139"/>
        </w:numPr>
      </w:pPr>
      <w:r>
        <w:t xml:space="preserve">Backup schedules and retention policies</w:t>
      </w:r>
    </w:p>
    <w:p>
      <w:pPr>
        <w:pStyle w:val="Compact"/>
        <w:numPr>
          <w:ilvl w:val="0"/>
          <w:numId w:val="1139"/>
        </w:numPr>
      </w:pPr>
      <w:r>
        <w:t xml:space="preserve">Alternate site floor plans</w:t>
      </w:r>
    </w:p>
    <w:p>
      <w:pPr>
        <w:pStyle w:val="Compact"/>
        <w:numPr>
          <w:ilvl w:val="0"/>
          <w:numId w:val="1139"/>
        </w:numPr>
      </w:pPr>
      <w:r>
        <w:t xml:space="preserve">Transportation and logistics information</w:t>
      </w:r>
    </w:p>
    <w:p>
      <w:pPr>
        <w:pStyle w:val="Compact"/>
        <w:numPr>
          <w:ilvl w:val="0"/>
          <w:numId w:val="1139"/>
        </w:numPr>
      </w:pPr>
      <w:r>
        <w:t xml:space="preserve">Forms and checklists</w:t>
      </w:r>
    </w:p>
    <w:bookmarkEnd w:id="441"/>
    <w:bookmarkEnd w:id="442"/>
    <w:bookmarkStart w:id="465" w:name="b.2-incident-response-procedures"/>
    <w:p>
      <w:pPr>
        <w:pStyle w:val="Heading3"/>
      </w:pPr>
      <w:r>
        <w:t xml:space="preserve">B.2 Incident Response Procedures</w:t>
      </w:r>
    </w:p>
    <w:p>
      <w:pPr>
        <w:pStyle w:val="FirstParagraph"/>
      </w:pPr>
      <w:r>
        <w:t xml:space="preserve">These sample incident response procedures provide a structured approach to managing security incidents from detection through resolution and lessons learned.</w:t>
      </w:r>
    </w:p>
    <w:bookmarkStart w:id="443" w:name="b.2.1-incident-response-overview"/>
    <w:p>
      <w:pPr>
        <w:pStyle w:val="Heading4"/>
      </w:pPr>
      <w:r>
        <w:t xml:space="preserve">B.2.1 Incident Response Overview</w:t>
      </w:r>
    </w:p>
    <w:p>
      <w:pPr>
        <w:pStyle w:val="FirstParagraph"/>
      </w:pPr>
      <w:r>
        <w:rPr>
          <w:b/>
          <w:bCs/>
        </w:rPr>
        <w:t xml:space="preserve">Document Title</w:t>
      </w:r>
      <w:r>
        <w:t xml:space="preserve">: Security Incident Response Procedures</w:t>
      </w:r>
    </w:p>
    <w:p>
      <w:pPr>
        <w:pStyle w:val="BodyText"/>
      </w:pPr>
      <w:r>
        <w:rPr>
          <w:b/>
          <w:bCs/>
        </w:rPr>
        <w:t xml:space="preserve">Version</w:t>
      </w:r>
      <w:r>
        <w:t xml:space="preserve">: 2.1</w:t>
      </w:r>
    </w:p>
    <w:p>
      <w:pPr>
        <w:pStyle w:val="BodyText"/>
      </w:pPr>
      <w:r>
        <w:rPr>
          <w:b/>
          <w:bCs/>
        </w:rPr>
        <w:t xml:space="preserve">Last Updated</w:t>
      </w:r>
      <w:r>
        <w:t xml:space="preserve">: [Date]</w:t>
      </w:r>
    </w:p>
    <w:p>
      <w:pPr>
        <w:pStyle w:val="BodyText"/>
      </w:pPr>
      <w:r>
        <w:rPr>
          <w:b/>
          <w:bCs/>
        </w:rPr>
        <w:t xml:space="preserve">Approved By</w:t>
      </w:r>
      <w:r>
        <w:t xml:space="preserve">: [Name and Title]</w:t>
      </w:r>
    </w:p>
    <w:p>
      <w:pPr>
        <w:pStyle w:val="BodyText"/>
      </w:pPr>
      <w:r>
        <w:rPr>
          <w:b/>
          <w:bCs/>
        </w:rPr>
        <w:t xml:space="preserve">Document Owner</w:t>
      </w:r>
      <w:r>
        <w:t xml:space="preserve">: [Name and Title, typically CISO or Security Manager]</w:t>
      </w:r>
    </w:p>
    <w:p>
      <w:pPr>
        <w:pStyle w:val="BodyText"/>
      </w:pPr>
      <w:r>
        <w:rPr>
          <w:b/>
          <w:bCs/>
        </w:rPr>
        <w:t xml:space="preserve">Distribution List</w:t>
      </w:r>
      <w:r>
        <w:t xml:space="preserve">: [List of individuals and roles that should receive these procedures]</w:t>
      </w:r>
    </w:p>
    <w:p>
      <w:pPr>
        <w:pStyle w:val="BodyText"/>
      </w:pPr>
      <w:r>
        <w:rPr>
          <w:b/>
          <w:bCs/>
        </w:rPr>
        <w:t xml:space="preserve">Review Schedule</w:t>
      </w:r>
      <w:r>
        <w:t xml:space="preserve">: [Frequency of procedure review, typically annually]</w:t>
      </w:r>
    </w:p>
    <w:bookmarkEnd w:id="443"/>
    <w:bookmarkStart w:id="447" w:name="b.2.2-introduction"/>
    <w:p>
      <w:pPr>
        <w:pStyle w:val="Heading4"/>
      </w:pPr>
      <w:r>
        <w:t xml:space="preserve">B.2.2 Introduction</w:t>
      </w:r>
    </w:p>
    <w:bookmarkStart w:id="444" w:name="purpose-and-scope-1"/>
    <w:p>
      <w:pPr>
        <w:pStyle w:val="Heading5"/>
      </w:pPr>
      <w:r>
        <w:t xml:space="preserve">Purpose and Scope</w:t>
      </w:r>
    </w:p>
    <w:p>
      <w:pPr>
        <w:pStyle w:val="FirstParagraph"/>
      </w:pPr>
      <w:r>
        <w:t xml:space="preserve">These procedures define the process for responding to information security incidents that threaten the confidentiality, integrity, or availability of the organization’s information assets. They provide a structured approach to incident handling, including incident detection, analysis, containment, eradication, recovery, and post-incident activities.</w:t>
      </w:r>
    </w:p>
    <w:p>
      <w:pPr>
        <w:pStyle w:val="BodyText"/>
      </w:pPr>
      <w:r>
        <w:t xml:space="preserve">These procedures apply to all information systems operated by or for the organization and to all employees, contractors, and third parties who access these systems.</w:t>
      </w:r>
    </w:p>
    <w:bookmarkEnd w:id="444"/>
    <w:bookmarkStart w:id="445" w:name="incident-response-objectives"/>
    <w:p>
      <w:pPr>
        <w:pStyle w:val="Heading5"/>
      </w:pPr>
      <w:r>
        <w:t xml:space="preserve">Incident Response Objectives</w:t>
      </w:r>
    </w:p>
    <w:p>
      <w:pPr>
        <w:pStyle w:val="Compact"/>
        <w:numPr>
          <w:ilvl w:val="0"/>
          <w:numId w:val="1140"/>
        </w:numPr>
      </w:pPr>
      <w:r>
        <w:t xml:space="preserve">Detect and respond to security incidents promptly and effectively</w:t>
      </w:r>
    </w:p>
    <w:p>
      <w:pPr>
        <w:pStyle w:val="Compact"/>
        <w:numPr>
          <w:ilvl w:val="0"/>
          <w:numId w:val="1140"/>
        </w:numPr>
      </w:pPr>
      <w:r>
        <w:t xml:space="preserve">Minimize damage from security incidents and reduce recovery time</w:t>
      </w:r>
    </w:p>
    <w:p>
      <w:pPr>
        <w:pStyle w:val="Compact"/>
        <w:numPr>
          <w:ilvl w:val="0"/>
          <w:numId w:val="1140"/>
        </w:numPr>
      </w:pPr>
      <w:r>
        <w:t xml:space="preserve">Identify the scope and impact of security incidents</w:t>
      </w:r>
    </w:p>
    <w:p>
      <w:pPr>
        <w:pStyle w:val="Compact"/>
        <w:numPr>
          <w:ilvl w:val="0"/>
          <w:numId w:val="1140"/>
        </w:numPr>
      </w:pPr>
      <w:r>
        <w:t xml:space="preserve">Preserve evidence for potential legal proceedings</w:t>
      </w:r>
    </w:p>
    <w:p>
      <w:pPr>
        <w:pStyle w:val="Compact"/>
        <w:numPr>
          <w:ilvl w:val="0"/>
          <w:numId w:val="1140"/>
        </w:numPr>
      </w:pPr>
      <w:r>
        <w:t xml:space="preserve">Prevent similar incidents through lessons learned</w:t>
      </w:r>
    </w:p>
    <w:p>
      <w:pPr>
        <w:pStyle w:val="Compact"/>
        <w:numPr>
          <w:ilvl w:val="0"/>
          <w:numId w:val="1140"/>
        </w:numPr>
      </w:pPr>
      <w:r>
        <w:t xml:space="preserve">Maintain communication with affected parties and stakeholders</w:t>
      </w:r>
    </w:p>
    <w:p>
      <w:pPr>
        <w:pStyle w:val="Compact"/>
        <w:numPr>
          <w:ilvl w:val="0"/>
          <w:numId w:val="1140"/>
        </w:numPr>
      </w:pPr>
      <w:r>
        <w:t xml:space="preserve">Comply with legal, regulatory, and contractual reporting requirements</w:t>
      </w:r>
    </w:p>
    <w:bookmarkEnd w:id="445"/>
    <w:bookmarkStart w:id="446" w:name="incident-definition-and-classification"/>
    <w:p>
      <w:pPr>
        <w:pStyle w:val="Heading5"/>
      </w:pPr>
      <w:r>
        <w:t xml:space="preserve">Incident Definition and Classification</w:t>
      </w:r>
    </w:p>
    <w:p>
      <w:pPr>
        <w:pStyle w:val="FirstParagraph"/>
      </w:pPr>
      <w:r>
        <w:t xml:space="preserve">A security incident is defined as an adverse event that threatens the confidentiality, integrity, or availability of information resources or violates security policies, procedures, or acceptable use policies.</w:t>
      </w:r>
    </w:p>
    <w:p>
      <w:pPr>
        <w:pStyle w:val="BodyText"/>
      </w:pPr>
      <w:r>
        <w:t xml:space="preserve">Incidents are classified into the following severity levels:</w:t>
      </w:r>
    </w:p>
    <w:p>
      <w:pPr>
        <w:pStyle w:val="BodyText"/>
      </w:pPr>
      <w:r>
        <w:rPr>
          <w:b/>
          <w:bCs/>
        </w:rPr>
        <w:t xml:space="preserve">Critical (Level 1)</w:t>
      </w:r>
      <w:r>
        <w:t xml:space="preserve"> </w:t>
      </w:r>
      <w:r>
        <w:t xml:space="preserve">- Significant financial impact (potential losses exceeding $100,000)</w:t>
      </w:r>
      <w:r>
        <w:t xml:space="preserve"> </w:t>
      </w:r>
      <w:r>
        <w:t xml:space="preserve">- Widespread system outages affecting critical business functions</w:t>
      </w:r>
      <w:r>
        <w:t xml:space="preserve"> </w:t>
      </w:r>
      <w:r>
        <w:t xml:space="preserve">- Breach of highly sensitive data (e.g., customer financial information, intellectual property)</w:t>
      </w:r>
      <w:r>
        <w:t xml:space="preserve"> </w:t>
      </w:r>
      <w:r>
        <w:t xml:space="preserve">- Regulatory implications with potential for significant penalties</w:t>
      </w:r>
      <w:r>
        <w:t xml:space="preserve"> </w:t>
      </w:r>
      <w:r>
        <w:t xml:space="preserve">- Public relations impact requiring executive management involvement</w:t>
      </w:r>
    </w:p>
    <w:p>
      <w:pPr>
        <w:pStyle w:val="BodyText"/>
      </w:pPr>
      <w:r>
        <w:rPr>
          <w:b/>
          <w:bCs/>
        </w:rPr>
        <w:t xml:space="preserve">High (Level 2)</w:t>
      </w:r>
      <w:r>
        <w:t xml:space="preserve"> </w:t>
      </w:r>
      <w:r>
        <w:t xml:space="preserve">- Moderate financial impact (potential losses between $10,000 and $100,000)</w:t>
      </w:r>
      <w:r>
        <w:t xml:space="preserve"> </w:t>
      </w:r>
      <w:r>
        <w:t xml:space="preserve">- System outages affecting important business functions</w:t>
      </w:r>
      <w:r>
        <w:t xml:space="preserve"> </w:t>
      </w:r>
      <w:r>
        <w:t xml:space="preserve">- Breach of sensitive internal data</w:t>
      </w:r>
      <w:r>
        <w:t xml:space="preserve"> </w:t>
      </w:r>
      <w:r>
        <w:t xml:space="preserve">- Compromise of multiple systems or user accounts</w:t>
      </w:r>
      <w:r>
        <w:t xml:space="preserve"> </w:t>
      </w:r>
      <w:r>
        <w:t xml:space="preserve">- Targeted attacks with evidence of persistence</w:t>
      </w:r>
    </w:p>
    <w:p>
      <w:pPr>
        <w:pStyle w:val="BodyText"/>
      </w:pPr>
      <w:r>
        <w:rPr>
          <w:b/>
          <w:bCs/>
        </w:rPr>
        <w:t xml:space="preserve">Medium (Level 3)</w:t>
      </w:r>
      <w:r>
        <w:t xml:space="preserve"> </w:t>
      </w:r>
      <w:r>
        <w:t xml:space="preserve">- Limited financial impact (potential losses under $10,000)</w:t>
      </w:r>
      <w:r>
        <w:t xml:space="preserve"> </w:t>
      </w:r>
      <w:r>
        <w:t xml:space="preserve">- Isolated system disruption with minimal business impact</w:t>
      </w:r>
      <w:r>
        <w:t xml:space="preserve"> </w:t>
      </w:r>
      <w:r>
        <w:t xml:space="preserve">- Policy violations with security implications</w:t>
      </w:r>
      <w:r>
        <w:t xml:space="preserve"> </w:t>
      </w:r>
      <w:r>
        <w:t xml:space="preserve">- Malware infections contained to non-critical systems</w:t>
      </w:r>
      <w:r>
        <w:t xml:space="preserve"> </w:t>
      </w:r>
      <w:r>
        <w:t xml:space="preserve">- Unauthorized access attempts showing patterns of targeting</w:t>
      </w:r>
    </w:p>
    <w:p>
      <w:pPr>
        <w:pStyle w:val="BodyText"/>
      </w:pPr>
      <w:r>
        <w:rPr>
          <w:b/>
          <w:bCs/>
        </w:rPr>
        <w:t xml:space="preserve">Low (Level 4)</w:t>
      </w:r>
      <w:r>
        <w:t xml:space="preserve"> </w:t>
      </w:r>
      <w:r>
        <w:t xml:space="preserve">- Minimal or no financial impact</w:t>
      </w:r>
      <w:r>
        <w:t xml:space="preserve"> </w:t>
      </w:r>
      <w:r>
        <w:t xml:space="preserve">- No disruption to business operations</w:t>
      </w:r>
      <w:r>
        <w:t xml:space="preserve"> </w:t>
      </w:r>
      <w:r>
        <w:t xml:space="preserve">- Minor policy violations</w:t>
      </w:r>
      <w:r>
        <w:t xml:space="preserve"> </w:t>
      </w:r>
      <w:r>
        <w:t xml:space="preserve">- Easily contained malware detections</w:t>
      </w:r>
      <w:r>
        <w:t xml:space="preserve"> </w:t>
      </w:r>
      <w:r>
        <w:t xml:space="preserve">- Isolated unsuccessful intrusion attempts</w:t>
      </w:r>
    </w:p>
    <w:bookmarkEnd w:id="446"/>
    <w:bookmarkEnd w:id="447"/>
    <w:bookmarkStart w:id="451" w:name="b.2.3-incident-response-team"/>
    <w:p>
      <w:pPr>
        <w:pStyle w:val="Heading4"/>
      </w:pPr>
      <w:r>
        <w:t xml:space="preserve">B.2.3 Incident Response Team</w:t>
      </w:r>
    </w:p>
    <w:bookmarkStart w:id="448" w:name="team-structure-1"/>
    <w:p>
      <w:pPr>
        <w:pStyle w:val="Heading5"/>
      </w:pPr>
      <w:r>
        <w:t xml:space="preserve">Team Structure</w:t>
      </w:r>
    </w:p>
    <w:p>
      <w:pPr>
        <w:pStyle w:val="FirstParagraph"/>
      </w:pPr>
      <w:r>
        <w:rPr>
          <w:b/>
          <w:bCs/>
        </w:rPr>
        <w:t xml:space="preserve">Incident Response Manager</w:t>
      </w:r>
      <w:r>
        <w:t xml:space="preserve"> </w:t>
      </w:r>
      <w:r>
        <w:t xml:space="preserve">- Primary: [Name, Title, Contact Information]</w:t>
      </w:r>
      <w:r>
        <w:t xml:space="preserve"> </w:t>
      </w:r>
      <w:r>
        <w:t xml:space="preserve">- Alternate: [Name, Title, Contact Information]</w:t>
      </w:r>
      <w:r>
        <w:t xml:space="preserve"> </w:t>
      </w:r>
      <w:r>
        <w:t xml:space="preserve">- Responsibilities: Overall coordination of incident response activities, escalation decisions, management reporting</w:t>
      </w:r>
    </w:p>
    <w:p>
      <w:pPr>
        <w:pStyle w:val="BodyText"/>
      </w:pPr>
      <w:r>
        <w:rPr>
          <w:b/>
          <w:bCs/>
        </w:rPr>
        <w:t xml:space="preserve">Technical Response Team</w:t>
      </w:r>
      <w:r>
        <w:t xml:space="preserve"> </w:t>
      </w:r>
      <w:r>
        <w:t xml:space="preserve">- Team Members: [Names, Titles, Contact Information]</w:t>
      </w:r>
      <w:r>
        <w:t xml:space="preserve"> </w:t>
      </w:r>
      <w:r>
        <w:t xml:space="preserve">- Responsibilities: Technical investigation, containment, eradication, and recovery activities</w:t>
      </w:r>
    </w:p>
    <w:p>
      <w:pPr>
        <w:pStyle w:val="BodyText"/>
      </w:pPr>
      <w:r>
        <w:rPr>
          <w:b/>
          <w:bCs/>
        </w:rPr>
        <w:t xml:space="preserve">Communications Coordinator</w:t>
      </w:r>
      <w:r>
        <w:t xml:space="preserve"> </w:t>
      </w:r>
      <w:r>
        <w:t xml:space="preserve">- Primary: [Name, Title, Contact Information]</w:t>
      </w:r>
      <w:r>
        <w:t xml:space="preserve"> </w:t>
      </w:r>
      <w:r>
        <w:t xml:space="preserve">- Alternate: [Name, Title, Contact Information]</w:t>
      </w:r>
      <w:r>
        <w:t xml:space="preserve"> </w:t>
      </w:r>
      <w:r>
        <w:t xml:space="preserve">- Responsibilities: Internal and external communications, stakeholder updates</w:t>
      </w:r>
    </w:p>
    <w:p>
      <w:pPr>
        <w:pStyle w:val="BodyText"/>
      </w:pPr>
      <w:r>
        <w:rPr>
          <w:b/>
          <w:bCs/>
        </w:rPr>
        <w:t xml:space="preserve">Legal Counsel</w:t>
      </w:r>
      <w:r>
        <w:t xml:space="preserve"> </w:t>
      </w:r>
      <w:r>
        <w:t xml:space="preserve">- Internal: [Name, Title, Contact Information]</w:t>
      </w:r>
      <w:r>
        <w:t xml:space="preserve"> </w:t>
      </w:r>
      <w:r>
        <w:t xml:space="preserve">- External: [Name, Firm, Contact Information]</w:t>
      </w:r>
      <w:r>
        <w:t xml:space="preserve"> </w:t>
      </w:r>
      <w:r>
        <w:t xml:space="preserve">- Responsibilities: Legal guidance, regulatory compliance, evidence handling advice</w:t>
      </w:r>
    </w:p>
    <w:p>
      <w:pPr>
        <w:pStyle w:val="BodyText"/>
      </w:pPr>
      <w:r>
        <w:rPr>
          <w:b/>
          <w:bCs/>
        </w:rPr>
        <w:t xml:space="preserve">Human Resources Representative</w:t>
      </w:r>
      <w:r>
        <w:t xml:space="preserve"> </w:t>
      </w:r>
      <w:r>
        <w:t xml:space="preserve">- Primary: [Name, Title, Contact Information]</w:t>
      </w:r>
      <w:r>
        <w:t xml:space="preserve"> </w:t>
      </w:r>
      <w:r>
        <w:t xml:space="preserve">- Alternate: [Name, Title, Contact Information]</w:t>
      </w:r>
      <w:r>
        <w:t xml:space="preserve"> </w:t>
      </w:r>
      <w:r>
        <w:t xml:space="preserve">- Responsibilities: Personnel issues, disciplinary matters</w:t>
      </w:r>
    </w:p>
    <w:p>
      <w:pPr>
        <w:pStyle w:val="BodyText"/>
      </w:pPr>
      <w:r>
        <w:rPr>
          <w:b/>
          <w:bCs/>
        </w:rPr>
        <w:t xml:space="preserve">Executive Sponsor</w:t>
      </w:r>
      <w:r>
        <w:t xml:space="preserve"> </w:t>
      </w:r>
      <w:r>
        <w:t xml:space="preserve">- Primary: [Name, Title, Contact Information]</w:t>
      </w:r>
      <w:r>
        <w:t xml:space="preserve"> </w:t>
      </w:r>
      <w:r>
        <w:t xml:space="preserve">- Alternate: [Name, Title, Contact Information]</w:t>
      </w:r>
      <w:r>
        <w:t xml:space="preserve"> </w:t>
      </w:r>
      <w:r>
        <w:t xml:space="preserve">- Responsibilities: Executive decisions, resource allocation, high-level communications</w:t>
      </w:r>
    </w:p>
    <w:bookmarkEnd w:id="448"/>
    <w:bookmarkStart w:id="449" w:name="extended-team-engaged-as-needed"/>
    <w:p>
      <w:pPr>
        <w:pStyle w:val="Heading5"/>
      </w:pPr>
      <w:r>
        <w:t xml:space="preserve">Extended Team (Engaged as Needed)</w:t>
      </w:r>
    </w:p>
    <w:p>
      <w:pPr>
        <w:pStyle w:val="Compact"/>
        <w:numPr>
          <w:ilvl w:val="0"/>
          <w:numId w:val="1141"/>
        </w:numPr>
      </w:pPr>
      <w:r>
        <w:t xml:space="preserve">Business Unit Representatives</w:t>
      </w:r>
    </w:p>
    <w:p>
      <w:pPr>
        <w:pStyle w:val="Compact"/>
        <w:numPr>
          <w:ilvl w:val="0"/>
          <w:numId w:val="1141"/>
        </w:numPr>
      </w:pPr>
      <w:r>
        <w:t xml:space="preserve">Public Relations/Corporate Communications</w:t>
      </w:r>
    </w:p>
    <w:p>
      <w:pPr>
        <w:pStyle w:val="Compact"/>
        <w:numPr>
          <w:ilvl w:val="0"/>
          <w:numId w:val="1141"/>
        </w:numPr>
      </w:pPr>
      <w:r>
        <w:t xml:space="preserve">Physical Security</w:t>
      </w:r>
    </w:p>
    <w:p>
      <w:pPr>
        <w:pStyle w:val="Compact"/>
        <w:numPr>
          <w:ilvl w:val="0"/>
          <w:numId w:val="1141"/>
        </w:numPr>
      </w:pPr>
      <w:r>
        <w:t xml:space="preserve">Risk Management</w:t>
      </w:r>
    </w:p>
    <w:p>
      <w:pPr>
        <w:pStyle w:val="Compact"/>
        <w:numPr>
          <w:ilvl w:val="0"/>
          <w:numId w:val="1141"/>
        </w:numPr>
      </w:pPr>
      <w:r>
        <w:t xml:space="preserve">External Forensic Specialists</w:t>
      </w:r>
    </w:p>
    <w:p>
      <w:pPr>
        <w:pStyle w:val="Compact"/>
        <w:numPr>
          <w:ilvl w:val="0"/>
          <w:numId w:val="1141"/>
        </w:numPr>
      </w:pPr>
      <w:r>
        <w:t xml:space="preserve">Law Enforcement Liaison</w:t>
      </w:r>
    </w:p>
    <w:bookmarkEnd w:id="449"/>
    <w:bookmarkStart w:id="450" w:name="contact-information-1"/>
    <w:p>
      <w:pPr>
        <w:pStyle w:val="Heading5"/>
      </w:pPr>
      <w:r>
        <w:t xml:space="preserve">Contact Information</w:t>
      </w:r>
    </w:p>
    <w:p>
      <w:pPr>
        <w:pStyle w:val="FirstParagraph"/>
      </w:pPr>
      <w:r>
        <w:t xml:space="preserve">[Complete contact information for all IR team members, including after-hours contact details]</w:t>
      </w:r>
    </w:p>
    <w:p>
      <w:pPr>
        <w:pStyle w:val="BodyText"/>
      </w:pPr>
      <w:r>
        <w:t xml:space="preserve">[Contact information for key stakeholders and external resources]</w:t>
      </w:r>
    </w:p>
    <w:bookmarkEnd w:id="450"/>
    <w:bookmarkEnd w:id="451"/>
    <w:bookmarkStart w:id="460" w:name="b.2.4-incident-response-process"/>
    <w:p>
      <w:pPr>
        <w:pStyle w:val="Heading4"/>
      </w:pPr>
      <w:r>
        <w:t xml:space="preserve">B.2.4 Incident Response Process</w:t>
      </w:r>
    </w:p>
    <w:bookmarkStart w:id="452" w:name="phase-1-preparation"/>
    <w:p>
      <w:pPr>
        <w:pStyle w:val="Heading5"/>
      </w:pPr>
      <w:r>
        <w:t xml:space="preserve">Phase 1: Preparation</w:t>
      </w:r>
    </w:p>
    <w:p>
      <w:pPr>
        <w:pStyle w:val="FirstParagraph"/>
      </w:pPr>
      <w:r>
        <w:t xml:space="preserve">Preparation activities ensure the organization is ready to respond effectively to security incidents:</w:t>
      </w:r>
    </w:p>
    <w:p>
      <w:pPr>
        <w:pStyle w:val="Compact"/>
        <w:numPr>
          <w:ilvl w:val="0"/>
          <w:numId w:val="1142"/>
        </w:numPr>
      </w:pPr>
      <w:r>
        <w:t xml:space="preserve">Maintain and distribute incident response procedures</w:t>
      </w:r>
    </w:p>
    <w:p>
      <w:pPr>
        <w:pStyle w:val="Compact"/>
        <w:numPr>
          <w:ilvl w:val="0"/>
          <w:numId w:val="1142"/>
        </w:numPr>
      </w:pPr>
      <w:r>
        <w:t xml:space="preserve">Conduct regular incident response training and exercises</w:t>
      </w:r>
    </w:p>
    <w:p>
      <w:pPr>
        <w:pStyle w:val="Compact"/>
        <w:numPr>
          <w:ilvl w:val="0"/>
          <w:numId w:val="1142"/>
        </w:numPr>
      </w:pPr>
      <w:r>
        <w:t xml:space="preserve">Prepare and maintain incident response toolkit</w:t>
      </w:r>
    </w:p>
    <w:p>
      <w:pPr>
        <w:pStyle w:val="Compact"/>
        <w:numPr>
          <w:ilvl w:val="0"/>
          <w:numId w:val="1142"/>
        </w:numPr>
      </w:pPr>
      <w:r>
        <w:t xml:space="preserve">Establish secure communication channels</w:t>
      </w:r>
    </w:p>
    <w:p>
      <w:pPr>
        <w:pStyle w:val="Compact"/>
        <w:numPr>
          <w:ilvl w:val="0"/>
          <w:numId w:val="1142"/>
        </w:numPr>
      </w:pPr>
      <w:r>
        <w:t xml:space="preserve">Create and test standard operating procedures</w:t>
      </w:r>
    </w:p>
    <w:p>
      <w:pPr>
        <w:pStyle w:val="Compact"/>
        <w:numPr>
          <w:ilvl w:val="0"/>
          <w:numId w:val="1142"/>
        </w:numPr>
      </w:pPr>
      <w:r>
        <w:t xml:space="preserve">Implement and maintain detection capabilities</w:t>
      </w:r>
    </w:p>
    <w:p>
      <w:pPr>
        <w:pStyle w:val="Compact"/>
        <w:numPr>
          <w:ilvl w:val="0"/>
          <w:numId w:val="1142"/>
        </w:numPr>
      </w:pPr>
      <w:r>
        <w:t xml:space="preserve">Establish relationships with external resources</w:t>
      </w:r>
    </w:p>
    <w:bookmarkEnd w:id="452"/>
    <w:bookmarkStart w:id="453" w:name="phase-2-detection-and-reporting"/>
    <w:p>
      <w:pPr>
        <w:pStyle w:val="Heading5"/>
      </w:pPr>
      <w:r>
        <w:t xml:space="preserve">Phase 2: Detection and Reporting</w:t>
      </w:r>
    </w:p>
    <w:p>
      <w:pPr>
        <w:pStyle w:val="FirstParagraph"/>
      </w:pPr>
      <w:r>
        <w:rPr>
          <w:b/>
          <w:bCs/>
        </w:rPr>
        <w:t xml:space="preserve">Detection Sources</w:t>
      </w:r>
      <w:r>
        <w:t xml:space="preserve"> </w:t>
      </w:r>
      <w:r>
        <w:t xml:space="preserve">- Security monitoring systems (SIEM, IDS/IPS, EDR, etc.)</w:t>
      </w:r>
      <w:r>
        <w:t xml:space="preserve"> </w:t>
      </w:r>
      <w:r>
        <w:t xml:space="preserve">- System and application logs</w:t>
      </w:r>
      <w:r>
        <w:t xml:space="preserve"> </w:t>
      </w:r>
      <w:r>
        <w:t xml:space="preserve">- Vulnerability scans and penetration tests</w:t>
      </w:r>
      <w:r>
        <w:t xml:space="preserve"> </w:t>
      </w:r>
      <w:r>
        <w:t xml:space="preserve">- User reports</w:t>
      </w:r>
      <w:r>
        <w:t xml:space="preserve"> </w:t>
      </w:r>
      <w:r>
        <w:t xml:space="preserve">- Third-party notifications</w:t>
      </w:r>
      <w:r>
        <w:t xml:space="preserve"> </w:t>
      </w:r>
      <w:r>
        <w:t xml:space="preserve">- Threat intelligence feeds</w:t>
      </w:r>
    </w:p>
    <w:p>
      <w:pPr>
        <w:pStyle w:val="BodyText"/>
      </w:pPr>
      <w:r>
        <w:rPr>
          <w:b/>
          <w:bCs/>
        </w:rPr>
        <w:t xml:space="preserve">Reporting Procedures</w:t>
      </w:r>
    </w:p>
    <w:p>
      <w:pPr>
        <w:pStyle w:val="BodyText"/>
      </w:pPr>
      <w:r>
        <w:t xml:space="preserve">Incidents may be reported through the following channels:</w:t>
      </w:r>
      <w:r>
        <w:t xml:space="preserve"> </w:t>
      </w:r>
      <w:r>
        <w:t xml:space="preserve">- IT Help Desk: [Phone Number, Email]</w:t>
      </w:r>
      <w:r>
        <w:t xml:space="preserve"> </w:t>
      </w:r>
      <w:r>
        <w:t xml:space="preserve">- Security Operations Center: [Phone Number, Email]</w:t>
      </w:r>
      <w:r>
        <w:t xml:space="preserve"> </w:t>
      </w:r>
      <w:r>
        <w:t xml:space="preserve">- Online Incident Reporting Form: [URL]</w:t>
      </w:r>
      <w:r>
        <w:t xml:space="preserve"> </w:t>
      </w:r>
      <w:r>
        <w:t xml:space="preserve">- Direct notification to Incident Response Team: [Contact Details]</w:t>
      </w:r>
    </w:p>
    <w:p>
      <w:pPr>
        <w:pStyle w:val="BodyText"/>
      </w:pPr>
      <w:r>
        <w:t xml:space="preserve">All incident reports should include:</w:t>
      </w:r>
      <w:r>
        <w:t xml:space="preserve"> </w:t>
      </w:r>
      <w:r>
        <w:t xml:space="preserve">- Reporter’s name and contact information</w:t>
      </w:r>
      <w:r>
        <w:t xml:space="preserve"> </w:t>
      </w:r>
      <w:r>
        <w:t xml:space="preserve">- Date and time of discovery</w:t>
      </w:r>
      <w:r>
        <w:t xml:space="preserve"> </w:t>
      </w:r>
      <w:r>
        <w:t xml:space="preserve">- Nature of the incident</w:t>
      </w:r>
      <w:r>
        <w:t xml:space="preserve"> </w:t>
      </w:r>
      <w:r>
        <w:t xml:space="preserve">- Systems, data, or users affected</w:t>
      </w:r>
      <w:r>
        <w:t xml:space="preserve"> </w:t>
      </w:r>
      <w:r>
        <w:t xml:space="preserve">- Any actions already taken</w:t>
      </w:r>
      <w:r>
        <w:t xml:space="preserve"> </w:t>
      </w:r>
      <w:r>
        <w:t xml:space="preserve">- Any available evidence or indicators</w:t>
      </w:r>
    </w:p>
    <w:bookmarkEnd w:id="453"/>
    <w:bookmarkStart w:id="454" w:name="phase-3-assessment-and-triage"/>
    <w:p>
      <w:pPr>
        <w:pStyle w:val="Heading5"/>
      </w:pPr>
      <w:r>
        <w:t xml:space="preserve">Phase 3: Assessment and Triage</w:t>
      </w:r>
    </w:p>
    <w:p>
      <w:pPr>
        <w:pStyle w:val="FirstParagraph"/>
      </w:pPr>
      <w:r>
        <w:t xml:space="preserve">Initial assessment of reported incidents includes:</w:t>
      </w:r>
    </w:p>
    <w:p>
      <w:pPr>
        <w:pStyle w:val="Compact"/>
        <w:numPr>
          <w:ilvl w:val="0"/>
          <w:numId w:val="1143"/>
        </w:numPr>
      </w:pPr>
      <w:r>
        <w:t xml:space="preserve">Verify that an incident has occurred</w:t>
      </w:r>
    </w:p>
    <w:p>
      <w:pPr>
        <w:pStyle w:val="Compact"/>
        <w:numPr>
          <w:ilvl w:val="0"/>
          <w:numId w:val="1143"/>
        </w:numPr>
      </w:pPr>
      <w:r>
        <w:t xml:space="preserve">Determine the initial scope and impact</w:t>
      </w:r>
    </w:p>
    <w:p>
      <w:pPr>
        <w:pStyle w:val="Compact"/>
        <w:numPr>
          <w:ilvl w:val="0"/>
          <w:numId w:val="1143"/>
        </w:numPr>
      </w:pPr>
      <w:r>
        <w:t xml:space="preserve">Assign initial severity classification</w:t>
      </w:r>
    </w:p>
    <w:p>
      <w:pPr>
        <w:pStyle w:val="Compact"/>
        <w:numPr>
          <w:ilvl w:val="0"/>
          <w:numId w:val="1143"/>
        </w:numPr>
      </w:pPr>
      <w:r>
        <w:t xml:space="preserve">Activate appropriate IR team members</w:t>
      </w:r>
    </w:p>
    <w:p>
      <w:pPr>
        <w:pStyle w:val="Compact"/>
        <w:numPr>
          <w:ilvl w:val="0"/>
          <w:numId w:val="1143"/>
        </w:numPr>
      </w:pPr>
      <w:r>
        <w:t xml:space="preserve">Establish incident tracking record</w:t>
      </w:r>
    </w:p>
    <w:p>
      <w:pPr>
        <w:pStyle w:val="Compact"/>
        <w:numPr>
          <w:ilvl w:val="0"/>
          <w:numId w:val="1143"/>
        </w:numPr>
      </w:pPr>
      <w:r>
        <w:t xml:space="preserve">Begin incident documentation log</w:t>
      </w:r>
    </w:p>
    <w:p>
      <w:pPr>
        <w:pStyle w:val="Compact"/>
        <w:numPr>
          <w:ilvl w:val="0"/>
          <w:numId w:val="1143"/>
        </w:numPr>
      </w:pPr>
      <w:r>
        <w:t xml:space="preserve">Make initial notification to stakeholders based on severity</w:t>
      </w:r>
    </w:p>
    <w:bookmarkEnd w:id="454"/>
    <w:bookmarkStart w:id="455" w:name="phase-4-containment"/>
    <w:p>
      <w:pPr>
        <w:pStyle w:val="Heading5"/>
      </w:pPr>
      <w:r>
        <w:t xml:space="preserve">Phase 4: Containment</w:t>
      </w:r>
    </w:p>
    <w:p>
      <w:pPr>
        <w:pStyle w:val="FirstParagraph"/>
      </w:pPr>
      <w:r>
        <w:rPr>
          <w:b/>
          <w:bCs/>
        </w:rPr>
        <w:t xml:space="preserve">Immediate Containment Strategies</w:t>
      </w:r>
      <w:r>
        <w:t xml:space="preserve"> </w:t>
      </w:r>
      <w:r>
        <w:t xml:space="preserve">- Isolate affected systems from the network</w:t>
      </w:r>
      <w:r>
        <w:t xml:space="preserve"> </w:t>
      </w:r>
      <w:r>
        <w:t xml:space="preserve">- Block malicious IP addresses or domains</w:t>
      </w:r>
      <w:r>
        <w:t xml:space="preserve"> </w:t>
      </w:r>
      <w:r>
        <w:t xml:space="preserve">- Disable compromised user accounts</w:t>
      </w:r>
      <w:r>
        <w:t xml:space="preserve"> </w:t>
      </w:r>
      <w:r>
        <w:t xml:space="preserve">- Implement temporary access restrictions</w:t>
      </w:r>
      <w:r>
        <w:t xml:space="preserve"> </w:t>
      </w:r>
      <w:r>
        <w:t xml:space="preserve">- Filter specific types of network traffic</w:t>
      </w:r>
      <w:r>
        <w:t xml:space="preserve"> </w:t>
      </w:r>
      <w:r>
        <w:t xml:space="preserve">- Activate enhanced monitoring</w:t>
      </w:r>
    </w:p>
    <w:p>
      <w:pPr>
        <w:pStyle w:val="BodyText"/>
      </w:pPr>
      <w:r>
        <w:rPr>
          <w:b/>
          <w:bCs/>
        </w:rPr>
        <w:t xml:space="preserve">Short-term Containment</w:t>
      </w:r>
      <w:r>
        <w:t xml:space="preserve"> </w:t>
      </w:r>
      <w:r>
        <w:t xml:space="preserve">- Create forensic images of affected systems</w:t>
      </w:r>
      <w:r>
        <w:t xml:space="preserve"> </w:t>
      </w:r>
      <w:r>
        <w:t xml:space="preserve">- Implement temporary workarounds for affected functions</w:t>
      </w:r>
      <w:r>
        <w:t xml:space="preserve"> </w:t>
      </w:r>
      <w:r>
        <w:t xml:space="preserve">- Deploy emergency security patches</w:t>
      </w:r>
      <w:r>
        <w:t xml:space="preserve"> </w:t>
      </w:r>
      <w:r>
        <w:t xml:space="preserve">- Rotate compromised credentials</w:t>
      </w:r>
      <w:r>
        <w:t xml:space="preserve"> </w:t>
      </w:r>
      <w:r>
        <w:t xml:space="preserve">- Enhance logging on similar systems</w:t>
      </w:r>
    </w:p>
    <w:p>
      <w:pPr>
        <w:pStyle w:val="BodyText"/>
      </w:pPr>
      <w:r>
        <w:rPr>
          <w:b/>
          <w:bCs/>
        </w:rPr>
        <w:t xml:space="preserve">Containment Decision Factors</w:t>
      </w:r>
      <w:r>
        <w:t xml:space="preserve"> </w:t>
      </w:r>
      <w:r>
        <w:t xml:space="preserve">- Potential damage to and criticality of affected resources</w:t>
      </w:r>
      <w:r>
        <w:t xml:space="preserve"> </w:t>
      </w:r>
      <w:r>
        <w:t xml:space="preserve">- Need for evidence preservation</w:t>
      </w:r>
      <w:r>
        <w:t xml:space="preserve"> </w:t>
      </w:r>
      <w:r>
        <w:t xml:space="preserve">- Service availability requirements</w:t>
      </w:r>
      <w:r>
        <w:t xml:space="preserve"> </w:t>
      </w:r>
      <w:r>
        <w:t xml:space="preserve">- Time and resources needed for containment</w:t>
      </w:r>
      <w:r>
        <w:t xml:space="preserve"> </w:t>
      </w:r>
      <w:r>
        <w:t xml:space="preserve">- Effectiveness of containment strategy</w:t>
      </w:r>
      <w:r>
        <w:t xml:space="preserve"> </w:t>
      </w:r>
      <w:r>
        <w:t xml:space="preserve">- Potential for additional damage without containment</w:t>
      </w:r>
    </w:p>
    <w:bookmarkEnd w:id="455"/>
    <w:bookmarkStart w:id="456" w:name="Xd0df07210ae216c9273883746aff2de5758181c"/>
    <w:p>
      <w:pPr>
        <w:pStyle w:val="Heading5"/>
      </w:pPr>
      <w:r>
        <w:t xml:space="preserve">Phase 5: Investigation and Evidence Collection</w:t>
      </w:r>
    </w:p>
    <w:p>
      <w:pPr>
        <w:pStyle w:val="FirstParagraph"/>
      </w:pPr>
      <w:r>
        <w:rPr>
          <w:b/>
          <w:bCs/>
        </w:rPr>
        <w:t xml:space="preserve">Investigation Process</w:t>
      </w:r>
      <w:r>
        <w:t xml:space="preserve"> </w:t>
      </w:r>
      <w:r>
        <w:t xml:space="preserve">1. Document the initial state of affected systems</w:t>
      </w:r>
      <w:r>
        <w:t xml:space="preserve"> </w:t>
      </w:r>
      <w:r>
        <w:t xml:space="preserve">2. Identify and preserve sources of evidence</w:t>
      </w:r>
      <w:r>
        <w:t xml:space="preserve"> </w:t>
      </w:r>
      <w:r>
        <w:t xml:space="preserve">3. Collect volatile data before powering down systems (if required)</w:t>
      </w:r>
      <w:r>
        <w:t xml:space="preserve"> </w:t>
      </w:r>
      <w:r>
        <w:t xml:space="preserve">4. Create forensic images of affected systems</w:t>
      </w:r>
      <w:r>
        <w:t xml:space="preserve"> </w:t>
      </w:r>
      <w:r>
        <w:t xml:space="preserve">5. Secure original evidence and maintain chain of custody</w:t>
      </w:r>
      <w:r>
        <w:t xml:space="preserve"> </w:t>
      </w:r>
      <w:r>
        <w:t xml:space="preserve">6. Analyze forensic images and collected data</w:t>
      </w:r>
      <w:r>
        <w:t xml:space="preserve"> </w:t>
      </w:r>
      <w:r>
        <w:t xml:space="preserve">7. Reconstruct sequence of events</w:t>
      </w:r>
      <w:r>
        <w:t xml:space="preserve"> </w:t>
      </w:r>
      <w:r>
        <w:t xml:space="preserve">8. Identify affected systems, accounts, and data</w:t>
      </w:r>
      <w:r>
        <w:t xml:space="preserve"> </w:t>
      </w:r>
      <w:r>
        <w:t xml:space="preserve">9. Determine attack vectors and exploited vulnerabilities</w:t>
      </w:r>
      <w:r>
        <w:t xml:space="preserve"> </w:t>
      </w:r>
      <w:r>
        <w:t xml:space="preserve">10. Identify indicators of compromise for detection enhancement</w:t>
      </w:r>
    </w:p>
    <w:p>
      <w:pPr>
        <w:pStyle w:val="BodyText"/>
      </w:pPr>
      <w:r>
        <w:rPr>
          <w:b/>
          <w:bCs/>
        </w:rPr>
        <w:t xml:space="preserve">Evidence Handling Guidelines</w:t>
      </w:r>
      <w:r>
        <w:t xml:space="preserve"> </w:t>
      </w:r>
      <w:r>
        <w:t xml:space="preserve">- Use write-blockers when creating forensic images</w:t>
      </w:r>
      <w:r>
        <w:t xml:space="preserve"> </w:t>
      </w:r>
      <w:r>
        <w:t xml:space="preserve">- Maintain detailed evidence log including timestamps and personnel</w:t>
      </w:r>
      <w:r>
        <w:t xml:space="preserve"> </w:t>
      </w:r>
      <w:r>
        <w:t xml:space="preserve">- Store evidence in secure location with restricted access</w:t>
      </w:r>
      <w:r>
        <w:t xml:space="preserve"> </w:t>
      </w:r>
      <w:r>
        <w:t xml:space="preserve">- Document chain of custody for all evidence</w:t>
      </w:r>
      <w:r>
        <w:t xml:space="preserve"> </w:t>
      </w:r>
      <w:r>
        <w:t xml:space="preserve">- Generate cryptographic hashes of evidence files</w:t>
      </w:r>
      <w:r>
        <w:t xml:space="preserve"> </w:t>
      </w:r>
      <w:r>
        <w:t xml:space="preserve">- Follow legal counsel guidance on evidence preservation</w:t>
      </w:r>
    </w:p>
    <w:bookmarkEnd w:id="456"/>
    <w:bookmarkStart w:id="457" w:name="phase-6-eradication"/>
    <w:p>
      <w:pPr>
        <w:pStyle w:val="Heading5"/>
      </w:pPr>
      <w:r>
        <w:t xml:space="preserve">Phase 6: Eradication</w:t>
      </w:r>
    </w:p>
    <w:p>
      <w:pPr>
        <w:pStyle w:val="FirstParagraph"/>
      </w:pPr>
      <w:r>
        <w:rPr>
          <w:b/>
          <w:bCs/>
        </w:rPr>
        <w:t xml:space="preserve">Eradication Activities</w:t>
      </w:r>
      <w:r>
        <w:t xml:space="preserve"> </w:t>
      </w:r>
      <w:r>
        <w:t xml:space="preserve">- Remove malware and unauthorized software</w:t>
      </w:r>
      <w:r>
        <w:t xml:space="preserve"> </w:t>
      </w:r>
      <w:r>
        <w:t xml:space="preserve">- Disable backdoor accounts and unauthorized access points</w:t>
      </w:r>
      <w:r>
        <w:t xml:space="preserve"> </w:t>
      </w:r>
      <w:r>
        <w:t xml:space="preserve">- Patch exploited vulnerabilities</w:t>
      </w:r>
      <w:r>
        <w:t xml:space="preserve"> </w:t>
      </w:r>
      <w:r>
        <w:t xml:space="preserve">- Reset compromised credentials</w:t>
      </w:r>
      <w:r>
        <w:t xml:space="preserve"> </w:t>
      </w:r>
      <w:r>
        <w:t xml:space="preserve">- Rebuild compromised systems from trusted sources</w:t>
      </w:r>
      <w:r>
        <w:t xml:space="preserve"> </w:t>
      </w:r>
      <w:r>
        <w:t xml:space="preserve">- Implement additional security controls to prevent recurrence</w:t>
      </w:r>
      <w:r>
        <w:t xml:space="preserve"> </w:t>
      </w:r>
      <w:r>
        <w:t xml:space="preserve">- Scan systems to verify malicious code removal</w:t>
      </w:r>
      <w:r>
        <w:t xml:space="preserve"> </w:t>
      </w:r>
      <w:r>
        <w:t xml:space="preserve">- Verify integrity of system files and configurations</w:t>
      </w:r>
    </w:p>
    <w:bookmarkEnd w:id="457"/>
    <w:bookmarkStart w:id="458" w:name="phase-7-recovery"/>
    <w:p>
      <w:pPr>
        <w:pStyle w:val="Heading5"/>
      </w:pPr>
      <w:r>
        <w:t xml:space="preserve">Phase 7: Recovery</w:t>
      </w:r>
    </w:p>
    <w:p>
      <w:pPr>
        <w:pStyle w:val="FirstParagraph"/>
      </w:pPr>
      <w:r>
        <w:rPr>
          <w:b/>
          <w:bCs/>
        </w:rPr>
        <w:t xml:space="preserve">Recovery Activities</w:t>
      </w:r>
      <w:r>
        <w:t xml:space="preserve"> </w:t>
      </w:r>
      <w:r>
        <w:t xml:space="preserve">- Restore systems from clean backups if necessary</w:t>
      </w:r>
      <w:r>
        <w:t xml:space="preserve"> </w:t>
      </w:r>
      <w:r>
        <w:t xml:space="preserve">- Validate system functionality</w:t>
      </w:r>
      <w:r>
        <w:t xml:space="preserve"> </w:t>
      </w:r>
      <w:r>
        <w:t xml:space="preserve">- Monitor systems for signs of persistent compromise</w:t>
      </w:r>
      <w:r>
        <w:t xml:space="preserve"> </w:t>
      </w:r>
      <w:r>
        <w:t xml:space="preserve">- Implement enhanced monitoring for affected systems</w:t>
      </w:r>
      <w:r>
        <w:t xml:space="preserve"> </w:t>
      </w:r>
      <w:r>
        <w:t xml:space="preserve">- Gradually restore operations based on priority</w:t>
      </w:r>
      <w:r>
        <w:t xml:space="preserve"> </w:t>
      </w:r>
      <w:r>
        <w:t xml:space="preserve">- Verify security controls are functioning properly</w:t>
      </w:r>
      <w:r>
        <w:t xml:space="preserve"> </w:t>
      </w:r>
      <w:r>
        <w:t xml:space="preserve">- Return to normal operations with management approval</w:t>
      </w:r>
    </w:p>
    <w:p>
      <w:pPr>
        <w:pStyle w:val="BodyText"/>
      </w:pPr>
      <w:r>
        <w:rPr>
          <w:b/>
          <w:bCs/>
        </w:rPr>
        <w:t xml:space="preserve">Recovery Verification</w:t>
      </w:r>
      <w:r>
        <w:t xml:space="preserve"> </w:t>
      </w:r>
      <w:r>
        <w:t xml:space="preserve">- Execute functional tests of restored systems</w:t>
      </w:r>
      <w:r>
        <w:t xml:space="preserve"> </w:t>
      </w:r>
      <w:r>
        <w:t xml:space="preserve">- Validate data integrity</w:t>
      </w:r>
      <w:r>
        <w:t xml:space="preserve"> </w:t>
      </w:r>
      <w:r>
        <w:t xml:space="preserve">- Verify connectivity and integration with other systems</w:t>
      </w:r>
      <w:r>
        <w:t xml:space="preserve"> </w:t>
      </w:r>
      <w:r>
        <w:t xml:space="preserve">- Conduct security scans of restored systems</w:t>
      </w:r>
      <w:r>
        <w:t xml:space="preserve"> </w:t>
      </w:r>
      <w:r>
        <w:t xml:space="preserve">- Monitor system logs for unusual activity</w:t>
      </w:r>
    </w:p>
    <w:bookmarkEnd w:id="458"/>
    <w:bookmarkStart w:id="459" w:name="phase-8-post-incident-activities"/>
    <w:p>
      <w:pPr>
        <w:pStyle w:val="Heading5"/>
      </w:pPr>
      <w:r>
        <w:t xml:space="preserve">Phase 8: Post-Incident Activities</w:t>
      </w:r>
    </w:p>
    <w:p>
      <w:pPr>
        <w:pStyle w:val="FirstParagraph"/>
      </w:pPr>
      <w:r>
        <w:rPr>
          <w:b/>
          <w:bCs/>
        </w:rPr>
        <w:t xml:space="preserve">Incident Documentation</w:t>
      </w:r>
      <w:r>
        <w:t xml:space="preserve"> </w:t>
      </w:r>
      <w:r>
        <w:t xml:space="preserve">- Complete incident report including:</w:t>
      </w:r>
      <w:r>
        <w:t xml:space="preserve"> </w:t>
      </w:r>
      <w:r>
        <w:t xml:space="preserve">- Incident timeline</w:t>
      </w:r>
      <w:r>
        <w:t xml:space="preserve"> </w:t>
      </w:r>
      <w:r>
        <w:t xml:space="preserve">- Extent of damage or compromise</w:t>
      </w:r>
      <w:r>
        <w:t xml:space="preserve"> </w:t>
      </w:r>
      <w:r>
        <w:t xml:space="preserve">- Actions taken during response</w:t>
      </w:r>
      <w:r>
        <w:t xml:space="preserve"> </w:t>
      </w:r>
      <w:r>
        <w:t xml:space="preserve">- Resources used for incident handling</w:t>
      </w:r>
      <w:r>
        <w:t xml:space="preserve"> </w:t>
      </w:r>
      <w:r>
        <w:t xml:space="preserve">- Evidence collected</w:t>
      </w:r>
      <w:r>
        <w:t xml:space="preserve"> </w:t>
      </w:r>
      <w:r>
        <w:t xml:space="preserve">- Identity of attackers (if determined)</w:t>
      </w:r>
    </w:p>
    <w:p>
      <w:pPr>
        <w:pStyle w:val="BodyText"/>
      </w:pPr>
      <w:r>
        <w:rPr>
          <w:b/>
          <w:bCs/>
        </w:rPr>
        <w:t xml:space="preserve">Lessons Learned Meeting</w:t>
      </w:r>
      <w:r>
        <w:t xml:space="preserve"> </w:t>
      </w:r>
      <w:r>
        <w:t xml:space="preserve">- Schedule within two weeks of incident closure</w:t>
      </w:r>
      <w:r>
        <w:t xml:space="preserve"> </w:t>
      </w:r>
      <w:r>
        <w:t xml:space="preserve">- Include all incident response participants</w:t>
      </w:r>
      <w:r>
        <w:t xml:space="preserve"> </w:t>
      </w:r>
      <w:r>
        <w:t xml:space="preserve">- Review incident handling effectiveness</w:t>
      </w:r>
      <w:r>
        <w:t xml:space="preserve"> </w:t>
      </w:r>
      <w:r>
        <w:t xml:space="preserve">- Identify security gaps that enabled the incident</w:t>
      </w:r>
      <w:r>
        <w:t xml:space="preserve"> </w:t>
      </w:r>
      <w:r>
        <w:t xml:space="preserve">- Recommend security improvements</w:t>
      </w:r>
      <w:r>
        <w:t xml:space="preserve"> </w:t>
      </w:r>
      <w:r>
        <w:t xml:space="preserve">- Update incident response procedures as needed</w:t>
      </w:r>
    </w:p>
    <w:p>
      <w:pPr>
        <w:pStyle w:val="BodyText"/>
      </w:pPr>
      <w:r>
        <w:rPr>
          <w:b/>
          <w:bCs/>
        </w:rPr>
        <w:t xml:space="preserve">Follow-up Activities</w:t>
      </w:r>
      <w:r>
        <w:t xml:space="preserve"> </w:t>
      </w:r>
      <w:r>
        <w:t xml:space="preserve">- Implement recommended security improvements</w:t>
      </w:r>
      <w:r>
        <w:t xml:space="preserve"> </w:t>
      </w:r>
      <w:r>
        <w:t xml:space="preserve">- Update threat detection capabilities based on observed indicators</w:t>
      </w:r>
      <w:r>
        <w:t xml:space="preserve"> </w:t>
      </w:r>
      <w:r>
        <w:t xml:space="preserve">- Enhance security awareness training based on incident details</w:t>
      </w:r>
      <w:r>
        <w:t xml:space="preserve"> </w:t>
      </w:r>
      <w:r>
        <w:t xml:space="preserve">- Update risk assessment based on incident findings</w:t>
      </w:r>
      <w:r>
        <w:t xml:space="preserve"> </w:t>
      </w:r>
      <w:r>
        <w:t xml:space="preserve">- Share sanitized incident information with relevant communities</w:t>
      </w:r>
    </w:p>
    <w:bookmarkEnd w:id="459"/>
    <w:bookmarkEnd w:id="460"/>
    <w:bookmarkStart w:id="463" w:name="b.2.5-communication-plan"/>
    <w:p>
      <w:pPr>
        <w:pStyle w:val="Heading4"/>
      </w:pPr>
      <w:r>
        <w:t xml:space="preserve">B.2.5 Communication Plan</w:t>
      </w:r>
    </w:p>
    <w:bookmarkStart w:id="461" w:name="internal-communications"/>
    <w:p>
      <w:pPr>
        <w:pStyle w:val="Heading5"/>
      </w:pPr>
      <w:r>
        <w:t xml:space="preserve">Internal Communications</w:t>
      </w:r>
    </w:p>
    <w:p>
      <w:pPr>
        <w:pStyle w:val="FirstParagraph"/>
      </w:pPr>
      <w:r>
        <w:rPr>
          <w:b/>
          <w:bCs/>
        </w:rPr>
        <w:t xml:space="preserve">Status Updates</w:t>
      </w:r>
      <w:r>
        <w:t xml:space="preserve"> </w:t>
      </w:r>
      <w:r>
        <w:t xml:space="preserve">- Frequency determined by incident severity</w:t>
      </w:r>
      <w:r>
        <w:t xml:space="preserve"> </w:t>
      </w:r>
      <w:r>
        <w:t xml:space="preserve">- Standard format for consistency</w:t>
      </w:r>
      <w:r>
        <w:t xml:space="preserve"> </w:t>
      </w:r>
      <w:r>
        <w:t xml:space="preserve">- Distribution based on need-to-know</w:t>
      </w:r>
    </w:p>
    <w:p>
      <w:pPr>
        <w:pStyle w:val="BodyText"/>
      </w:pPr>
      <w:r>
        <w:rPr>
          <w:b/>
          <w:bCs/>
        </w:rPr>
        <w:t xml:space="preserve">Management Notifications</w:t>
      </w:r>
      <w:r>
        <w:t xml:space="preserve"> </w:t>
      </w:r>
      <w:r>
        <w:t xml:space="preserve">- Initial notification within [timeframe based on severity]</w:t>
      </w:r>
      <w:r>
        <w:t xml:space="preserve"> </w:t>
      </w:r>
      <w:r>
        <w:t xml:space="preserve">- Regular updates at predefined intervals</w:t>
      </w:r>
      <w:r>
        <w:t xml:space="preserve"> </w:t>
      </w:r>
      <w:r>
        <w:t xml:space="preserve">- Escalation criteria and procedures</w:t>
      </w:r>
    </w:p>
    <w:p>
      <w:pPr>
        <w:pStyle w:val="BodyText"/>
      </w:pPr>
      <w:r>
        <w:rPr>
          <w:b/>
          <w:bCs/>
        </w:rPr>
        <w:t xml:space="preserve">Communication Methods</w:t>
      </w:r>
      <w:r>
        <w:t xml:space="preserve"> </w:t>
      </w:r>
      <w:r>
        <w:t xml:space="preserve">- Secure messaging platform for IR team communications</w:t>
      </w:r>
      <w:r>
        <w:t xml:space="preserve"> </w:t>
      </w:r>
      <w:r>
        <w:t xml:space="preserve">- Email for routine updates (no sensitive details)</w:t>
      </w:r>
      <w:r>
        <w:t xml:space="preserve"> </w:t>
      </w:r>
      <w:r>
        <w:t xml:space="preserve">- Conference calls for real-time coordination</w:t>
      </w:r>
      <w:r>
        <w:t xml:space="preserve"> </w:t>
      </w:r>
      <w:r>
        <w:t xml:space="preserve">- In-person briefings for sensitive discussions</w:t>
      </w:r>
    </w:p>
    <w:bookmarkEnd w:id="461"/>
    <w:bookmarkStart w:id="462" w:name="external-communications"/>
    <w:p>
      <w:pPr>
        <w:pStyle w:val="Heading5"/>
      </w:pPr>
      <w:r>
        <w:t xml:space="preserve">External Communications</w:t>
      </w:r>
    </w:p>
    <w:p>
      <w:pPr>
        <w:pStyle w:val="FirstParagraph"/>
      </w:pPr>
      <w:r>
        <w:rPr>
          <w:b/>
          <w:bCs/>
        </w:rPr>
        <w:t xml:space="preserve">Customer Notifications</w:t>
      </w:r>
      <w:r>
        <w:t xml:space="preserve"> </w:t>
      </w:r>
      <w:r>
        <w:t xml:space="preserve">- Determined in consultation with legal counsel</w:t>
      </w:r>
      <w:r>
        <w:t xml:space="preserve"> </w:t>
      </w:r>
      <w:r>
        <w:t xml:space="preserve">- Based on contractual and regulatory requirements</w:t>
      </w:r>
      <w:r>
        <w:t xml:space="preserve"> </w:t>
      </w:r>
      <w:r>
        <w:t xml:space="preserve">- Coordinated through Communications Coordinator</w:t>
      </w:r>
    </w:p>
    <w:p>
      <w:pPr>
        <w:pStyle w:val="BodyText"/>
      </w:pPr>
      <w:r>
        <w:rPr>
          <w:b/>
          <w:bCs/>
        </w:rPr>
        <w:t xml:space="preserve">Regulatory Reporting</w:t>
      </w:r>
      <w:r>
        <w:t xml:space="preserve"> </w:t>
      </w:r>
      <w:r>
        <w:t xml:space="preserve">- Industry-specific requirements and timeframes</w:t>
      </w:r>
      <w:r>
        <w:t xml:space="preserve"> </w:t>
      </w:r>
      <w:r>
        <w:t xml:space="preserve">- Documentation requirements by regulation</w:t>
      </w:r>
      <w:r>
        <w:t xml:space="preserve"> </w:t>
      </w:r>
      <w:r>
        <w:t xml:space="preserve">- Designated personnel for regulatory communications</w:t>
      </w:r>
    </w:p>
    <w:p>
      <w:pPr>
        <w:pStyle w:val="BodyText"/>
      </w:pPr>
      <w:r>
        <w:rPr>
          <w:b/>
          <w:bCs/>
        </w:rPr>
        <w:t xml:space="preserve">Law Enforcement Engagement</w:t>
      </w:r>
      <w:r>
        <w:t xml:space="preserve"> </w:t>
      </w:r>
      <w:r>
        <w:t xml:space="preserve">- Criteria for law enforcement involvement</w:t>
      </w:r>
      <w:r>
        <w:t xml:space="preserve"> </w:t>
      </w:r>
      <w:r>
        <w:t xml:space="preserve">- Authorized personnel for law enforcement contact</w:t>
      </w:r>
      <w:r>
        <w:t xml:space="preserve"> </w:t>
      </w:r>
      <w:r>
        <w:t xml:space="preserve">- Information sharing guidelines</w:t>
      </w:r>
    </w:p>
    <w:p>
      <w:pPr>
        <w:pStyle w:val="BodyText"/>
      </w:pPr>
      <w:r>
        <w:rPr>
          <w:b/>
          <w:bCs/>
        </w:rPr>
        <w:t xml:space="preserve">Public Communications</w:t>
      </w:r>
      <w:r>
        <w:t xml:space="preserve"> </w:t>
      </w:r>
      <w:r>
        <w:t xml:space="preserve">- All public statements approved by Executive Sponsor and Legal</w:t>
      </w:r>
      <w:r>
        <w:t xml:space="preserve"> </w:t>
      </w:r>
      <w:r>
        <w:t xml:space="preserve">- Designated spokesperson</w:t>
      </w:r>
      <w:r>
        <w:t xml:space="preserve"> </w:t>
      </w:r>
      <w:r>
        <w:t xml:space="preserve">- Pre-approved statement templates</w:t>
      </w:r>
      <w:r>
        <w:t xml:space="preserve"> </w:t>
      </w:r>
      <w:r>
        <w:t xml:space="preserve">- Media inquiry handling process</w:t>
      </w:r>
    </w:p>
    <w:bookmarkEnd w:id="462"/>
    <w:bookmarkEnd w:id="463"/>
    <w:bookmarkStart w:id="464" w:name="b.2.6-appendices"/>
    <w:p>
      <w:pPr>
        <w:pStyle w:val="Heading4"/>
      </w:pPr>
      <w:r>
        <w:t xml:space="preserve">B.2.6 Appendices</w:t>
      </w:r>
    </w:p>
    <w:p>
      <w:pPr>
        <w:pStyle w:val="Compact"/>
        <w:numPr>
          <w:ilvl w:val="0"/>
          <w:numId w:val="1144"/>
        </w:numPr>
      </w:pPr>
      <w:r>
        <w:t xml:space="preserve">Incident response forms and templates</w:t>
      </w:r>
    </w:p>
    <w:p>
      <w:pPr>
        <w:pStyle w:val="Compact"/>
        <w:numPr>
          <w:ilvl w:val="0"/>
          <w:numId w:val="1144"/>
        </w:numPr>
      </w:pPr>
      <w:r>
        <w:t xml:space="preserve">Evidence handling procedures</w:t>
      </w:r>
    </w:p>
    <w:p>
      <w:pPr>
        <w:pStyle w:val="Compact"/>
        <w:numPr>
          <w:ilvl w:val="0"/>
          <w:numId w:val="1144"/>
        </w:numPr>
      </w:pPr>
      <w:r>
        <w:t xml:space="preserve">System recovery procedures</w:t>
      </w:r>
    </w:p>
    <w:p>
      <w:pPr>
        <w:pStyle w:val="Compact"/>
        <w:numPr>
          <w:ilvl w:val="0"/>
          <w:numId w:val="1144"/>
        </w:numPr>
      </w:pPr>
      <w:r>
        <w:t xml:space="preserve">Contact lists and escalation matrices</w:t>
      </w:r>
    </w:p>
    <w:p>
      <w:pPr>
        <w:pStyle w:val="Compact"/>
        <w:numPr>
          <w:ilvl w:val="0"/>
          <w:numId w:val="1144"/>
        </w:numPr>
      </w:pPr>
      <w:r>
        <w:t xml:space="preserve">Legal and regulatory reporting requirements</w:t>
      </w:r>
    </w:p>
    <w:p>
      <w:pPr>
        <w:pStyle w:val="Compact"/>
        <w:numPr>
          <w:ilvl w:val="0"/>
          <w:numId w:val="1144"/>
        </w:numPr>
      </w:pPr>
      <w:r>
        <w:t xml:space="preserve">Incident categorization guidelines</w:t>
      </w:r>
    </w:p>
    <w:bookmarkEnd w:id="464"/>
    <w:bookmarkEnd w:id="465"/>
    <w:bookmarkStart w:id="471" w:name="b.3-business-continuity-checklist"/>
    <w:p>
      <w:pPr>
        <w:pStyle w:val="Heading3"/>
      </w:pPr>
      <w:r>
        <w:t xml:space="preserve">B.3 Business Continuity Checklist</w:t>
      </w:r>
    </w:p>
    <w:p>
      <w:pPr>
        <w:pStyle w:val="FirstParagraph"/>
      </w:pPr>
      <w:r>
        <w:t xml:space="preserve">This checklist helps organizations prepare for business disruptions and maintain essential functions during crisis situations.</w:t>
      </w:r>
    </w:p>
    <w:bookmarkStart w:id="466" w:name="X7e21dba3bd038adb8ce7ba3db4f5b2958806204"/>
    <w:p>
      <w:pPr>
        <w:pStyle w:val="Heading4"/>
      </w:pPr>
      <w:r>
        <w:t xml:space="preserve">B.3.1 Business Continuity Program Foundations</w:t>
      </w:r>
    </w:p>
    <w:p>
      <w:pPr>
        <w:pStyle w:val="FirstParagraph"/>
      </w:pPr>
      <w:r>
        <w:rPr>
          <w:b/>
          <w:bCs/>
        </w:rPr>
        <w:t xml:space="preserve">Program Governance</w:t>
      </w:r>
      <w:r>
        <w:t xml:space="preserve"> </w:t>
      </w:r>
      <w:r>
        <w:t xml:space="preserve">- Business continuity policy established and approved by executive management</w:t>
      </w:r>
      <w:r>
        <w:t xml:space="preserve"> </w:t>
      </w:r>
      <w:r>
        <w:t xml:space="preserve">- Business continuity steering committee with cross-functional representation</w:t>
      </w:r>
      <w:r>
        <w:t xml:space="preserve"> </w:t>
      </w:r>
      <w:r>
        <w:t xml:space="preserve">- Defined roles and responsibilities for business continuity planning</w:t>
      </w:r>
      <w:r>
        <w:t xml:space="preserve"> </w:t>
      </w:r>
      <w:r>
        <w:t xml:space="preserve">- Integration with enterprise risk management program</w:t>
      </w:r>
      <w:r>
        <w:t xml:space="preserve"> </w:t>
      </w:r>
      <w:r>
        <w:t xml:space="preserve">- Regular program review and continuous improvement process</w:t>
      </w:r>
    </w:p>
    <w:p>
      <w:pPr>
        <w:pStyle w:val="BodyText"/>
      </w:pPr>
      <w:r>
        <w:rPr>
          <w:b/>
          <w:bCs/>
        </w:rPr>
        <w:t xml:space="preserve">Risk Assessment</w:t>
      </w:r>
      <w:r>
        <w:t xml:space="preserve"> </w:t>
      </w:r>
      <w:r>
        <w:t xml:space="preserve">- Business continuity-specific risk assessment conducted</w:t>
      </w:r>
      <w:r>
        <w:t xml:space="preserve"> </w:t>
      </w:r>
      <w:r>
        <w:t xml:space="preserve">- Identification of potential disaster scenarios</w:t>
      </w:r>
      <w:r>
        <w:t xml:space="preserve"> </w:t>
      </w:r>
      <w:r>
        <w:t xml:space="preserve">- Assessment of likelihood and impact for each scenario</w:t>
      </w:r>
      <w:r>
        <w:t xml:space="preserve"> </w:t>
      </w:r>
      <w:r>
        <w:t xml:space="preserve">- Gaps in existing controls identified</w:t>
      </w:r>
      <w:r>
        <w:t xml:space="preserve"> </w:t>
      </w:r>
      <w:r>
        <w:t xml:space="preserve">- Risk treatment decisions documented</w:t>
      </w:r>
    </w:p>
    <w:p>
      <w:pPr>
        <w:pStyle w:val="BodyText"/>
      </w:pPr>
      <w:r>
        <w:rPr>
          <w:b/>
          <w:bCs/>
        </w:rPr>
        <w:t xml:space="preserve">Business Impact Analysis</w:t>
      </w:r>
      <w:r>
        <w:t xml:space="preserve"> </w:t>
      </w:r>
      <w:r>
        <w:t xml:space="preserve">- Critical business functions identified and prioritized</w:t>
      </w:r>
      <w:r>
        <w:t xml:space="preserve"> </w:t>
      </w:r>
      <w:r>
        <w:t xml:space="preserve">- Recovery time objectives (RTOs) established for each function</w:t>
      </w:r>
      <w:r>
        <w:t xml:space="preserve"> </w:t>
      </w:r>
      <w:r>
        <w:t xml:space="preserve">- Recovery point objectives (RPOs) established for data resources</w:t>
      </w:r>
      <w:r>
        <w:t xml:space="preserve"> </w:t>
      </w:r>
      <w:r>
        <w:t xml:space="preserve">- Dependencies between functions documented</w:t>
      </w:r>
      <w:r>
        <w:t xml:space="preserve"> </w:t>
      </w:r>
      <w:r>
        <w:t xml:space="preserve">- Minimum resource requirements identified for each function</w:t>
      </w:r>
    </w:p>
    <w:bookmarkEnd w:id="466"/>
    <w:bookmarkStart w:id="467" w:name="b.3.2-business-continuity-strategy"/>
    <w:p>
      <w:pPr>
        <w:pStyle w:val="Heading4"/>
      </w:pPr>
      <w:r>
        <w:t xml:space="preserve">B.3.2 Business Continuity Strategy</w:t>
      </w:r>
    </w:p>
    <w:p>
      <w:pPr>
        <w:pStyle w:val="FirstParagraph"/>
      </w:pPr>
      <w:r>
        <w:rPr>
          <w:b/>
          <w:bCs/>
        </w:rPr>
        <w:t xml:space="preserve">Personnel Strategies</w:t>
      </w:r>
      <w:r>
        <w:t xml:space="preserve"> </w:t>
      </w:r>
      <w:r>
        <w:t xml:space="preserve">- Cross-training for critical functions</w:t>
      </w:r>
      <w:r>
        <w:t xml:space="preserve"> </w:t>
      </w:r>
      <w:r>
        <w:t xml:space="preserve">- Succession planning for key positions</w:t>
      </w:r>
      <w:r>
        <w:t xml:space="preserve"> </w:t>
      </w:r>
      <w:r>
        <w:t xml:space="preserve">- Remote work capabilities</w:t>
      </w:r>
      <w:r>
        <w:t xml:space="preserve"> </w:t>
      </w:r>
      <w:r>
        <w:t xml:space="preserve">- Staff augmentation arrangements</w:t>
      </w:r>
      <w:r>
        <w:t xml:space="preserve"> </w:t>
      </w:r>
      <w:r>
        <w:t xml:space="preserve">- Employee support services during disruptions</w:t>
      </w:r>
    </w:p>
    <w:p>
      <w:pPr>
        <w:pStyle w:val="BodyText"/>
      </w:pPr>
      <w:r>
        <w:rPr>
          <w:b/>
          <w:bCs/>
        </w:rPr>
        <w:t xml:space="preserve">Facility Strategies</w:t>
      </w:r>
      <w:r>
        <w:t xml:space="preserve"> </w:t>
      </w:r>
      <w:r>
        <w:t xml:space="preserve">- Alternate work locations identified</w:t>
      </w:r>
      <w:r>
        <w:t xml:space="preserve"> </w:t>
      </w:r>
      <w:r>
        <w:t xml:space="preserve">- Work from home arrangements</w:t>
      </w:r>
      <w:r>
        <w:t xml:space="preserve"> </w:t>
      </w:r>
      <w:r>
        <w:t xml:space="preserve">- Reciprocal agreements with other organizations</w:t>
      </w:r>
      <w:r>
        <w:t xml:space="preserve"> </w:t>
      </w:r>
      <w:r>
        <w:t xml:space="preserve">- Third-party recovery sites</w:t>
      </w:r>
      <w:r>
        <w:t xml:space="preserve"> </w:t>
      </w:r>
      <w:r>
        <w:t xml:space="preserve">- Mobile recovery solutions</w:t>
      </w:r>
    </w:p>
    <w:p>
      <w:pPr>
        <w:pStyle w:val="BodyText"/>
      </w:pPr>
      <w:r>
        <w:rPr>
          <w:b/>
          <w:bCs/>
        </w:rPr>
        <w:t xml:space="preserve">Technology Strategies</w:t>
      </w:r>
      <w:r>
        <w:t xml:space="preserve"> </w:t>
      </w:r>
      <w:r>
        <w:t xml:space="preserve">- System redundancy configurations</w:t>
      </w:r>
      <w:r>
        <w:t xml:space="preserve"> </w:t>
      </w:r>
      <w:r>
        <w:t xml:space="preserve">- Data backup and recovery capabilities</w:t>
      </w:r>
      <w:r>
        <w:t xml:space="preserve"> </w:t>
      </w:r>
      <w:r>
        <w:t xml:space="preserve">- Cloud-based recovery solutions</w:t>
      </w:r>
      <w:r>
        <w:t xml:space="preserve"> </w:t>
      </w:r>
      <w:r>
        <w:t xml:space="preserve">- Manual workarounds for critical systems</w:t>
      </w:r>
      <w:r>
        <w:t xml:space="preserve"> </w:t>
      </w:r>
      <w:r>
        <w:t xml:space="preserve">- Technology dependencies mapped and addressed</w:t>
      </w:r>
    </w:p>
    <w:p>
      <w:pPr>
        <w:pStyle w:val="BodyText"/>
      </w:pPr>
      <w:r>
        <w:rPr>
          <w:b/>
          <w:bCs/>
        </w:rPr>
        <w:t xml:space="preserve">Supply Chain Strategies</w:t>
      </w:r>
      <w:r>
        <w:t xml:space="preserve"> </w:t>
      </w:r>
      <w:r>
        <w:t xml:space="preserve">- Critical supplier and vendor assessment</w:t>
      </w:r>
      <w:r>
        <w:t xml:space="preserve"> </w:t>
      </w:r>
      <w:r>
        <w:t xml:space="preserve">- Alternate supplier arrangements</w:t>
      </w:r>
      <w:r>
        <w:t xml:space="preserve"> </w:t>
      </w:r>
      <w:r>
        <w:t xml:space="preserve">- Inventory management strategies</w:t>
      </w:r>
      <w:r>
        <w:t xml:space="preserve"> </w:t>
      </w:r>
      <w:r>
        <w:t xml:space="preserve">- Contractual requirements for supplier continuity</w:t>
      </w:r>
      <w:r>
        <w:t xml:space="preserve"> </w:t>
      </w:r>
      <w:r>
        <w:t xml:space="preserve">- Communication protocols with key partners</w:t>
      </w:r>
    </w:p>
    <w:bookmarkEnd w:id="467"/>
    <w:bookmarkStart w:id="468" w:name="b.3.3-plan-development"/>
    <w:p>
      <w:pPr>
        <w:pStyle w:val="Heading4"/>
      </w:pPr>
      <w:r>
        <w:t xml:space="preserve">B.3.3 Plan Development</w:t>
      </w:r>
    </w:p>
    <w:p>
      <w:pPr>
        <w:pStyle w:val="FirstParagraph"/>
      </w:pPr>
      <w:r>
        <w:rPr>
          <w:b/>
          <w:bCs/>
        </w:rPr>
        <w:t xml:space="preserve">Plan Framework</w:t>
      </w:r>
      <w:r>
        <w:t xml:space="preserve"> </w:t>
      </w:r>
      <w:r>
        <w:t xml:space="preserve">- Standardized plan template adopted</w:t>
      </w:r>
      <w:r>
        <w:t xml:space="preserve"> </w:t>
      </w:r>
      <w:r>
        <w:t xml:space="preserve">- Scalable approach based on function criticality</w:t>
      </w:r>
      <w:r>
        <w:t xml:space="preserve"> </w:t>
      </w:r>
      <w:r>
        <w:t xml:space="preserve">- Consideration of various disruption scenarios</w:t>
      </w:r>
      <w:r>
        <w:t xml:space="preserve"> </w:t>
      </w:r>
      <w:r>
        <w:t xml:space="preserve">- Clear activation criteria and authority</w:t>
      </w:r>
      <w:r>
        <w:t xml:space="preserve"> </w:t>
      </w:r>
      <w:r>
        <w:t xml:space="preserve">- Integration between departmental plans</w:t>
      </w:r>
    </w:p>
    <w:p>
      <w:pPr>
        <w:pStyle w:val="BodyText"/>
      </w:pPr>
      <w:r>
        <w:rPr>
          <w:b/>
          <w:bCs/>
        </w:rPr>
        <w:t xml:space="preserve">Plan Components</w:t>
      </w:r>
      <w:r>
        <w:t xml:space="preserve"> </w:t>
      </w:r>
      <w:r>
        <w:t xml:space="preserve">- Emergency response procedures</w:t>
      </w:r>
      <w:r>
        <w:t xml:space="preserve"> </w:t>
      </w:r>
      <w:r>
        <w:t xml:space="preserve">- Notification and communication procedures</w:t>
      </w:r>
      <w:r>
        <w:t xml:space="preserve"> </w:t>
      </w:r>
      <w:r>
        <w:t xml:space="preserve">- Roles and responsibilities during disruption</w:t>
      </w:r>
      <w:r>
        <w:t xml:space="preserve"> </w:t>
      </w:r>
      <w:r>
        <w:t xml:space="preserve">- Detailed recovery procedures</w:t>
      </w:r>
      <w:r>
        <w:t xml:space="preserve"> </w:t>
      </w:r>
      <w:r>
        <w:t xml:space="preserve">- Resource requirements and logistics</w:t>
      </w:r>
      <w:r>
        <w:t xml:space="preserve"> </w:t>
      </w:r>
      <w:r>
        <w:t xml:space="preserve">- External dependencies and coordination</w:t>
      </w:r>
      <w:r>
        <w:t xml:space="preserve"> </w:t>
      </w:r>
      <w:r>
        <w:t xml:space="preserve">- Plan deactivation criteria</w:t>
      </w:r>
      <w:r>
        <w:t xml:space="preserve"> </w:t>
      </w:r>
      <w:r>
        <w:t xml:space="preserve">- Return to normal operations procedures</w:t>
      </w:r>
    </w:p>
    <w:p>
      <w:pPr>
        <w:pStyle w:val="BodyText"/>
      </w:pPr>
      <w:r>
        <w:rPr>
          <w:b/>
          <w:bCs/>
        </w:rPr>
        <w:t xml:space="preserve">Documentation Management</w:t>
      </w:r>
      <w:r>
        <w:t xml:space="preserve"> </w:t>
      </w:r>
      <w:r>
        <w:t xml:space="preserve">- Version control system implemented</w:t>
      </w:r>
      <w:r>
        <w:t xml:space="preserve"> </w:t>
      </w:r>
      <w:r>
        <w:t xml:space="preserve">- Distribution process defined</w:t>
      </w:r>
      <w:r>
        <w:t xml:space="preserve"> </w:t>
      </w:r>
      <w:r>
        <w:t xml:space="preserve">- Access controls for sensitive information</w:t>
      </w:r>
      <w:r>
        <w:t xml:space="preserve"> </w:t>
      </w:r>
      <w:r>
        <w:t xml:space="preserve">- Backup copies in multiple locations</w:t>
      </w:r>
      <w:r>
        <w:t xml:space="preserve"> </w:t>
      </w:r>
      <w:r>
        <w:t xml:space="preserve">- Regular review and update schedule</w:t>
      </w:r>
    </w:p>
    <w:bookmarkEnd w:id="468"/>
    <w:bookmarkStart w:id="469" w:name="b.3.4-implementation-and-training"/>
    <w:p>
      <w:pPr>
        <w:pStyle w:val="Heading4"/>
      </w:pPr>
      <w:r>
        <w:t xml:space="preserve">B.3.4 Implementation and Training</w:t>
      </w:r>
    </w:p>
    <w:p>
      <w:pPr>
        <w:pStyle w:val="FirstParagraph"/>
      </w:pPr>
      <w:r>
        <w:rPr>
          <w:b/>
          <w:bCs/>
        </w:rPr>
        <w:t xml:space="preserve">Awareness and Training</w:t>
      </w:r>
      <w:r>
        <w:t xml:space="preserve"> </w:t>
      </w:r>
      <w:r>
        <w:t xml:space="preserve">- General awareness program for all employees</w:t>
      </w:r>
      <w:r>
        <w:t xml:space="preserve"> </w:t>
      </w:r>
      <w:r>
        <w:t xml:space="preserve">- Role-specific training for plan participants</w:t>
      </w:r>
      <w:r>
        <w:t xml:space="preserve"> </w:t>
      </w:r>
      <w:r>
        <w:t xml:space="preserve">- Executive awareness sessions</w:t>
      </w:r>
      <w:r>
        <w:t xml:space="preserve"> </w:t>
      </w:r>
      <w:r>
        <w:t xml:space="preserve">- New employee orientation includes continuity awareness</w:t>
      </w:r>
      <w:r>
        <w:t xml:space="preserve"> </w:t>
      </w:r>
      <w:r>
        <w:t xml:space="preserve">- Refresher training on regular schedule</w:t>
      </w:r>
    </w:p>
    <w:p>
      <w:pPr>
        <w:pStyle w:val="BodyText"/>
      </w:pPr>
      <w:r>
        <w:rPr>
          <w:b/>
          <w:bCs/>
        </w:rPr>
        <w:t xml:space="preserve">Testing and Exercises</w:t>
      </w:r>
      <w:r>
        <w:t xml:space="preserve"> </w:t>
      </w:r>
      <w:r>
        <w:t xml:space="preserve">- Annual exercise schedule established</w:t>
      </w:r>
      <w:r>
        <w:t xml:space="preserve"> </w:t>
      </w:r>
      <w:r>
        <w:t xml:space="preserve">- Various exercise types incorporated (tabletop, functional, full-scale)</w:t>
      </w:r>
      <w:r>
        <w:t xml:space="preserve"> </w:t>
      </w:r>
      <w:r>
        <w:t xml:space="preserve">- Clear objectives for each exercise</w:t>
      </w:r>
      <w:r>
        <w:t xml:space="preserve"> </w:t>
      </w:r>
      <w:r>
        <w:t xml:space="preserve">- Measurement criteria defined</w:t>
      </w:r>
      <w:r>
        <w:t xml:space="preserve"> </w:t>
      </w:r>
      <w:r>
        <w:t xml:space="preserve">- Improvement process following exercises</w:t>
      </w:r>
    </w:p>
    <w:p>
      <w:pPr>
        <w:pStyle w:val="BodyText"/>
      </w:pPr>
      <w:r>
        <w:rPr>
          <w:b/>
          <w:bCs/>
        </w:rPr>
        <w:t xml:space="preserve">Program Integration</w:t>
      </w:r>
      <w:r>
        <w:t xml:space="preserve"> </w:t>
      </w:r>
      <w:r>
        <w:t xml:space="preserve">- Business continuity considerations in project management</w:t>
      </w:r>
      <w:r>
        <w:t xml:space="preserve"> </w:t>
      </w:r>
      <w:r>
        <w:t xml:space="preserve">- Business continuity requirements in procurement process</w:t>
      </w:r>
      <w:r>
        <w:t xml:space="preserve"> </w:t>
      </w:r>
      <w:r>
        <w:t xml:space="preserve">- Alignment with IT disaster recovery planning</w:t>
      </w:r>
      <w:r>
        <w:t xml:space="preserve"> </w:t>
      </w:r>
      <w:r>
        <w:t xml:space="preserve">- Coordination with crisis management program</w:t>
      </w:r>
      <w:r>
        <w:t xml:space="preserve"> </w:t>
      </w:r>
      <w:r>
        <w:t xml:space="preserve">- Integration with emergency response procedures</w:t>
      </w:r>
    </w:p>
    <w:bookmarkEnd w:id="469"/>
    <w:bookmarkStart w:id="470" w:name="b.3.5-ongoing-program-management"/>
    <w:p>
      <w:pPr>
        <w:pStyle w:val="Heading4"/>
      </w:pPr>
      <w:r>
        <w:t xml:space="preserve">B.3.5 Ongoing Program Management</w:t>
      </w:r>
    </w:p>
    <w:p>
      <w:pPr>
        <w:pStyle w:val="FirstParagraph"/>
      </w:pPr>
      <w:r>
        <w:rPr>
          <w:b/>
          <w:bCs/>
        </w:rPr>
        <w:t xml:space="preserve">Performance Measurement</w:t>
      </w:r>
      <w:r>
        <w:t xml:space="preserve"> </w:t>
      </w:r>
      <w:r>
        <w:t xml:space="preserve">- Key performance indicators established</w:t>
      </w:r>
      <w:r>
        <w:t xml:space="preserve"> </w:t>
      </w:r>
      <w:r>
        <w:t xml:space="preserve">- Regular reporting to executive management</w:t>
      </w:r>
      <w:r>
        <w:t xml:space="preserve"> </w:t>
      </w:r>
      <w:r>
        <w:t xml:space="preserve">- Benchmarking against industry standards</w:t>
      </w:r>
      <w:r>
        <w:t xml:space="preserve"> </w:t>
      </w:r>
      <w:r>
        <w:t xml:space="preserve">- Assessment against maturity model</w:t>
      </w:r>
      <w:r>
        <w:t xml:space="preserve"> </w:t>
      </w:r>
      <w:r>
        <w:t xml:space="preserve">- Independent program assessments</w:t>
      </w:r>
    </w:p>
    <w:p>
      <w:pPr>
        <w:pStyle w:val="BodyText"/>
      </w:pPr>
      <w:r>
        <w:rPr>
          <w:b/>
          <w:bCs/>
        </w:rPr>
        <w:t xml:space="preserve">Continuous Improvement</w:t>
      </w:r>
      <w:r>
        <w:t xml:space="preserve"> </w:t>
      </w:r>
      <w:r>
        <w:t xml:space="preserve">- Lessons learned captured from incidents and exercises</w:t>
      </w:r>
      <w:r>
        <w:t xml:space="preserve"> </w:t>
      </w:r>
      <w:r>
        <w:t xml:space="preserve">- Regular plan reviews and updates</w:t>
      </w:r>
      <w:r>
        <w:t xml:space="preserve"> </w:t>
      </w:r>
      <w:r>
        <w:t xml:space="preserve">- Technology and threat monitoring process</w:t>
      </w:r>
      <w:r>
        <w:t xml:space="preserve"> </w:t>
      </w:r>
      <w:r>
        <w:t xml:space="preserve">- Feedback mechanisms for plan participants</w:t>
      </w:r>
      <w:r>
        <w:t xml:space="preserve"> </w:t>
      </w:r>
      <w:r>
        <w:t xml:space="preserve">- Program maturity roadmap</w:t>
      </w:r>
    </w:p>
    <w:bookmarkEnd w:id="470"/>
    <w:bookmarkEnd w:id="471"/>
    <w:bookmarkStart w:id="478" w:name="b.4-crisis-communication-templates"/>
    <w:p>
      <w:pPr>
        <w:pStyle w:val="Heading3"/>
      </w:pPr>
      <w:r>
        <w:t xml:space="preserve">B.4 Crisis Communication Templates</w:t>
      </w:r>
    </w:p>
    <w:p>
      <w:pPr>
        <w:pStyle w:val="FirstParagraph"/>
      </w:pPr>
      <w:r>
        <w:t xml:space="preserve">These templates provide structured formats for communicating during security incidents and business disruptions.</w:t>
      </w:r>
    </w:p>
    <w:bookmarkStart w:id="472" w:name="X1d9be3e653a760d0a3b67d8e58e4b056a1cae16"/>
    <w:p>
      <w:pPr>
        <w:pStyle w:val="Heading4"/>
      </w:pPr>
      <w:r>
        <w:t xml:space="preserve">B.4.1 Initial Incident Notification Template</w:t>
      </w:r>
    </w:p>
    <w:p>
      <w:pPr>
        <w:pStyle w:val="FirstParagraph"/>
      </w:pPr>
      <w:r>
        <w:rPr>
          <w:b/>
          <w:bCs/>
        </w:rPr>
        <w:t xml:space="preserve">Subject</w:t>
      </w:r>
      <w:r>
        <w:t xml:space="preserve">: [SECURITY INCIDENT] Initial Notification - [Incident ID]</w:t>
      </w:r>
    </w:p>
    <w:p>
      <w:pPr>
        <w:pStyle w:val="BodyText"/>
      </w:pPr>
      <w:r>
        <w:rPr>
          <w:b/>
          <w:bCs/>
        </w:rPr>
        <w:t xml:space="preserve">To</w:t>
      </w:r>
      <w:r>
        <w:t xml:space="preserve">: [Incident Response Team, Key Stakeholders]</w:t>
      </w:r>
    </w:p>
    <w:p>
      <w:pPr>
        <w:pStyle w:val="BodyText"/>
      </w:pPr>
      <w:r>
        <w:rPr>
          <w:b/>
          <w:bCs/>
        </w:rPr>
        <w:t xml:space="preserve">From</w:t>
      </w:r>
      <w:r>
        <w:t xml:space="preserve">: [Incident Response Manager]</w:t>
      </w:r>
    </w:p>
    <w:p>
      <w:pPr>
        <w:pStyle w:val="BodyText"/>
      </w:pPr>
      <w:r>
        <w:rPr>
          <w:b/>
          <w:bCs/>
        </w:rPr>
        <w:t xml:space="preserve">Classification</w:t>
      </w:r>
      <w:r>
        <w:t xml:space="preserve">: [CONFIDENTIAL - INTERNAL USE ONLY]</w:t>
      </w:r>
    </w:p>
    <w:p>
      <w:pPr>
        <w:pStyle w:val="BodyText"/>
      </w:pPr>
      <w:r>
        <w:rPr>
          <w:b/>
          <w:bCs/>
        </w:rPr>
        <w:t xml:space="preserve">Incident Details</w:t>
      </w:r>
      <w:r>
        <w:t xml:space="preserve">:</w:t>
      </w:r>
      <w:r>
        <w:t xml:space="preserve"> </w:t>
      </w:r>
      <w:r>
        <w:t xml:space="preserve">- Date and Time of Discovery: [Date, Time]</w:t>
      </w:r>
      <w:r>
        <w:t xml:space="preserve"> </w:t>
      </w:r>
      <w:r>
        <w:t xml:space="preserve">- Incident Type: [Brief description]</w:t>
      </w:r>
      <w:r>
        <w:t xml:space="preserve"> </w:t>
      </w:r>
      <w:r>
        <w:t xml:space="preserve">- Initial Severity Classification: [Critical/High/Medium/Low]</w:t>
      </w:r>
      <w:r>
        <w:t xml:space="preserve"> </w:t>
      </w:r>
      <w:r>
        <w:t xml:space="preserve">- Systems/Data Potentially Affected: [Brief description]</w:t>
      </w:r>
      <w:r>
        <w:t xml:space="preserve"> </w:t>
      </w:r>
      <w:r>
        <w:t xml:space="preserve">- Current Status: [Under investigation, Contained, etc.]</w:t>
      </w:r>
    </w:p>
    <w:p>
      <w:pPr>
        <w:pStyle w:val="BodyText"/>
      </w:pPr>
      <w:r>
        <w:rPr>
          <w:b/>
          <w:bCs/>
        </w:rPr>
        <w:t xml:space="preserve">Actions Taken</w:t>
      </w:r>
      <w:r>
        <w:t xml:space="preserve">:</w:t>
      </w:r>
      <w:r>
        <w:t xml:space="preserve"> </w:t>
      </w:r>
      <w:r>
        <w:t xml:space="preserve">- [Summary of initial response actions]</w:t>
      </w:r>
    </w:p>
    <w:p>
      <w:pPr>
        <w:pStyle w:val="BodyText"/>
      </w:pPr>
      <w:r>
        <w:rPr>
          <w:b/>
          <w:bCs/>
        </w:rPr>
        <w:t xml:space="preserve">Next Steps</w:t>
      </w:r>
      <w:r>
        <w:t xml:space="preserve">:</w:t>
      </w:r>
      <w:r>
        <w:t xml:space="preserve"> </w:t>
      </w:r>
      <w:r>
        <w:t xml:space="preserve">- [Planned immediate actions]</w:t>
      </w:r>
    </w:p>
    <w:p>
      <w:pPr>
        <w:pStyle w:val="BodyText"/>
      </w:pPr>
      <w:r>
        <w:rPr>
          <w:b/>
          <w:bCs/>
        </w:rPr>
        <w:t xml:space="preserve">Updates</w:t>
      </w:r>
      <w:r>
        <w:t xml:space="preserve">:</w:t>
      </w:r>
      <w:r>
        <w:t xml:space="preserve"> </w:t>
      </w:r>
      <w:r>
        <w:t xml:space="preserve">- Next update expected by: [Date, Time]</w:t>
      </w:r>
    </w:p>
    <w:p>
      <w:pPr>
        <w:pStyle w:val="BodyText"/>
      </w:pPr>
      <w:r>
        <w:rPr>
          <w:b/>
          <w:bCs/>
        </w:rPr>
        <w:t xml:space="preserve">Contact Information</w:t>
      </w:r>
      <w:r>
        <w:t xml:space="preserve">:</w:t>
      </w:r>
      <w:r>
        <w:t xml:space="preserve"> </w:t>
      </w:r>
      <w:r>
        <w:t xml:space="preserve">- Incident Response Manager: [Name, Contact Details]</w:t>
      </w:r>
      <w:r>
        <w:t xml:space="preserve"> </w:t>
      </w:r>
      <w:r>
        <w:t xml:space="preserve">- Technical Lead: [Name, Contact Details]</w:t>
      </w:r>
    </w:p>
    <w:bookmarkEnd w:id="472"/>
    <w:bookmarkStart w:id="473" w:name="b.4.2-incident-status-update-template"/>
    <w:p>
      <w:pPr>
        <w:pStyle w:val="Heading4"/>
      </w:pPr>
      <w:r>
        <w:t xml:space="preserve">B.4.2 Incident Status Update Template</w:t>
      </w:r>
    </w:p>
    <w:p>
      <w:pPr>
        <w:pStyle w:val="FirstParagraph"/>
      </w:pPr>
      <w:r>
        <w:rPr>
          <w:b/>
          <w:bCs/>
        </w:rPr>
        <w:t xml:space="preserve">Subject</w:t>
      </w:r>
      <w:r>
        <w:t xml:space="preserve">: [SECURITY INCIDENT] Status Update #[Number] - [Incident ID]</w:t>
      </w:r>
    </w:p>
    <w:p>
      <w:pPr>
        <w:pStyle w:val="BodyText"/>
      </w:pPr>
      <w:r>
        <w:rPr>
          <w:b/>
          <w:bCs/>
        </w:rPr>
        <w:t xml:space="preserve">To</w:t>
      </w:r>
      <w:r>
        <w:t xml:space="preserve">: [Distribution List based on severity and need-to-know]</w:t>
      </w:r>
    </w:p>
    <w:p>
      <w:pPr>
        <w:pStyle w:val="BodyText"/>
      </w:pPr>
      <w:r>
        <w:rPr>
          <w:b/>
          <w:bCs/>
        </w:rPr>
        <w:t xml:space="preserve">From</w:t>
      </w:r>
      <w:r>
        <w:t xml:space="preserve">: [Incident Response Manager]</w:t>
      </w:r>
    </w:p>
    <w:p>
      <w:pPr>
        <w:pStyle w:val="BodyText"/>
      </w:pPr>
      <w:r>
        <w:rPr>
          <w:b/>
          <w:bCs/>
        </w:rPr>
        <w:t xml:space="preserve">Classification</w:t>
      </w:r>
      <w:r>
        <w:t xml:space="preserve">: [CONFIDENTIAL - INTERNAL USE ONLY]</w:t>
      </w:r>
    </w:p>
    <w:p>
      <w:pPr>
        <w:pStyle w:val="BodyText"/>
      </w:pPr>
      <w:r>
        <w:rPr>
          <w:b/>
          <w:bCs/>
        </w:rPr>
        <w:t xml:space="preserve">Incident Overview</w:t>
      </w:r>
      <w:r>
        <w:t xml:space="preserve">:</w:t>
      </w:r>
      <w:r>
        <w:t xml:space="preserve"> </w:t>
      </w:r>
      <w:r>
        <w:t xml:space="preserve">- Current Severity Classification: [Critical/High/Medium/Low]</w:t>
      </w:r>
      <w:r>
        <w:t xml:space="preserve"> </w:t>
      </w:r>
      <w:r>
        <w:t xml:space="preserve">- Discovery Date/Time: [Date, Time]</w:t>
      </w:r>
      <w:r>
        <w:t xml:space="preserve"> </w:t>
      </w:r>
      <w:r>
        <w:t xml:space="preserve">- Systems/Data Affected: [Updated assessment]</w:t>
      </w:r>
    </w:p>
    <w:p>
      <w:pPr>
        <w:pStyle w:val="BodyText"/>
      </w:pPr>
      <w:r>
        <w:rPr>
          <w:b/>
          <w:bCs/>
        </w:rPr>
        <w:t xml:space="preserve">Current Status</w:t>
      </w:r>
      <w:r>
        <w:t xml:space="preserve">:</w:t>
      </w:r>
      <w:r>
        <w:t xml:space="preserve"> </w:t>
      </w:r>
      <w:r>
        <w:t xml:space="preserve">- [Brief description of current situation]</w:t>
      </w:r>
    </w:p>
    <w:p>
      <w:pPr>
        <w:pStyle w:val="BodyText"/>
      </w:pPr>
      <w:r>
        <w:rPr>
          <w:b/>
          <w:bCs/>
        </w:rPr>
        <w:t xml:space="preserve">Progress Since Last Update</w:t>
      </w:r>
      <w:r>
        <w:t xml:space="preserve">:</w:t>
      </w:r>
      <w:r>
        <w:t xml:space="preserve"> </w:t>
      </w:r>
      <w:r>
        <w:t xml:space="preserve">- [Key developments and findings]</w:t>
      </w:r>
      <w:r>
        <w:t xml:space="preserve"> </w:t>
      </w:r>
      <w:r>
        <w:t xml:space="preserve">- [Response actions completed]</w:t>
      </w:r>
      <w:r>
        <w:t xml:space="preserve"> </w:t>
      </w:r>
      <w:r>
        <w:t xml:space="preserve">- [Changes in impact assessment]</w:t>
      </w:r>
    </w:p>
    <w:p>
      <w:pPr>
        <w:pStyle w:val="BodyText"/>
      </w:pPr>
      <w:r>
        <w:rPr>
          <w:b/>
          <w:bCs/>
        </w:rPr>
        <w:t xml:space="preserve">Planned Activities</w:t>
      </w:r>
      <w:r>
        <w:t xml:space="preserve">:</w:t>
      </w:r>
      <w:r>
        <w:t xml:space="preserve"> </w:t>
      </w:r>
      <w:r>
        <w:t xml:space="preserve">- [Next response actions]</w:t>
      </w:r>
      <w:r>
        <w:t xml:space="preserve"> </w:t>
      </w:r>
      <w:r>
        <w:t xml:space="preserve">- [Estimated timeframes]</w:t>
      </w:r>
    </w:p>
    <w:p>
      <w:pPr>
        <w:pStyle w:val="BodyText"/>
      </w:pPr>
      <w:r>
        <w:rPr>
          <w:b/>
          <w:bCs/>
        </w:rPr>
        <w:t xml:space="preserve">Business Impact</w:t>
      </w:r>
      <w:r>
        <w:t xml:space="preserve">:</w:t>
      </w:r>
      <w:r>
        <w:t xml:space="preserve"> </w:t>
      </w:r>
      <w:r>
        <w:t xml:space="preserve">- [Current and anticipated business impact]</w:t>
      </w:r>
      <w:r>
        <w:t xml:space="preserve"> </w:t>
      </w:r>
      <w:r>
        <w:t xml:space="preserve">- [Workarounds or alternative procedures in place]</w:t>
      </w:r>
    </w:p>
    <w:p>
      <w:pPr>
        <w:pStyle w:val="BodyText"/>
      </w:pPr>
      <w:r>
        <w:rPr>
          <w:b/>
          <w:bCs/>
        </w:rPr>
        <w:t xml:space="preserve">External Communications Status</w:t>
      </w:r>
      <w:r>
        <w:t xml:space="preserve">:</w:t>
      </w:r>
      <w:r>
        <w:t xml:space="preserve"> </w:t>
      </w:r>
      <w:r>
        <w:t xml:space="preserve">- [Status of regulatory notifications]</w:t>
      </w:r>
      <w:r>
        <w:t xml:space="preserve"> </w:t>
      </w:r>
      <w:r>
        <w:t xml:space="preserve">- [Status of customer/partner communications]</w:t>
      </w:r>
      <w:r>
        <w:t xml:space="preserve"> </w:t>
      </w:r>
      <w:r>
        <w:t xml:space="preserve">- [Status of public communications, if applicable]</w:t>
      </w:r>
    </w:p>
    <w:p>
      <w:pPr>
        <w:pStyle w:val="BodyText"/>
      </w:pPr>
      <w:r>
        <w:rPr>
          <w:b/>
          <w:bCs/>
        </w:rPr>
        <w:t xml:space="preserve">Next Update</w:t>
      </w:r>
      <w:r>
        <w:t xml:space="preserve">:</w:t>
      </w:r>
      <w:r>
        <w:t xml:space="preserve"> </w:t>
      </w:r>
      <w:r>
        <w:t xml:space="preserve">- Scheduled for: [Date, Time]</w:t>
      </w:r>
    </w:p>
    <w:p>
      <w:pPr>
        <w:pStyle w:val="BodyText"/>
      </w:pPr>
      <w:r>
        <w:rPr>
          <w:b/>
          <w:bCs/>
        </w:rPr>
        <w:t xml:space="preserve">Additional Information</w:t>
      </w:r>
      <w:r>
        <w:t xml:space="preserve">:</w:t>
      </w:r>
      <w:r>
        <w:t xml:space="preserve"> </w:t>
      </w:r>
      <w:r>
        <w:t xml:space="preserve">- [Any other relevant information]</w:t>
      </w:r>
      <w:r>
        <w:t xml:space="preserve"> </w:t>
      </w:r>
      <w:r>
        <w:t xml:space="preserve">- [References to resources or documentation]</w:t>
      </w:r>
    </w:p>
    <w:bookmarkEnd w:id="473"/>
    <w:bookmarkStart w:id="474" w:name="b.4.3-executive-briefing-template"/>
    <w:p>
      <w:pPr>
        <w:pStyle w:val="Heading4"/>
      </w:pPr>
      <w:r>
        <w:t xml:space="preserve">B.4.3 Executive Briefing Template</w:t>
      </w:r>
    </w:p>
    <w:p>
      <w:pPr>
        <w:pStyle w:val="FirstParagraph"/>
      </w:pPr>
      <w:r>
        <w:rPr>
          <w:b/>
          <w:bCs/>
        </w:rPr>
        <w:t xml:space="preserve">Subject</w:t>
      </w:r>
      <w:r>
        <w:t xml:space="preserve">: Executive Briefing: [Incident Name/Type] - [Date]</w:t>
      </w:r>
    </w:p>
    <w:p>
      <w:pPr>
        <w:pStyle w:val="BodyText"/>
      </w:pPr>
      <w:r>
        <w:rPr>
          <w:b/>
          <w:bCs/>
        </w:rPr>
        <w:t xml:space="preserve">Situation Overview</w:t>
      </w:r>
      <w:r>
        <w:t xml:space="preserve">:</w:t>
      </w:r>
      <w:r>
        <w:t xml:space="preserve"> </w:t>
      </w:r>
      <w:r>
        <w:t xml:space="preserve">- Brief description of the incident (1-2 sentences)</w:t>
      </w:r>
      <w:r>
        <w:t xml:space="preserve"> </w:t>
      </w:r>
      <w:r>
        <w:t xml:space="preserve">- Current status and severity</w:t>
      </w:r>
      <w:r>
        <w:t xml:space="preserve"> </w:t>
      </w:r>
      <w:r>
        <w:t xml:space="preserve">- Date/time of discovery and duration</w:t>
      </w:r>
    </w:p>
    <w:p>
      <w:pPr>
        <w:pStyle w:val="BodyText"/>
      </w:pPr>
      <w:r>
        <w:rPr>
          <w:b/>
          <w:bCs/>
        </w:rPr>
        <w:t xml:space="preserve">Business Impact</w:t>
      </w:r>
      <w:r>
        <w:t xml:space="preserve">:</w:t>
      </w:r>
      <w:r>
        <w:t xml:space="preserve"> </w:t>
      </w:r>
      <w:r>
        <w:t xml:space="preserve">- Affected business functions</w:t>
      </w:r>
      <w:r>
        <w:t xml:space="preserve"> </w:t>
      </w:r>
      <w:r>
        <w:t xml:space="preserve">- Financial impact estimate</w:t>
      </w:r>
      <w:r>
        <w:t xml:space="preserve"> </w:t>
      </w:r>
      <w:r>
        <w:t xml:space="preserve">- Operational impact</w:t>
      </w:r>
      <w:r>
        <w:t xml:space="preserve"> </w:t>
      </w:r>
      <w:r>
        <w:t xml:space="preserve">- Customer impact</w:t>
      </w:r>
      <w:r>
        <w:t xml:space="preserve"> </w:t>
      </w:r>
      <w:r>
        <w:t xml:space="preserve">- Compliance/regulatory considerations</w:t>
      </w:r>
    </w:p>
    <w:p>
      <w:pPr>
        <w:pStyle w:val="BodyText"/>
      </w:pPr>
      <w:r>
        <w:rPr>
          <w:b/>
          <w:bCs/>
        </w:rPr>
        <w:t xml:space="preserve">Response Actions</w:t>
      </w:r>
      <w:r>
        <w:t xml:space="preserve">:</w:t>
      </w:r>
      <w:r>
        <w:t xml:space="preserve"> </w:t>
      </w:r>
      <w:r>
        <w:t xml:space="preserve">- Key actions taken to date</w:t>
      </w:r>
      <w:r>
        <w:t xml:space="preserve"> </w:t>
      </w:r>
      <w:r>
        <w:t xml:space="preserve">- Containment status</w:t>
      </w:r>
      <w:r>
        <w:t xml:space="preserve"> </w:t>
      </w:r>
      <w:r>
        <w:t xml:space="preserve">- Investigation findings</w:t>
      </w:r>
      <w:r>
        <w:t xml:space="preserve"> </w:t>
      </w:r>
      <w:r>
        <w:t xml:space="preserve">- Recovery progress</w:t>
      </w:r>
    </w:p>
    <w:p>
      <w:pPr>
        <w:pStyle w:val="BodyText"/>
      </w:pPr>
      <w:r>
        <w:rPr>
          <w:b/>
          <w:bCs/>
        </w:rPr>
        <w:t xml:space="preserve">Timeline</w:t>
      </w:r>
      <w:r>
        <w:t xml:space="preserve">:</w:t>
      </w:r>
      <w:r>
        <w:t xml:space="preserve"> </w:t>
      </w:r>
      <w:r>
        <w:t xml:space="preserve">- Estimated time to resolution</w:t>
      </w:r>
      <w:r>
        <w:t xml:space="preserve"> </w:t>
      </w:r>
      <w:r>
        <w:t xml:space="preserve">- Key milestones and deadlines</w:t>
      </w:r>
    </w:p>
    <w:p>
      <w:pPr>
        <w:pStyle w:val="BodyText"/>
      </w:pPr>
      <w:r>
        <w:rPr>
          <w:b/>
          <w:bCs/>
        </w:rPr>
        <w:t xml:space="preserve">Resource Requirements</w:t>
      </w:r>
      <w:r>
        <w:t xml:space="preserve">:</w:t>
      </w:r>
      <w:r>
        <w:t xml:space="preserve"> </w:t>
      </w:r>
      <w:r>
        <w:t xml:space="preserve">- Current resource allocation</w:t>
      </w:r>
      <w:r>
        <w:t xml:space="preserve"> </w:t>
      </w:r>
      <w:r>
        <w:t xml:space="preserve">- Additional resources needed</w:t>
      </w:r>
      <w:r>
        <w:t xml:space="preserve"> </w:t>
      </w:r>
      <w:r>
        <w:t xml:space="preserve">- External assistance required</w:t>
      </w:r>
    </w:p>
    <w:p>
      <w:pPr>
        <w:pStyle w:val="BodyText"/>
      </w:pPr>
      <w:r>
        <w:rPr>
          <w:b/>
          <w:bCs/>
        </w:rPr>
        <w:t xml:space="preserve">Strategic Considerations</w:t>
      </w:r>
      <w:r>
        <w:t xml:space="preserve">:</w:t>
      </w:r>
      <w:r>
        <w:t xml:space="preserve"> </w:t>
      </w:r>
      <w:r>
        <w:t xml:space="preserve">- Critical decisions required</w:t>
      </w:r>
      <w:r>
        <w:t xml:space="preserve"> </w:t>
      </w:r>
      <w:r>
        <w:t xml:space="preserve">- Risk management implications</w:t>
      </w:r>
      <w:r>
        <w:t xml:space="preserve"> </w:t>
      </w:r>
      <w:r>
        <w:t xml:space="preserve">- Legal/regulatory implications</w:t>
      </w:r>
      <w:r>
        <w:t xml:space="preserve"> </w:t>
      </w:r>
      <w:r>
        <w:t xml:space="preserve">- Reputational considerations</w:t>
      </w:r>
    </w:p>
    <w:p>
      <w:pPr>
        <w:pStyle w:val="BodyText"/>
      </w:pPr>
      <w:r>
        <w:rPr>
          <w:b/>
          <w:bCs/>
        </w:rPr>
        <w:t xml:space="preserve">Recommendations</w:t>
      </w:r>
      <w:r>
        <w:t xml:space="preserve">:</w:t>
      </w:r>
      <w:r>
        <w:t xml:space="preserve"> </w:t>
      </w:r>
      <w:r>
        <w:t xml:space="preserve">- Proposed next steps</w:t>
      </w:r>
      <w:r>
        <w:t xml:space="preserve"> </w:t>
      </w:r>
      <w:r>
        <w:t xml:space="preserve">- Required executive decisions</w:t>
      </w:r>
      <w:r>
        <w:t xml:space="preserve"> </w:t>
      </w:r>
      <w:r>
        <w:t xml:space="preserve">- Communication strategy recommendations</w:t>
      </w:r>
    </w:p>
    <w:bookmarkEnd w:id="474"/>
    <w:bookmarkStart w:id="475" w:name="X0e2bc5d0e0519159ba257e0e378bba9dcb94399"/>
    <w:p>
      <w:pPr>
        <w:pStyle w:val="Heading4"/>
      </w:pPr>
      <w:r>
        <w:t xml:space="preserve">B.4.4 Customer/External Communication Template</w:t>
      </w:r>
    </w:p>
    <w:p>
      <w:pPr>
        <w:pStyle w:val="FirstParagraph"/>
      </w:pPr>
      <w:r>
        <w:rPr>
          <w:b/>
          <w:bCs/>
        </w:rPr>
        <w:t xml:space="preserve">Subject</w:t>
      </w:r>
      <w:r>
        <w:t xml:space="preserve">: [Company Name] Security Notification</w:t>
      </w:r>
    </w:p>
    <w:p>
      <w:pPr>
        <w:pStyle w:val="BodyText"/>
      </w:pPr>
      <w:r>
        <w:rPr>
          <w:b/>
          <w:bCs/>
        </w:rPr>
        <w:t xml:space="preserve">Dear [Customer/Partner],</w:t>
      </w:r>
    </w:p>
    <w:p>
      <w:pPr>
        <w:pStyle w:val="BodyText"/>
      </w:pPr>
      <w:r>
        <w:t xml:space="preserve">We are writing to inform you of a security incident that may affect [specific services/data]. We take the security and privacy of your information very seriously and want to provide you with information about the incident and our response.</w:t>
      </w:r>
    </w:p>
    <w:p>
      <w:pPr>
        <w:pStyle w:val="BodyText"/>
      </w:pPr>
      <w:r>
        <w:rPr>
          <w:b/>
          <w:bCs/>
        </w:rPr>
        <w:t xml:space="preserve">What Happened</w:t>
      </w:r>
      <w:r>
        <w:t xml:space="preserve">:</w:t>
      </w:r>
      <w:r>
        <w:t xml:space="preserve"> </w:t>
      </w:r>
      <w:r>
        <w:t xml:space="preserve">[Factual, concise description of the incident without technical details that could aid attackers]</w:t>
      </w:r>
    </w:p>
    <w:p>
      <w:pPr>
        <w:pStyle w:val="BodyText"/>
      </w:pPr>
      <w:r>
        <w:rPr>
          <w:b/>
          <w:bCs/>
        </w:rPr>
        <w:t xml:space="preserve">When It Happened</w:t>
      </w:r>
      <w:r>
        <w:t xml:space="preserve">:</w:t>
      </w:r>
      <w:r>
        <w:t xml:space="preserve"> </w:t>
      </w:r>
      <w:r>
        <w:t xml:space="preserve">[Date or time period of the incident]</w:t>
      </w:r>
    </w:p>
    <w:p>
      <w:pPr>
        <w:pStyle w:val="BodyText"/>
      </w:pPr>
      <w:r>
        <w:rPr>
          <w:b/>
          <w:bCs/>
        </w:rPr>
        <w:t xml:space="preserve">What Information Was Involved</w:t>
      </w:r>
      <w:r>
        <w:t xml:space="preserve">:</w:t>
      </w:r>
      <w:r>
        <w:t xml:space="preserve"> </w:t>
      </w:r>
      <w:r>
        <w:t xml:space="preserve">[Types of data potentially affected, or statement that investigation is ongoing]</w:t>
      </w:r>
    </w:p>
    <w:p>
      <w:pPr>
        <w:pStyle w:val="BodyText"/>
      </w:pPr>
      <w:r>
        <w:rPr>
          <w:b/>
          <w:bCs/>
        </w:rPr>
        <w:t xml:space="preserve">What We Are Doing</w:t>
      </w:r>
      <w:r>
        <w:t xml:space="preserve">:</w:t>
      </w:r>
      <w:r>
        <w:t xml:space="preserve"> </w:t>
      </w:r>
      <w:r>
        <w:t xml:space="preserve">[Description of response actions, investigation efforts, and security measures]</w:t>
      </w:r>
    </w:p>
    <w:p>
      <w:pPr>
        <w:pStyle w:val="BodyText"/>
      </w:pPr>
      <w:r>
        <w:rPr>
          <w:b/>
          <w:bCs/>
        </w:rPr>
        <w:t xml:space="preserve">What You Should Do</w:t>
      </w:r>
      <w:r>
        <w:t xml:space="preserve">:</w:t>
      </w:r>
      <w:r>
        <w:t xml:space="preserve"> </w:t>
      </w:r>
      <w:r>
        <w:t xml:space="preserve">[Specific recommendations for recipients, such as password changes or monitoring account activity]</w:t>
      </w:r>
    </w:p>
    <w:p>
      <w:pPr>
        <w:pStyle w:val="BodyText"/>
      </w:pPr>
      <w:r>
        <w:rPr>
          <w:b/>
          <w:bCs/>
        </w:rPr>
        <w:t xml:space="preserve">For More Information</w:t>
      </w:r>
      <w:r>
        <w:t xml:space="preserve">:</w:t>
      </w:r>
      <w:r>
        <w:t xml:space="preserve"> </w:t>
      </w:r>
      <w:r>
        <w:t xml:space="preserve">If you have questions or need additional information, please contact:</w:t>
      </w:r>
      <w:r>
        <w:t xml:space="preserve"> </w:t>
      </w:r>
      <w:r>
        <w:t xml:space="preserve">- [Dedicated response email/phone]</w:t>
      </w:r>
      <w:r>
        <w:t xml:space="preserve"> </w:t>
      </w:r>
      <w:r>
        <w:t xml:space="preserve">- [Support center information]</w:t>
      </w:r>
      <w:r>
        <w:t xml:space="preserve"> </w:t>
      </w:r>
      <w:r>
        <w:t xml:space="preserve">- [Website with updates, if applicable]</w:t>
      </w:r>
    </w:p>
    <w:p>
      <w:pPr>
        <w:pStyle w:val="BodyText"/>
      </w:pPr>
      <w:r>
        <w:t xml:space="preserve">We apologize for any inconvenience this incident may cause. We are committed to maintaining your trust and will provide updates as our investigation continues.</w:t>
      </w:r>
    </w:p>
    <w:p>
      <w:pPr>
        <w:pStyle w:val="BodyText"/>
      </w:pPr>
      <w:r>
        <w:t xml:space="preserve">Sincerely,</w:t>
      </w:r>
    </w:p>
    <w:p>
      <w:pPr>
        <w:pStyle w:val="BodyText"/>
      </w:pPr>
      <w:r>
        <w:t xml:space="preserve">[Name]</w:t>
      </w:r>
      <w:r>
        <w:t xml:space="preserve"> </w:t>
      </w:r>
      <w:r>
        <w:t xml:space="preserve">[Title]</w:t>
      </w:r>
      <w:r>
        <w:t xml:space="preserve"> </w:t>
      </w:r>
      <w:r>
        <w:t xml:space="preserve">[Company Name]</w:t>
      </w:r>
    </w:p>
    <w:bookmarkEnd w:id="475"/>
    <w:bookmarkStart w:id="476" w:name="b.4.5-media-statement-template"/>
    <w:p>
      <w:pPr>
        <w:pStyle w:val="Heading4"/>
      </w:pPr>
      <w:r>
        <w:t xml:space="preserve">B.4.5 Media Statement Template</w:t>
      </w:r>
    </w:p>
    <w:p>
      <w:pPr>
        <w:pStyle w:val="FirstParagraph"/>
      </w:pPr>
      <w:r>
        <w:rPr>
          <w:b/>
          <w:bCs/>
        </w:rPr>
        <w:t xml:space="preserve">[COMPANY NAME] MEDIA STATEMENT</w:t>
      </w:r>
    </w:p>
    <w:p>
      <w:pPr>
        <w:pStyle w:val="BodyText"/>
      </w:pPr>
      <w:r>
        <w:rPr>
          <w:b/>
          <w:bCs/>
        </w:rPr>
        <w:t xml:space="preserve">FOR IMMEDIATE RELEASE</w:t>
      </w:r>
      <w:r>
        <w:t xml:space="preserve"> </w:t>
      </w:r>
      <w:r>
        <w:t xml:space="preserve">[Date]</w:t>
      </w:r>
    </w:p>
    <w:p>
      <w:pPr>
        <w:pStyle w:val="BodyText"/>
      </w:pPr>
      <w:r>
        <w:rPr>
          <w:b/>
          <w:bCs/>
        </w:rPr>
        <w:t xml:space="preserve">Contact</w:t>
      </w:r>
      <w:r>
        <w:t xml:space="preserve">:</w:t>
      </w:r>
      <w:r>
        <w:t xml:space="preserve"> </w:t>
      </w:r>
      <w:r>
        <w:t xml:space="preserve">[Name]</w:t>
      </w:r>
      <w:r>
        <w:t xml:space="preserve"> </w:t>
      </w:r>
      <w:r>
        <w:t xml:space="preserve">[Title]</w:t>
      </w:r>
      <w:r>
        <w:t xml:space="preserve"> </w:t>
      </w:r>
      <w:r>
        <w:t xml:space="preserve">[Phone]</w:t>
      </w:r>
      <w:r>
        <w:t xml:space="preserve"> </w:t>
      </w:r>
      <w:r>
        <w:t xml:space="preserve">[Email]</w:t>
      </w:r>
    </w:p>
    <w:p>
      <w:pPr>
        <w:pStyle w:val="BodyText"/>
      </w:pPr>
      <w:r>
        <w:rPr>
          <w:b/>
          <w:bCs/>
        </w:rPr>
        <w:t xml:space="preserve">[HEADLINE: COMPANY NAME Addresses/Responds to Security Incident]</w:t>
      </w:r>
    </w:p>
    <w:p>
      <w:pPr>
        <w:pStyle w:val="BodyText"/>
      </w:pPr>
      <w:r>
        <w:t xml:space="preserve">[CITY, STATE] – [Company Name] has identified a security incident affecting [brief description of affected systems/services]. Upon discovery, we immediately implemented our incident response protocol and are working diligently to investigate and address the situation.</w:t>
      </w:r>
    </w:p>
    <w:p>
      <w:pPr>
        <w:pStyle w:val="BodyText"/>
      </w:pPr>
      <w:r>
        <w:t xml:space="preserve">[1-2 sentences about current status and immediate actions taken]</w:t>
      </w:r>
    </w:p>
    <w:p>
      <w:pPr>
        <w:pStyle w:val="BodyText"/>
      </w:pPr>
      <w:r>
        <w:t xml:space="preserve">“[Quote from senior executive expressing commitment to security and customer protection],”</w:t>
      </w:r>
      <w:r>
        <w:t xml:space="preserve"> </w:t>
      </w:r>
      <w:r>
        <w:t xml:space="preserve">said [Name, Title].</w:t>
      </w:r>
    </w:p>
    <w:p>
      <w:pPr>
        <w:pStyle w:val="BodyText"/>
      </w:pPr>
      <w:r>
        <w:t xml:space="preserve">[Statement about ongoing investigation and cooperation with relevant authorities, if applicable]</w:t>
      </w:r>
    </w:p>
    <w:p>
      <w:pPr>
        <w:pStyle w:val="BodyText"/>
      </w:pPr>
      <w:r>
        <w:t xml:space="preserve">[Information about how customers/users can get updates or additional information]</w:t>
      </w:r>
    </w:p>
    <w:p>
      <w:pPr>
        <w:pStyle w:val="BodyText"/>
      </w:pPr>
      <w:r>
        <w:t xml:space="preserve">[Brief statement about the company – boilerplate description]</w:t>
      </w:r>
    </w:p>
    <w:bookmarkEnd w:id="476"/>
    <w:bookmarkStart w:id="477" w:name="section"/>
    <w:p>
      <w:pPr>
        <w:pStyle w:val="Heading4"/>
      </w:pPr>
    </w:p>
    <w:bookmarkEnd w:id="477"/>
    <w:bookmarkEnd w:id="478"/>
    <w:bookmarkStart w:id="492" w:name="b.5-emergency-response-procedures"/>
    <w:p>
      <w:pPr>
        <w:pStyle w:val="Heading3"/>
      </w:pPr>
      <w:r>
        <w:t xml:space="preserve">B.5 Emergency Response Procedures</w:t>
      </w:r>
    </w:p>
    <w:p>
      <w:pPr>
        <w:pStyle w:val="FirstParagraph"/>
      </w:pPr>
      <w:r>
        <w:t xml:space="preserve">These procedures guide immediate actions during emergencies that threaten personnel safety and business operations.</w:t>
      </w:r>
    </w:p>
    <w:bookmarkStart w:id="479" w:name="b.5.1-emergency-response-overview"/>
    <w:p>
      <w:pPr>
        <w:pStyle w:val="Heading4"/>
      </w:pPr>
      <w:r>
        <w:t xml:space="preserve">B.5.1 Emergency Response Overview</w:t>
      </w:r>
    </w:p>
    <w:p>
      <w:pPr>
        <w:pStyle w:val="FirstParagraph"/>
      </w:pPr>
      <w:r>
        <w:rPr>
          <w:b/>
          <w:bCs/>
        </w:rPr>
        <w:t xml:space="preserve">Purpose</w:t>
      </w:r>
      <w:r>
        <w:t xml:space="preserve">: These procedures provide guidelines for immediate response to emergency situations that threaten life safety, physical assets, or business operations. They focus on the initial actions required before activation of business continuity or disaster recovery plans.</w:t>
      </w:r>
    </w:p>
    <w:p>
      <w:pPr>
        <w:pStyle w:val="BodyText"/>
      </w:pPr>
      <w:r>
        <w:rPr>
          <w:b/>
          <w:bCs/>
        </w:rPr>
        <w:t xml:space="preserve">Emergency Types Covered</w:t>
      </w:r>
      <w:r>
        <w:t xml:space="preserve">:</w:t>
      </w:r>
      <w:r>
        <w:t xml:space="preserve"> </w:t>
      </w:r>
      <w:r>
        <w:t xml:space="preserve">- Fire or explosion</w:t>
      </w:r>
      <w:r>
        <w:t xml:space="preserve"> </w:t>
      </w:r>
      <w:r>
        <w:t xml:space="preserve">- Severe weather events</w:t>
      </w:r>
      <w:r>
        <w:t xml:space="preserve"> </w:t>
      </w:r>
      <w:r>
        <w:t xml:space="preserve">- Medical emergencies</w:t>
      </w:r>
      <w:r>
        <w:t xml:space="preserve"> </w:t>
      </w:r>
      <w:r>
        <w:t xml:space="preserve">- Hazardous material incidents</w:t>
      </w:r>
      <w:r>
        <w:t xml:space="preserve"> </w:t>
      </w:r>
      <w:r>
        <w:t xml:space="preserve">- Violent incidents or threats</w:t>
      </w:r>
      <w:r>
        <w:t xml:space="preserve"> </w:t>
      </w:r>
      <w:r>
        <w:t xml:space="preserve">- Building evacuation situations</w:t>
      </w:r>
      <w:r>
        <w:t xml:space="preserve"> </w:t>
      </w:r>
      <w:r>
        <w:t xml:space="preserve">- Utility failures</w:t>
      </w:r>
      <w:r>
        <w:t xml:space="preserve"> </w:t>
      </w:r>
      <w:r>
        <w:t xml:space="preserve">- IT and telecommunications failures</w:t>
      </w:r>
    </w:p>
    <w:bookmarkEnd w:id="479"/>
    <w:bookmarkStart w:id="480" w:name="b.5.2-emergency-response-organization"/>
    <w:p>
      <w:pPr>
        <w:pStyle w:val="Heading4"/>
      </w:pPr>
      <w:r>
        <w:t xml:space="preserve">B.5.2 Emergency Response Organization</w:t>
      </w:r>
    </w:p>
    <w:p>
      <w:pPr>
        <w:pStyle w:val="FirstParagraph"/>
      </w:pPr>
      <w:r>
        <w:rPr>
          <w:b/>
          <w:bCs/>
        </w:rPr>
        <w:t xml:space="preserve">Emergency Response Team</w:t>
      </w:r>
      <w:r>
        <w:t xml:space="preserve">:</w:t>
      </w:r>
      <w:r>
        <w:t xml:space="preserve"> </w:t>
      </w:r>
      <w:r>
        <w:t xml:space="preserve">- Emergency Coordinator: [Name, Title, Contact Information]</w:t>
      </w:r>
      <w:r>
        <w:t xml:space="preserve"> </w:t>
      </w:r>
      <w:r>
        <w:t xml:space="preserve">- Floor Wardens: [Names, Areas of Responsibility, Contact Information]</w:t>
      </w:r>
      <w:r>
        <w:t xml:space="preserve"> </w:t>
      </w:r>
      <w:r>
        <w:t xml:space="preserve">- First Aid Representatives: [Names, Certifications, Contact Information]</w:t>
      </w:r>
      <w:r>
        <w:t xml:space="preserve"> </w:t>
      </w:r>
      <w:r>
        <w:t xml:space="preserve">- Security Personnel: [Names, Responsibilities, Contact Information]</w:t>
      </w:r>
      <w:r>
        <w:t xml:space="preserve"> </w:t>
      </w:r>
      <w:r>
        <w:t xml:space="preserve">- Facilities Management: [Names, Responsibilities, Contact Information]</w:t>
      </w:r>
      <w:r>
        <w:t xml:space="preserve"> </w:t>
      </w:r>
      <w:r>
        <w:t xml:space="preserve">- Executive Management Contact: [Name, Title, Contact Information]</w:t>
      </w:r>
    </w:p>
    <w:p>
      <w:pPr>
        <w:pStyle w:val="BodyText"/>
      </w:pPr>
      <w:r>
        <w:rPr>
          <w:b/>
          <w:bCs/>
        </w:rPr>
        <w:t xml:space="preserve">Emergency Response Command Center</w:t>
      </w:r>
      <w:r>
        <w:t xml:space="preserve">:</w:t>
      </w:r>
      <w:r>
        <w:t xml:space="preserve"> </w:t>
      </w:r>
      <w:r>
        <w:t xml:space="preserve">- Primary Location: [Building, Room]</w:t>
      </w:r>
      <w:r>
        <w:t xml:space="preserve"> </w:t>
      </w:r>
      <w:r>
        <w:t xml:space="preserve">- Alternate Location: [Building, Room]</w:t>
      </w:r>
      <w:r>
        <w:t xml:space="preserve"> </w:t>
      </w:r>
      <w:r>
        <w:t xml:space="preserve">- Virtual Coordination: [Platform, Access Instructions]</w:t>
      </w:r>
    </w:p>
    <w:bookmarkEnd w:id="480"/>
    <w:bookmarkStart w:id="484" w:name="b.5.3-general-emergency-procedures"/>
    <w:p>
      <w:pPr>
        <w:pStyle w:val="Heading4"/>
      </w:pPr>
      <w:r>
        <w:t xml:space="preserve">B.5.3 General Emergency Procedures</w:t>
      </w:r>
    </w:p>
    <w:bookmarkStart w:id="481" w:name="reporting-an-emergency"/>
    <w:p>
      <w:pPr>
        <w:pStyle w:val="Heading5"/>
      </w:pPr>
      <w:r>
        <w:t xml:space="preserve">Reporting an Emergency</w:t>
      </w:r>
    </w:p>
    <w:p>
      <w:pPr>
        <w:numPr>
          <w:ilvl w:val="0"/>
          <w:numId w:val="1145"/>
        </w:numPr>
      </w:pPr>
      <w:r>
        <w:t xml:space="preserve">For immediate life safety threats:</w:t>
      </w:r>
    </w:p>
    <w:p>
      <w:pPr>
        <w:pStyle w:val="Compact"/>
        <w:numPr>
          <w:ilvl w:val="1"/>
          <w:numId w:val="1146"/>
        </w:numPr>
      </w:pPr>
      <w:r>
        <w:t xml:space="preserve">Call local emergency services: [Emergency Number]</w:t>
      </w:r>
    </w:p>
    <w:p>
      <w:pPr>
        <w:pStyle w:val="Compact"/>
        <w:numPr>
          <w:ilvl w:val="1"/>
          <w:numId w:val="1146"/>
        </w:numPr>
      </w:pPr>
      <w:r>
        <w:t xml:space="preserve">Call internal security: [Phone Number]</w:t>
      </w:r>
    </w:p>
    <w:p>
      <w:pPr>
        <w:numPr>
          <w:ilvl w:val="0"/>
          <w:numId w:val="1145"/>
        </w:numPr>
      </w:pPr>
      <w:r>
        <w:t xml:space="preserve">Provide the following information:</w:t>
      </w:r>
    </w:p>
    <w:p>
      <w:pPr>
        <w:pStyle w:val="Compact"/>
        <w:numPr>
          <w:ilvl w:val="1"/>
          <w:numId w:val="1147"/>
        </w:numPr>
      </w:pPr>
      <w:r>
        <w:t xml:space="preserve">Your name and location</w:t>
      </w:r>
    </w:p>
    <w:p>
      <w:pPr>
        <w:pStyle w:val="Compact"/>
        <w:numPr>
          <w:ilvl w:val="1"/>
          <w:numId w:val="1147"/>
        </w:numPr>
      </w:pPr>
      <w:r>
        <w:t xml:space="preserve">Nature of the emergency</w:t>
      </w:r>
    </w:p>
    <w:p>
      <w:pPr>
        <w:pStyle w:val="Compact"/>
        <w:numPr>
          <w:ilvl w:val="1"/>
          <w:numId w:val="1147"/>
        </w:numPr>
      </w:pPr>
      <w:r>
        <w:t xml:space="preserve">Affected location(s)</w:t>
      </w:r>
    </w:p>
    <w:p>
      <w:pPr>
        <w:pStyle w:val="Compact"/>
        <w:numPr>
          <w:ilvl w:val="1"/>
          <w:numId w:val="1147"/>
        </w:numPr>
      </w:pPr>
      <w:r>
        <w:t xml:space="preserve">Injuries or threats to personnel</w:t>
      </w:r>
    </w:p>
    <w:p>
      <w:pPr>
        <w:pStyle w:val="Compact"/>
        <w:numPr>
          <w:ilvl w:val="1"/>
          <w:numId w:val="1147"/>
        </w:numPr>
      </w:pPr>
      <w:r>
        <w:t xml:space="preserve">Actions already taken</w:t>
      </w:r>
    </w:p>
    <w:p>
      <w:pPr>
        <w:pStyle w:val="Compact"/>
        <w:numPr>
          <w:ilvl w:val="1"/>
          <w:numId w:val="1147"/>
        </w:numPr>
      </w:pPr>
      <w:r>
        <w:t xml:space="preserve">Contact information for follow-up</w:t>
      </w:r>
    </w:p>
    <w:p>
      <w:pPr>
        <w:numPr>
          <w:ilvl w:val="0"/>
          <w:numId w:val="1145"/>
        </w:numPr>
      </w:pPr>
      <w:r>
        <w:t xml:space="preserve">Notify the Emergency Coordinator: [Phone Number]</w:t>
      </w:r>
    </w:p>
    <w:p>
      <w:pPr>
        <w:numPr>
          <w:ilvl w:val="0"/>
          <w:numId w:val="1145"/>
        </w:numPr>
      </w:pPr>
      <w:r>
        <w:t xml:space="preserve">If safe to do so, remain available to provide additional information to responders</w:t>
      </w:r>
    </w:p>
    <w:bookmarkEnd w:id="481"/>
    <w:bookmarkStart w:id="482" w:name="evacuation-procedures"/>
    <w:p>
      <w:pPr>
        <w:pStyle w:val="Heading5"/>
      </w:pPr>
      <w:r>
        <w:t xml:space="preserve">Evacuation Procedures</w:t>
      </w:r>
    </w:p>
    <w:p>
      <w:pPr>
        <w:pStyle w:val="Compact"/>
        <w:numPr>
          <w:ilvl w:val="0"/>
          <w:numId w:val="1148"/>
        </w:numPr>
      </w:pPr>
      <w:r>
        <w:t xml:space="preserve">Evacuation will be signaled by:</w:t>
      </w:r>
    </w:p>
    <w:p>
      <w:pPr>
        <w:pStyle w:val="Compact"/>
        <w:numPr>
          <w:ilvl w:val="1"/>
          <w:numId w:val="1149"/>
        </w:numPr>
      </w:pPr>
      <w:r>
        <w:t xml:space="preserve">Building alarm system</w:t>
      </w:r>
    </w:p>
    <w:p>
      <w:pPr>
        <w:pStyle w:val="Compact"/>
        <w:numPr>
          <w:ilvl w:val="1"/>
          <w:numId w:val="1149"/>
        </w:numPr>
      </w:pPr>
      <w:r>
        <w:t xml:space="preserve">Announcement over PA system</w:t>
      </w:r>
    </w:p>
    <w:p>
      <w:pPr>
        <w:pStyle w:val="Compact"/>
        <w:numPr>
          <w:ilvl w:val="1"/>
          <w:numId w:val="1149"/>
        </w:numPr>
      </w:pPr>
      <w:r>
        <w:t xml:space="preserve">Direct notification by Emergency Response Team members</w:t>
      </w:r>
    </w:p>
    <w:p>
      <w:pPr>
        <w:pStyle w:val="Compact"/>
        <w:numPr>
          <w:ilvl w:val="0"/>
          <w:numId w:val="1148"/>
        </w:numPr>
      </w:pPr>
      <w:r>
        <w:t xml:space="preserve">When evacuation is ordered:</w:t>
      </w:r>
    </w:p>
    <w:p>
      <w:pPr>
        <w:pStyle w:val="Compact"/>
        <w:numPr>
          <w:ilvl w:val="1"/>
          <w:numId w:val="1150"/>
        </w:numPr>
      </w:pPr>
      <w:r>
        <w:t xml:space="preserve">Remain calm and assist others</w:t>
      </w:r>
    </w:p>
    <w:p>
      <w:pPr>
        <w:pStyle w:val="Compact"/>
        <w:numPr>
          <w:ilvl w:val="1"/>
          <w:numId w:val="1150"/>
        </w:numPr>
      </w:pPr>
      <w:r>
        <w:t xml:space="preserve">Take personal belongings only if immediately available</w:t>
      </w:r>
    </w:p>
    <w:p>
      <w:pPr>
        <w:pStyle w:val="Compact"/>
        <w:numPr>
          <w:ilvl w:val="1"/>
          <w:numId w:val="1150"/>
        </w:numPr>
      </w:pPr>
      <w:r>
        <w:t xml:space="preserve">Close doors but do not lock them</w:t>
      </w:r>
    </w:p>
    <w:p>
      <w:pPr>
        <w:pStyle w:val="Compact"/>
        <w:numPr>
          <w:ilvl w:val="1"/>
          <w:numId w:val="1150"/>
        </w:numPr>
      </w:pPr>
      <w:r>
        <w:t xml:space="preserve">Use designated evacuation routes (not elevators)</w:t>
      </w:r>
    </w:p>
    <w:p>
      <w:pPr>
        <w:pStyle w:val="Compact"/>
        <w:numPr>
          <w:ilvl w:val="1"/>
          <w:numId w:val="1150"/>
        </w:numPr>
      </w:pPr>
      <w:r>
        <w:t xml:space="preserve">Assist individuals with disabilities</w:t>
      </w:r>
    </w:p>
    <w:p>
      <w:pPr>
        <w:pStyle w:val="Compact"/>
        <w:numPr>
          <w:ilvl w:val="1"/>
          <w:numId w:val="1150"/>
        </w:numPr>
      </w:pPr>
      <w:r>
        <w:t xml:space="preserve">Proceed to designated assembly areas</w:t>
      </w:r>
    </w:p>
    <w:p>
      <w:pPr>
        <w:pStyle w:val="Compact"/>
        <w:numPr>
          <w:ilvl w:val="1"/>
          <w:numId w:val="1150"/>
        </w:numPr>
      </w:pPr>
      <w:r>
        <w:t xml:space="preserve">Report to Floor Warden at assembly area</w:t>
      </w:r>
    </w:p>
    <w:p>
      <w:pPr>
        <w:pStyle w:val="Compact"/>
        <w:numPr>
          <w:ilvl w:val="1"/>
          <w:numId w:val="1150"/>
        </w:numPr>
      </w:pPr>
      <w:r>
        <w:t xml:space="preserve">Await further instructions</w:t>
      </w:r>
    </w:p>
    <w:p>
      <w:pPr>
        <w:pStyle w:val="Compact"/>
        <w:numPr>
          <w:ilvl w:val="1"/>
          <w:numId w:val="1150"/>
        </w:numPr>
      </w:pPr>
      <w:r>
        <w:t xml:space="preserve">Do not re-enter the building until authorized</w:t>
      </w:r>
    </w:p>
    <w:p>
      <w:pPr>
        <w:pStyle w:val="Compact"/>
        <w:numPr>
          <w:ilvl w:val="0"/>
          <w:numId w:val="1148"/>
        </w:numPr>
      </w:pPr>
      <w:r>
        <w:t xml:space="preserve">Assembly Areas:</w:t>
      </w:r>
    </w:p>
    <w:p>
      <w:pPr>
        <w:pStyle w:val="Compact"/>
        <w:numPr>
          <w:ilvl w:val="1"/>
          <w:numId w:val="1151"/>
        </w:numPr>
      </w:pPr>
      <w:r>
        <w:t xml:space="preserve">Primary: [Location Description]</w:t>
      </w:r>
    </w:p>
    <w:p>
      <w:pPr>
        <w:pStyle w:val="Compact"/>
        <w:numPr>
          <w:ilvl w:val="1"/>
          <w:numId w:val="1151"/>
        </w:numPr>
      </w:pPr>
      <w:r>
        <w:t xml:space="preserve">Secondary: [Location Description]</w:t>
      </w:r>
    </w:p>
    <w:p>
      <w:pPr>
        <w:pStyle w:val="Compact"/>
        <w:numPr>
          <w:ilvl w:val="0"/>
          <w:numId w:val="1148"/>
        </w:numPr>
      </w:pPr>
      <w:r>
        <w:t xml:space="preserve">Floor Wardens will:</w:t>
      </w:r>
    </w:p>
    <w:p>
      <w:pPr>
        <w:pStyle w:val="Compact"/>
        <w:numPr>
          <w:ilvl w:val="1"/>
          <w:numId w:val="1152"/>
        </w:numPr>
      </w:pPr>
      <w:r>
        <w:t xml:space="preserve">Direct evacuation on their assigned floors</w:t>
      </w:r>
    </w:p>
    <w:p>
      <w:pPr>
        <w:pStyle w:val="Compact"/>
        <w:numPr>
          <w:ilvl w:val="1"/>
          <w:numId w:val="1152"/>
        </w:numPr>
      </w:pPr>
      <w:r>
        <w:t xml:space="preserve">Conduct sweep of area if safe to do so</w:t>
      </w:r>
    </w:p>
    <w:p>
      <w:pPr>
        <w:pStyle w:val="Compact"/>
        <w:numPr>
          <w:ilvl w:val="1"/>
          <w:numId w:val="1152"/>
        </w:numPr>
      </w:pPr>
      <w:r>
        <w:t xml:space="preserve">Account for personnel at assembly areas</w:t>
      </w:r>
    </w:p>
    <w:p>
      <w:pPr>
        <w:pStyle w:val="Compact"/>
        <w:numPr>
          <w:ilvl w:val="1"/>
          <w:numId w:val="1152"/>
        </w:numPr>
      </w:pPr>
      <w:r>
        <w:t xml:space="preserve">Report status to Emergency Coordinator</w:t>
      </w:r>
    </w:p>
    <w:p>
      <w:pPr>
        <w:pStyle w:val="Compact"/>
        <w:numPr>
          <w:ilvl w:val="1"/>
          <w:numId w:val="1152"/>
        </w:numPr>
      </w:pPr>
      <w:r>
        <w:t xml:space="preserve">Relay instructions to assembled personnel</w:t>
      </w:r>
    </w:p>
    <w:bookmarkEnd w:id="482"/>
    <w:bookmarkStart w:id="483" w:name="shelter-in-place-procedures"/>
    <w:p>
      <w:pPr>
        <w:pStyle w:val="Heading5"/>
      </w:pPr>
      <w:r>
        <w:t xml:space="preserve">Shelter-in-Place Procedures</w:t>
      </w:r>
    </w:p>
    <w:p>
      <w:pPr>
        <w:pStyle w:val="Compact"/>
        <w:numPr>
          <w:ilvl w:val="0"/>
          <w:numId w:val="1153"/>
        </w:numPr>
      </w:pPr>
      <w:r>
        <w:t xml:space="preserve">Shelter-in-place may be ordered during:</w:t>
      </w:r>
    </w:p>
    <w:p>
      <w:pPr>
        <w:pStyle w:val="Compact"/>
        <w:numPr>
          <w:ilvl w:val="1"/>
          <w:numId w:val="1154"/>
        </w:numPr>
      </w:pPr>
      <w:r>
        <w:t xml:space="preserve">Severe weather events</w:t>
      </w:r>
    </w:p>
    <w:p>
      <w:pPr>
        <w:pStyle w:val="Compact"/>
        <w:numPr>
          <w:ilvl w:val="1"/>
          <w:numId w:val="1154"/>
        </w:numPr>
      </w:pPr>
      <w:r>
        <w:t xml:space="preserve">External hazardous material releases</w:t>
      </w:r>
    </w:p>
    <w:p>
      <w:pPr>
        <w:pStyle w:val="Compact"/>
        <w:numPr>
          <w:ilvl w:val="1"/>
          <w:numId w:val="1154"/>
        </w:numPr>
      </w:pPr>
      <w:r>
        <w:t xml:space="preserve">Certain security threats</w:t>
      </w:r>
    </w:p>
    <w:p>
      <w:pPr>
        <w:pStyle w:val="Compact"/>
        <w:numPr>
          <w:ilvl w:val="1"/>
          <w:numId w:val="1154"/>
        </w:numPr>
      </w:pPr>
      <w:r>
        <w:t xml:space="preserve">As directed by emergency authorities</w:t>
      </w:r>
    </w:p>
    <w:p>
      <w:pPr>
        <w:pStyle w:val="Compact"/>
        <w:numPr>
          <w:ilvl w:val="0"/>
          <w:numId w:val="1153"/>
        </w:numPr>
      </w:pPr>
      <w:r>
        <w:t xml:space="preserve">When shelter-in-place is ordered:</w:t>
      </w:r>
    </w:p>
    <w:p>
      <w:pPr>
        <w:pStyle w:val="Compact"/>
        <w:numPr>
          <w:ilvl w:val="1"/>
          <w:numId w:val="1155"/>
        </w:numPr>
      </w:pPr>
      <w:r>
        <w:t xml:space="preserve">Move to designated shelter areas away from windows</w:t>
      </w:r>
    </w:p>
    <w:p>
      <w:pPr>
        <w:pStyle w:val="Compact"/>
        <w:numPr>
          <w:ilvl w:val="1"/>
          <w:numId w:val="1155"/>
        </w:numPr>
      </w:pPr>
      <w:r>
        <w:t xml:space="preserve">If designated areas unavailable, use interior rooms with fewest windows</w:t>
      </w:r>
    </w:p>
    <w:p>
      <w:pPr>
        <w:pStyle w:val="Compact"/>
        <w:numPr>
          <w:ilvl w:val="1"/>
          <w:numId w:val="1155"/>
        </w:numPr>
      </w:pPr>
      <w:r>
        <w:t xml:space="preserve">Take emergency supplies if available</w:t>
      </w:r>
    </w:p>
    <w:p>
      <w:pPr>
        <w:pStyle w:val="Compact"/>
        <w:numPr>
          <w:ilvl w:val="1"/>
          <w:numId w:val="1155"/>
        </w:numPr>
      </w:pPr>
      <w:r>
        <w:t xml:space="preserve">Account for all personnel in the shelter area</w:t>
      </w:r>
    </w:p>
    <w:p>
      <w:pPr>
        <w:pStyle w:val="Compact"/>
        <w:numPr>
          <w:ilvl w:val="1"/>
          <w:numId w:val="1155"/>
        </w:numPr>
      </w:pPr>
      <w:r>
        <w:t xml:space="preserve">Monitor emergency communications</w:t>
      </w:r>
    </w:p>
    <w:p>
      <w:pPr>
        <w:pStyle w:val="Compact"/>
        <w:numPr>
          <w:ilvl w:val="1"/>
          <w:numId w:val="1155"/>
        </w:numPr>
      </w:pPr>
      <w:r>
        <w:t xml:space="preserve">Wait for all-clear before leaving shelter area</w:t>
      </w:r>
    </w:p>
    <w:p>
      <w:pPr>
        <w:pStyle w:val="Compact"/>
        <w:numPr>
          <w:ilvl w:val="0"/>
          <w:numId w:val="1153"/>
        </w:numPr>
      </w:pPr>
      <w:r>
        <w:t xml:space="preserve">Designated Shelter Areas:</w:t>
      </w:r>
    </w:p>
    <w:p>
      <w:pPr>
        <w:pStyle w:val="Compact"/>
        <w:numPr>
          <w:ilvl w:val="1"/>
          <w:numId w:val="1156"/>
        </w:numPr>
      </w:pPr>
      <w:r>
        <w:t xml:space="preserve">[Building/Floor/Room Designations]</w:t>
      </w:r>
    </w:p>
    <w:bookmarkEnd w:id="483"/>
    <w:bookmarkEnd w:id="484"/>
    <w:bookmarkStart w:id="485" w:name="b.5.4-specific-emergency-procedures"/>
    <w:p>
      <w:pPr>
        <w:pStyle w:val="Heading4"/>
      </w:pPr>
      <w:r>
        <w:t xml:space="preserve">B.5.4 Specific Emergency Procedures</w:t>
      </w:r>
    </w:p>
    <w:p>
      <w:pPr>
        <w:pStyle w:val="FirstParagraph"/>
      </w:pPr>
      <w:r>
        <w:t xml:space="preserve">[Detailed procedures for each emergency type, including immediate response actions, notification requirements, and coordination with emergency services]</w:t>
      </w:r>
    </w:p>
    <w:bookmarkEnd w:id="485"/>
    <w:bookmarkStart w:id="488" w:name="b.5.5-emergency-communications"/>
    <w:p>
      <w:pPr>
        <w:pStyle w:val="Heading4"/>
      </w:pPr>
      <w:r>
        <w:t xml:space="preserve">B.5.5 Emergency Communications</w:t>
      </w:r>
    </w:p>
    <w:bookmarkStart w:id="486" w:name="internal-emergency-communications"/>
    <w:p>
      <w:pPr>
        <w:pStyle w:val="Heading5"/>
      </w:pPr>
      <w:r>
        <w:t xml:space="preserve">Internal Emergency Communications</w:t>
      </w:r>
    </w:p>
    <w:p>
      <w:pPr>
        <w:pStyle w:val="FirstParagraph"/>
      </w:pPr>
      <w:r>
        <w:rPr>
          <w:b/>
          <w:bCs/>
        </w:rPr>
        <w:t xml:space="preserve">Communication Methods</w:t>
      </w:r>
      <w:r>
        <w:t xml:space="preserve">:</w:t>
      </w:r>
      <w:r>
        <w:t xml:space="preserve"> </w:t>
      </w:r>
      <w:r>
        <w:t xml:space="preserve">- Emergency notification system: [Description of system and activation procedures]</w:t>
      </w:r>
      <w:r>
        <w:t xml:space="preserve"> </w:t>
      </w:r>
      <w:r>
        <w:t xml:space="preserve">- Public address system: [Access and usage guidelines]</w:t>
      </w:r>
      <w:r>
        <w:t xml:space="preserve"> </w:t>
      </w:r>
      <w:r>
        <w:t xml:space="preserve">- Internal phone system: [Emergency extensions]</w:t>
      </w:r>
      <w:r>
        <w:t xml:space="preserve"> </w:t>
      </w:r>
      <w:r>
        <w:t xml:space="preserve">- Two-way radios: [Distribution and channels]</w:t>
      </w:r>
      <w:r>
        <w:t xml:space="preserve"> </w:t>
      </w:r>
      <w:r>
        <w:t xml:space="preserve">- Text message alerts: [Registration process]</w:t>
      </w:r>
      <w:r>
        <w:t xml:space="preserve"> </w:t>
      </w:r>
      <w:r>
        <w:t xml:space="preserve">- Email alerts: [Distribution lists]</w:t>
      </w:r>
      <w:r>
        <w:t xml:space="preserve"> </w:t>
      </w:r>
      <w:r>
        <w:t xml:space="preserve">- Intranet updates: [Posting procedures]</w:t>
      </w:r>
    </w:p>
    <w:p>
      <w:pPr>
        <w:pStyle w:val="BodyText"/>
      </w:pPr>
      <w:r>
        <w:rPr>
          <w:b/>
          <w:bCs/>
        </w:rPr>
        <w:t xml:space="preserve">Communication Authorization</w:t>
      </w:r>
      <w:r>
        <w:t xml:space="preserve">:</w:t>
      </w:r>
      <w:r>
        <w:t xml:space="preserve"> </w:t>
      </w:r>
      <w:r>
        <w:t xml:space="preserve">- Following individuals authorized to issue emergency communications:</w:t>
      </w:r>
      <w:r>
        <w:t xml:space="preserve"> </w:t>
      </w:r>
      <w:r>
        <w:t xml:space="preserve">- [Names, Titles, Circumstances]</w:t>
      </w:r>
    </w:p>
    <w:p>
      <w:pPr>
        <w:pStyle w:val="BodyText"/>
      </w:pPr>
      <w:r>
        <w:rPr>
          <w:b/>
          <w:bCs/>
        </w:rPr>
        <w:t xml:space="preserve">Standard Communication Templates</w:t>
      </w:r>
      <w:r>
        <w:t xml:space="preserve">:</w:t>
      </w:r>
      <w:r>
        <w:t xml:space="preserve"> </w:t>
      </w:r>
      <w:r>
        <w:t xml:space="preserve">- [Templates for various emergency scenarios]</w:t>
      </w:r>
    </w:p>
    <w:bookmarkEnd w:id="486"/>
    <w:bookmarkStart w:id="487" w:name="external-emergency-communications"/>
    <w:p>
      <w:pPr>
        <w:pStyle w:val="Heading5"/>
      </w:pPr>
      <w:r>
        <w:t xml:space="preserve">External Emergency Communications</w:t>
      </w:r>
    </w:p>
    <w:p>
      <w:pPr>
        <w:pStyle w:val="FirstParagraph"/>
      </w:pPr>
      <w:r>
        <w:rPr>
          <w:b/>
          <w:bCs/>
        </w:rPr>
        <w:t xml:space="preserve">Authorized Spokespersons</w:t>
      </w:r>
      <w:r>
        <w:t xml:space="preserve">:</w:t>
      </w:r>
      <w:r>
        <w:t xml:space="preserve"> </w:t>
      </w:r>
      <w:r>
        <w:t xml:space="preserve">- [Names, Titles, Contact Information]</w:t>
      </w:r>
    </w:p>
    <w:p>
      <w:pPr>
        <w:pStyle w:val="BodyText"/>
      </w:pPr>
      <w:r>
        <w:rPr>
          <w:b/>
          <w:bCs/>
        </w:rPr>
        <w:t xml:space="preserve">Media Contact Procedures</w:t>
      </w:r>
      <w:r>
        <w:t xml:space="preserve">:</w:t>
      </w:r>
      <w:r>
        <w:t xml:space="preserve"> </w:t>
      </w:r>
      <w:r>
        <w:t xml:space="preserve">- All media inquiries directed to: [Name, Contact Information]</w:t>
      </w:r>
      <w:r>
        <w:t xml:space="preserve"> </w:t>
      </w:r>
      <w:r>
        <w:t xml:space="preserve">- Alternate media contact: [Name, Contact Information]</w:t>
      </w:r>
      <w:r>
        <w:t xml:space="preserve"> </w:t>
      </w:r>
      <w:r>
        <w:t xml:space="preserve">- Location for media briefings: [Primary and alternate locations]</w:t>
      </w:r>
    </w:p>
    <w:p>
      <w:pPr>
        <w:pStyle w:val="BodyText"/>
      </w:pPr>
      <w:r>
        <w:rPr>
          <w:b/>
          <w:bCs/>
        </w:rPr>
        <w:t xml:space="preserve">Family Communications</w:t>
      </w:r>
      <w:r>
        <w:t xml:space="preserve">:</w:t>
      </w:r>
      <w:r>
        <w:t xml:space="preserve"> </w:t>
      </w:r>
      <w:r>
        <w:t xml:space="preserve">- Family information center: [Location, activation criteria]</w:t>
      </w:r>
      <w:r>
        <w:t xml:space="preserve"> </w:t>
      </w:r>
      <w:r>
        <w:t xml:space="preserve">- Family information hotline: [Number, activation procedures]</w:t>
      </w:r>
    </w:p>
    <w:bookmarkEnd w:id="487"/>
    <w:bookmarkEnd w:id="488"/>
    <w:bookmarkStart w:id="489" w:name="b.5.6-post-emergency-procedures"/>
    <w:p>
      <w:pPr>
        <w:pStyle w:val="Heading4"/>
      </w:pPr>
      <w:r>
        <w:t xml:space="preserve">B.5.6 Post-Emergency Procedures</w:t>
      </w:r>
    </w:p>
    <w:p>
      <w:pPr>
        <w:pStyle w:val="Compact"/>
        <w:numPr>
          <w:ilvl w:val="0"/>
          <w:numId w:val="1157"/>
        </w:numPr>
      </w:pPr>
      <w:r>
        <w:rPr>
          <w:b/>
          <w:bCs/>
        </w:rPr>
        <w:t xml:space="preserve">All-Clear Authorization</w:t>
      </w:r>
      <w:r>
        <w:t xml:space="preserve">:</w:t>
      </w:r>
    </w:p>
    <w:p>
      <w:pPr>
        <w:pStyle w:val="Compact"/>
        <w:numPr>
          <w:ilvl w:val="1"/>
          <w:numId w:val="1158"/>
        </w:numPr>
      </w:pPr>
      <w:r>
        <w:t xml:space="preserve">The following individuals authorized to issue all-clear:</w:t>
      </w:r>
    </w:p>
    <w:p>
      <w:pPr>
        <w:pStyle w:val="Compact"/>
        <w:numPr>
          <w:ilvl w:val="2"/>
          <w:numId w:val="1159"/>
        </w:numPr>
      </w:pPr>
      <w:r>
        <w:t xml:space="preserve">[Names, Titles]</w:t>
      </w:r>
    </w:p>
    <w:p>
      <w:pPr>
        <w:pStyle w:val="Compact"/>
        <w:numPr>
          <w:ilvl w:val="1"/>
          <w:numId w:val="1158"/>
        </w:numPr>
      </w:pPr>
      <w:r>
        <w:t xml:space="preserve">All-clear determination based on:</w:t>
      </w:r>
    </w:p>
    <w:p>
      <w:pPr>
        <w:pStyle w:val="Compact"/>
        <w:numPr>
          <w:ilvl w:val="2"/>
          <w:numId w:val="1160"/>
        </w:numPr>
      </w:pPr>
      <w:r>
        <w:t xml:space="preserve">Safety assessment by appropriate authorities</w:t>
      </w:r>
    </w:p>
    <w:p>
      <w:pPr>
        <w:pStyle w:val="Compact"/>
        <w:numPr>
          <w:ilvl w:val="2"/>
          <w:numId w:val="1160"/>
        </w:numPr>
      </w:pPr>
      <w:r>
        <w:t xml:space="preserve">Structural assessment if applicable</w:t>
      </w:r>
    </w:p>
    <w:p>
      <w:pPr>
        <w:pStyle w:val="Compact"/>
        <w:numPr>
          <w:ilvl w:val="2"/>
          <w:numId w:val="1160"/>
        </w:numPr>
      </w:pPr>
      <w:r>
        <w:t xml:space="preserve">Systems verification if applicable</w:t>
      </w:r>
    </w:p>
    <w:p>
      <w:pPr>
        <w:pStyle w:val="Compact"/>
        <w:numPr>
          <w:ilvl w:val="2"/>
          <w:numId w:val="1160"/>
        </w:numPr>
      </w:pPr>
      <w:r>
        <w:t xml:space="preserve">Security assessment if applicable</w:t>
      </w:r>
    </w:p>
    <w:p>
      <w:pPr>
        <w:pStyle w:val="Compact"/>
        <w:numPr>
          <w:ilvl w:val="0"/>
          <w:numId w:val="1157"/>
        </w:numPr>
      </w:pPr>
      <w:r>
        <w:rPr>
          <w:b/>
          <w:bCs/>
        </w:rPr>
        <w:t xml:space="preserve">Damage Assessment</w:t>
      </w:r>
      <w:r>
        <w:t xml:space="preserve">:</w:t>
      </w:r>
    </w:p>
    <w:p>
      <w:pPr>
        <w:pStyle w:val="Compact"/>
        <w:numPr>
          <w:ilvl w:val="1"/>
          <w:numId w:val="1161"/>
        </w:numPr>
      </w:pPr>
      <w:r>
        <w:t xml:space="preserve">Initial assessment team: [Names, Responsibilities]</w:t>
      </w:r>
    </w:p>
    <w:p>
      <w:pPr>
        <w:pStyle w:val="Compact"/>
        <w:numPr>
          <w:ilvl w:val="1"/>
          <w:numId w:val="1161"/>
        </w:numPr>
      </w:pPr>
      <w:r>
        <w:t xml:space="preserve">Assessment procedures: [Detailed procedures for evaluating damage to facility, equipment, and systems]</w:t>
      </w:r>
    </w:p>
    <w:p>
      <w:pPr>
        <w:pStyle w:val="Compact"/>
        <w:numPr>
          <w:ilvl w:val="1"/>
          <w:numId w:val="1161"/>
        </w:numPr>
      </w:pPr>
      <w:r>
        <w:t xml:space="preserve">Documentation requirements: [Forms, photographs, reporting process]</w:t>
      </w:r>
    </w:p>
    <w:p>
      <w:pPr>
        <w:pStyle w:val="Compact"/>
        <w:numPr>
          <w:ilvl w:val="1"/>
          <w:numId w:val="1161"/>
        </w:numPr>
      </w:pPr>
      <w:r>
        <w:t xml:space="preserve">External resources: [Contractors, specialists, contact information]</w:t>
      </w:r>
    </w:p>
    <w:p>
      <w:pPr>
        <w:pStyle w:val="Compact"/>
        <w:numPr>
          <w:ilvl w:val="0"/>
          <w:numId w:val="1157"/>
        </w:numPr>
      </w:pPr>
      <w:r>
        <w:rPr>
          <w:b/>
          <w:bCs/>
        </w:rPr>
        <w:t xml:space="preserve">Incident Documentation</w:t>
      </w:r>
      <w:r>
        <w:t xml:space="preserve">:</w:t>
      </w:r>
    </w:p>
    <w:p>
      <w:pPr>
        <w:pStyle w:val="Compact"/>
        <w:numPr>
          <w:ilvl w:val="1"/>
          <w:numId w:val="1162"/>
        </w:numPr>
      </w:pPr>
      <w:r>
        <w:t xml:space="preserve">Incident recorder: [Name, Responsibilities]</w:t>
      </w:r>
    </w:p>
    <w:p>
      <w:pPr>
        <w:pStyle w:val="Compact"/>
        <w:numPr>
          <w:ilvl w:val="1"/>
          <w:numId w:val="1162"/>
        </w:numPr>
      </w:pPr>
      <w:r>
        <w:t xml:space="preserve">Required documentation:</w:t>
      </w:r>
    </w:p>
    <w:p>
      <w:pPr>
        <w:pStyle w:val="Compact"/>
        <w:numPr>
          <w:ilvl w:val="2"/>
          <w:numId w:val="1163"/>
        </w:numPr>
      </w:pPr>
      <w:r>
        <w:t xml:space="preserve">Incident timeline</w:t>
      </w:r>
    </w:p>
    <w:p>
      <w:pPr>
        <w:pStyle w:val="Compact"/>
        <w:numPr>
          <w:ilvl w:val="2"/>
          <w:numId w:val="1163"/>
        </w:numPr>
      </w:pPr>
      <w:r>
        <w:t xml:space="preserve">Response actions taken</w:t>
      </w:r>
    </w:p>
    <w:p>
      <w:pPr>
        <w:pStyle w:val="Compact"/>
        <w:numPr>
          <w:ilvl w:val="2"/>
          <w:numId w:val="1163"/>
        </w:numPr>
      </w:pPr>
      <w:r>
        <w:t xml:space="preserve">Personnel involved</w:t>
      </w:r>
    </w:p>
    <w:p>
      <w:pPr>
        <w:pStyle w:val="Compact"/>
        <w:numPr>
          <w:ilvl w:val="2"/>
          <w:numId w:val="1163"/>
        </w:numPr>
      </w:pPr>
      <w:r>
        <w:t xml:space="preserve">Injuries or casualties</w:t>
      </w:r>
    </w:p>
    <w:p>
      <w:pPr>
        <w:pStyle w:val="Compact"/>
        <w:numPr>
          <w:ilvl w:val="2"/>
          <w:numId w:val="1163"/>
        </w:numPr>
      </w:pPr>
      <w:r>
        <w:t xml:space="preserve">Property damage</w:t>
      </w:r>
    </w:p>
    <w:p>
      <w:pPr>
        <w:pStyle w:val="Compact"/>
        <w:numPr>
          <w:ilvl w:val="2"/>
          <w:numId w:val="1163"/>
        </w:numPr>
      </w:pPr>
      <w:r>
        <w:t xml:space="preserve">Business impact</w:t>
      </w:r>
    </w:p>
    <w:p>
      <w:pPr>
        <w:pStyle w:val="Compact"/>
        <w:numPr>
          <w:ilvl w:val="1"/>
          <w:numId w:val="1162"/>
        </w:numPr>
      </w:pPr>
      <w:r>
        <w:t xml:space="preserve">Documentation submission: [Process, recipient, deadline]</w:t>
      </w:r>
    </w:p>
    <w:p>
      <w:pPr>
        <w:pStyle w:val="Compact"/>
        <w:numPr>
          <w:ilvl w:val="0"/>
          <w:numId w:val="1157"/>
        </w:numPr>
      </w:pPr>
      <w:r>
        <w:rPr>
          <w:b/>
          <w:bCs/>
        </w:rPr>
        <w:t xml:space="preserve">Operational Restoration</w:t>
      </w:r>
      <w:r>
        <w:t xml:space="preserve">:</w:t>
      </w:r>
    </w:p>
    <w:p>
      <w:pPr>
        <w:pStyle w:val="Compact"/>
        <w:numPr>
          <w:ilvl w:val="1"/>
          <w:numId w:val="1164"/>
        </w:numPr>
      </w:pPr>
      <w:r>
        <w:t xml:space="preserve">Business continuity plan activation assessment</w:t>
      </w:r>
    </w:p>
    <w:p>
      <w:pPr>
        <w:pStyle w:val="Compact"/>
        <w:numPr>
          <w:ilvl w:val="1"/>
          <w:numId w:val="1164"/>
        </w:numPr>
      </w:pPr>
      <w:r>
        <w:t xml:space="preserve">Disaster recovery plan activation assessment</w:t>
      </w:r>
    </w:p>
    <w:p>
      <w:pPr>
        <w:pStyle w:val="Compact"/>
        <w:numPr>
          <w:ilvl w:val="1"/>
          <w:numId w:val="1164"/>
        </w:numPr>
      </w:pPr>
      <w:r>
        <w:t xml:space="preserve">Workspace restoration priorities</w:t>
      </w:r>
    </w:p>
    <w:p>
      <w:pPr>
        <w:pStyle w:val="Compact"/>
        <w:numPr>
          <w:ilvl w:val="1"/>
          <w:numId w:val="1164"/>
        </w:numPr>
      </w:pPr>
      <w:r>
        <w:t xml:space="preserve">Technology restoration priorities</w:t>
      </w:r>
    </w:p>
    <w:p>
      <w:pPr>
        <w:pStyle w:val="Compact"/>
        <w:numPr>
          <w:ilvl w:val="1"/>
          <w:numId w:val="1164"/>
        </w:numPr>
      </w:pPr>
      <w:r>
        <w:t xml:space="preserve">Personnel support requirements</w:t>
      </w:r>
    </w:p>
    <w:p>
      <w:pPr>
        <w:pStyle w:val="Compact"/>
        <w:numPr>
          <w:ilvl w:val="1"/>
          <w:numId w:val="1164"/>
        </w:numPr>
      </w:pPr>
      <w:r>
        <w:t xml:space="preserve">Vendor and supplier notifications</w:t>
      </w:r>
    </w:p>
    <w:p>
      <w:pPr>
        <w:pStyle w:val="Compact"/>
        <w:numPr>
          <w:ilvl w:val="0"/>
          <w:numId w:val="1157"/>
        </w:numPr>
      </w:pPr>
      <w:r>
        <w:rPr>
          <w:b/>
          <w:bCs/>
        </w:rPr>
        <w:t xml:space="preserve">After-Action Review</w:t>
      </w:r>
      <w:r>
        <w:t xml:space="preserve">:</w:t>
      </w:r>
    </w:p>
    <w:p>
      <w:pPr>
        <w:pStyle w:val="Compact"/>
        <w:numPr>
          <w:ilvl w:val="1"/>
          <w:numId w:val="1165"/>
        </w:numPr>
      </w:pPr>
      <w:r>
        <w:t xml:space="preserve">Review timing: Within [X] days of emergency resolution</w:t>
      </w:r>
    </w:p>
    <w:p>
      <w:pPr>
        <w:pStyle w:val="Compact"/>
        <w:numPr>
          <w:ilvl w:val="1"/>
          <w:numId w:val="1165"/>
        </w:numPr>
      </w:pPr>
      <w:r>
        <w:t xml:space="preserve">Review participants: [Roles to be included]</w:t>
      </w:r>
    </w:p>
    <w:p>
      <w:pPr>
        <w:pStyle w:val="Compact"/>
        <w:numPr>
          <w:ilvl w:val="1"/>
          <w:numId w:val="1165"/>
        </w:numPr>
      </w:pPr>
      <w:r>
        <w:t xml:space="preserve">Review process: [Methodology]</w:t>
      </w:r>
    </w:p>
    <w:p>
      <w:pPr>
        <w:pStyle w:val="Compact"/>
        <w:numPr>
          <w:ilvl w:val="1"/>
          <w:numId w:val="1165"/>
        </w:numPr>
      </w:pPr>
      <w:r>
        <w:t xml:space="preserve">Review documentation: [Template, distribution]</w:t>
      </w:r>
    </w:p>
    <w:p>
      <w:pPr>
        <w:pStyle w:val="Compact"/>
        <w:numPr>
          <w:ilvl w:val="1"/>
          <w:numId w:val="1165"/>
        </w:numPr>
      </w:pPr>
      <w:r>
        <w:t xml:space="preserve">Improvement plan development: [Process, approval, implementation]</w:t>
      </w:r>
    </w:p>
    <w:bookmarkEnd w:id="489"/>
    <w:bookmarkStart w:id="490" w:name="b.5.7-training-and-exercises"/>
    <w:p>
      <w:pPr>
        <w:pStyle w:val="Heading4"/>
      </w:pPr>
      <w:r>
        <w:t xml:space="preserve">B.5.7 Training and Exercises</w:t>
      </w:r>
    </w:p>
    <w:p>
      <w:pPr>
        <w:pStyle w:val="Compact"/>
        <w:numPr>
          <w:ilvl w:val="0"/>
          <w:numId w:val="1166"/>
        </w:numPr>
      </w:pPr>
      <w:r>
        <w:rPr>
          <w:b/>
          <w:bCs/>
        </w:rPr>
        <w:t xml:space="preserve">Training Requirements</w:t>
      </w:r>
      <w:r>
        <w:t xml:space="preserve">:</w:t>
      </w:r>
    </w:p>
    <w:p>
      <w:pPr>
        <w:pStyle w:val="Compact"/>
        <w:numPr>
          <w:ilvl w:val="1"/>
          <w:numId w:val="1167"/>
        </w:numPr>
      </w:pPr>
      <w:r>
        <w:t xml:space="preserve">New employee orientation: [Content, frequency]</w:t>
      </w:r>
    </w:p>
    <w:p>
      <w:pPr>
        <w:pStyle w:val="Compact"/>
        <w:numPr>
          <w:ilvl w:val="1"/>
          <w:numId w:val="1167"/>
        </w:numPr>
      </w:pPr>
      <w:r>
        <w:t xml:space="preserve">Emergency Response Team training: [Content, frequency]</w:t>
      </w:r>
    </w:p>
    <w:p>
      <w:pPr>
        <w:pStyle w:val="Compact"/>
        <w:numPr>
          <w:ilvl w:val="1"/>
          <w:numId w:val="1167"/>
        </w:numPr>
      </w:pPr>
      <w:r>
        <w:t xml:space="preserve">Refresher training: [Content, frequency]</w:t>
      </w:r>
    </w:p>
    <w:p>
      <w:pPr>
        <w:pStyle w:val="Compact"/>
        <w:numPr>
          <w:ilvl w:val="1"/>
          <w:numId w:val="1167"/>
        </w:numPr>
      </w:pPr>
      <w:r>
        <w:t xml:space="preserve">Specialized training (first aid, fire extinguisher use): [Content, provider]</w:t>
      </w:r>
    </w:p>
    <w:p>
      <w:pPr>
        <w:pStyle w:val="Compact"/>
        <w:numPr>
          <w:ilvl w:val="0"/>
          <w:numId w:val="1166"/>
        </w:numPr>
      </w:pPr>
      <w:r>
        <w:rPr>
          <w:b/>
          <w:bCs/>
        </w:rPr>
        <w:t xml:space="preserve">Exercise Program</w:t>
      </w:r>
      <w:r>
        <w:t xml:space="preserve">:</w:t>
      </w:r>
    </w:p>
    <w:p>
      <w:pPr>
        <w:pStyle w:val="Compact"/>
        <w:numPr>
          <w:ilvl w:val="1"/>
          <w:numId w:val="1168"/>
        </w:numPr>
      </w:pPr>
      <w:r>
        <w:t xml:space="preserve">Evacuation drills: [Frequency, evaluation criteria]</w:t>
      </w:r>
    </w:p>
    <w:p>
      <w:pPr>
        <w:pStyle w:val="Compact"/>
        <w:numPr>
          <w:ilvl w:val="1"/>
          <w:numId w:val="1168"/>
        </w:numPr>
      </w:pPr>
      <w:r>
        <w:t xml:space="preserve">Tabletop exercises: [Frequency, scenarios]</w:t>
      </w:r>
    </w:p>
    <w:p>
      <w:pPr>
        <w:pStyle w:val="Compact"/>
        <w:numPr>
          <w:ilvl w:val="1"/>
          <w:numId w:val="1168"/>
        </w:numPr>
      </w:pPr>
      <w:r>
        <w:t xml:space="preserve">Functional exercises: [Frequency, components tested]</w:t>
      </w:r>
    </w:p>
    <w:p>
      <w:pPr>
        <w:pStyle w:val="Compact"/>
        <w:numPr>
          <w:ilvl w:val="1"/>
          <w:numId w:val="1168"/>
        </w:numPr>
      </w:pPr>
      <w:r>
        <w:t xml:space="preserve">Full-scale exercises: [Frequency, scope]</w:t>
      </w:r>
    </w:p>
    <w:p>
      <w:pPr>
        <w:pStyle w:val="Compact"/>
        <w:numPr>
          <w:ilvl w:val="0"/>
          <w:numId w:val="1166"/>
        </w:numPr>
      </w:pPr>
      <w:r>
        <w:rPr>
          <w:b/>
          <w:bCs/>
        </w:rPr>
        <w:t xml:space="preserve">Exercise Documentation</w:t>
      </w:r>
      <w:r>
        <w:t xml:space="preserve">:</w:t>
      </w:r>
    </w:p>
    <w:p>
      <w:pPr>
        <w:pStyle w:val="Compact"/>
        <w:numPr>
          <w:ilvl w:val="1"/>
          <w:numId w:val="1169"/>
        </w:numPr>
      </w:pPr>
      <w:r>
        <w:t xml:space="preserve">Exercise objectives</w:t>
      </w:r>
    </w:p>
    <w:p>
      <w:pPr>
        <w:pStyle w:val="Compact"/>
        <w:numPr>
          <w:ilvl w:val="1"/>
          <w:numId w:val="1169"/>
        </w:numPr>
      </w:pPr>
      <w:r>
        <w:t xml:space="preserve">Evaluation criteria</w:t>
      </w:r>
    </w:p>
    <w:p>
      <w:pPr>
        <w:pStyle w:val="Compact"/>
        <w:numPr>
          <w:ilvl w:val="1"/>
          <w:numId w:val="1169"/>
        </w:numPr>
      </w:pPr>
      <w:r>
        <w:t xml:space="preserve">After-action reports</w:t>
      </w:r>
    </w:p>
    <w:p>
      <w:pPr>
        <w:pStyle w:val="Compact"/>
        <w:numPr>
          <w:ilvl w:val="1"/>
          <w:numId w:val="1169"/>
        </w:numPr>
      </w:pPr>
      <w:r>
        <w:t xml:space="preserve">Improvement planning</w:t>
      </w:r>
    </w:p>
    <w:bookmarkEnd w:id="490"/>
    <w:bookmarkStart w:id="491" w:name="b.5.8-emergency-resources"/>
    <w:p>
      <w:pPr>
        <w:pStyle w:val="Heading4"/>
      </w:pPr>
      <w:r>
        <w:t xml:space="preserve">B.5.8 Emergency Resources</w:t>
      </w:r>
    </w:p>
    <w:p>
      <w:pPr>
        <w:pStyle w:val="Compact"/>
        <w:numPr>
          <w:ilvl w:val="0"/>
          <w:numId w:val="1170"/>
        </w:numPr>
      </w:pPr>
      <w:r>
        <w:rPr>
          <w:b/>
          <w:bCs/>
        </w:rPr>
        <w:t xml:space="preserve">Emergency Supplies</w:t>
      </w:r>
      <w:r>
        <w:t xml:space="preserve">:</w:t>
      </w:r>
    </w:p>
    <w:p>
      <w:pPr>
        <w:pStyle w:val="Compact"/>
        <w:numPr>
          <w:ilvl w:val="1"/>
          <w:numId w:val="1171"/>
        </w:numPr>
      </w:pPr>
      <w:r>
        <w:t xml:space="preserve">First aid kits: [Locations, contents, inspection schedule]</w:t>
      </w:r>
    </w:p>
    <w:p>
      <w:pPr>
        <w:pStyle w:val="Compact"/>
        <w:numPr>
          <w:ilvl w:val="1"/>
          <w:numId w:val="1171"/>
        </w:numPr>
      </w:pPr>
      <w:r>
        <w:t xml:space="preserve">Emergency communications equipment: [Types, locations, testing schedule]</w:t>
      </w:r>
    </w:p>
    <w:p>
      <w:pPr>
        <w:pStyle w:val="Compact"/>
        <w:numPr>
          <w:ilvl w:val="1"/>
          <w:numId w:val="1171"/>
        </w:numPr>
      </w:pPr>
      <w:r>
        <w:t xml:space="preserve">Evacuation assistance devices: [Types, locations, inspection schedule]</w:t>
      </w:r>
    </w:p>
    <w:p>
      <w:pPr>
        <w:pStyle w:val="Compact"/>
        <w:numPr>
          <w:ilvl w:val="1"/>
          <w:numId w:val="1171"/>
        </w:numPr>
      </w:pPr>
      <w:r>
        <w:t xml:space="preserve">Emergency power: [Capabilities, coverage, testing schedule]</w:t>
      </w:r>
    </w:p>
    <w:p>
      <w:pPr>
        <w:pStyle w:val="Compact"/>
        <w:numPr>
          <w:ilvl w:val="1"/>
          <w:numId w:val="1171"/>
        </w:numPr>
      </w:pPr>
      <w:r>
        <w:t xml:space="preserve">Emergency lighting: [Coverage, testing schedule]</w:t>
      </w:r>
    </w:p>
    <w:p>
      <w:pPr>
        <w:pStyle w:val="Compact"/>
        <w:numPr>
          <w:ilvl w:val="1"/>
          <w:numId w:val="1171"/>
        </w:numPr>
      </w:pPr>
      <w:r>
        <w:t xml:space="preserve">Food and water supplies: [Quantities, locations, rotation schedule]</w:t>
      </w:r>
    </w:p>
    <w:p>
      <w:pPr>
        <w:pStyle w:val="Compact"/>
        <w:numPr>
          <w:ilvl w:val="0"/>
          <w:numId w:val="1170"/>
        </w:numPr>
      </w:pPr>
      <w:r>
        <w:rPr>
          <w:b/>
          <w:bCs/>
        </w:rPr>
        <w:t xml:space="preserve">Emergency Documentation</w:t>
      </w:r>
      <w:r>
        <w:t xml:space="preserve">:</w:t>
      </w:r>
    </w:p>
    <w:p>
      <w:pPr>
        <w:pStyle w:val="Compact"/>
        <w:numPr>
          <w:ilvl w:val="1"/>
          <w:numId w:val="1172"/>
        </w:numPr>
      </w:pPr>
      <w:r>
        <w:t xml:space="preserve">Emergency procedures: [Locations, update schedule]</w:t>
      </w:r>
    </w:p>
    <w:p>
      <w:pPr>
        <w:pStyle w:val="Compact"/>
        <w:numPr>
          <w:ilvl w:val="1"/>
          <w:numId w:val="1172"/>
        </w:numPr>
      </w:pPr>
      <w:r>
        <w:t xml:space="preserve">Building plans: [Locations, update responsibility]</w:t>
      </w:r>
    </w:p>
    <w:p>
      <w:pPr>
        <w:pStyle w:val="Compact"/>
        <w:numPr>
          <w:ilvl w:val="1"/>
          <w:numId w:val="1172"/>
        </w:numPr>
      </w:pPr>
      <w:r>
        <w:t xml:space="preserve">Employee emergency contact information: [Storage, update process]</w:t>
      </w:r>
    </w:p>
    <w:p>
      <w:pPr>
        <w:pStyle w:val="Compact"/>
        <w:numPr>
          <w:ilvl w:val="1"/>
          <w:numId w:val="1172"/>
        </w:numPr>
      </w:pPr>
      <w:r>
        <w:t xml:space="preserve">Vendor emergency contact information: [Storage, update process]</w:t>
      </w:r>
    </w:p>
    <w:p>
      <w:pPr>
        <w:pStyle w:val="Compact"/>
        <w:numPr>
          <w:ilvl w:val="1"/>
          <w:numId w:val="1172"/>
        </w:numPr>
      </w:pPr>
      <w:r>
        <w:t xml:space="preserve">Emergency services contact information: [Display locations]</w:t>
      </w:r>
    </w:p>
    <w:bookmarkEnd w:id="491"/>
    <w:bookmarkEnd w:id="492"/>
    <w:bookmarkStart w:id="521" w:name="Xceef7f45b7024aef1af0de07beb53bd307cf9c7"/>
    <w:p>
      <w:pPr>
        <w:pStyle w:val="Heading3"/>
      </w:pPr>
      <w:r>
        <w:t xml:space="preserve">B.6 Information Security Policy Framework</w:t>
      </w:r>
    </w:p>
    <w:p>
      <w:pPr>
        <w:pStyle w:val="FirstParagraph"/>
      </w:pPr>
      <w:r>
        <w:t xml:space="preserve">This sample provides a structured framework for developing comprehensive information security policies.</w:t>
      </w:r>
    </w:p>
    <w:bookmarkStart w:id="493" w:name="Xffdee5c675f3fb85a82c01a014b9f98744ceb3e"/>
    <w:p>
      <w:pPr>
        <w:pStyle w:val="Heading4"/>
      </w:pPr>
      <w:r>
        <w:t xml:space="preserve">B.6.1 Information Security Policy Hierarchy</w:t>
      </w:r>
    </w:p>
    <w:p>
      <w:pPr>
        <w:pStyle w:val="FirstParagraph"/>
      </w:pPr>
      <w:r>
        <w:t xml:space="preserve">The information security policy framework consists of the following hierarchical components:</w:t>
      </w:r>
    </w:p>
    <w:p>
      <w:pPr>
        <w:pStyle w:val="Compact"/>
        <w:numPr>
          <w:ilvl w:val="0"/>
          <w:numId w:val="1173"/>
        </w:numPr>
      </w:pPr>
      <w:r>
        <w:rPr>
          <w:b/>
          <w:bCs/>
        </w:rPr>
        <w:t xml:space="preserve">Information Security Policy</w:t>
      </w:r>
    </w:p>
    <w:p>
      <w:pPr>
        <w:pStyle w:val="Compact"/>
        <w:numPr>
          <w:ilvl w:val="1"/>
          <w:numId w:val="1174"/>
        </w:numPr>
      </w:pPr>
      <w:r>
        <w:t xml:space="preserve">Executive-approved document stating management intent and support for information security</w:t>
      </w:r>
    </w:p>
    <w:p>
      <w:pPr>
        <w:pStyle w:val="Compact"/>
        <w:numPr>
          <w:ilvl w:val="1"/>
          <w:numId w:val="1174"/>
        </w:numPr>
      </w:pPr>
      <w:r>
        <w:t xml:space="preserve">Defines high-level security principles and organizational approach</w:t>
      </w:r>
    </w:p>
    <w:p>
      <w:pPr>
        <w:pStyle w:val="Compact"/>
        <w:numPr>
          <w:ilvl w:val="1"/>
          <w:numId w:val="1174"/>
        </w:numPr>
      </w:pPr>
      <w:r>
        <w:t xml:space="preserve">Establishes authority, scope, and responsibilities</w:t>
      </w:r>
    </w:p>
    <w:p>
      <w:pPr>
        <w:pStyle w:val="Compact"/>
        <w:numPr>
          <w:ilvl w:val="1"/>
          <w:numId w:val="1174"/>
        </w:numPr>
      </w:pPr>
      <w:r>
        <w:t xml:space="preserve">Requires executive approval for changes</w:t>
      </w:r>
    </w:p>
    <w:p>
      <w:pPr>
        <w:pStyle w:val="Compact"/>
        <w:numPr>
          <w:ilvl w:val="0"/>
          <w:numId w:val="1173"/>
        </w:numPr>
      </w:pPr>
      <w:r>
        <w:rPr>
          <w:b/>
          <w:bCs/>
        </w:rPr>
        <w:t xml:space="preserve">Information Security Standards</w:t>
      </w:r>
    </w:p>
    <w:p>
      <w:pPr>
        <w:pStyle w:val="Compact"/>
        <w:numPr>
          <w:ilvl w:val="1"/>
          <w:numId w:val="1175"/>
        </w:numPr>
      </w:pPr>
      <w:r>
        <w:t xml:space="preserve">Derived from the Information Security Policy</w:t>
      </w:r>
    </w:p>
    <w:p>
      <w:pPr>
        <w:pStyle w:val="Compact"/>
        <w:numPr>
          <w:ilvl w:val="1"/>
          <w:numId w:val="1175"/>
        </w:numPr>
      </w:pPr>
      <w:r>
        <w:t xml:space="preserve">Define specific requirements for security controls</w:t>
      </w:r>
    </w:p>
    <w:p>
      <w:pPr>
        <w:pStyle w:val="Compact"/>
        <w:numPr>
          <w:ilvl w:val="1"/>
          <w:numId w:val="1175"/>
        </w:numPr>
      </w:pPr>
      <w:r>
        <w:t xml:space="preserve">Provide measurable criteria for compliance</w:t>
      </w:r>
    </w:p>
    <w:p>
      <w:pPr>
        <w:pStyle w:val="Compact"/>
        <w:numPr>
          <w:ilvl w:val="1"/>
          <w:numId w:val="1175"/>
        </w:numPr>
      </w:pPr>
      <w:r>
        <w:t xml:space="preserve">Typically technology-neutral and focused on control objectives</w:t>
      </w:r>
    </w:p>
    <w:p>
      <w:pPr>
        <w:pStyle w:val="Compact"/>
        <w:numPr>
          <w:ilvl w:val="1"/>
          <w:numId w:val="1175"/>
        </w:numPr>
      </w:pPr>
      <w:r>
        <w:t xml:space="preserve">Require senior management approval for changes</w:t>
      </w:r>
    </w:p>
    <w:p>
      <w:pPr>
        <w:pStyle w:val="Compact"/>
        <w:numPr>
          <w:ilvl w:val="0"/>
          <w:numId w:val="1173"/>
        </w:numPr>
      </w:pPr>
      <w:r>
        <w:rPr>
          <w:b/>
          <w:bCs/>
        </w:rPr>
        <w:t xml:space="preserve">Information Security Procedures</w:t>
      </w:r>
    </w:p>
    <w:p>
      <w:pPr>
        <w:pStyle w:val="Compact"/>
        <w:numPr>
          <w:ilvl w:val="1"/>
          <w:numId w:val="1176"/>
        </w:numPr>
      </w:pPr>
      <w:r>
        <w:t xml:space="preserve">Detailed step-by-step instructions for implementing standards</w:t>
      </w:r>
    </w:p>
    <w:p>
      <w:pPr>
        <w:pStyle w:val="Compact"/>
        <w:numPr>
          <w:ilvl w:val="1"/>
          <w:numId w:val="1176"/>
        </w:numPr>
      </w:pPr>
      <w:r>
        <w:t xml:space="preserve">May be technology-specific</w:t>
      </w:r>
    </w:p>
    <w:p>
      <w:pPr>
        <w:pStyle w:val="Compact"/>
        <w:numPr>
          <w:ilvl w:val="1"/>
          <w:numId w:val="1176"/>
        </w:numPr>
      </w:pPr>
      <w:r>
        <w:t xml:space="preserve">Provide operational guidance for security personnel</w:t>
      </w:r>
    </w:p>
    <w:p>
      <w:pPr>
        <w:pStyle w:val="Compact"/>
        <w:numPr>
          <w:ilvl w:val="1"/>
          <w:numId w:val="1176"/>
        </w:numPr>
      </w:pPr>
      <w:r>
        <w:t xml:space="preserve">May be updated more frequently based on operational needs</w:t>
      </w:r>
    </w:p>
    <w:p>
      <w:pPr>
        <w:pStyle w:val="Compact"/>
        <w:numPr>
          <w:ilvl w:val="1"/>
          <w:numId w:val="1176"/>
        </w:numPr>
      </w:pPr>
      <w:r>
        <w:t xml:space="preserve">Require information security management approval for changes</w:t>
      </w:r>
    </w:p>
    <w:p>
      <w:pPr>
        <w:pStyle w:val="Compact"/>
        <w:numPr>
          <w:ilvl w:val="0"/>
          <w:numId w:val="1173"/>
        </w:numPr>
      </w:pPr>
      <w:r>
        <w:rPr>
          <w:b/>
          <w:bCs/>
        </w:rPr>
        <w:t xml:space="preserve">Information Security Guidelines</w:t>
      </w:r>
    </w:p>
    <w:p>
      <w:pPr>
        <w:pStyle w:val="Compact"/>
        <w:numPr>
          <w:ilvl w:val="1"/>
          <w:numId w:val="1177"/>
        </w:numPr>
      </w:pPr>
      <w:r>
        <w:t xml:space="preserve">Recommended but non-mandatory approaches</w:t>
      </w:r>
    </w:p>
    <w:p>
      <w:pPr>
        <w:pStyle w:val="Compact"/>
        <w:numPr>
          <w:ilvl w:val="1"/>
          <w:numId w:val="1177"/>
        </w:numPr>
      </w:pPr>
      <w:r>
        <w:t xml:space="preserve">Provide advisory information and best practices</w:t>
      </w:r>
    </w:p>
    <w:p>
      <w:pPr>
        <w:pStyle w:val="Compact"/>
        <w:numPr>
          <w:ilvl w:val="1"/>
          <w:numId w:val="1177"/>
        </w:numPr>
      </w:pPr>
      <w:r>
        <w:t xml:space="preserve">Support implementation of standards and procedures</w:t>
      </w:r>
    </w:p>
    <w:p>
      <w:pPr>
        <w:pStyle w:val="Compact"/>
        <w:numPr>
          <w:ilvl w:val="1"/>
          <w:numId w:val="1177"/>
        </w:numPr>
      </w:pPr>
      <w:r>
        <w:t xml:space="preserve">May address specialized or infrequent scenarios</w:t>
      </w:r>
    </w:p>
    <w:p>
      <w:pPr>
        <w:pStyle w:val="Compact"/>
        <w:numPr>
          <w:ilvl w:val="1"/>
          <w:numId w:val="1177"/>
        </w:numPr>
      </w:pPr>
      <w:r>
        <w:t xml:space="preserve">Updated as needed based on technology changes or lessons learned</w:t>
      </w:r>
    </w:p>
    <w:bookmarkEnd w:id="493"/>
    <w:bookmarkStart w:id="502" w:name="b.6.2-sample-information-security-policy"/>
    <w:p>
      <w:pPr>
        <w:pStyle w:val="Heading4"/>
      </w:pPr>
      <w:r>
        <w:t xml:space="preserve">B.6.2 Sample Information Security Policy</w:t>
      </w:r>
    </w:p>
    <w:p>
      <w:pPr>
        <w:pStyle w:val="FirstParagraph"/>
      </w:pPr>
      <w:r>
        <w:rPr>
          <w:b/>
          <w:bCs/>
        </w:rPr>
        <w:t xml:space="preserve">Title</w:t>
      </w:r>
      <w:r>
        <w:t xml:space="preserve">: Information Security Policy</w:t>
      </w:r>
    </w:p>
    <w:p>
      <w:pPr>
        <w:pStyle w:val="BodyText"/>
      </w:pPr>
      <w:r>
        <w:rPr>
          <w:b/>
          <w:bCs/>
        </w:rPr>
        <w:t xml:space="preserve">Version</w:t>
      </w:r>
      <w:r>
        <w:t xml:space="preserve">: 2.0</w:t>
      </w:r>
    </w:p>
    <w:p>
      <w:pPr>
        <w:pStyle w:val="BodyText"/>
      </w:pPr>
      <w:r>
        <w:rPr>
          <w:b/>
          <w:bCs/>
        </w:rPr>
        <w:t xml:space="preserve">Approved By</w:t>
      </w:r>
      <w:r>
        <w:t xml:space="preserve">: [Executive Name, Title]</w:t>
      </w:r>
    </w:p>
    <w:p>
      <w:pPr>
        <w:pStyle w:val="BodyText"/>
      </w:pPr>
      <w:r>
        <w:rPr>
          <w:b/>
          <w:bCs/>
        </w:rPr>
        <w:t xml:space="preserve">Approval Date</w:t>
      </w:r>
      <w:r>
        <w:t xml:space="preserve">: [Date]</w:t>
      </w:r>
    </w:p>
    <w:p>
      <w:pPr>
        <w:pStyle w:val="BodyText"/>
      </w:pPr>
      <w:r>
        <w:rPr>
          <w:b/>
          <w:bCs/>
        </w:rPr>
        <w:t xml:space="preserve">Next Review Date</w:t>
      </w:r>
      <w:r>
        <w:t xml:space="preserve">: [Date]</w:t>
      </w:r>
    </w:p>
    <w:bookmarkStart w:id="494" w:name="purpose-and-scope-2"/>
    <w:p>
      <w:pPr>
        <w:pStyle w:val="Heading5"/>
      </w:pPr>
      <w:r>
        <w:t xml:space="preserve">1. Purpose and Scope</w:t>
      </w:r>
    </w:p>
    <w:p>
      <w:pPr>
        <w:pStyle w:val="FirstParagraph"/>
      </w:pPr>
      <w:r>
        <w:t xml:space="preserve">This policy establishes the framework for protecting the confidentiality, integrity, and availability of [Organization Name]’s information assets. It defines the principles guiding our information security program and sets expectations for all users of organizational information systems.</w:t>
      </w:r>
    </w:p>
    <w:p>
      <w:pPr>
        <w:pStyle w:val="BodyText"/>
      </w:pPr>
      <w:r>
        <w:t xml:space="preserve">This policy applies to:</w:t>
      </w:r>
      <w:r>
        <w:t xml:space="preserve"> </w:t>
      </w:r>
      <w:r>
        <w:t xml:space="preserve">- All employees, contractors, temporary workers, and consultants</w:t>
      </w:r>
      <w:r>
        <w:t xml:space="preserve"> </w:t>
      </w:r>
      <w:r>
        <w:t xml:space="preserve">- All information assets owned or managed by the organization</w:t>
      </w:r>
      <w:r>
        <w:t xml:space="preserve"> </w:t>
      </w:r>
      <w:r>
        <w:t xml:space="preserve">- All information systems, regardless of location or hosting model</w:t>
      </w:r>
      <w:r>
        <w:t xml:space="preserve"> </w:t>
      </w:r>
      <w:r>
        <w:t xml:space="preserve">- All forms of information, including electronic, physical, and verbal</w:t>
      </w:r>
    </w:p>
    <w:bookmarkEnd w:id="494"/>
    <w:bookmarkStart w:id="495" w:name="policy-statement"/>
    <w:p>
      <w:pPr>
        <w:pStyle w:val="Heading5"/>
      </w:pPr>
      <w:r>
        <w:t xml:space="preserve">2. Policy Statement</w:t>
      </w:r>
    </w:p>
    <w:p>
      <w:pPr>
        <w:pStyle w:val="FirstParagraph"/>
      </w:pPr>
      <w:r>
        <w:t xml:space="preserve">[Organization Name] is committed to:</w:t>
      </w:r>
      <w:r>
        <w:t xml:space="preserve"> </w:t>
      </w:r>
      <w:r>
        <w:t xml:space="preserve">- Protecting the confidentiality, integrity, and availability of information assets</w:t>
      </w:r>
      <w:r>
        <w:t xml:space="preserve"> </w:t>
      </w:r>
      <w:r>
        <w:t xml:space="preserve">- Complying with legal, regulatory, and contractual security requirements</w:t>
      </w:r>
      <w:r>
        <w:t xml:space="preserve"> </w:t>
      </w:r>
      <w:r>
        <w:t xml:space="preserve">- Implementing security controls proportionate to risks</w:t>
      </w:r>
      <w:r>
        <w:t xml:space="preserve"> </w:t>
      </w:r>
      <w:r>
        <w:t xml:space="preserve">- Continuously improving our security posture</w:t>
      </w:r>
      <w:r>
        <w:t xml:space="preserve"> </w:t>
      </w:r>
      <w:r>
        <w:t xml:space="preserve">- Promoting security awareness throughout the organization</w:t>
      </w:r>
      <w:r>
        <w:t xml:space="preserve"> </w:t>
      </w:r>
      <w:r>
        <w:t xml:space="preserve">- Responding effectively to security incidents</w:t>
      </w:r>
      <w:r>
        <w:t xml:space="preserve"> </w:t>
      </w:r>
      <w:r>
        <w:t xml:space="preserve">- Maintaining business continuity despite disruptive events</w:t>
      </w:r>
    </w:p>
    <w:bookmarkEnd w:id="495"/>
    <w:bookmarkStart w:id="496" w:name="information-security-objectives"/>
    <w:p>
      <w:pPr>
        <w:pStyle w:val="Heading5"/>
      </w:pPr>
      <w:r>
        <w:t xml:space="preserve">3. Information Security Objectives</w:t>
      </w:r>
    </w:p>
    <w:p>
      <w:pPr>
        <w:pStyle w:val="FirstParagraph"/>
      </w:pPr>
      <w:r>
        <w:t xml:space="preserve">The objectives of our information security program are to:</w:t>
      </w:r>
      <w:r>
        <w:t xml:space="preserve"> </w:t>
      </w:r>
      <w:r>
        <w:t xml:space="preserve">- Protect sensitive information from unauthorized access or disclosure</w:t>
      </w:r>
      <w:r>
        <w:t xml:space="preserve"> </w:t>
      </w:r>
      <w:r>
        <w:t xml:space="preserve">- Maintain the integrity and reliability of information</w:t>
      </w:r>
      <w:r>
        <w:t xml:space="preserve"> </w:t>
      </w:r>
      <w:r>
        <w:t xml:space="preserve">- Ensure information is available when needed for business operations</w:t>
      </w:r>
      <w:r>
        <w:t xml:space="preserve"> </w:t>
      </w:r>
      <w:r>
        <w:t xml:space="preserve">- Support compliance with applicable regulations and standards</w:t>
      </w:r>
      <w:r>
        <w:t xml:space="preserve"> </w:t>
      </w:r>
      <w:r>
        <w:t xml:space="preserve">- Protect the organization’s reputation and customer trust</w:t>
      </w:r>
      <w:r>
        <w:t xml:space="preserve"> </w:t>
      </w:r>
      <w:r>
        <w:t xml:space="preserve">- Enable secure business innovation and digital transformation</w:t>
      </w:r>
    </w:p>
    <w:bookmarkEnd w:id="496"/>
    <w:bookmarkStart w:id="497" w:name="roles-and-responsibilities"/>
    <w:p>
      <w:pPr>
        <w:pStyle w:val="Heading5"/>
      </w:pPr>
      <w:r>
        <w:t xml:space="preserve">4. Roles and Responsibilities</w:t>
      </w:r>
    </w:p>
    <w:p>
      <w:pPr>
        <w:pStyle w:val="FirstParagraph"/>
      </w:pPr>
      <w:r>
        <w:rPr>
          <w:b/>
          <w:bCs/>
        </w:rPr>
        <w:t xml:space="preserve">Executive Management</w:t>
      </w:r>
      <w:r>
        <w:t xml:space="preserve"> </w:t>
      </w:r>
      <w:r>
        <w:t xml:space="preserve">- Ultimate accountability for information security</w:t>
      </w:r>
      <w:r>
        <w:t xml:space="preserve"> </w:t>
      </w:r>
      <w:r>
        <w:t xml:space="preserve">- Approval of information security policy</w:t>
      </w:r>
      <w:r>
        <w:t xml:space="preserve"> </w:t>
      </w:r>
      <w:r>
        <w:t xml:space="preserve">- Resource allocation for security program</w:t>
      </w:r>
      <w:r>
        <w:t xml:space="preserve"> </w:t>
      </w:r>
      <w:r>
        <w:t xml:space="preserve">- Review of security performance metrics</w:t>
      </w:r>
    </w:p>
    <w:p>
      <w:pPr>
        <w:pStyle w:val="BodyText"/>
      </w:pPr>
      <w:r>
        <w:rPr>
          <w:b/>
          <w:bCs/>
        </w:rPr>
        <w:t xml:space="preserve">Information Security Officer</w:t>
      </w:r>
      <w:r>
        <w:t xml:space="preserve"> </w:t>
      </w:r>
      <w:r>
        <w:t xml:space="preserve">- Development and maintenance of security policies and standards</w:t>
      </w:r>
      <w:r>
        <w:t xml:space="preserve"> </w:t>
      </w:r>
      <w:r>
        <w:t xml:space="preserve">- Implementation of security program</w:t>
      </w:r>
      <w:r>
        <w:t xml:space="preserve"> </w:t>
      </w:r>
      <w:r>
        <w:t xml:space="preserve">- Security awareness and training</w:t>
      </w:r>
      <w:r>
        <w:t xml:space="preserve"> </w:t>
      </w:r>
      <w:r>
        <w:t xml:space="preserve">- Security incident management</w:t>
      </w:r>
      <w:r>
        <w:t xml:space="preserve"> </w:t>
      </w:r>
      <w:r>
        <w:t xml:space="preserve">- Security compliance monitoring</w:t>
      </w:r>
      <w:r>
        <w:t xml:space="preserve"> </w:t>
      </w:r>
      <w:r>
        <w:t xml:space="preserve">- Regular reporting to executive management</w:t>
      </w:r>
    </w:p>
    <w:p>
      <w:pPr>
        <w:pStyle w:val="BodyText"/>
      </w:pPr>
      <w:r>
        <w:rPr>
          <w:b/>
          <w:bCs/>
        </w:rPr>
        <w:t xml:space="preserve">Information Technology Department</w:t>
      </w:r>
      <w:r>
        <w:t xml:space="preserve"> </w:t>
      </w:r>
      <w:r>
        <w:t xml:space="preserve">- Implementation of technical security controls</w:t>
      </w:r>
      <w:r>
        <w:t xml:space="preserve"> </w:t>
      </w:r>
      <w:r>
        <w:t xml:space="preserve">- Security administration for IT systems</w:t>
      </w:r>
      <w:r>
        <w:t xml:space="preserve"> </w:t>
      </w:r>
      <w:r>
        <w:t xml:space="preserve">- Vulnerability management</w:t>
      </w:r>
      <w:r>
        <w:t xml:space="preserve"> </w:t>
      </w:r>
      <w:r>
        <w:t xml:space="preserve">- Security monitoring and operations</w:t>
      </w:r>
      <w:r>
        <w:t xml:space="preserve"> </w:t>
      </w:r>
      <w:r>
        <w:t xml:space="preserve">- Technical support for security incident response</w:t>
      </w:r>
    </w:p>
    <w:p>
      <w:pPr>
        <w:pStyle w:val="BodyText"/>
      </w:pPr>
      <w:r>
        <w:rPr>
          <w:b/>
          <w:bCs/>
        </w:rPr>
        <w:t xml:space="preserve">Department Managers</w:t>
      </w:r>
      <w:r>
        <w:t xml:space="preserve"> </w:t>
      </w:r>
      <w:r>
        <w:t xml:space="preserve">- Implementation of security policies within their departments</w:t>
      </w:r>
      <w:r>
        <w:t xml:space="preserve"> </w:t>
      </w:r>
      <w:r>
        <w:t xml:space="preserve">- Allocation of resources for departmental security requirements</w:t>
      </w:r>
      <w:r>
        <w:t xml:space="preserve"> </w:t>
      </w:r>
      <w:r>
        <w:t xml:space="preserve">- Ensuring staff compliance with security policies</w:t>
      </w:r>
      <w:r>
        <w:t xml:space="preserve"> </w:t>
      </w:r>
      <w:r>
        <w:t xml:space="preserve">- Reporting security incidents and concerns</w:t>
      </w:r>
    </w:p>
    <w:p>
      <w:pPr>
        <w:pStyle w:val="BodyText"/>
      </w:pPr>
      <w:r>
        <w:rPr>
          <w:b/>
          <w:bCs/>
        </w:rPr>
        <w:t xml:space="preserve">All Users</w:t>
      </w:r>
      <w:r>
        <w:t xml:space="preserve"> </w:t>
      </w:r>
      <w:r>
        <w:t xml:space="preserve">- Compliance with information security policies and procedures</w:t>
      </w:r>
      <w:r>
        <w:t xml:space="preserve"> </w:t>
      </w:r>
      <w:r>
        <w:t xml:space="preserve">- Protection of information assets accessed in the course of their duties</w:t>
      </w:r>
      <w:r>
        <w:t xml:space="preserve"> </w:t>
      </w:r>
      <w:r>
        <w:t xml:space="preserve">- Participation in security awareness training</w:t>
      </w:r>
      <w:r>
        <w:t xml:space="preserve"> </w:t>
      </w:r>
      <w:r>
        <w:t xml:space="preserve">- Reporting of security incidents and vulnerabilities</w:t>
      </w:r>
    </w:p>
    <w:bookmarkEnd w:id="497"/>
    <w:bookmarkStart w:id="498" w:name="policy-principles"/>
    <w:p>
      <w:pPr>
        <w:pStyle w:val="Heading5"/>
      </w:pPr>
      <w:r>
        <w:t xml:space="preserve">5. Policy Principles</w:t>
      </w:r>
    </w:p>
    <w:p>
      <w:pPr>
        <w:pStyle w:val="FirstParagraph"/>
      </w:pPr>
      <w:r>
        <w:t xml:space="preserve">The following principles guide our approach to information security:</w:t>
      </w:r>
    </w:p>
    <w:p>
      <w:pPr>
        <w:pStyle w:val="BodyText"/>
      </w:pPr>
      <w:r>
        <w:rPr>
          <w:b/>
          <w:bCs/>
        </w:rPr>
        <w:t xml:space="preserve">Risk-Based Approach</w:t>
      </w:r>
      <w:r>
        <w:t xml:space="preserve"> </w:t>
      </w:r>
      <w:r>
        <w:t xml:space="preserve">- Security controls implemented based on risk assessment</w:t>
      </w:r>
      <w:r>
        <w:t xml:space="preserve"> </w:t>
      </w:r>
      <w:r>
        <w:t xml:space="preserve">- Resources allocated to address highest risks first</w:t>
      </w:r>
      <w:r>
        <w:t xml:space="preserve"> </w:t>
      </w:r>
      <w:r>
        <w:t xml:space="preserve">- Regular risk assessments to identify changing threats</w:t>
      </w:r>
    </w:p>
    <w:p>
      <w:pPr>
        <w:pStyle w:val="BodyText"/>
      </w:pPr>
      <w:r>
        <w:rPr>
          <w:b/>
          <w:bCs/>
        </w:rPr>
        <w:t xml:space="preserve">Defense in Depth</w:t>
      </w:r>
      <w:r>
        <w:t xml:space="preserve"> </w:t>
      </w:r>
      <w:r>
        <w:t xml:space="preserve">- Multiple layers of security controls</w:t>
      </w:r>
      <w:r>
        <w:t xml:space="preserve"> </w:t>
      </w:r>
      <w:r>
        <w:t xml:space="preserve">- No single point of security failure</w:t>
      </w:r>
      <w:r>
        <w:t xml:space="preserve"> </w:t>
      </w:r>
      <w:r>
        <w:t xml:space="preserve">- Complementary preventive, detective, and corrective controls</w:t>
      </w:r>
    </w:p>
    <w:p>
      <w:pPr>
        <w:pStyle w:val="BodyText"/>
      </w:pPr>
      <w:r>
        <w:rPr>
          <w:b/>
          <w:bCs/>
        </w:rPr>
        <w:t xml:space="preserve">Least Privilege</w:t>
      </w:r>
      <w:r>
        <w:t xml:space="preserve"> </w:t>
      </w:r>
      <w:r>
        <w:t xml:space="preserve">- Access rights limited to minimum necessary for job function</w:t>
      </w:r>
      <w:r>
        <w:t xml:space="preserve"> </w:t>
      </w:r>
      <w:r>
        <w:t xml:space="preserve">- Privileged access strictly controlled and monitored</w:t>
      </w:r>
      <w:r>
        <w:t xml:space="preserve"> </w:t>
      </w:r>
      <w:r>
        <w:t xml:space="preserve">- Regular access reviews and prompt revocation</w:t>
      </w:r>
    </w:p>
    <w:p>
      <w:pPr>
        <w:pStyle w:val="BodyText"/>
      </w:pPr>
      <w:r>
        <w:rPr>
          <w:b/>
          <w:bCs/>
        </w:rPr>
        <w:t xml:space="preserve">Separation of Duties</w:t>
      </w:r>
      <w:r>
        <w:t xml:space="preserve"> </w:t>
      </w:r>
      <w:r>
        <w:t xml:space="preserve">- Critical functions divided among multiple individuals</w:t>
      </w:r>
      <w:r>
        <w:t xml:space="preserve"> </w:t>
      </w:r>
      <w:r>
        <w:t xml:space="preserve">- Checks and balances to prevent fraud or error</w:t>
      </w:r>
      <w:r>
        <w:t xml:space="preserve"> </w:t>
      </w:r>
      <w:r>
        <w:t xml:space="preserve">- Rotation of duties where practical</w:t>
      </w:r>
    </w:p>
    <w:p>
      <w:pPr>
        <w:pStyle w:val="BodyText"/>
      </w:pPr>
      <w:r>
        <w:rPr>
          <w:b/>
          <w:bCs/>
        </w:rPr>
        <w:t xml:space="preserve">Security by Design</w:t>
      </w:r>
      <w:r>
        <w:t xml:space="preserve"> </w:t>
      </w:r>
      <w:r>
        <w:t xml:space="preserve">- Security requirements considered from project inception</w:t>
      </w:r>
      <w:r>
        <w:t xml:space="preserve"> </w:t>
      </w:r>
      <w:r>
        <w:t xml:space="preserve">- Security integrated into system development lifecycle</w:t>
      </w:r>
      <w:r>
        <w:t xml:space="preserve"> </w:t>
      </w:r>
      <w:r>
        <w:t xml:space="preserve">- Security testing before production deployment</w:t>
      </w:r>
    </w:p>
    <w:p>
      <w:pPr>
        <w:pStyle w:val="BodyText"/>
      </w:pPr>
      <w:r>
        <w:rPr>
          <w:b/>
          <w:bCs/>
        </w:rPr>
        <w:t xml:space="preserve">Continuous Improvement</w:t>
      </w:r>
      <w:r>
        <w:t xml:space="preserve"> </w:t>
      </w:r>
      <w:r>
        <w:t xml:space="preserve">- Regular security assessments and testing</w:t>
      </w:r>
      <w:r>
        <w:t xml:space="preserve"> </w:t>
      </w:r>
      <w:r>
        <w:t xml:space="preserve">- Monitoring of security developments and emerging threats</w:t>
      </w:r>
      <w:r>
        <w:t xml:space="preserve"> </w:t>
      </w:r>
      <w:r>
        <w:t xml:space="preserve">- Ongoing enhancements to security program</w:t>
      </w:r>
    </w:p>
    <w:bookmarkEnd w:id="498"/>
    <w:bookmarkStart w:id="499" w:name="compliance-and-enforcement"/>
    <w:p>
      <w:pPr>
        <w:pStyle w:val="Heading5"/>
      </w:pPr>
      <w:r>
        <w:t xml:space="preserve">6. Compliance and Enforcement</w:t>
      </w:r>
    </w:p>
    <w:p>
      <w:pPr>
        <w:pStyle w:val="FirstParagraph"/>
      </w:pPr>
      <w:r>
        <w:t xml:space="preserve">Compliance with this policy is mandatory for all individuals within the scope defined above. Violations may result in:</w:t>
      </w:r>
      <w:r>
        <w:t xml:space="preserve"> </w:t>
      </w:r>
      <w:r>
        <w:t xml:space="preserve">- Disciplinary action up to and including termination</w:t>
      </w:r>
      <w:r>
        <w:t xml:space="preserve"> </w:t>
      </w:r>
      <w:r>
        <w:t xml:space="preserve">- Revocation of system access privileges</w:t>
      </w:r>
      <w:r>
        <w:t xml:space="preserve"> </w:t>
      </w:r>
      <w:r>
        <w:t xml:space="preserve">- Legal action if applicable</w:t>
      </w:r>
      <w:r>
        <w:t xml:space="preserve"> </w:t>
      </w:r>
      <w:r>
        <w:t xml:space="preserve">- Termination of contracts for vendors or partners</w:t>
      </w:r>
    </w:p>
    <w:p>
      <w:pPr>
        <w:pStyle w:val="BodyText"/>
      </w:pPr>
      <w:r>
        <w:t xml:space="preserve">Exceptions to this policy must be:</w:t>
      </w:r>
      <w:r>
        <w:t xml:space="preserve"> </w:t>
      </w:r>
      <w:r>
        <w:t xml:space="preserve">- Documented in the security exception register</w:t>
      </w:r>
      <w:r>
        <w:t xml:space="preserve"> </w:t>
      </w:r>
      <w:r>
        <w:t xml:space="preserve">- Approved by the Information Security Officer and relevant business owner</w:t>
      </w:r>
      <w:r>
        <w:t xml:space="preserve"> </w:t>
      </w:r>
      <w:r>
        <w:t xml:space="preserve">- Time-limited with a defined expiration date</w:t>
      </w:r>
      <w:r>
        <w:t xml:space="preserve"> </w:t>
      </w:r>
      <w:r>
        <w:t xml:space="preserve">- Accompanied by compensating controls where feasible</w:t>
      </w:r>
      <w:r>
        <w:t xml:space="preserve"> </w:t>
      </w:r>
      <w:r>
        <w:t xml:space="preserve">- Reviewed regularly until expiration</w:t>
      </w:r>
    </w:p>
    <w:bookmarkEnd w:id="499"/>
    <w:bookmarkStart w:id="500" w:name="related-documents"/>
    <w:p>
      <w:pPr>
        <w:pStyle w:val="Heading5"/>
      </w:pPr>
      <w:r>
        <w:t xml:space="preserve">7. Related Documents</w:t>
      </w:r>
    </w:p>
    <w:p>
      <w:pPr>
        <w:pStyle w:val="FirstParagraph"/>
      </w:pPr>
      <w:r>
        <w:t xml:space="preserve">This policy is supported by the following standards documents:</w:t>
      </w:r>
      <w:r>
        <w:t xml:space="preserve"> </w:t>
      </w:r>
      <w:r>
        <w:t xml:space="preserve">- Access Control Standard</w:t>
      </w:r>
      <w:r>
        <w:t xml:space="preserve"> </w:t>
      </w:r>
      <w:r>
        <w:t xml:space="preserve">- Data Classification and Handling Standard</w:t>
      </w:r>
      <w:r>
        <w:t xml:space="preserve"> </w:t>
      </w:r>
      <w:r>
        <w:t xml:space="preserve">- Incident Response Standard</w:t>
      </w:r>
      <w:r>
        <w:t xml:space="preserve"> </w:t>
      </w:r>
      <w:r>
        <w:t xml:space="preserve">- Network Security Standard</w:t>
      </w:r>
      <w:r>
        <w:t xml:space="preserve"> </w:t>
      </w:r>
      <w:r>
        <w:t xml:space="preserve">- System Security Standard</w:t>
      </w:r>
      <w:r>
        <w:t xml:space="preserve"> </w:t>
      </w:r>
      <w:r>
        <w:t xml:space="preserve">- Physical Security Standard</w:t>
      </w:r>
      <w:r>
        <w:t xml:space="preserve"> </w:t>
      </w:r>
      <w:r>
        <w:t xml:space="preserve">- Third-Party Security Standard</w:t>
      </w:r>
      <w:r>
        <w:t xml:space="preserve"> </w:t>
      </w:r>
      <w:r>
        <w:t xml:space="preserve">- Mobile Device Security Standard</w:t>
      </w:r>
      <w:r>
        <w:t xml:space="preserve"> </w:t>
      </w:r>
      <w:r>
        <w:t xml:space="preserve">- Remote Access Security Standard</w:t>
      </w:r>
      <w:r>
        <w:t xml:space="preserve"> </w:t>
      </w:r>
      <w:r>
        <w:t xml:space="preserve">- Acceptable Use Standard</w:t>
      </w:r>
    </w:p>
    <w:bookmarkEnd w:id="500"/>
    <w:bookmarkStart w:id="501" w:name="policy-review"/>
    <w:p>
      <w:pPr>
        <w:pStyle w:val="Heading5"/>
      </w:pPr>
      <w:r>
        <w:t xml:space="preserve">8. Policy Review</w:t>
      </w:r>
    </w:p>
    <w:p>
      <w:pPr>
        <w:pStyle w:val="FirstParagraph"/>
      </w:pPr>
      <w:r>
        <w:t xml:space="preserve">This policy will be reviewed annually or when significant changes occur to ensure it remains appropriate for the organization’s needs and compliant with applicable regulations.</w:t>
      </w:r>
    </w:p>
    <w:bookmarkEnd w:id="501"/>
    <w:bookmarkEnd w:id="502"/>
    <w:bookmarkStart w:id="510" w:name="X00e1243e595372cf0f65e552534ca7fcadd218e"/>
    <w:p>
      <w:pPr>
        <w:pStyle w:val="Heading4"/>
      </w:pPr>
      <w:r>
        <w:t xml:space="preserve">B.6.3 Sample Data Classification Standard</w:t>
      </w:r>
    </w:p>
    <w:p>
      <w:pPr>
        <w:pStyle w:val="FirstParagraph"/>
      </w:pPr>
      <w:r>
        <w:rPr>
          <w:b/>
          <w:bCs/>
        </w:rPr>
        <w:t xml:space="preserve">Title</w:t>
      </w:r>
      <w:r>
        <w:t xml:space="preserve">: Data Classification and Handling Standard</w:t>
      </w:r>
    </w:p>
    <w:p>
      <w:pPr>
        <w:pStyle w:val="BodyText"/>
      </w:pPr>
      <w:r>
        <w:rPr>
          <w:b/>
          <w:bCs/>
        </w:rPr>
        <w:t xml:space="preserve">Version</w:t>
      </w:r>
      <w:r>
        <w:t xml:space="preserve">: 1.5</w:t>
      </w:r>
    </w:p>
    <w:p>
      <w:pPr>
        <w:pStyle w:val="BodyText"/>
      </w:pPr>
      <w:r>
        <w:rPr>
          <w:b/>
          <w:bCs/>
        </w:rPr>
        <w:t xml:space="preserve">Approved By</w:t>
      </w:r>
      <w:r>
        <w:t xml:space="preserve">: [Name, Title]</w:t>
      </w:r>
    </w:p>
    <w:p>
      <w:pPr>
        <w:pStyle w:val="BodyText"/>
      </w:pPr>
      <w:r>
        <w:rPr>
          <w:b/>
          <w:bCs/>
        </w:rPr>
        <w:t xml:space="preserve">Approval Date</w:t>
      </w:r>
      <w:r>
        <w:t xml:space="preserve">: [Date]</w:t>
      </w:r>
    </w:p>
    <w:p>
      <w:pPr>
        <w:pStyle w:val="BodyText"/>
      </w:pPr>
      <w:r>
        <w:rPr>
          <w:b/>
          <w:bCs/>
        </w:rPr>
        <w:t xml:space="preserve">Next Review Date</w:t>
      </w:r>
      <w:r>
        <w:t xml:space="preserve">: [Date]</w:t>
      </w:r>
    </w:p>
    <w:bookmarkStart w:id="503" w:name="purpose-and-scope-3"/>
    <w:p>
      <w:pPr>
        <w:pStyle w:val="Heading5"/>
      </w:pPr>
      <w:r>
        <w:t xml:space="preserve">1. Purpose and Scope</w:t>
      </w:r>
    </w:p>
    <w:p>
      <w:pPr>
        <w:pStyle w:val="FirstParagraph"/>
      </w:pPr>
      <w:r>
        <w:t xml:space="preserve">This standard establishes a framework for classifying and handling information based on its sensitivity and criticality to the organization. It defines data classification levels, associated handling requirements, and responsibilities for data protection.</w:t>
      </w:r>
    </w:p>
    <w:p>
      <w:pPr>
        <w:pStyle w:val="BodyText"/>
      </w:pPr>
      <w:r>
        <w:t xml:space="preserve">This standard applies to all information created, received, stored, or transmitted by or on behalf of [Organization Name], regardless of format or medium.</w:t>
      </w:r>
    </w:p>
    <w:bookmarkEnd w:id="503"/>
    <w:bookmarkStart w:id="504" w:name="data-classification-levels"/>
    <w:p>
      <w:pPr>
        <w:pStyle w:val="Heading5"/>
      </w:pPr>
      <w:r>
        <w:t xml:space="preserve">2. Data Classification Levels</w:t>
      </w:r>
    </w:p>
    <w:p>
      <w:pPr>
        <w:pStyle w:val="FirstParagraph"/>
      </w:pPr>
      <w:r>
        <w:t xml:space="preserve">Information assets are classified into the following categories based on sensitivity and potential impact if compromised:</w:t>
      </w:r>
    </w:p>
    <w:p>
      <w:pPr>
        <w:pStyle w:val="BodyText"/>
      </w:pPr>
      <w:r>
        <w:rPr>
          <w:b/>
          <w:bCs/>
        </w:rPr>
        <w:t xml:space="preserve">Restricted</w:t>
      </w:r>
      <w:r>
        <w:t xml:space="preserve"> </w:t>
      </w:r>
      <w:r>
        <w:t xml:space="preserve">- Definition: Highly sensitive information that would cause severe harm to the organization, its customers, or partners if disclosed, modified, or destroyed without authorization.</w:t>
      </w:r>
      <w:r>
        <w:t xml:space="preserve"> </w:t>
      </w:r>
      <w:r>
        <w:t xml:space="preserve">- Examples: Customer financial data, authentication credentials, security infrastructure details, strategic business plans, merger and acquisition information, personal health information.</w:t>
      </w:r>
      <w:r>
        <w:t xml:space="preserve"> </w:t>
      </w:r>
      <w:r>
        <w:t xml:space="preserve">- Impact of compromise: Significant financial loss, severe regulatory penalties, serious reputational damage, business disruption, or violation of individual privacy rights.</w:t>
      </w:r>
    </w:p>
    <w:p>
      <w:pPr>
        <w:pStyle w:val="BodyText"/>
      </w:pPr>
      <w:r>
        <w:rPr>
          <w:b/>
          <w:bCs/>
        </w:rPr>
        <w:t xml:space="preserve">Confidential</w:t>
      </w:r>
      <w:r>
        <w:t xml:space="preserve"> </w:t>
      </w:r>
      <w:r>
        <w:t xml:space="preserve">- Definition: Sensitive information intended for use within the organization with limited distribution based on business need.</w:t>
      </w:r>
      <w:r>
        <w:t xml:space="preserve"> </w:t>
      </w:r>
      <w:r>
        <w:t xml:space="preserve">- Examples: Employee personal information, internal financial data, contractual agreements, detailed product specifications, security assessment reports, non-public business metrics.</w:t>
      </w:r>
      <w:r>
        <w:t xml:space="preserve"> </w:t>
      </w:r>
      <w:r>
        <w:t xml:space="preserve">- Impact of compromise: Moderate financial loss, compliance violations, competitive disadvantage, or privacy concerns.</w:t>
      </w:r>
    </w:p>
    <w:p>
      <w:pPr>
        <w:pStyle w:val="BodyText"/>
      </w:pPr>
      <w:r>
        <w:rPr>
          <w:b/>
          <w:bCs/>
        </w:rPr>
        <w:t xml:space="preserve">Internal</w:t>
      </w:r>
      <w:r>
        <w:t xml:space="preserve"> </w:t>
      </w:r>
      <w:r>
        <w:t xml:space="preserve">- Definition: Information for general internal use that is not intended for public disclosure but has limited sensitivity.</w:t>
      </w:r>
      <w:r>
        <w:t xml:space="preserve"> </w:t>
      </w:r>
      <w:r>
        <w:t xml:space="preserve">- Examples: Internal announcements, departmental procedures, organizational charts, training materials, meeting minutes, project schedules.</w:t>
      </w:r>
      <w:r>
        <w:t xml:space="preserve"> </w:t>
      </w:r>
      <w:r>
        <w:t xml:space="preserve">- Impact of compromise: Minor financial loss, operational inefficiency, or short-term embarrassment.</w:t>
      </w:r>
    </w:p>
    <w:p>
      <w:pPr>
        <w:pStyle w:val="BodyText"/>
      </w:pPr>
      <w:r>
        <w:rPr>
          <w:b/>
          <w:bCs/>
        </w:rPr>
        <w:t xml:space="preserve">Public</w:t>
      </w:r>
      <w:r>
        <w:t xml:space="preserve"> </w:t>
      </w:r>
      <w:r>
        <w:t xml:space="preserve">- Definition: Information explicitly approved for public release with no restrictions on distribution.</w:t>
      </w:r>
      <w:r>
        <w:t xml:space="preserve"> </w:t>
      </w:r>
      <w:r>
        <w:t xml:space="preserve">- Examples: Marketing materials, press releases, public financial reports, job postings, product brochures.</w:t>
      </w:r>
      <w:r>
        <w:t xml:space="preserve"> </w:t>
      </w:r>
      <w:r>
        <w:t xml:space="preserve">- Impact of compromise: Minimal to no adverse impact on operations, finances, or reputation.</w:t>
      </w:r>
    </w:p>
    <w:bookmarkEnd w:id="504"/>
    <w:bookmarkStart w:id="505" w:name="data-handling-requirements"/>
    <w:p>
      <w:pPr>
        <w:pStyle w:val="Heading5"/>
      </w:pPr>
      <w:r>
        <w:t xml:space="preserve">3. Data Handling Requirements</w:t>
      </w:r>
    </w:p>
    <w:p>
      <w:pPr>
        <w:pStyle w:val="FirstParagraph"/>
      </w:pPr>
      <w:r>
        <w:rPr>
          <w:b/>
          <w:bCs/>
        </w:rPr>
        <w:t xml:space="preserve">Restricted Data</w:t>
      </w:r>
    </w:p>
    <w:p>
      <w:pPr>
        <w:pStyle w:val="BodyText"/>
      </w:pPr>
      <w:r>
        <w:rPr>
          <w:i/>
          <w:iCs/>
        </w:rPr>
        <w:t xml:space="preserve">Access Control</w:t>
      </w:r>
      <w:r>
        <w:t xml:space="preserve"> </w:t>
      </w:r>
      <w:r>
        <w:t xml:space="preserve">- Strictly limited to individuals with explicit authorization</w:t>
      </w:r>
      <w:r>
        <w:t xml:space="preserve"> </w:t>
      </w:r>
      <w:r>
        <w:t xml:space="preserve">- Multi-factor authentication required</w:t>
      </w:r>
      <w:r>
        <w:t xml:space="preserve"> </w:t>
      </w:r>
      <w:r>
        <w:t xml:space="preserve">- Privileged access reviewed quarterly</w:t>
      </w:r>
      <w:r>
        <w:t xml:space="preserve"> </w:t>
      </w:r>
      <w:r>
        <w:t xml:space="preserve">- Access logs maintained and reviewed</w:t>
      </w:r>
    </w:p>
    <w:p>
      <w:pPr>
        <w:pStyle w:val="BodyText"/>
      </w:pPr>
      <w:r>
        <w:rPr>
          <w:i/>
          <w:iCs/>
        </w:rPr>
        <w:t xml:space="preserve">Storage</w:t>
      </w:r>
      <w:r>
        <w:t xml:space="preserve"> </w:t>
      </w:r>
      <w:r>
        <w:t xml:space="preserve">- Encryption required at rest</w:t>
      </w:r>
      <w:r>
        <w:t xml:space="preserve"> </w:t>
      </w:r>
      <w:r>
        <w:t xml:space="preserve">- Storage on approved secure systems only</w:t>
      </w:r>
      <w:r>
        <w:t xml:space="preserve"> </w:t>
      </w:r>
      <w:r>
        <w:t xml:space="preserve">- No storage on end-user devices without approved encryption</w:t>
      </w:r>
      <w:r>
        <w:t xml:space="preserve"> </w:t>
      </w:r>
      <w:r>
        <w:t xml:space="preserve">- No storage on removable media without explicit approval</w:t>
      </w:r>
    </w:p>
    <w:p>
      <w:pPr>
        <w:pStyle w:val="BodyText"/>
      </w:pPr>
      <w:r>
        <w:rPr>
          <w:i/>
          <w:iCs/>
        </w:rPr>
        <w:t xml:space="preserve">Transmission</w:t>
      </w:r>
      <w:r>
        <w:t xml:space="preserve"> </w:t>
      </w:r>
      <w:r>
        <w:t xml:space="preserve">- Encryption required for all transmissions</w:t>
      </w:r>
      <w:r>
        <w:t xml:space="preserve"> </w:t>
      </w:r>
      <w:r>
        <w:t xml:space="preserve">- Verified secure transmission methods only</w:t>
      </w:r>
      <w:r>
        <w:t xml:space="preserve"> </w:t>
      </w:r>
      <w:r>
        <w:t xml:space="preserve">- Verification of recipient identity before transmission</w:t>
      </w:r>
    </w:p>
    <w:p>
      <w:pPr>
        <w:pStyle w:val="BodyText"/>
      </w:pPr>
      <w:r>
        <w:rPr>
          <w:i/>
          <w:iCs/>
        </w:rPr>
        <w:t xml:space="preserve">Printing</w:t>
      </w:r>
      <w:r>
        <w:t xml:space="preserve"> </w:t>
      </w:r>
      <w:r>
        <w:t xml:space="preserve">- Printing discouraged and limited to secure printers</w:t>
      </w:r>
      <w:r>
        <w:t xml:space="preserve"> </w:t>
      </w:r>
      <w:r>
        <w:t xml:space="preserve">- Printed materials marked as Restricted</w:t>
      </w:r>
      <w:r>
        <w:t xml:space="preserve"> </w:t>
      </w:r>
      <w:r>
        <w:t xml:space="preserve">- Immediate collection from printers required</w:t>
      </w:r>
      <w:r>
        <w:t xml:space="preserve"> </w:t>
      </w:r>
      <w:r>
        <w:t xml:space="preserve">- Secure disposal when no longer needed</w:t>
      </w:r>
    </w:p>
    <w:p>
      <w:pPr>
        <w:pStyle w:val="BodyText"/>
      </w:pPr>
      <w:r>
        <w:rPr>
          <w:i/>
          <w:iCs/>
        </w:rPr>
        <w:t xml:space="preserve">Disposal</w:t>
      </w:r>
      <w:r>
        <w:t xml:space="preserve"> </w:t>
      </w:r>
      <w:r>
        <w:t xml:space="preserve">- Secure shredding for physical media</w:t>
      </w:r>
      <w:r>
        <w:t xml:space="preserve"> </w:t>
      </w:r>
      <w:r>
        <w:t xml:space="preserve">- Certified data wiping for electronic storage</w:t>
      </w:r>
      <w:r>
        <w:t xml:space="preserve"> </w:t>
      </w:r>
      <w:r>
        <w:t xml:space="preserve">- Documented chain of custody for disposal</w:t>
      </w:r>
    </w:p>
    <w:p>
      <w:pPr>
        <w:pStyle w:val="BodyText"/>
      </w:pPr>
      <w:r>
        <w:rPr>
          <w:b/>
          <w:bCs/>
        </w:rPr>
        <w:t xml:space="preserve">Confidential Data</w:t>
      </w:r>
    </w:p>
    <w:p>
      <w:pPr>
        <w:pStyle w:val="BodyText"/>
      </w:pPr>
      <w:r>
        <w:rPr>
          <w:i/>
          <w:iCs/>
        </w:rPr>
        <w:t xml:space="preserve">Access Control</w:t>
      </w:r>
      <w:r>
        <w:t xml:space="preserve"> </w:t>
      </w:r>
      <w:r>
        <w:t xml:space="preserve">- Limited to individuals with business need</w:t>
      </w:r>
      <w:r>
        <w:t xml:space="preserve"> </w:t>
      </w:r>
      <w:r>
        <w:t xml:space="preserve">- Strong authentication required</w:t>
      </w:r>
      <w:r>
        <w:t xml:space="preserve"> </w:t>
      </w:r>
      <w:r>
        <w:t xml:space="preserve">- Access reviews conducted semi-annually</w:t>
      </w:r>
    </w:p>
    <w:p>
      <w:pPr>
        <w:pStyle w:val="BodyText"/>
      </w:pPr>
      <w:r>
        <w:rPr>
          <w:i/>
          <w:iCs/>
        </w:rPr>
        <w:t xml:space="preserve">Storage</w:t>
      </w:r>
      <w:r>
        <w:t xml:space="preserve"> </w:t>
      </w:r>
      <w:r>
        <w:t xml:space="preserve">- Encryption recommended at rest</w:t>
      </w:r>
      <w:r>
        <w:t xml:space="preserve"> </w:t>
      </w:r>
      <w:r>
        <w:t xml:space="preserve">- Storage on approved corporate systems</w:t>
      </w:r>
      <w:r>
        <w:t xml:space="preserve"> </w:t>
      </w:r>
      <w:r>
        <w:t xml:space="preserve">- No storage on personal devices</w:t>
      </w:r>
      <w:r>
        <w:t xml:space="preserve"> </w:t>
      </w:r>
      <w:r>
        <w:t xml:space="preserve">- Removable media discouraged</w:t>
      </w:r>
    </w:p>
    <w:p>
      <w:pPr>
        <w:pStyle w:val="BodyText"/>
      </w:pPr>
      <w:r>
        <w:rPr>
          <w:i/>
          <w:iCs/>
        </w:rPr>
        <w:t xml:space="preserve">Transmission</w:t>
      </w:r>
      <w:r>
        <w:t xml:space="preserve"> </w:t>
      </w:r>
      <w:r>
        <w:t xml:space="preserve">- Encryption required for external transmission</w:t>
      </w:r>
      <w:r>
        <w:t xml:space="preserve"> </w:t>
      </w:r>
      <w:r>
        <w:t xml:space="preserve">- Approved corporate email or file sharing tools</w:t>
      </w:r>
      <w:r>
        <w:t xml:space="preserve"> </w:t>
      </w:r>
      <w:r>
        <w:t xml:space="preserve">- Verification of recipient before transmission</w:t>
      </w:r>
    </w:p>
    <w:p>
      <w:pPr>
        <w:pStyle w:val="BodyText"/>
      </w:pPr>
      <w:r>
        <w:rPr>
          <w:i/>
          <w:iCs/>
        </w:rPr>
        <w:t xml:space="preserve">Printing</w:t>
      </w:r>
      <w:r>
        <w:t xml:space="preserve"> </w:t>
      </w:r>
      <w:r>
        <w:t xml:space="preserve">- Limited to business necessity</w:t>
      </w:r>
      <w:r>
        <w:t xml:space="preserve"> </w:t>
      </w:r>
      <w:r>
        <w:t xml:space="preserve">- Materials marked as Confidential</w:t>
      </w:r>
      <w:r>
        <w:t xml:space="preserve"> </w:t>
      </w:r>
      <w:r>
        <w:t xml:space="preserve">- Not left unattended on printers</w:t>
      </w:r>
      <w:r>
        <w:t xml:space="preserve"> </w:t>
      </w:r>
      <w:r>
        <w:t xml:space="preserve">- Secure disposal required</w:t>
      </w:r>
    </w:p>
    <w:p>
      <w:pPr>
        <w:pStyle w:val="BodyText"/>
      </w:pPr>
      <w:r>
        <w:rPr>
          <w:i/>
          <w:iCs/>
        </w:rPr>
        <w:t xml:space="preserve">Disposal</w:t>
      </w:r>
      <w:r>
        <w:t xml:space="preserve"> </w:t>
      </w:r>
      <w:r>
        <w:t xml:space="preserve">- Cross-cut shredding for physical media</w:t>
      </w:r>
      <w:r>
        <w:t xml:space="preserve"> </w:t>
      </w:r>
      <w:r>
        <w:t xml:space="preserve">- Standard data wiping for electronic storage</w:t>
      </w:r>
      <w:r>
        <w:t xml:space="preserve"> </w:t>
      </w:r>
      <w:r>
        <w:t xml:space="preserve">- Verification of disposal</w:t>
      </w:r>
    </w:p>
    <w:p>
      <w:pPr>
        <w:pStyle w:val="BodyText"/>
      </w:pPr>
      <w:r>
        <w:rPr>
          <w:b/>
          <w:bCs/>
        </w:rPr>
        <w:t xml:space="preserve">Internal Data</w:t>
      </w:r>
    </w:p>
    <w:p>
      <w:pPr>
        <w:pStyle w:val="BodyText"/>
      </w:pPr>
      <w:r>
        <w:rPr>
          <w:i/>
          <w:iCs/>
        </w:rPr>
        <w:t xml:space="preserve">Access Control</w:t>
      </w:r>
      <w:r>
        <w:t xml:space="preserve"> </w:t>
      </w:r>
      <w:r>
        <w:t xml:space="preserve">- Generally available to all employees</w:t>
      </w:r>
      <w:r>
        <w:t xml:space="preserve"> </w:t>
      </w:r>
      <w:r>
        <w:t xml:space="preserve">- Standard corporate authentication</w:t>
      </w:r>
      <w:r>
        <w:t xml:space="preserve"> </w:t>
      </w:r>
      <w:r>
        <w:t xml:space="preserve">- External access limited to authorized partners</w:t>
      </w:r>
    </w:p>
    <w:p>
      <w:pPr>
        <w:pStyle w:val="BodyText"/>
      </w:pPr>
      <w:r>
        <w:rPr>
          <w:i/>
          <w:iCs/>
        </w:rPr>
        <w:t xml:space="preserve">Storage</w:t>
      </w:r>
      <w:r>
        <w:t xml:space="preserve"> </w:t>
      </w:r>
      <w:r>
        <w:t xml:space="preserve">- Storage on corporate systems</w:t>
      </w:r>
      <w:r>
        <w:t xml:space="preserve"> </w:t>
      </w:r>
      <w:r>
        <w:t xml:space="preserve">- No storage on personal devices</w:t>
      </w:r>
      <w:r>
        <w:t xml:space="preserve"> </w:t>
      </w:r>
      <w:r>
        <w:t xml:space="preserve">- Standard backup procedures</w:t>
      </w:r>
    </w:p>
    <w:p>
      <w:pPr>
        <w:pStyle w:val="BodyText"/>
      </w:pPr>
      <w:r>
        <w:rPr>
          <w:i/>
          <w:iCs/>
        </w:rPr>
        <w:t xml:space="preserve">Transmission</w:t>
      </w:r>
      <w:r>
        <w:t xml:space="preserve"> </w:t>
      </w:r>
      <w:r>
        <w:t xml:space="preserve">- Standard corporate email permitted</w:t>
      </w:r>
      <w:r>
        <w:t xml:space="preserve"> </w:t>
      </w:r>
      <w:r>
        <w:t xml:space="preserve">- Encryption recommended for large volumes</w:t>
      </w:r>
      <w:r>
        <w:t xml:space="preserve"> </w:t>
      </w:r>
      <w:r>
        <w:t xml:space="preserve">- Verification of external recipients</w:t>
      </w:r>
    </w:p>
    <w:p>
      <w:pPr>
        <w:pStyle w:val="BodyText"/>
      </w:pPr>
      <w:r>
        <w:rPr>
          <w:i/>
          <w:iCs/>
        </w:rPr>
        <w:t xml:space="preserve">Printing</w:t>
      </w:r>
      <w:r>
        <w:t xml:space="preserve"> </w:t>
      </w:r>
      <w:r>
        <w:t xml:space="preserve">- Standard printing practices</w:t>
      </w:r>
      <w:r>
        <w:t xml:space="preserve"> </w:t>
      </w:r>
      <w:r>
        <w:t xml:space="preserve">- Consideration of environmental impact</w:t>
      </w:r>
      <w:r>
        <w:t xml:space="preserve"> </w:t>
      </w:r>
      <w:r>
        <w:t xml:space="preserve">- Regular disposal when no longer needed</w:t>
      </w:r>
    </w:p>
    <w:p>
      <w:pPr>
        <w:pStyle w:val="BodyText"/>
      </w:pPr>
      <w:r>
        <w:rPr>
          <w:i/>
          <w:iCs/>
        </w:rPr>
        <w:t xml:space="preserve">Disposal</w:t>
      </w:r>
      <w:r>
        <w:t xml:space="preserve"> </w:t>
      </w:r>
      <w:r>
        <w:t xml:space="preserve">- Standard recycling for non-sensitive documents</w:t>
      </w:r>
      <w:r>
        <w:t xml:space="preserve"> </w:t>
      </w:r>
      <w:r>
        <w:t xml:space="preserve">- Regular deletion of electronic copies</w:t>
      </w:r>
      <w:r>
        <w:t xml:space="preserve"> </w:t>
      </w:r>
      <w:r>
        <w:t xml:space="preserve">- Reuse of media after standard cleaning</w:t>
      </w:r>
    </w:p>
    <w:p>
      <w:pPr>
        <w:pStyle w:val="BodyText"/>
      </w:pPr>
      <w:r>
        <w:rPr>
          <w:b/>
          <w:bCs/>
        </w:rPr>
        <w:t xml:space="preserve">Public Data</w:t>
      </w:r>
    </w:p>
    <w:p>
      <w:pPr>
        <w:pStyle w:val="BodyText"/>
      </w:pPr>
      <w:r>
        <w:rPr>
          <w:i/>
          <w:iCs/>
        </w:rPr>
        <w:t xml:space="preserve">Access Control</w:t>
      </w:r>
      <w:r>
        <w:t xml:space="preserve"> </w:t>
      </w:r>
      <w:r>
        <w:t xml:space="preserve">- Available to anyone without restriction</w:t>
      </w:r>
      <w:r>
        <w:t xml:space="preserve"> </w:t>
      </w:r>
      <w:r>
        <w:t xml:space="preserve">- No authentication required for access</w:t>
      </w:r>
      <w:r>
        <w:t xml:space="preserve"> </w:t>
      </w:r>
      <w:r>
        <w:t xml:space="preserve">- Published through authorized channels only</w:t>
      </w:r>
    </w:p>
    <w:p>
      <w:pPr>
        <w:pStyle w:val="BodyText"/>
      </w:pPr>
      <w:r>
        <w:rPr>
          <w:i/>
          <w:iCs/>
        </w:rPr>
        <w:t xml:space="preserve">Storage</w:t>
      </w:r>
      <w:r>
        <w:t xml:space="preserve"> </w:t>
      </w:r>
      <w:r>
        <w:t xml:space="preserve">- Storage on any appropriate systems</w:t>
      </w:r>
      <w:r>
        <w:t xml:space="preserve"> </w:t>
      </w:r>
      <w:r>
        <w:t xml:space="preserve">- Archival for historical reference</w:t>
      </w:r>
      <w:r>
        <w:t xml:space="preserve"> </w:t>
      </w:r>
      <w:r>
        <w:t xml:space="preserve">- Maintenance of published versions</w:t>
      </w:r>
    </w:p>
    <w:p>
      <w:pPr>
        <w:pStyle w:val="BodyText"/>
      </w:pPr>
      <w:r>
        <w:rPr>
          <w:i/>
          <w:iCs/>
        </w:rPr>
        <w:t xml:space="preserve">Transmission</w:t>
      </w:r>
      <w:r>
        <w:t xml:space="preserve"> </w:t>
      </w:r>
      <w:r>
        <w:t xml:space="preserve">- Any appropriate transmission method</w:t>
      </w:r>
      <w:r>
        <w:t xml:space="preserve"> </w:t>
      </w:r>
      <w:r>
        <w:t xml:space="preserve">- No encryption requirements</w:t>
      </w:r>
      <w:r>
        <w:t xml:space="preserve"> </w:t>
      </w:r>
      <w:r>
        <w:t xml:space="preserve">- Distribution through authorized channels</w:t>
      </w:r>
    </w:p>
    <w:p>
      <w:pPr>
        <w:pStyle w:val="BodyText"/>
      </w:pPr>
      <w:r>
        <w:rPr>
          <w:i/>
          <w:iCs/>
        </w:rPr>
        <w:t xml:space="preserve">Printing</w:t>
      </w:r>
      <w:r>
        <w:t xml:space="preserve"> </w:t>
      </w:r>
      <w:r>
        <w:t xml:space="preserve">- Standard printing practices</w:t>
      </w:r>
      <w:r>
        <w:t xml:space="preserve"> </w:t>
      </w:r>
      <w:r>
        <w:t xml:space="preserve">- Consideration of environmental impact</w:t>
      </w:r>
      <w:r>
        <w:t xml:space="preserve"> </w:t>
      </w:r>
      <w:r>
        <w:t xml:space="preserve">- Regular disposal when no longer needed</w:t>
      </w:r>
    </w:p>
    <w:p>
      <w:pPr>
        <w:pStyle w:val="BodyText"/>
      </w:pPr>
      <w:r>
        <w:rPr>
          <w:i/>
          <w:iCs/>
        </w:rPr>
        <w:t xml:space="preserve">Disposal</w:t>
      </w:r>
      <w:r>
        <w:t xml:space="preserve"> </w:t>
      </w:r>
      <w:r>
        <w:t xml:space="preserve">- Standard recycling</w:t>
      </w:r>
      <w:r>
        <w:t xml:space="preserve"> </w:t>
      </w:r>
      <w:r>
        <w:t xml:space="preserve">- Regular archival processes</w:t>
      </w:r>
    </w:p>
    <w:bookmarkEnd w:id="505"/>
    <w:bookmarkStart w:id="506" w:name="data-labeling"/>
    <w:p>
      <w:pPr>
        <w:pStyle w:val="Heading5"/>
      </w:pPr>
      <w:r>
        <w:t xml:space="preserve">4. Data Labeling</w:t>
      </w:r>
    </w:p>
    <w:p>
      <w:pPr>
        <w:pStyle w:val="Compact"/>
        <w:numPr>
          <w:ilvl w:val="0"/>
          <w:numId w:val="1178"/>
        </w:numPr>
      </w:pPr>
      <w:r>
        <w:rPr>
          <w:b/>
          <w:bCs/>
        </w:rPr>
        <w:t xml:space="preserve">Restricted</w:t>
      </w:r>
      <w:r>
        <w:t xml:space="preserve">: Prominently labeled</w:t>
      </w:r>
      <w:r>
        <w:t xml:space="preserve"> </w:t>
      </w:r>
      <w:r>
        <w:t xml:space="preserve">“RESTRICTED”</w:t>
      </w:r>
      <w:r>
        <w:t xml:space="preserve"> </w:t>
      </w:r>
      <w:r>
        <w:t xml:space="preserve">in headers, footers, and file names</w:t>
      </w:r>
    </w:p>
    <w:p>
      <w:pPr>
        <w:pStyle w:val="Compact"/>
        <w:numPr>
          <w:ilvl w:val="0"/>
          <w:numId w:val="1178"/>
        </w:numPr>
      </w:pPr>
      <w:r>
        <w:rPr>
          <w:b/>
          <w:bCs/>
        </w:rPr>
        <w:t xml:space="preserve">Confidential</w:t>
      </w:r>
      <w:r>
        <w:t xml:space="preserve">: Marked</w:t>
      </w:r>
      <w:r>
        <w:t xml:space="preserve"> </w:t>
      </w:r>
      <w:r>
        <w:t xml:space="preserve">“Confidential”</w:t>
      </w:r>
      <w:r>
        <w:t xml:space="preserve"> </w:t>
      </w:r>
      <w:r>
        <w:t xml:space="preserve">in headers and footers</w:t>
      </w:r>
    </w:p>
    <w:p>
      <w:pPr>
        <w:pStyle w:val="Compact"/>
        <w:numPr>
          <w:ilvl w:val="0"/>
          <w:numId w:val="1178"/>
        </w:numPr>
      </w:pPr>
      <w:r>
        <w:rPr>
          <w:b/>
          <w:bCs/>
        </w:rPr>
        <w:t xml:space="preserve">Internal</w:t>
      </w:r>
      <w:r>
        <w:t xml:space="preserve">: Marked</w:t>
      </w:r>
      <w:r>
        <w:t xml:space="preserve"> </w:t>
      </w:r>
      <w:r>
        <w:t xml:space="preserve">“Internal Use Only”</w:t>
      </w:r>
      <w:r>
        <w:t xml:space="preserve"> </w:t>
      </w:r>
      <w:r>
        <w:t xml:space="preserve">where practical</w:t>
      </w:r>
    </w:p>
    <w:p>
      <w:pPr>
        <w:pStyle w:val="Compact"/>
        <w:numPr>
          <w:ilvl w:val="0"/>
          <w:numId w:val="1178"/>
        </w:numPr>
      </w:pPr>
      <w:r>
        <w:rPr>
          <w:b/>
          <w:bCs/>
        </w:rPr>
        <w:t xml:space="preserve">Public</w:t>
      </w:r>
      <w:r>
        <w:t xml:space="preserve">: No specific labeling required</w:t>
      </w:r>
    </w:p>
    <w:bookmarkEnd w:id="506"/>
    <w:bookmarkStart w:id="507" w:name="roles-and-responsibilities-1"/>
    <w:p>
      <w:pPr>
        <w:pStyle w:val="Heading5"/>
      </w:pPr>
      <w:r>
        <w:t xml:space="preserve">5. Roles and Responsibilities</w:t>
      </w:r>
    </w:p>
    <w:p>
      <w:pPr>
        <w:pStyle w:val="FirstParagraph"/>
      </w:pPr>
      <w:r>
        <w:rPr>
          <w:b/>
          <w:bCs/>
        </w:rPr>
        <w:t xml:space="preserve">Data Owners</w:t>
      </w:r>
      <w:r>
        <w:t xml:space="preserve"> </w:t>
      </w:r>
      <w:r>
        <w:t xml:space="preserve">- Typically department heads or business unit leaders</w:t>
      </w:r>
      <w:r>
        <w:t xml:space="preserve"> </w:t>
      </w:r>
      <w:r>
        <w:t xml:space="preserve">- Define data classification for information under their control</w:t>
      </w:r>
      <w:r>
        <w:t xml:space="preserve"> </w:t>
      </w:r>
      <w:r>
        <w:t xml:space="preserve">- Authorize access to restricted and confidential information</w:t>
      </w:r>
      <w:r>
        <w:t xml:space="preserve"> </w:t>
      </w:r>
      <w:r>
        <w:t xml:space="preserve">- Review access privileges periodically</w:t>
      </w:r>
      <w:r>
        <w:t xml:space="preserve"> </w:t>
      </w:r>
      <w:r>
        <w:t xml:space="preserve">- Ensure appropriate controls are implemented</w:t>
      </w:r>
    </w:p>
    <w:p>
      <w:pPr>
        <w:pStyle w:val="BodyText"/>
      </w:pPr>
      <w:r>
        <w:rPr>
          <w:b/>
          <w:bCs/>
        </w:rPr>
        <w:t xml:space="preserve">Data Custodians</w:t>
      </w:r>
      <w:r>
        <w:t xml:space="preserve"> </w:t>
      </w:r>
      <w:r>
        <w:t xml:space="preserve">- Typically IT personnel or system administrators</w:t>
      </w:r>
      <w:r>
        <w:t xml:space="preserve"> </w:t>
      </w:r>
      <w:r>
        <w:t xml:space="preserve">- Implement technical controls according to classification</w:t>
      </w:r>
      <w:r>
        <w:t xml:space="preserve"> </w:t>
      </w:r>
      <w:r>
        <w:t xml:space="preserve">- Maintain security of systems storing or processing data</w:t>
      </w:r>
      <w:r>
        <w:t xml:space="preserve"> </w:t>
      </w:r>
      <w:r>
        <w:t xml:space="preserve">- Implement backup and recovery procedures</w:t>
      </w:r>
      <w:r>
        <w:t xml:space="preserve"> </w:t>
      </w:r>
      <w:r>
        <w:t xml:space="preserve">- Monitor system access and usage</w:t>
      </w:r>
    </w:p>
    <w:p>
      <w:pPr>
        <w:pStyle w:val="BodyText"/>
      </w:pPr>
      <w:r>
        <w:rPr>
          <w:b/>
          <w:bCs/>
        </w:rPr>
        <w:t xml:space="preserve">Data Users</w:t>
      </w:r>
      <w:r>
        <w:t xml:space="preserve"> </w:t>
      </w:r>
      <w:r>
        <w:t xml:space="preserve">- All employees and authorized third parties</w:t>
      </w:r>
      <w:r>
        <w:t xml:space="preserve"> </w:t>
      </w:r>
      <w:r>
        <w:t xml:space="preserve">- Handle information according to its classification</w:t>
      </w:r>
      <w:r>
        <w:t xml:space="preserve"> </w:t>
      </w:r>
      <w:r>
        <w:t xml:space="preserve">- Report potential misclassification or security issues</w:t>
      </w:r>
      <w:r>
        <w:t xml:space="preserve"> </w:t>
      </w:r>
      <w:r>
        <w:t xml:space="preserve">- Protect information from unauthorized access</w:t>
      </w:r>
      <w:r>
        <w:t xml:space="preserve"> </w:t>
      </w:r>
      <w:r>
        <w:t xml:space="preserve">- Comply with all data handling requirements</w:t>
      </w:r>
    </w:p>
    <w:p>
      <w:pPr>
        <w:pStyle w:val="BodyText"/>
      </w:pPr>
      <w:r>
        <w:rPr>
          <w:b/>
          <w:bCs/>
        </w:rPr>
        <w:t xml:space="preserve">Information Security Team</w:t>
      </w:r>
      <w:r>
        <w:t xml:space="preserve"> </w:t>
      </w:r>
      <w:r>
        <w:t xml:space="preserve">- Provide guidance on classification decisions</w:t>
      </w:r>
      <w:r>
        <w:t xml:space="preserve"> </w:t>
      </w:r>
      <w:r>
        <w:t xml:space="preserve">- Audit compliance with this standard</w:t>
      </w:r>
      <w:r>
        <w:t xml:space="preserve"> </w:t>
      </w:r>
      <w:r>
        <w:t xml:space="preserve">- Investigate potential violations</w:t>
      </w:r>
      <w:r>
        <w:t xml:space="preserve"> </w:t>
      </w:r>
      <w:r>
        <w:t xml:space="preserve">- Recommend improvements to data protection controls</w:t>
      </w:r>
    </w:p>
    <w:bookmarkEnd w:id="507"/>
    <w:bookmarkStart w:id="508" w:name="reclassification-and-declassification"/>
    <w:p>
      <w:pPr>
        <w:pStyle w:val="Heading5"/>
      </w:pPr>
      <w:r>
        <w:t xml:space="preserve">6. Reclassification and Declassification</w:t>
      </w:r>
    </w:p>
    <w:p>
      <w:pPr>
        <w:pStyle w:val="FirstParagraph"/>
      </w:pPr>
      <w:r>
        <w:t xml:space="preserve">Information classification may change over time due to:</w:t>
      </w:r>
      <w:r>
        <w:t xml:space="preserve"> </w:t>
      </w:r>
      <w:r>
        <w:t xml:space="preserve">- Changes in business requirements</w:t>
      </w:r>
      <w:r>
        <w:t xml:space="preserve"> </w:t>
      </w:r>
      <w:r>
        <w:t xml:space="preserve">- Expiration of confidentiality requirements</w:t>
      </w:r>
      <w:r>
        <w:t xml:space="preserve"> </w:t>
      </w:r>
      <w:r>
        <w:t xml:space="preserve">- Aggregation increasing sensitivity</w:t>
      </w:r>
      <w:r>
        <w:t xml:space="preserve"> </w:t>
      </w:r>
      <w:r>
        <w:t xml:space="preserve">- Public disclosure</w:t>
      </w:r>
    </w:p>
    <w:p>
      <w:pPr>
        <w:pStyle w:val="BodyText"/>
      </w:pPr>
      <w:r>
        <w:t xml:space="preserve">Reclassification must be:</w:t>
      </w:r>
      <w:r>
        <w:t xml:space="preserve"> </w:t>
      </w:r>
      <w:r>
        <w:t xml:space="preserve">- Approved by the data owner</w:t>
      </w:r>
      <w:r>
        <w:t xml:space="preserve"> </w:t>
      </w:r>
      <w:r>
        <w:t xml:space="preserve">- Documented with justification</w:t>
      </w:r>
      <w:r>
        <w:t xml:space="preserve"> </w:t>
      </w:r>
      <w:r>
        <w:t xml:space="preserve">- Communicated to all affected users</w:t>
      </w:r>
      <w:r>
        <w:t xml:space="preserve"> </w:t>
      </w:r>
      <w:r>
        <w:t xml:space="preserve">- Implemented across all instances of the information</w:t>
      </w:r>
    </w:p>
    <w:bookmarkEnd w:id="508"/>
    <w:bookmarkStart w:id="509" w:name="compliance-monitoring"/>
    <w:p>
      <w:pPr>
        <w:pStyle w:val="Heading5"/>
      </w:pPr>
      <w:r>
        <w:t xml:space="preserve">7. Compliance Monitoring</w:t>
      </w:r>
    </w:p>
    <w:p>
      <w:pPr>
        <w:pStyle w:val="FirstParagraph"/>
      </w:pPr>
      <w:r>
        <w:t xml:space="preserve">Compliance with this standard will be verified through:</w:t>
      </w:r>
      <w:r>
        <w:t xml:space="preserve"> </w:t>
      </w:r>
      <w:r>
        <w:t xml:space="preserve">- Regular security assessments</w:t>
      </w:r>
      <w:r>
        <w:t xml:space="preserve"> </w:t>
      </w:r>
      <w:r>
        <w:t xml:space="preserve">- System configuration reviews</w:t>
      </w:r>
      <w:r>
        <w:t xml:space="preserve"> </w:t>
      </w:r>
      <w:r>
        <w:t xml:space="preserve">- Access control audits</w:t>
      </w:r>
      <w:r>
        <w:t xml:space="preserve"> </w:t>
      </w:r>
      <w:r>
        <w:t xml:space="preserve">- Data handling practice reviews</w:t>
      </w:r>
      <w:r>
        <w:t xml:space="preserve"> </w:t>
      </w:r>
      <w:r>
        <w:t xml:space="preserve">- Security awareness effectiveness evaluations</w:t>
      </w:r>
    </w:p>
    <w:bookmarkEnd w:id="509"/>
    <w:bookmarkEnd w:id="510"/>
    <w:bookmarkStart w:id="520" w:name="b.6.4-sample-acceptable-use-policy"/>
    <w:p>
      <w:pPr>
        <w:pStyle w:val="Heading4"/>
      </w:pPr>
      <w:r>
        <w:t xml:space="preserve">B.6.4 Sample Acceptable Use Policy</w:t>
      </w:r>
    </w:p>
    <w:p>
      <w:pPr>
        <w:pStyle w:val="FirstParagraph"/>
      </w:pPr>
      <w:r>
        <w:rPr>
          <w:b/>
          <w:bCs/>
        </w:rPr>
        <w:t xml:space="preserve">Title</w:t>
      </w:r>
      <w:r>
        <w:t xml:space="preserve">: Acceptable Use Policy</w:t>
      </w:r>
    </w:p>
    <w:p>
      <w:pPr>
        <w:pStyle w:val="BodyText"/>
      </w:pPr>
      <w:r>
        <w:rPr>
          <w:b/>
          <w:bCs/>
        </w:rPr>
        <w:t xml:space="preserve">Version</w:t>
      </w:r>
      <w:r>
        <w:t xml:space="preserve">: 2.1</w:t>
      </w:r>
    </w:p>
    <w:p>
      <w:pPr>
        <w:pStyle w:val="BodyText"/>
      </w:pPr>
      <w:r>
        <w:rPr>
          <w:b/>
          <w:bCs/>
        </w:rPr>
        <w:t xml:space="preserve">Approved By</w:t>
      </w:r>
      <w:r>
        <w:t xml:space="preserve">: [Name, Title]</w:t>
      </w:r>
    </w:p>
    <w:p>
      <w:pPr>
        <w:pStyle w:val="BodyText"/>
      </w:pPr>
      <w:r>
        <w:rPr>
          <w:b/>
          <w:bCs/>
        </w:rPr>
        <w:t xml:space="preserve">Approval Date</w:t>
      </w:r>
      <w:r>
        <w:t xml:space="preserve">: [Date]</w:t>
      </w:r>
    </w:p>
    <w:p>
      <w:pPr>
        <w:pStyle w:val="BodyText"/>
      </w:pPr>
      <w:r>
        <w:rPr>
          <w:b/>
          <w:bCs/>
        </w:rPr>
        <w:t xml:space="preserve">Next Review Date</w:t>
      </w:r>
      <w:r>
        <w:t xml:space="preserve">: [Date]</w:t>
      </w:r>
    </w:p>
    <w:bookmarkStart w:id="511" w:name="purpose-and-scope-4"/>
    <w:p>
      <w:pPr>
        <w:pStyle w:val="Heading5"/>
      </w:pPr>
      <w:r>
        <w:t xml:space="preserve">1. Purpose and Scope</w:t>
      </w:r>
    </w:p>
    <w:p>
      <w:pPr>
        <w:pStyle w:val="FirstParagraph"/>
      </w:pPr>
      <w:r>
        <w:t xml:space="preserve">This policy defines appropriate use of [Organization Name]’s information technology resources, including computers, networks, applications, and telecommunications systems. It aims to protect the organization’s technology assets, data, and reputation while allowing for productive business use.</w:t>
      </w:r>
    </w:p>
    <w:p>
      <w:pPr>
        <w:pStyle w:val="BodyText"/>
      </w:pPr>
      <w:r>
        <w:t xml:space="preserve">This policy applies to:</w:t>
      </w:r>
      <w:r>
        <w:t xml:space="preserve"> </w:t>
      </w:r>
      <w:r>
        <w:t xml:space="preserve">- All employees, contractors, consultants, temporary workers, and other agents</w:t>
      </w:r>
      <w:r>
        <w:t xml:space="preserve"> </w:t>
      </w:r>
      <w:r>
        <w:t xml:space="preserve">- All technology resources owned, leased, or managed by the organization</w:t>
      </w:r>
      <w:r>
        <w:t xml:space="preserve"> </w:t>
      </w:r>
      <w:r>
        <w:t xml:space="preserve">- All personal devices used to access organizational resources (BYOD)</w:t>
      </w:r>
      <w:r>
        <w:t xml:space="preserve"> </w:t>
      </w:r>
      <w:r>
        <w:t xml:space="preserve">- All usage occurring on organizational premises or connected to organizational networks</w:t>
      </w:r>
      <w:r>
        <w:t xml:space="preserve"> </w:t>
      </w:r>
      <w:r>
        <w:t xml:space="preserve">- All remote usage of organizational resources</w:t>
      </w:r>
    </w:p>
    <w:bookmarkEnd w:id="511"/>
    <w:bookmarkStart w:id="512" w:name="general-principles"/>
    <w:p>
      <w:pPr>
        <w:pStyle w:val="Heading5"/>
      </w:pPr>
      <w:r>
        <w:t xml:space="preserve">2. General Principles</w:t>
      </w:r>
    </w:p>
    <w:p>
      <w:pPr>
        <w:pStyle w:val="FirstParagraph"/>
      </w:pPr>
      <w:r>
        <w:t xml:space="preserve">The following principles govern the use of organizational technology resources:</w:t>
      </w:r>
    </w:p>
    <w:p>
      <w:pPr>
        <w:pStyle w:val="BodyText"/>
      </w:pPr>
      <w:r>
        <w:rPr>
          <w:b/>
          <w:bCs/>
        </w:rPr>
        <w:t xml:space="preserve">Business Purpose</w:t>
      </w:r>
      <w:r>
        <w:t xml:space="preserve"> </w:t>
      </w:r>
      <w:r>
        <w:t xml:space="preserve">- Technology resources are provided primarily for business purposes</w:t>
      </w:r>
      <w:r>
        <w:t xml:space="preserve"> </w:t>
      </w:r>
      <w:r>
        <w:t xml:space="preserve">- Limited personal use permitted provided it does not:</w:t>
      </w:r>
      <w:r>
        <w:t xml:space="preserve"> </w:t>
      </w:r>
      <w:r>
        <w:t xml:space="preserve">- Interfere with work responsibilities</w:t>
      </w:r>
      <w:r>
        <w:t xml:space="preserve"> </w:t>
      </w:r>
      <w:r>
        <w:t xml:space="preserve">- Consume significant resources</w:t>
      </w:r>
      <w:r>
        <w:t xml:space="preserve"> </w:t>
      </w:r>
      <w:r>
        <w:t xml:space="preserve">- Risk introducing security threats</w:t>
      </w:r>
      <w:r>
        <w:t xml:space="preserve"> </w:t>
      </w:r>
      <w:r>
        <w:t xml:space="preserve">- Violate other policy provisions</w:t>
      </w:r>
    </w:p>
    <w:p>
      <w:pPr>
        <w:pStyle w:val="BodyText"/>
      </w:pPr>
      <w:r>
        <w:rPr>
          <w:b/>
          <w:bCs/>
        </w:rPr>
        <w:t xml:space="preserve">Security and Privacy</w:t>
      </w:r>
      <w:r>
        <w:t xml:space="preserve"> </w:t>
      </w:r>
      <w:r>
        <w:t xml:space="preserve">- Users must take reasonable precautions to protect resources from security threats</w:t>
      </w:r>
      <w:r>
        <w:t xml:space="preserve"> </w:t>
      </w:r>
      <w:r>
        <w:t xml:space="preserve">- No expectation of privacy when using organizational resources</w:t>
      </w:r>
      <w:r>
        <w:t xml:space="preserve"> </w:t>
      </w:r>
      <w:r>
        <w:t xml:space="preserve">- Organization reserves the right to monitor systems and communications</w:t>
      </w:r>
      <w:r>
        <w:t xml:space="preserve"> </w:t>
      </w:r>
      <w:r>
        <w:t xml:space="preserve">- Monitoring conducted in compliance with applicable laws and policies</w:t>
      </w:r>
    </w:p>
    <w:p>
      <w:pPr>
        <w:pStyle w:val="BodyText"/>
      </w:pPr>
      <w:r>
        <w:rPr>
          <w:b/>
          <w:bCs/>
        </w:rPr>
        <w:t xml:space="preserve">Compliance</w:t>
      </w:r>
      <w:r>
        <w:t xml:space="preserve"> </w:t>
      </w:r>
      <w:r>
        <w:t xml:space="preserve">- Usage must comply with all applicable laws and regulations</w:t>
      </w:r>
      <w:r>
        <w:t xml:space="preserve"> </w:t>
      </w:r>
      <w:r>
        <w:t xml:space="preserve">- Usage must adhere to organizational policies and standards</w:t>
      </w:r>
      <w:r>
        <w:t xml:space="preserve"> </w:t>
      </w:r>
      <w:r>
        <w:t xml:space="preserve">- Licensing agreements must be respected</w:t>
      </w:r>
    </w:p>
    <w:p>
      <w:pPr>
        <w:pStyle w:val="BodyText"/>
      </w:pPr>
      <w:r>
        <w:rPr>
          <w:b/>
          <w:bCs/>
        </w:rPr>
        <w:t xml:space="preserve">Resource Conservation</w:t>
      </w:r>
      <w:r>
        <w:t xml:space="preserve"> </w:t>
      </w:r>
      <w:r>
        <w:t xml:space="preserve">- Efficient use of technology resources</w:t>
      </w:r>
      <w:r>
        <w:t xml:space="preserve"> </w:t>
      </w:r>
      <w:r>
        <w:t xml:space="preserve">- Consideration of environmental impact</w:t>
      </w:r>
      <w:r>
        <w:t xml:space="preserve"> </w:t>
      </w:r>
      <w:r>
        <w:t xml:space="preserve">- Appropriate use of bandwidth, storage, and processing capacity</w:t>
      </w:r>
    </w:p>
    <w:bookmarkEnd w:id="512"/>
    <w:bookmarkStart w:id="513" w:name="acceptable-use"/>
    <w:p>
      <w:pPr>
        <w:pStyle w:val="Heading5"/>
      </w:pPr>
      <w:r>
        <w:t xml:space="preserve">3. Acceptable Use</w:t>
      </w:r>
    </w:p>
    <w:p>
      <w:pPr>
        <w:pStyle w:val="FirstParagraph"/>
      </w:pPr>
      <w:r>
        <w:t xml:space="preserve">The following activities are permitted when using organizational technology resources:</w:t>
      </w:r>
    </w:p>
    <w:p>
      <w:pPr>
        <w:pStyle w:val="BodyText"/>
      </w:pPr>
      <w:r>
        <w:rPr>
          <w:b/>
          <w:bCs/>
        </w:rPr>
        <w:t xml:space="preserve">Business Communications</w:t>
      </w:r>
      <w:r>
        <w:t xml:space="preserve"> </w:t>
      </w:r>
      <w:r>
        <w:t xml:space="preserve">- Email, messaging, and video conferencing for business purposes</w:t>
      </w:r>
      <w:r>
        <w:t xml:space="preserve"> </w:t>
      </w:r>
      <w:r>
        <w:t xml:space="preserve">- Professional and courteous communications</w:t>
      </w:r>
      <w:r>
        <w:t xml:space="preserve"> </w:t>
      </w:r>
      <w:r>
        <w:t xml:space="preserve">- Appropriate sharing of business information with authorized recipients</w:t>
      </w:r>
    </w:p>
    <w:p>
      <w:pPr>
        <w:pStyle w:val="BodyText"/>
      </w:pPr>
      <w:r>
        <w:rPr>
          <w:b/>
          <w:bCs/>
        </w:rPr>
        <w:t xml:space="preserve">Information Access and Storage</w:t>
      </w:r>
      <w:r>
        <w:t xml:space="preserve"> </w:t>
      </w:r>
      <w:r>
        <w:t xml:space="preserve">- Accessing information necessary for job responsibilities</w:t>
      </w:r>
      <w:r>
        <w:t xml:space="preserve"> </w:t>
      </w:r>
      <w:r>
        <w:t xml:space="preserve">- Storing business information on approved platforms</w:t>
      </w:r>
      <w:r>
        <w:t xml:space="preserve"> </w:t>
      </w:r>
      <w:r>
        <w:t xml:space="preserve">- Organizing information to facilitate appropriate access and retrieval</w:t>
      </w:r>
    </w:p>
    <w:p>
      <w:pPr>
        <w:pStyle w:val="BodyText"/>
      </w:pPr>
      <w:r>
        <w:rPr>
          <w:b/>
          <w:bCs/>
        </w:rPr>
        <w:t xml:space="preserve">Business Applications</w:t>
      </w:r>
      <w:r>
        <w:t xml:space="preserve"> </w:t>
      </w:r>
      <w:r>
        <w:t xml:space="preserve">- Use of licensed and approved software applications</w:t>
      </w:r>
      <w:r>
        <w:t xml:space="preserve"> </w:t>
      </w:r>
      <w:r>
        <w:t xml:space="preserve">- Development and testing in designated environments</w:t>
      </w:r>
      <w:r>
        <w:t xml:space="preserve"> </w:t>
      </w:r>
      <w:r>
        <w:t xml:space="preserve">- Automation to improve efficiency of business processes</w:t>
      </w:r>
    </w:p>
    <w:p>
      <w:pPr>
        <w:pStyle w:val="BodyText"/>
      </w:pPr>
      <w:r>
        <w:rPr>
          <w:b/>
          <w:bCs/>
        </w:rPr>
        <w:t xml:space="preserve">Professional Development</w:t>
      </w:r>
      <w:r>
        <w:t xml:space="preserve"> </w:t>
      </w:r>
      <w:r>
        <w:t xml:space="preserve">- Training and educational activities related to job responsibilities</w:t>
      </w:r>
      <w:r>
        <w:t xml:space="preserve"> </w:t>
      </w:r>
      <w:r>
        <w:t xml:space="preserve">- Research to support business objectives</w:t>
      </w:r>
      <w:r>
        <w:t xml:space="preserve"> </w:t>
      </w:r>
      <w:r>
        <w:t xml:space="preserve">- Professional networking and collaboration</w:t>
      </w:r>
    </w:p>
    <w:bookmarkEnd w:id="513"/>
    <w:bookmarkStart w:id="514" w:name="prohibited-use"/>
    <w:p>
      <w:pPr>
        <w:pStyle w:val="Heading5"/>
      </w:pPr>
      <w:r>
        <w:t xml:space="preserve">4. Prohibited Use</w:t>
      </w:r>
    </w:p>
    <w:p>
      <w:pPr>
        <w:pStyle w:val="FirstParagraph"/>
      </w:pPr>
      <w:r>
        <w:t xml:space="preserve">The following activities are prohibited when using organizational technology resources:</w:t>
      </w:r>
    </w:p>
    <w:p>
      <w:pPr>
        <w:pStyle w:val="BodyText"/>
      </w:pPr>
      <w:r>
        <w:rPr>
          <w:b/>
          <w:bCs/>
        </w:rPr>
        <w:t xml:space="preserve">Security Violations</w:t>
      </w:r>
      <w:r>
        <w:t xml:space="preserve"> </w:t>
      </w:r>
      <w:r>
        <w:t xml:space="preserve">- Circumventing security controls</w:t>
      </w:r>
      <w:r>
        <w:t xml:space="preserve"> </w:t>
      </w:r>
      <w:r>
        <w:t xml:space="preserve">- Sharing authentication credentials</w:t>
      </w:r>
      <w:r>
        <w:t xml:space="preserve"> </w:t>
      </w:r>
      <w:r>
        <w:t xml:space="preserve">- Unauthorized access to systems or data</w:t>
      </w:r>
      <w:r>
        <w:t xml:space="preserve"> </w:t>
      </w:r>
      <w:r>
        <w:t xml:space="preserve">- Installing unauthorized software</w:t>
      </w:r>
      <w:r>
        <w:t xml:space="preserve"> </w:t>
      </w:r>
      <w:r>
        <w:t xml:space="preserve">- Disabling security mechanisms</w:t>
      </w:r>
      <w:r>
        <w:t xml:space="preserve"> </w:t>
      </w:r>
      <w:r>
        <w:t xml:space="preserve">- Introducing malware through negligent behavior</w:t>
      </w:r>
    </w:p>
    <w:p>
      <w:pPr>
        <w:pStyle w:val="BodyText"/>
      </w:pPr>
      <w:r>
        <w:rPr>
          <w:b/>
          <w:bCs/>
        </w:rPr>
        <w:t xml:space="preserve">Illegal Activities</w:t>
      </w:r>
      <w:r>
        <w:t xml:space="preserve"> </w:t>
      </w:r>
      <w:r>
        <w:t xml:space="preserve">- Copyright infringement</w:t>
      </w:r>
      <w:r>
        <w:t xml:space="preserve"> </w:t>
      </w:r>
      <w:r>
        <w:t xml:space="preserve">- Unauthorized access to external systems</w:t>
      </w:r>
      <w:r>
        <w:t xml:space="preserve"> </w:t>
      </w:r>
      <w:r>
        <w:t xml:space="preserve">- Harassment or threats</w:t>
      </w:r>
      <w:r>
        <w:t xml:space="preserve"> </w:t>
      </w:r>
      <w:r>
        <w:t xml:space="preserve">- Fraud or misrepresentation</w:t>
      </w:r>
      <w:r>
        <w:t xml:space="preserve"> </w:t>
      </w:r>
      <w:r>
        <w:t xml:space="preserve">- Distribution of illegal content</w:t>
      </w:r>
      <w:r>
        <w:t xml:space="preserve"> </w:t>
      </w:r>
      <w:r>
        <w:t xml:space="preserve">- Violation of export controls</w:t>
      </w:r>
    </w:p>
    <w:p>
      <w:pPr>
        <w:pStyle w:val="BodyText"/>
      </w:pPr>
      <w:r>
        <w:rPr>
          <w:b/>
          <w:bCs/>
        </w:rPr>
        <w:t xml:space="preserve">Misuse of Resources</w:t>
      </w:r>
      <w:r>
        <w:t xml:space="preserve"> </w:t>
      </w:r>
      <w:r>
        <w:t xml:space="preserve">- Excessive personal use</w:t>
      </w:r>
      <w:r>
        <w:t xml:space="preserve"> </w:t>
      </w:r>
      <w:r>
        <w:t xml:space="preserve">- Activities causing network congestion</w:t>
      </w:r>
      <w:r>
        <w:t xml:space="preserve"> </w:t>
      </w:r>
      <w:r>
        <w:t xml:space="preserve">- Unauthorized commercial activities</w:t>
      </w:r>
      <w:r>
        <w:t xml:space="preserve"> </w:t>
      </w:r>
      <w:r>
        <w:t xml:space="preserve">- Mining of cryptocurrencies</w:t>
      </w:r>
      <w:r>
        <w:t xml:space="preserve"> </w:t>
      </w:r>
      <w:r>
        <w:t xml:space="preserve">- Streaming entertainment content (except for business purposes)</w:t>
      </w:r>
      <w:r>
        <w:t xml:space="preserve"> </w:t>
      </w:r>
      <w:r>
        <w:t xml:space="preserve">- Storage of large personal file collections</w:t>
      </w:r>
    </w:p>
    <w:p>
      <w:pPr>
        <w:pStyle w:val="BodyText"/>
      </w:pPr>
      <w:r>
        <w:rPr>
          <w:b/>
          <w:bCs/>
        </w:rPr>
        <w:t xml:space="preserve">Inappropriate Content</w:t>
      </w:r>
      <w:r>
        <w:t xml:space="preserve"> </w:t>
      </w:r>
      <w:r>
        <w:t xml:space="preserve">- Creating or distributing offensive materials</w:t>
      </w:r>
      <w:r>
        <w:t xml:space="preserve"> </w:t>
      </w:r>
      <w:r>
        <w:t xml:space="preserve">- Accessing pornographic content</w:t>
      </w:r>
      <w:r>
        <w:t xml:space="preserve"> </w:t>
      </w:r>
      <w:r>
        <w:t xml:space="preserve">- Distribution of discriminatory content</w:t>
      </w:r>
      <w:r>
        <w:t xml:space="preserve"> </w:t>
      </w:r>
      <w:r>
        <w:t xml:space="preserve">- Personal political advocacy</w:t>
      </w:r>
      <w:r>
        <w:t xml:space="preserve"> </w:t>
      </w:r>
      <w:r>
        <w:t xml:space="preserve">- Chain letters or pyramid schemes</w:t>
      </w:r>
      <w:r>
        <w:t xml:space="preserve"> </w:t>
      </w:r>
      <w:r>
        <w:t xml:space="preserve">- Non-business advertising or solicitations</w:t>
      </w:r>
    </w:p>
    <w:bookmarkEnd w:id="514"/>
    <w:bookmarkStart w:id="515" w:name="email-and-communication-systems"/>
    <w:p>
      <w:pPr>
        <w:pStyle w:val="Heading5"/>
      </w:pPr>
      <w:r>
        <w:t xml:space="preserve">5. Email and Communication Systems</w:t>
      </w:r>
    </w:p>
    <w:p>
      <w:pPr>
        <w:pStyle w:val="FirstParagraph"/>
      </w:pPr>
      <w:r>
        <w:rPr>
          <w:b/>
          <w:bCs/>
        </w:rPr>
        <w:t xml:space="preserve">Email Use</w:t>
      </w:r>
      <w:r>
        <w:t xml:space="preserve"> </w:t>
      </w:r>
      <w:r>
        <w:t xml:space="preserve">- Professional tone and content in all communications</w:t>
      </w:r>
      <w:r>
        <w:t xml:space="preserve"> </w:t>
      </w:r>
      <w:r>
        <w:t xml:space="preserve">- Appropriate use of organizational email signature</w:t>
      </w:r>
      <w:r>
        <w:t xml:space="preserve"> </w:t>
      </w:r>
      <w:r>
        <w:t xml:space="preserve">- Caution when opening attachments or links</w:t>
      </w:r>
      <w:r>
        <w:t xml:space="preserve"> </w:t>
      </w:r>
      <w:r>
        <w:t xml:space="preserve">- Verification of recipient addresses before sending sensitive information</w:t>
      </w:r>
      <w:r>
        <w:t xml:space="preserve"> </w:t>
      </w:r>
      <w:r>
        <w:t xml:space="preserve">- Encryption of sensitive information in accordance with data handling standards</w:t>
      </w:r>
    </w:p>
    <w:p>
      <w:pPr>
        <w:pStyle w:val="BodyText"/>
      </w:pPr>
      <w:r>
        <w:rPr>
          <w:b/>
          <w:bCs/>
        </w:rPr>
        <w:t xml:space="preserve">External Communications</w:t>
      </w:r>
      <w:r>
        <w:t xml:space="preserve"> </w:t>
      </w:r>
      <w:r>
        <w:t xml:space="preserve">- Clear identification as organizational representative when appropriate</w:t>
      </w:r>
      <w:r>
        <w:t xml:space="preserve"> </w:t>
      </w:r>
      <w:r>
        <w:t xml:space="preserve">- Adherence to organizational messaging guidelines</w:t>
      </w:r>
      <w:r>
        <w:t xml:space="preserve"> </w:t>
      </w:r>
      <w:r>
        <w:t xml:space="preserve">- Protection of confidential information</w:t>
      </w:r>
      <w:r>
        <w:t xml:space="preserve"> </w:t>
      </w:r>
      <w:r>
        <w:t xml:space="preserve">- Respect for copyright and other intellectual property rights</w:t>
      </w:r>
      <w:r>
        <w:t xml:space="preserve"> </w:t>
      </w:r>
      <w:r>
        <w:t xml:space="preserve">- Appropriate disclaimers when expressing personal opinions</w:t>
      </w:r>
    </w:p>
    <w:p>
      <w:pPr>
        <w:pStyle w:val="BodyText"/>
      </w:pPr>
      <w:r>
        <w:rPr>
          <w:b/>
          <w:bCs/>
        </w:rPr>
        <w:t xml:space="preserve">Social Media</w:t>
      </w:r>
      <w:r>
        <w:t xml:space="preserve"> </w:t>
      </w:r>
      <w:r>
        <w:t xml:space="preserve">- Compliance with organizational social media policy</w:t>
      </w:r>
      <w:r>
        <w:t xml:space="preserve"> </w:t>
      </w:r>
      <w:r>
        <w:t xml:space="preserve">- Clear distinction between personal and organizational views</w:t>
      </w:r>
      <w:r>
        <w:t xml:space="preserve"> </w:t>
      </w:r>
      <w:r>
        <w:t xml:space="preserve">- No disclosure of confidential information</w:t>
      </w:r>
      <w:r>
        <w:t xml:space="preserve"> </w:t>
      </w:r>
      <w:r>
        <w:t xml:space="preserve">- Respectful representation of the organization</w:t>
      </w:r>
      <w:r>
        <w:t xml:space="preserve"> </w:t>
      </w:r>
      <w:r>
        <w:t xml:space="preserve">- Compliance with applicable regulatory restrictions</w:t>
      </w:r>
    </w:p>
    <w:bookmarkEnd w:id="515"/>
    <w:bookmarkStart w:id="516" w:name="system-and-network-security"/>
    <w:p>
      <w:pPr>
        <w:pStyle w:val="Heading5"/>
      </w:pPr>
      <w:r>
        <w:t xml:space="preserve">6. System and Network Security</w:t>
      </w:r>
    </w:p>
    <w:p>
      <w:pPr>
        <w:pStyle w:val="FirstParagraph"/>
      </w:pPr>
      <w:r>
        <w:rPr>
          <w:b/>
          <w:bCs/>
        </w:rPr>
        <w:t xml:space="preserve">Authentication</w:t>
      </w:r>
      <w:r>
        <w:t xml:space="preserve"> </w:t>
      </w:r>
      <w:r>
        <w:t xml:space="preserve">- Strong, unique passwords for all accounts</w:t>
      </w:r>
      <w:r>
        <w:t xml:space="preserve"> </w:t>
      </w:r>
      <w:r>
        <w:t xml:space="preserve">- Multi-factor authentication when available</w:t>
      </w:r>
      <w:r>
        <w:t xml:space="preserve"> </w:t>
      </w:r>
      <w:r>
        <w:t xml:space="preserve">- No sharing of passwords or access credentials</w:t>
      </w:r>
      <w:r>
        <w:t xml:space="preserve"> </w:t>
      </w:r>
      <w:r>
        <w:t xml:space="preserve">- Secure storage of authentication information</w:t>
      </w:r>
      <w:r>
        <w:t xml:space="preserve"> </w:t>
      </w:r>
      <w:r>
        <w:t xml:space="preserve">- Prompt reporting of suspected credential compromise</w:t>
      </w:r>
    </w:p>
    <w:p>
      <w:pPr>
        <w:pStyle w:val="BodyText"/>
      </w:pPr>
      <w:r>
        <w:rPr>
          <w:b/>
          <w:bCs/>
        </w:rPr>
        <w:t xml:space="preserve">Endpoint Security</w:t>
      </w:r>
      <w:r>
        <w:t xml:space="preserve"> </w:t>
      </w:r>
      <w:r>
        <w:t xml:space="preserve">- Maintaining current security updates</w:t>
      </w:r>
      <w:r>
        <w:t xml:space="preserve"> </w:t>
      </w:r>
      <w:r>
        <w:t xml:space="preserve">- Running authorized antivirus and security software</w:t>
      </w:r>
      <w:r>
        <w:t xml:space="preserve"> </w:t>
      </w:r>
      <w:r>
        <w:t xml:space="preserve">- Locking devices when unattended</w:t>
      </w:r>
      <w:r>
        <w:t xml:space="preserve"> </w:t>
      </w:r>
      <w:r>
        <w:t xml:space="preserve">- Encrypting mobile devices that store organizational data</w:t>
      </w:r>
      <w:r>
        <w:t xml:space="preserve"> </w:t>
      </w:r>
      <w:r>
        <w:t xml:space="preserve">- Using secure connection methods for remote access</w:t>
      </w:r>
    </w:p>
    <w:p>
      <w:pPr>
        <w:pStyle w:val="BodyText"/>
      </w:pPr>
      <w:r>
        <w:rPr>
          <w:b/>
          <w:bCs/>
        </w:rPr>
        <w:t xml:space="preserve">Data Protection</w:t>
      </w:r>
      <w:r>
        <w:t xml:space="preserve"> </w:t>
      </w:r>
      <w:r>
        <w:t xml:space="preserve">- Storing sensitive data only on approved systems</w:t>
      </w:r>
      <w:r>
        <w:t xml:space="preserve"> </w:t>
      </w:r>
      <w:r>
        <w:t xml:space="preserve">- Encrypting sensitive data when required by data handling standards</w:t>
      </w:r>
      <w:r>
        <w:t xml:space="preserve"> </w:t>
      </w:r>
      <w:r>
        <w:t xml:space="preserve">- Securely deleting data when no longer needed</w:t>
      </w:r>
      <w:r>
        <w:t xml:space="preserve"> </w:t>
      </w:r>
      <w:r>
        <w:t xml:space="preserve">- Backing up important data regularly</w:t>
      </w:r>
      <w:r>
        <w:t xml:space="preserve"> </w:t>
      </w:r>
      <w:r>
        <w:t xml:space="preserve">- Verifying security of external storage or processing services</w:t>
      </w:r>
    </w:p>
    <w:bookmarkEnd w:id="516"/>
    <w:bookmarkStart w:id="517" w:name="personal-devices-byod"/>
    <w:p>
      <w:pPr>
        <w:pStyle w:val="Heading5"/>
      </w:pPr>
      <w:r>
        <w:t xml:space="preserve">7. Personal Devices (BYOD)</w:t>
      </w:r>
    </w:p>
    <w:p>
      <w:pPr>
        <w:pStyle w:val="FirstParagraph"/>
      </w:pPr>
      <w:r>
        <w:rPr>
          <w:b/>
          <w:bCs/>
        </w:rPr>
        <w:t xml:space="preserve">Device Registration</w:t>
      </w:r>
      <w:r>
        <w:t xml:space="preserve"> </w:t>
      </w:r>
      <w:r>
        <w:t xml:space="preserve">- Registration of personal devices used for business purposes</w:t>
      </w:r>
      <w:r>
        <w:t xml:space="preserve"> </w:t>
      </w:r>
      <w:r>
        <w:t xml:space="preserve">- Acceptance of applicable security policies</w:t>
      </w:r>
      <w:r>
        <w:t xml:space="preserve"> </w:t>
      </w:r>
      <w:r>
        <w:t xml:space="preserve">- Verification of minimum security requirements</w:t>
      </w:r>
      <w:r>
        <w:t xml:space="preserve"> </w:t>
      </w:r>
      <w:r>
        <w:t xml:space="preserve">- Approval process for new device types</w:t>
      </w:r>
    </w:p>
    <w:p>
      <w:pPr>
        <w:pStyle w:val="BodyText"/>
      </w:pPr>
      <w:r>
        <w:rPr>
          <w:b/>
          <w:bCs/>
        </w:rPr>
        <w:t xml:space="preserve">Security Requirements</w:t>
      </w:r>
      <w:r>
        <w:t xml:space="preserve"> </w:t>
      </w:r>
      <w:r>
        <w:t xml:space="preserve">- Device encryption</w:t>
      </w:r>
      <w:r>
        <w:t xml:space="preserve"> </w:t>
      </w:r>
      <w:r>
        <w:t xml:space="preserve">- Password protection</w:t>
      </w:r>
      <w:r>
        <w:t xml:space="preserve"> </w:t>
      </w:r>
      <w:r>
        <w:t xml:space="preserve">- Current operating system and security updates</w:t>
      </w:r>
      <w:r>
        <w:t xml:space="preserve"> </w:t>
      </w:r>
      <w:r>
        <w:t xml:space="preserve">- Organization-approved security applications</w:t>
      </w:r>
      <w:r>
        <w:t xml:space="preserve"> </w:t>
      </w:r>
      <w:r>
        <w:t xml:space="preserve">- Remote wipe capability</w:t>
      </w:r>
    </w:p>
    <w:p>
      <w:pPr>
        <w:pStyle w:val="BodyText"/>
      </w:pPr>
      <w:r>
        <w:rPr>
          <w:b/>
          <w:bCs/>
        </w:rPr>
        <w:t xml:space="preserve">Data Management</w:t>
      </w:r>
      <w:r>
        <w:t xml:space="preserve"> </w:t>
      </w:r>
      <w:r>
        <w:t xml:space="preserve">- Separation of personal and organizational data where possible</w:t>
      </w:r>
      <w:r>
        <w:t xml:space="preserve"> </w:t>
      </w:r>
      <w:r>
        <w:t xml:space="preserve">- No storage of restricted data on personal devices</w:t>
      </w:r>
      <w:r>
        <w:t xml:space="preserve"> </w:t>
      </w:r>
      <w:r>
        <w:t xml:space="preserve">- Regular synchronization with organizational systems</w:t>
      </w:r>
      <w:r>
        <w:t xml:space="preserve"> </w:t>
      </w:r>
      <w:r>
        <w:t xml:space="preserve">- Secure deletion of organizational data when no longer needed</w:t>
      </w:r>
      <w:r>
        <w:t xml:space="preserve"> </w:t>
      </w:r>
      <w:r>
        <w:t xml:space="preserve">- Return of organizational data upon separation</w:t>
      </w:r>
    </w:p>
    <w:p>
      <w:pPr>
        <w:pStyle w:val="BodyText"/>
      </w:pPr>
      <w:r>
        <w:rPr>
          <w:b/>
          <w:bCs/>
        </w:rPr>
        <w:t xml:space="preserve">Support Limitations</w:t>
      </w:r>
      <w:r>
        <w:t xml:space="preserve"> </w:t>
      </w:r>
      <w:r>
        <w:t xml:space="preserve">- Limited technical support for personal devices</w:t>
      </w:r>
      <w:r>
        <w:t xml:space="preserve"> </w:t>
      </w:r>
      <w:r>
        <w:t xml:space="preserve">- User responsibility for device maintenance</w:t>
      </w:r>
      <w:r>
        <w:t xml:space="preserve"> </w:t>
      </w:r>
      <w:r>
        <w:t xml:space="preserve">- User responsibility for backup of personal data</w:t>
      </w:r>
      <w:r>
        <w:t xml:space="preserve"> </w:t>
      </w:r>
      <w:r>
        <w:t xml:space="preserve">- Organizational right to refuse connection of non-compliant devices</w:t>
      </w:r>
    </w:p>
    <w:bookmarkEnd w:id="517"/>
    <w:bookmarkStart w:id="518" w:name="compliance-and-enforcement-1"/>
    <w:p>
      <w:pPr>
        <w:pStyle w:val="Heading5"/>
      </w:pPr>
      <w:r>
        <w:t xml:space="preserve">8. Compliance and Enforcement</w:t>
      </w:r>
    </w:p>
    <w:p>
      <w:pPr>
        <w:pStyle w:val="FirstParagraph"/>
      </w:pPr>
      <w:r>
        <w:t xml:space="preserve">Users who violate this policy may be subject to:</w:t>
      </w:r>
      <w:r>
        <w:t xml:space="preserve"> </w:t>
      </w:r>
      <w:r>
        <w:t xml:space="preserve">- Disciplinary action up to and including termination</w:t>
      </w:r>
      <w:r>
        <w:t xml:space="preserve"> </w:t>
      </w:r>
      <w:r>
        <w:t xml:space="preserve">- Revocation of system access</w:t>
      </w:r>
      <w:r>
        <w:t xml:space="preserve"> </w:t>
      </w:r>
      <w:r>
        <w:t xml:space="preserve">- Legal action if activities violate applicable laws</w:t>
      </w:r>
      <w:r>
        <w:t xml:space="preserve"> </w:t>
      </w:r>
      <w:r>
        <w:t xml:space="preserve">- Financial responsibility for damages resulting from violations</w:t>
      </w:r>
    </w:p>
    <w:p>
      <w:pPr>
        <w:pStyle w:val="BodyText"/>
      </w:pPr>
      <w:r>
        <w:t xml:space="preserve">Exceptions to this policy must be:</w:t>
      </w:r>
      <w:r>
        <w:t xml:space="preserve"> </w:t>
      </w:r>
      <w:r>
        <w:t xml:space="preserve">- Documented with business justification</w:t>
      </w:r>
      <w:r>
        <w:t xml:space="preserve"> </w:t>
      </w:r>
      <w:r>
        <w:t xml:space="preserve">- Approved by both the requester’s manager and the Information Security Officer</w:t>
      </w:r>
      <w:r>
        <w:t xml:space="preserve"> </w:t>
      </w:r>
      <w:r>
        <w:t xml:space="preserve">- Time-limited with a defined expiration date</w:t>
      </w:r>
      <w:r>
        <w:t xml:space="preserve"> </w:t>
      </w:r>
      <w:r>
        <w:t xml:space="preserve">- Reviewed regularly until expiration</w:t>
      </w:r>
    </w:p>
    <w:bookmarkEnd w:id="518"/>
    <w:bookmarkStart w:id="519" w:name="user-acknowledgment"/>
    <w:p>
      <w:pPr>
        <w:pStyle w:val="Heading5"/>
      </w:pPr>
      <w:r>
        <w:t xml:space="preserve">9. User Acknowledgment</w:t>
      </w:r>
    </w:p>
    <w:p>
      <w:pPr>
        <w:pStyle w:val="FirstParagraph"/>
      </w:pPr>
      <w:r>
        <w:t xml:space="preserve">All users must acknowledge this policy:</w:t>
      </w:r>
      <w:r>
        <w:t xml:space="preserve"> </w:t>
      </w:r>
      <w:r>
        <w:t xml:space="preserve">- Upon initial employment or engagement</w:t>
      </w:r>
      <w:r>
        <w:t xml:space="preserve"> </w:t>
      </w:r>
      <w:r>
        <w:t xml:space="preserve">- Annually thereafter</w:t>
      </w:r>
      <w:r>
        <w:t xml:space="preserve"> </w:t>
      </w:r>
      <w:r>
        <w:t xml:space="preserve">- When significant policy changes occur</w:t>
      </w:r>
      <w:r>
        <w:t xml:space="preserve"> </w:t>
      </w:r>
      <w:r>
        <w:t xml:space="preserve">- When violations are identified</w:t>
      </w:r>
    </w:p>
    <w:bookmarkEnd w:id="519"/>
    <w:bookmarkEnd w:id="520"/>
    <w:bookmarkEnd w:id="521"/>
    <w:bookmarkStart w:id="522" w:name="additional-components"/>
    <w:p>
      <w:pPr>
        <w:pStyle w:val="Heading3"/>
      </w:pPr>
      <w:r>
        <w:t xml:space="preserve">Additional Components</w:t>
      </w:r>
    </w:p>
    <w:p>
      <w:pPr>
        <w:pStyle w:val="FirstParagraph"/>
      </w:pPr>
      <w:r>
        <w:t xml:space="preserve">This appendix provides a foundation for key security and continuity documents. Additional policy and procedure templates can be developed following similar structures for areas such as:</w:t>
      </w:r>
    </w:p>
    <w:p>
      <w:pPr>
        <w:pStyle w:val="Compact"/>
        <w:numPr>
          <w:ilvl w:val="0"/>
          <w:numId w:val="1179"/>
        </w:numPr>
      </w:pPr>
      <w:r>
        <w:t xml:space="preserve">Vulnerability Management Procedures</w:t>
      </w:r>
    </w:p>
    <w:p>
      <w:pPr>
        <w:pStyle w:val="Compact"/>
        <w:numPr>
          <w:ilvl w:val="0"/>
          <w:numId w:val="1179"/>
        </w:numPr>
      </w:pPr>
      <w:r>
        <w:t xml:space="preserve">Security Awareness and Training Program</w:t>
      </w:r>
    </w:p>
    <w:p>
      <w:pPr>
        <w:pStyle w:val="Compact"/>
        <w:numPr>
          <w:ilvl w:val="0"/>
          <w:numId w:val="1179"/>
        </w:numPr>
      </w:pPr>
      <w:r>
        <w:t xml:space="preserve">Third-Party Risk Management Program</w:t>
      </w:r>
    </w:p>
    <w:p>
      <w:pPr>
        <w:pStyle w:val="Compact"/>
        <w:numPr>
          <w:ilvl w:val="0"/>
          <w:numId w:val="1179"/>
        </w:numPr>
      </w:pPr>
      <w:r>
        <w:t xml:space="preserve">Remote Access Policy</w:t>
      </w:r>
    </w:p>
    <w:p>
      <w:pPr>
        <w:pStyle w:val="Compact"/>
        <w:numPr>
          <w:ilvl w:val="0"/>
          <w:numId w:val="1179"/>
        </w:numPr>
      </w:pPr>
      <w:r>
        <w:t xml:space="preserve">Mobile Device Management Policy</w:t>
      </w:r>
    </w:p>
    <w:p>
      <w:pPr>
        <w:pStyle w:val="Compact"/>
        <w:numPr>
          <w:ilvl w:val="0"/>
          <w:numId w:val="1179"/>
        </w:numPr>
      </w:pPr>
      <w:r>
        <w:t xml:space="preserve">Cloud Security Policy</w:t>
      </w:r>
    </w:p>
    <w:p>
      <w:pPr>
        <w:pStyle w:val="Compact"/>
        <w:numPr>
          <w:ilvl w:val="0"/>
          <w:numId w:val="1179"/>
        </w:numPr>
      </w:pPr>
      <w:r>
        <w:t xml:space="preserve">Data Retention and Disposal Policy</w:t>
      </w:r>
    </w:p>
    <w:p>
      <w:pPr>
        <w:pStyle w:val="Compact"/>
        <w:numPr>
          <w:ilvl w:val="0"/>
          <w:numId w:val="1179"/>
        </w:numPr>
      </w:pPr>
      <w:r>
        <w:t xml:space="preserve">Physical Security Policy</w:t>
      </w:r>
    </w:p>
    <w:p>
      <w:pPr>
        <w:pStyle w:val="Compact"/>
        <w:numPr>
          <w:ilvl w:val="0"/>
          <w:numId w:val="1179"/>
        </w:numPr>
      </w:pPr>
      <w:r>
        <w:t xml:space="preserve">Change Management Procedures</w:t>
      </w:r>
    </w:p>
    <w:p>
      <w:pPr>
        <w:pStyle w:val="Compact"/>
        <w:numPr>
          <w:ilvl w:val="0"/>
          <w:numId w:val="1179"/>
        </w:numPr>
      </w:pPr>
      <w:r>
        <w:t xml:space="preserve">Account Management Procedures</w:t>
      </w:r>
    </w:p>
    <w:p>
      <w:pPr>
        <w:pStyle w:val="FirstParagraph"/>
      </w:pPr>
      <w:r>
        <w:t xml:space="preserve">Organizations should customize these templates to address their specific needs, risk profile, technology environment, and regulatory requirements. Regular review and updates should be conducted to ensure these documents remain current and effective.</w:t>
      </w:r>
    </w:p>
    <w:bookmarkEnd w:id="522"/>
    <w:bookmarkEnd w:id="523"/>
    <w:bookmarkStart w:id="538" w:name="X589f179a38d9eb9af4c1c7b42ba12a6e441f60d"/>
    <w:p>
      <w:pPr>
        <w:pStyle w:val="Heading2"/>
      </w:pPr>
      <w:r>
        <w:t xml:space="preserve">Appendix C: Regulatory and Compliance References</w:t>
      </w:r>
    </w:p>
    <w:bookmarkStart w:id="530" w:name="Xa114af0ef1c147cd88d4a1b61e5be42f5b58257"/>
    <w:p>
      <w:pPr>
        <w:pStyle w:val="Heading3"/>
      </w:pPr>
      <w:r>
        <w:t xml:space="preserve">Industry-Specific Compliance Requirements</w:t>
      </w:r>
    </w:p>
    <w:bookmarkStart w:id="524" w:name="healthcare"/>
    <w:p>
      <w:pPr>
        <w:pStyle w:val="Heading4"/>
      </w:pPr>
      <w:r>
        <w:t xml:space="preserve">Healthcare</w:t>
      </w:r>
    </w:p>
    <w:p>
      <w:pPr>
        <w:pStyle w:val="Compact"/>
        <w:numPr>
          <w:ilvl w:val="0"/>
          <w:numId w:val="1180"/>
        </w:numPr>
      </w:pPr>
      <w:r>
        <w:rPr>
          <w:b/>
          <w:bCs/>
        </w:rPr>
        <w:t xml:space="preserve">HIPAA (Health Insurance Portability and Accountability Act)</w:t>
      </w:r>
    </w:p>
    <w:p>
      <w:pPr>
        <w:pStyle w:val="Compact"/>
        <w:numPr>
          <w:ilvl w:val="1"/>
          <w:numId w:val="1181"/>
        </w:numPr>
      </w:pPr>
      <w:r>
        <w:t xml:space="preserve">Privacy Rule: Controls the use and disclosure of Protected Health Information (PHI)</w:t>
      </w:r>
    </w:p>
    <w:p>
      <w:pPr>
        <w:pStyle w:val="Compact"/>
        <w:numPr>
          <w:ilvl w:val="1"/>
          <w:numId w:val="1181"/>
        </w:numPr>
      </w:pPr>
      <w:r>
        <w:t xml:space="preserve">Security Rule: Safeguards for electronic PHI including administrative, physical, and technical requirements</w:t>
      </w:r>
    </w:p>
    <w:p>
      <w:pPr>
        <w:pStyle w:val="Compact"/>
        <w:numPr>
          <w:ilvl w:val="1"/>
          <w:numId w:val="1181"/>
        </w:numPr>
      </w:pPr>
      <w:r>
        <w:t xml:space="preserve">Breach Notification Rule: Reporting requirements for data breaches</w:t>
      </w:r>
    </w:p>
    <w:p>
      <w:pPr>
        <w:pStyle w:val="Compact"/>
        <w:numPr>
          <w:ilvl w:val="1"/>
          <w:numId w:val="1181"/>
        </w:numPr>
      </w:pPr>
      <w:r>
        <w:t xml:space="preserve">Enforcement Rule: Investigations, penalties, and procedures for violations</w:t>
      </w:r>
    </w:p>
    <w:p>
      <w:pPr>
        <w:pStyle w:val="Compact"/>
        <w:numPr>
          <w:ilvl w:val="1"/>
          <w:numId w:val="1181"/>
        </w:numPr>
      </w:pPr>
      <w:r>
        <w:t xml:space="preserve">HITECH Act: Expansion of privacy and security protections</w:t>
      </w:r>
    </w:p>
    <w:bookmarkEnd w:id="524"/>
    <w:bookmarkStart w:id="525" w:name="financial-services"/>
    <w:p>
      <w:pPr>
        <w:pStyle w:val="Heading4"/>
      </w:pPr>
      <w:r>
        <w:t xml:space="preserve">Financial Services</w:t>
      </w:r>
    </w:p>
    <w:p>
      <w:pPr>
        <w:pStyle w:val="Compact"/>
        <w:numPr>
          <w:ilvl w:val="0"/>
          <w:numId w:val="1182"/>
        </w:numPr>
      </w:pPr>
      <w:r>
        <w:rPr>
          <w:b/>
          <w:bCs/>
        </w:rPr>
        <w:t xml:space="preserve">GLBA (Gramm-Leach-Bliley Act)</w:t>
      </w:r>
    </w:p>
    <w:p>
      <w:pPr>
        <w:pStyle w:val="Compact"/>
        <w:numPr>
          <w:ilvl w:val="1"/>
          <w:numId w:val="1183"/>
        </w:numPr>
      </w:pPr>
      <w:r>
        <w:t xml:space="preserve">Financial Privacy Rule: Disclosure limits and notice requirements</w:t>
      </w:r>
    </w:p>
    <w:p>
      <w:pPr>
        <w:pStyle w:val="Compact"/>
        <w:numPr>
          <w:ilvl w:val="1"/>
          <w:numId w:val="1183"/>
        </w:numPr>
      </w:pPr>
      <w:r>
        <w:t xml:space="preserve">Safeguards Rule: Information security program requirements</w:t>
      </w:r>
    </w:p>
    <w:p>
      <w:pPr>
        <w:pStyle w:val="Compact"/>
        <w:numPr>
          <w:ilvl w:val="0"/>
          <w:numId w:val="1182"/>
        </w:numPr>
      </w:pPr>
      <w:r>
        <w:rPr>
          <w:b/>
          <w:bCs/>
        </w:rPr>
        <w:t xml:space="preserve">PCI DSS (Payment Card Industry Data Security Standard)</w:t>
      </w:r>
    </w:p>
    <w:p>
      <w:pPr>
        <w:pStyle w:val="Compact"/>
        <w:numPr>
          <w:ilvl w:val="1"/>
          <w:numId w:val="1184"/>
        </w:numPr>
      </w:pPr>
      <w:r>
        <w:t xml:space="preserve">Twelve core requirements covering network security, data protection, access control, and testing</w:t>
      </w:r>
    </w:p>
    <w:p>
      <w:pPr>
        <w:pStyle w:val="Compact"/>
        <w:numPr>
          <w:ilvl w:val="1"/>
          <w:numId w:val="1184"/>
        </w:numPr>
      </w:pPr>
      <w:r>
        <w:t xml:space="preserve">Compliance levels based on transaction volume</w:t>
      </w:r>
    </w:p>
    <w:p>
      <w:pPr>
        <w:pStyle w:val="Compact"/>
        <w:numPr>
          <w:ilvl w:val="1"/>
          <w:numId w:val="1184"/>
        </w:numPr>
      </w:pPr>
      <w:r>
        <w:t xml:space="preserve">Annual assessment and quarterly scan requirements</w:t>
      </w:r>
    </w:p>
    <w:p>
      <w:pPr>
        <w:pStyle w:val="Compact"/>
        <w:numPr>
          <w:ilvl w:val="0"/>
          <w:numId w:val="1182"/>
        </w:numPr>
      </w:pPr>
      <w:r>
        <w:rPr>
          <w:b/>
          <w:bCs/>
        </w:rPr>
        <w:t xml:space="preserve">SOX (Sarbanes-Oxley Act)</w:t>
      </w:r>
    </w:p>
    <w:p>
      <w:pPr>
        <w:pStyle w:val="Compact"/>
        <w:numPr>
          <w:ilvl w:val="1"/>
          <w:numId w:val="1185"/>
        </w:numPr>
      </w:pPr>
      <w:r>
        <w:t xml:space="preserve">Section 404: Internal control requirements for financial reporting</w:t>
      </w:r>
    </w:p>
    <w:p>
      <w:pPr>
        <w:pStyle w:val="Compact"/>
        <w:numPr>
          <w:ilvl w:val="1"/>
          <w:numId w:val="1185"/>
        </w:numPr>
      </w:pPr>
      <w:r>
        <w:t xml:space="preserve">IT controls related to financial data integrity</w:t>
      </w:r>
    </w:p>
    <w:bookmarkEnd w:id="525"/>
    <w:bookmarkStart w:id="526" w:name="government"/>
    <w:p>
      <w:pPr>
        <w:pStyle w:val="Heading4"/>
      </w:pPr>
      <w:r>
        <w:t xml:space="preserve">Government</w:t>
      </w:r>
    </w:p>
    <w:p>
      <w:pPr>
        <w:pStyle w:val="Compact"/>
        <w:numPr>
          <w:ilvl w:val="0"/>
          <w:numId w:val="1186"/>
        </w:numPr>
      </w:pPr>
      <w:r>
        <w:rPr>
          <w:b/>
          <w:bCs/>
        </w:rPr>
        <w:t xml:space="preserve">FISMA (Federal Information Security Management Act)</w:t>
      </w:r>
    </w:p>
    <w:p>
      <w:pPr>
        <w:pStyle w:val="Compact"/>
        <w:numPr>
          <w:ilvl w:val="1"/>
          <w:numId w:val="1187"/>
        </w:numPr>
      </w:pPr>
      <w:r>
        <w:t xml:space="preserve">Security categorization of information systems</w:t>
      </w:r>
    </w:p>
    <w:p>
      <w:pPr>
        <w:pStyle w:val="Compact"/>
        <w:numPr>
          <w:ilvl w:val="1"/>
          <w:numId w:val="1187"/>
        </w:numPr>
      </w:pPr>
      <w:r>
        <w:t xml:space="preserve">Security controls implementation</w:t>
      </w:r>
    </w:p>
    <w:p>
      <w:pPr>
        <w:pStyle w:val="Compact"/>
        <w:numPr>
          <w:ilvl w:val="1"/>
          <w:numId w:val="1187"/>
        </w:numPr>
      </w:pPr>
      <w:r>
        <w:t xml:space="preserve">Risk assessment requirements</w:t>
      </w:r>
    </w:p>
    <w:p>
      <w:pPr>
        <w:pStyle w:val="Compact"/>
        <w:numPr>
          <w:ilvl w:val="1"/>
          <w:numId w:val="1187"/>
        </w:numPr>
      </w:pPr>
      <w:r>
        <w:t xml:space="preserve">Continuous monitoring directives</w:t>
      </w:r>
    </w:p>
    <w:p>
      <w:pPr>
        <w:pStyle w:val="Compact"/>
        <w:numPr>
          <w:ilvl w:val="0"/>
          <w:numId w:val="1186"/>
        </w:numPr>
      </w:pPr>
      <w:r>
        <w:rPr>
          <w:b/>
          <w:bCs/>
        </w:rPr>
        <w:t xml:space="preserve">FedRAMP (Federal Risk and Authorization Management Program)</w:t>
      </w:r>
    </w:p>
    <w:p>
      <w:pPr>
        <w:pStyle w:val="Compact"/>
        <w:numPr>
          <w:ilvl w:val="1"/>
          <w:numId w:val="1188"/>
        </w:numPr>
      </w:pPr>
      <w:r>
        <w:t xml:space="preserve">Cloud service provider security assessment framework</w:t>
      </w:r>
    </w:p>
    <w:p>
      <w:pPr>
        <w:pStyle w:val="Compact"/>
        <w:numPr>
          <w:ilvl w:val="1"/>
          <w:numId w:val="1188"/>
        </w:numPr>
      </w:pPr>
      <w:r>
        <w:t xml:space="preserve">“Do once, use many times”</w:t>
      </w:r>
      <w:r>
        <w:t xml:space="preserve"> </w:t>
      </w:r>
      <w:r>
        <w:t xml:space="preserve">authorization approach</w:t>
      </w:r>
    </w:p>
    <w:p>
      <w:pPr>
        <w:pStyle w:val="Compact"/>
        <w:numPr>
          <w:ilvl w:val="1"/>
          <w:numId w:val="1188"/>
        </w:numPr>
      </w:pPr>
      <w:r>
        <w:t xml:space="preserve">Security baseline requirements</w:t>
      </w:r>
    </w:p>
    <w:bookmarkEnd w:id="526"/>
    <w:bookmarkStart w:id="527" w:name="critical-infrastructure"/>
    <w:p>
      <w:pPr>
        <w:pStyle w:val="Heading4"/>
      </w:pPr>
      <w:r>
        <w:t xml:space="preserve">Critical Infrastructure</w:t>
      </w:r>
    </w:p>
    <w:p>
      <w:pPr>
        <w:pStyle w:val="Compact"/>
        <w:numPr>
          <w:ilvl w:val="0"/>
          <w:numId w:val="1189"/>
        </w:numPr>
      </w:pPr>
      <w:r>
        <w:rPr>
          <w:b/>
          <w:bCs/>
        </w:rPr>
        <w:t xml:space="preserve">NERC CIP (North American Electric Reliability Corporation Critical Infrastructure Protection)</w:t>
      </w:r>
    </w:p>
    <w:p>
      <w:pPr>
        <w:pStyle w:val="Compact"/>
        <w:numPr>
          <w:ilvl w:val="1"/>
          <w:numId w:val="1190"/>
        </w:numPr>
      </w:pPr>
      <w:r>
        <w:t xml:space="preserve">Cybersecurity standards for bulk electric systems</w:t>
      </w:r>
    </w:p>
    <w:p>
      <w:pPr>
        <w:pStyle w:val="Compact"/>
        <w:numPr>
          <w:ilvl w:val="1"/>
          <w:numId w:val="1190"/>
        </w:numPr>
      </w:pPr>
      <w:r>
        <w:t xml:space="preserve">Identification of critical cyber assets</w:t>
      </w:r>
    </w:p>
    <w:p>
      <w:pPr>
        <w:pStyle w:val="Compact"/>
        <w:numPr>
          <w:ilvl w:val="1"/>
          <w:numId w:val="1190"/>
        </w:numPr>
      </w:pPr>
      <w:r>
        <w:t xml:space="preserve">Security management controls</w:t>
      </w:r>
    </w:p>
    <w:p>
      <w:pPr>
        <w:pStyle w:val="Compact"/>
        <w:numPr>
          <w:ilvl w:val="1"/>
          <w:numId w:val="1190"/>
        </w:numPr>
      </w:pPr>
      <w:r>
        <w:t xml:space="preserve">Incident reporting requirements</w:t>
      </w:r>
    </w:p>
    <w:p>
      <w:pPr>
        <w:pStyle w:val="Compact"/>
        <w:numPr>
          <w:ilvl w:val="0"/>
          <w:numId w:val="1189"/>
        </w:numPr>
      </w:pPr>
      <w:r>
        <w:rPr>
          <w:b/>
          <w:bCs/>
        </w:rPr>
        <w:t xml:space="preserve">TSA Pipeline Security Guidelines</w:t>
      </w:r>
    </w:p>
    <w:p>
      <w:pPr>
        <w:pStyle w:val="Compact"/>
        <w:numPr>
          <w:ilvl w:val="1"/>
          <w:numId w:val="1191"/>
        </w:numPr>
      </w:pPr>
      <w:r>
        <w:t xml:space="preserve">Security protocols for pipeline operators</w:t>
      </w:r>
    </w:p>
    <w:p>
      <w:pPr>
        <w:pStyle w:val="Compact"/>
        <w:numPr>
          <w:ilvl w:val="1"/>
          <w:numId w:val="1191"/>
        </w:numPr>
      </w:pPr>
      <w:r>
        <w:t xml:space="preserve">Cybersecurity measures</w:t>
      </w:r>
    </w:p>
    <w:p>
      <w:pPr>
        <w:pStyle w:val="Compact"/>
        <w:numPr>
          <w:ilvl w:val="1"/>
          <w:numId w:val="1191"/>
        </w:numPr>
      </w:pPr>
      <w:r>
        <w:t xml:space="preserve">Incident response requirements</w:t>
      </w:r>
    </w:p>
    <w:bookmarkEnd w:id="527"/>
    <w:bookmarkStart w:id="528" w:name="consumer-data-protection"/>
    <w:p>
      <w:pPr>
        <w:pStyle w:val="Heading4"/>
      </w:pPr>
      <w:r>
        <w:t xml:space="preserve">Consumer Data Protection</w:t>
      </w:r>
    </w:p>
    <w:p>
      <w:pPr>
        <w:pStyle w:val="Compact"/>
        <w:numPr>
          <w:ilvl w:val="0"/>
          <w:numId w:val="1192"/>
        </w:numPr>
      </w:pPr>
      <w:r>
        <w:rPr>
          <w:b/>
          <w:bCs/>
        </w:rPr>
        <w:t xml:space="preserve">GDPR (General Data Protection Regulation) - EU</w:t>
      </w:r>
    </w:p>
    <w:p>
      <w:pPr>
        <w:pStyle w:val="Compact"/>
        <w:numPr>
          <w:ilvl w:val="1"/>
          <w:numId w:val="1193"/>
        </w:numPr>
      </w:pPr>
      <w:r>
        <w:t xml:space="preserve">Data subject rights (access, erasure, portability)</w:t>
      </w:r>
    </w:p>
    <w:p>
      <w:pPr>
        <w:pStyle w:val="Compact"/>
        <w:numPr>
          <w:ilvl w:val="1"/>
          <w:numId w:val="1193"/>
        </w:numPr>
      </w:pPr>
      <w:r>
        <w:t xml:space="preserve">Lawful basis for processing</w:t>
      </w:r>
    </w:p>
    <w:p>
      <w:pPr>
        <w:pStyle w:val="Compact"/>
        <w:numPr>
          <w:ilvl w:val="1"/>
          <w:numId w:val="1193"/>
        </w:numPr>
      </w:pPr>
      <w:r>
        <w:t xml:space="preserve">Data protection by design and by default</w:t>
      </w:r>
    </w:p>
    <w:p>
      <w:pPr>
        <w:pStyle w:val="Compact"/>
        <w:numPr>
          <w:ilvl w:val="1"/>
          <w:numId w:val="1193"/>
        </w:numPr>
      </w:pPr>
      <w:r>
        <w:t xml:space="preserve">Breach notification requirements</w:t>
      </w:r>
    </w:p>
    <w:p>
      <w:pPr>
        <w:pStyle w:val="Compact"/>
        <w:numPr>
          <w:ilvl w:val="1"/>
          <w:numId w:val="1193"/>
        </w:numPr>
      </w:pPr>
      <w:r>
        <w:t xml:space="preserve">Extraterritorial scope affecting global operations</w:t>
      </w:r>
    </w:p>
    <w:p>
      <w:pPr>
        <w:pStyle w:val="Compact"/>
        <w:numPr>
          <w:ilvl w:val="0"/>
          <w:numId w:val="1192"/>
        </w:numPr>
      </w:pPr>
      <w:r>
        <w:rPr>
          <w:b/>
          <w:bCs/>
        </w:rPr>
        <w:t xml:space="preserve">CCPA/CPRA (California Consumer Privacy Act/California Privacy Rights Act)</w:t>
      </w:r>
    </w:p>
    <w:p>
      <w:pPr>
        <w:pStyle w:val="Compact"/>
        <w:numPr>
          <w:ilvl w:val="1"/>
          <w:numId w:val="1194"/>
        </w:numPr>
      </w:pPr>
      <w:r>
        <w:t xml:space="preserve">Consumer rights regarding personal information</w:t>
      </w:r>
    </w:p>
    <w:p>
      <w:pPr>
        <w:pStyle w:val="Compact"/>
        <w:numPr>
          <w:ilvl w:val="1"/>
          <w:numId w:val="1194"/>
        </w:numPr>
      </w:pPr>
      <w:r>
        <w:t xml:space="preserve">Business obligations for data handling</w:t>
      </w:r>
    </w:p>
    <w:p>
      <w:pPr>
        <w:pStyle w:val="Compact"/>
        <w:numPr>
          <w:ilvl w:val="1"/>
          <w:numId w:val="1194"/>
        </w:numPr>
      </w:pPr>
      <w:r>
        <w:t xml:space="preserve">Disclosure requirements</w:t>
      </w:r>
    </w:p>
    <w:p>
      <w:pPr>
        <w:pStyle w:val="Compact"/>
        <w:numPr>
          <w:ilvl w:val="1"/>
          <w:numId w:val="1194"/>
        </w:numPr>
      </w:pPr>
      <w:r>
        <w:t xml:space="preserve">Opt-out mechanisms for data sales</w:t>
      </w:r>
    </w:p>
    <w:p>
      <w:pPr>
        <w:pStyle w:val="Compact"/>
        <w:numPr>
          <w:ilvl w:val="0"/>
          <w:numId w:val="1192"/>
        </w:numPr>
      </w:pPr>
      <w:r>
        <w:rPr>
          <w:b/>
          <w:bCs/>
        </w:rPr>
        <w:t xml:space="preserve">LGPD (Lei Geral de Proteção de Dados) - Brazil</w:t>
      </w:r>
    </w:p>
    <w:p>
      <w:pPr>
        <w:pStyle w:val="Compact"/>
        <w:numPr>
          <w:ilvl w:val="1"/>
          <w:numId w:val="1195"/>
        </w:numPr>
      </w:pPr>
      <w:r>
        <w:t xml:space="preserve">Rights of data subjects</w:t>
      </w:r>
    </w:p>
    <w:p>
      <w:pPr>
        <w:pStyle w:val="Compact"/>
        <w:numPr>
          <w:ilvl w:val="1"/>
          <w:numId w:val="1195"/>
        </w:numPr>
      </w:pPr>
      <w:r>
        <w:t xml:space="preserve">Legal bases for data processing</w:t>
      </w:r>
    </w:p>
    <w:p>
      <w:pPr>
        <w:pStyle w:val="Compact"/>
        <w:numPr>
          <w:ilvl w:val="1"/>
          <w:numId w:val="1195"/>
        </w:numPr>
      </w:pPr>
      <w:r>
        <w:t xml:space="preserve">Data protection officers</w:t>
      </w:r>
    </w:p>
    <w:p>
      <w:pPr>
        <w:pStyle w:val="Compact"/>
        <w:numPr>
          <w:ilvl w:val="1"/>
          <w:numId w:val="1195"/>
        </w:numPr>
      </w:pPr>
      <w:r>
        <w:t xml:space="preserve">International data transfers</w:t>
      </w:r>
    </w:p>
    <w:bookmarkEnd w:id="528"/>
    <w:bookmarkStart w:id="529" w:name="industry-specific-regulations"/>
    <w:p>
      <w:pPr>
        <w:pStyle w:val="Heading4"/>
      </w:pPr>
      <w:r>
        <w:t xml:space="preserve">Industry-Specific Regulations</w:t>
      </w:r>
    </w:p>
    <w:p>
      <w:pPr>
        <w:pStyle w:val="Compact"/>
        <w:numPr>
          <w:ilvl w:val="0"/>
          <w:numId w:val="1196"/>
        </w:numPr>
      </w:pPr>
      <w:r>
        <w:rPr>
          <w:b/>
          <w:bCs/>
        </w:rPr>
        <w:t xml:space="preserve">COPPA (Children’s Online Privacy Protection Act)</w:t>
      </w:r>
    </w:p>
    <w:p>
      <w:pPr>
        <w:pStyle w:val="Compact"/>
        <w:numPr>
          <w:ilvl w:val="1"/>
          <w:numId w:val="1197"/>
        </w:numPr>
      </w:pPr>
      <w:r>
        <w:t xml:space="preserve">Requirements for collecting data from children under 13</w:t>
      </w:r>
    </w:p>
    <w:p>
      <w:pPr>
        <w:pStyle w:val="Compact"/>
        <w:numPr>
          <w:ilvl w:val="1"/>
          <w:numId w:val="1197"/>
        </w:numPr>
      </w:pPr>
      <w:r>
        <w:t xml:space="preserve">Parental consent mechanisms</w:t>
      </w:r>
    </w:p>
    <w:p>
      <w:pPr>
        <w:pStyle w:val="Compact"/>
        <w:numPr>
          <w:ilvl w:val="1"/>
          <w:numId w:val="1197"/>
        </w:numPr>
      </w:pPr>
      <w:r>
        <w:t xml:space="preserve">Data security obligations</w:t>
      </w:r>
    </w:p>
    <w:p>
      <w:pPr>
        <w:pStyle w:val="Compact"/>
        <w:numPr>
          <w:ilvl w:val="0"/>
          <w:numId w:val="1196"/>
        </w:numPr>
      </w:pPr>
      <w:r>
        <w:rPr>
          <w:b/>
          <w:bCs/>
        </w:rPr>
        <w:t xml:space="preserve">FERPA (Family Educational Rights and Privacy Act)</w:t>
      </w:r>
    </w:p>
    <w:p>
      <w:pPr>
        <w:pStyle w:val="Compact"/>
        <w:numPr>
          <w:ilvl w:val="1"/>
          <w:numId w:val="1198"/>
        </w:numPr>
      </w:pPr>
      <w:r>
        <w:t xml:space="preserve">Protection of student educational records</w:t>
      </w:r>
    </w:p>
    <w:p>
      <w:pPr>
        <w:pStyle w:val="Compact"/>
        <w:numPr>
          <w:ilvl w:val="1"/>
          <w:numId w:val="1198"/>
        </w:numPr>
      </w:pPr>
      <w:r>
        <w:t xml:space="preserve">Disclosure limitations</w:t>
      </w:r>
    </w:p>
    <w:p>
      <w:pPr>
        <w:pStyle w:val="Compact"/>
        <w:numPr>
          <w:ilvl w:val="1"/>
          <w:numId w:val="1198"/>
        </w:numPr>
      </w:pPr>
      <w:r>
        <w:t xml:space="preserve">Access rights for students and parents</w:t>
      </w:r>
    </w:p>
    <w:bookmarkEnd w:id="529"/>
    <w:bookmarkEnd w:id="530"/>
    <w:bookmarkStart w:id="533" w:name="international-standards-and-frameworks"/>
    <w:p>
      <w:pPr>
        <w:pStyle w:val="Heading3"/>
      </w:pPr>
      <w:r>
        <w:t xml:space="preserve">International Standards and Frameworks</w:t>
      </w:r>
    </w:p>
    <w:bookmarkStart w:id="531" w:name="iso-standards"/>
    <w:p>
      <w:pPr>
        <w:pStyle w:val="Heading4"/>
      </w:pPr>
      <w:r>
        <w:t xml:space="preserve">ISO Standards</w:t>
      </w:r>
    </w:p>
    <w:p>
      <w:pPr>
        <w:pStyle w:val="Compact"/>
        <w:numPr>
          <w:ilvl w:val="0"/>
          <w:numId w:val="1199"/>
        </w:numPr>
      </w:pPr>
      <w:r>
        <w:rPr>
          <w:b/>
          <w:bCs/>
        </w:rPr>
        <w:t xml:space="preserve">ISO/IEC 27001</w:t>
      </w:r>
    </w:p>
    <w:p>
      <w:pPr>
        <w:pStyle w:val="Compact"/>
        <w:numPr>
          <w:ilvl w:val="1"/>
          <w:numId w:val="1200"/>
        </w:numPr>
      </w:pPr>
      <w:r>
        <w:t xml:space="preserve">Information Security Management System (ISMS) requirements</w:t>
      </w:r>
    </w:p>
    <w:p>
      <w:pPr>
        <w:pStyle w:val="Compact"/>
        <w:numPr>
          <w:ilvl w:val="1"/>
          <w:numId w:val="1200"/>
        </w:numPr>
      </w:pPr>
      <w:r>
        <w:t xml:space="preserve">Risk assessment methodology</w:t>
      </w:r>
    </w:p>
    <w:p>
      <w:pPr>
        <w:pStyle w:val="Compact"/>
        <w:numPr>
          <w:ilvl w:val="1"/>
          <w:numId w:val="1200"/>
        </w:numPr>
      </w:pPr>
      <w:r>
        <w:t xml:space="preserve">Control objectives and controls</w:t>
      </w:r>
    </w:p>
    <w:p>
      <w:pPr>
        <w:pStyle w:val="Compact"/>
        <w:numPr>
          <w:ilvl w:val="1"/>
          <w:numId w:val="1200"/>
        </w:numPr>
      </w:pPr>
      <w:r>
        <w:t xml:space="preserve">Continuous improvement cycle</w:t>
      </w:r>
    </w:p>
    <w:p>
      <w:pPr>
        <w:pStyle w:val="Compact"/>
        <w:numPr>
          <w:ilvl w:val="0"/>
          <w:numId w:val="1199"/>
        </w:numPr>
      </w:pPr>
      <w:r>
        <w:rPr>
          <w:b/>
          <w:bCs/>
        </w:rPr>
        <w:t xml:space="preserve">ISO/IEC 27002</w:t>
      </w:r>
    </w:p>
    <w:p>
      <w:pPr>
        <w:pStyle w:val="Compact"/>
        <w:numPr>
          <w:ilvl w:val="1"/>
          <w:numId w:val="1201"/>
        </w:numPr>
      </w:pPr>
      <w:r>
        <w:t xml:space="preserve">Code of practice for information security controls</w:t>
      </w:r>
    </w:p>
    <w:p>
      <w:pPr>
        <w:pStyle w:val="Compact"/>
        <w:numPr>
          <w:ilvl w:val="1"/>
          <w:numId w:val="1201"/>
        </w:numPr>
      </w:pPr>
      <w:r>
        <w:t xml:space="preserve">Detailed guidance for implementing controls</w:t>
      </w:r>
    </w:p>
    <w:p>
      <w:pPr>
        <w:pStyle w:val="Compact"/>
        <w:numPr>
          <w:ilvl w:val="1"/>
          <w:numId w:val="1201"/>
        </w:numPr>
      </w:pPr>
      <w:r>
        <w:t xml:space="preserve">Best practices for security management</w:t>
      </w:r>
    </w:p>
    <w:p>
      <w:pPr>
        <w:pStyle w:val="Compact"/>
        <w:numPr>
          <w:ilvl w:val="0"/>
          <w:numId w:val="1199"/>
        </w:numPr>
      </w:pPr>
      <w:r>
        <w:rPr>
          <w:b/>
          <w:bCs/>
        </w:rPr>
        <w:t xml:space="preserve">ISO/IEC 27017</w:t>
      </w:r>
    </w:p>
    <w:p>
      <w:pPr>
        <w:pStyle w:val="Compact"/>
        <w:numPr>
          <w:ilvl w:val="1"/>
          <w:numId w:val="1202"/>
        </w:numPr>
      </w:pPr>
      <w:r>
        <w:t xml:space="preserve">Cloud-specific information security controls</w:t>
      </w:r>
    </w:p>
    <w:p>
      <w:pPr>
        <w:pStyle w:val="Compact"/>
        <w:numPr>
          <w:ilvl w:val="1"/>
          <w:numId w:val="1202"/>
        </w:numPr>
      </w:pPr>
      <w:r>
        <w:t xml:space="preserve">Implementation guidance for cloud service providers and customers</w:t>
      </w:r>
    </w:p>
    <w:p>
      <w:pPr>
        <w:pStyle w:val="Compact"/>
        <w:numPr>
          <w:ilvl w:val="0"/>
          <w:numId w:val="1199"/>
        </w:numPr>
      </w:pPr>
      <w:r>
        <w:rPr>
          <w:b/>
          <w:bCs/>
        </w:rPr>
        <w:t xml:space="preserve">ISO/IEC 27018</w:t>
      </w:r>
    </w:p>
    <w:p>
      <w:pPr>
        <w:pStyle w:val="Compact"/>
        <w:numPr>
          <w:ilvl w:val="1"/>
          <w:numId w:val="1203"/>
        </w:numPr>
      </w:pPr>
      <w:r>
        <w:t xml:space="preserve">Protection of personally identifiable information (PII) in public clouds</w:t>
      </w:r>
    </w:p>
    <w:p>
      <w:pPr>
        <w:pStyle w:val="Compact"/>
        <w:numPr>
          <w:ilvl w:val="1"/>
          <w:numId w:val="1203"/>
        </w:numPr>
      </w:pPr>
      <w:r>
        <w:t xml:space="preserve">Additional controls for cloud service providers</w:t>
      </w:r>
    </w:p>
    <w:p>
      <w:pPr>
        <w:pStyle w:val="Compact"/>
        <w:numPr>
          <w:ilvl w:val="0"/>
          <w:numId w:val="1199"/>
        </w:numPr>
      </w:pPr>
      <w:r>
        <w:rPr>
          <w:b/>
          <w:bCs/>
        </w:rPr>
        <w:t xml:space="preserve">ISO 22301</w:t>
      </w:r>
    </w:p>
    <w:p>
      <w:pPr>
        <w:pStyle w:val="Compact"/>
        <w:numPr>
          <w:ilvl w:val="1"/>
          <w:numId w:val="1204"/>
        </w:numPr>
      </w:pPr>
      <w:r>
        <w:t xml:space="preserve">Business continuity management systems</w:t>
      </w:r>
    </w:p>
    <w:p>
      <w:pPr>
        <w:pStyle w:val="Compact"/>
        <w:numPr>
          <w:ilvl w:val="1"/>
          <w:numId w:val="1204"/>
        </w:numPr>
      </w:pPr>
      <w:r>
        <w:t xml:space="preserve">Requirements and guidance</w:t>
      </w:r>
    </w:p>
    <w:p>
      <w:pPr>
        <w:pStyle w:val="Compact"/>
        <w:numPr>
          <w:ilvl w:val="1"/>
          <w:numId w:val="1204"/>
        </w:numPr>
      </w:pPr>
      <w:r>
        <w:t xml:space="preserve">Integration with risk management</w:t>
      </w:r>
    </w:p>
    <w:p>
      <w:pPr>
        <w:pStyle w:val="Compact"/>
        <w:numPr>
          <w:ilvl w:val="0"/>
          <w:numId w:val="1199"/>
        </w:numPr>
      </w:pPr>
      <w:r>
        <w:rPr>
          <w:b/>
          <w:bCs/>
        </w:rPr>
        <w:t xml:space="preserve">ISO 31000</w:t>
      </w:r>
    </w:p>
    <w:p>
      <w:pPr>
        <w:pStyle w:val="Compact"/>
        <w:numPr>
          <w:ilvl w:val="1"/>
          <w:numId w:val="1205"/>
        </w:numPr>
      </w:pPr>
      <w:r>
        <w:t xml:space="preserve">Risk management principles and guidelines</w:t>
      </w:r>
    </w:p>
    <w:p>
      <w:pPr>
        <w:pStyle w:val="Compact"/>
        <w:numPr>
          <w:ilvl w:val="1"/>
          <w:numId w:val="1205"/>
        </w:numPr>
      </w:pPr>
      <w:r>
        <w:t xml:space="preserve">Framework for managing risk</w:t>
      </w:r>
    </w:p>
    <w:p>
      <w:pPr>
        <w:pStyle w:val="Compact"/>
        <w:numPr>
          <w:ilvl w:val="1"/>
          <w:numId w:val="1205"/>
        </w:numPr>
      </w:pPr>
      <w:r>
        <w:t xml:space="preserve">Integration with organizational governance</w:t>
      </w:r>
    </w:p>
    <w:bookmarkEnd w:id="531"/>
    <w:bookmarkStart w:id="532" w:name="other-frameworks"/>
    <w:p>
      <w:pPr>
        <w:pStyle w:val="Heading4"/>
      </w:pPr>
      <w:r>
        <w:t xml:space="preserve">Other Frameworks</w:t>
      </w:r>
    </w:p>
    <w:p>
      <w:pPr>
        <w:pStyle w:val="Compact"/>
        <w:numPr>
          <w:ilvl w:val="0"/>
          <w:numId w:val="1206"/>
        </w:numPr>
      </w:pPr>
      <w:r>
        <w:rPr>
          <w:b/>
          <w:bCs/>
        </w:rPr>
        <w:t xml:space="preserve">NIST Cybersecurity Framework</w:t>
      </w:r>
    </w:p>
    <w:p>
      <w:pPr>
        <w:pStyle w:val="Compact"/>
        <w:numPr>
          <w:ilvl w:val="1"/>
          <w:numId w:val="1207"/>
        </w:numPr>
      </w:pPr>
      <w:r>
        <w:t xml:space="preserve">Five core functions: Identify, Protect, Detect, Respond, Recover</w:t>
      </w:r>
    </w:p>
    <w:p>
      <w:pPr>
        <w:pStyle w:val="Compact"/>
        <w:numPr>
          <w:ilvl w:val="1"/>
          <w:numId w:val="1207"/>
        </w:numPr>
      </w:pPr>
      <w:r>
        <w:t xml:space="preserve">Implementation tiers and profiles</w:t>
      </w:r>
    </w:p>
    <w:p>
      <w:pPr>
        <w:pStyle w:val="Compact"/>
        <w:numPr>
          <w:ilvl w:val="1"/>
          <w:numId w:val="1207"/>
        </w:numPr>
      </w:pPr>
      <w:r>
        <w:t xml:space="preserve">Flexibility for cross-sector implementation</w:t>
      </w:r>
    </w:p>
    <w:p>
      <w:pPr>
        <w:pStyle w:val="Compact"/>
        <w:numPr>
          <w:ilvl w:val="0"/>
          <w:numId w:val="1206"/>
        </w:numPr>
      </w:pPr>
      <w:r>
        <w:rPr>
          <w:b/>
          <w:bCs/>
        </w:rPr>
        <w:t xml:space="preserve">NIST Special Publications</w:t>
      </w:r>
    </w:p>
    <w:p>
      <w:pPr>
        <w:pStyle w:val="Compact"/>
        <w:numPr>
          <w:ilvl w:val="1"/>
          <w:numId w:val="1208"/>
        </w:numPr>
      </w:pPr>
      <w:r>
        <w:t xml:space="preserve">SP 800-53: Security and Privacy Controls</w:t>
      </w:r>
    </w:p>
    <w:p>
      <w:pPr>
        <w:pStyle w:val="Compact"/>
        <w:numPr>
          <w:ilvl w:val="1"/>
          <w:numId w:val="1208"/>
        </w:numPr>
      </w:pPr>
      <w:r>
        <w:t xml:space="preserve">SP 800-171: Controlled Unclassified Information</w:t>
      </w:r>
    </w:p>
    <w:p>
      <w:pPr>
        <w:pStyle w:val="Compact"/>
        <w:numPr>
          <w:ilvl w:val="1"/>
          <w:numId w:val="1208"/>
        </w:numPr>
      </w:pPr>
      <w:r>
        <w:t xml:space="preserve">SP 800-37: Risk Management Framework</w:t>
      </w:r>
    </w:p>
    <w:p>
      <w:pPr>
        <w:pStyle w:val="Compact"/>
        <w:numPr>
          <w:ilvl w:val="1"/>
          <w:numId w:val="1208"/>
        </w:numPr>
      </w:pPr>
      <w:r>
        <w:t xml:space="preserve">SP 800-61: Incident Handling</w:t>
      </w:r>
    </w:p>
    <w:p>
      <w:pPr>
        <w:pStyle w:val="Compact"/>
        <w:numPr>
          <w:ilvl w:val="1"/>
          <w:numId w:val="1208"/>
        </w:numPr>
      </w:pPr>
      <w:r>
        <w:t xml:space="preserve">SP 800-34: Contingency Planning</w:t>
      </w:r>
    </w:p>
    <w:p>
      <w:pPr>
        <w:pStyle w:val="Compact"/>
        <w:numPr>
          <w:ilvl w:val="0"/>
          <w:numId w:val="1206"/>
        </w:numPr>
      </w:pPr>
      <w:r>
        <w:rPr>
          <w:b/>
          <w:bCs/>
        </w:rPr>
        <w:t xml:space="preserve">COBIT (Control Objectives for Information and Related Technologies)</w:t>
      </w:r>
    </w:p>
    <w:p>
      <w:pPr>
        <w:pStyle w:val="Compact"/>
        <w:numPr>
          <w:ilvl w:val="1"/>
          <w:numId w:val="1209"/>
        </w:numPr>
      </w:pPr>
      <w:r>
        <w:t xml:space="preserve">IT governance and management framework</w:t>
      </w:r>
    </w:p>
    <w:p>
      <w:pPr>
        <w:pStyle w:val="Compact"/>
        <w:numPr>
          <w:ilvl w:val="1"/>
          <w:numId w:val="1209"/>
        </w:numPr>
      </w:pPr>
      <w:r>
        <w:t xml:space="preserve">Process reference model</w:t>
      </w:r>
    </w:p>
    <w:p>
      <w:pPr>
        <w:pStyle w:val="Compact"/>
        <w:numPr>
          <w:ilvl w:val="1"/>
          <w:numId w:val="1209"/>
        </w:numPr>
      </w:pPr>
      <w:r>
        <w:t xml:space="preserve">Performance measurement</w:t>
      </w:r>
    </w:p>
    <w:p>
      <w:pPr>
        <w:pStyle w:val="Compact"/>
        <w:numPr>
          <w:ilvl w:val="1"/>
          <w:numId w:val="1209"/>
        </w:numPr>
      </w:pPr>
      <w:r>
        <w:t xml:space="preserve">Alignment of IT with business objectives</w:t>
      </w:r>
    </w:p>
    <w:p>
      <w:pPr>
        <w:pStyle w:val="Compact"/>
        <w:numPr>
          <w:ilvl w:val="0"/>
          <w:numId w:val="1206"/>
        </w:numPr>
      </w:pPr>
      <w:r>
        <w:rPr>
          <w:b/>
          <w:bCs/>
        </w:rPr>
        <w:t xml:space="preserve">ITIL (Information Technology Infrastructure Library)</w:t>
      </w:r>
    </w:p>
    <w:p>
      <w:pPr>
        <w:pStyle w:val="Compact"/>
        <w:numPr>
          <w:ilvl w:val="1"/>
          <w:numId w:val="1210"/>
        </w:numPr>
      </w:pPr>
      <w:r>
        <w:t xml:space="preserve">Service management framework</w:t>
      </w:r>
    </w:p>
    <w:p>
      <w:pPr>
        <w:pStyle w:val="Compact"/>
        <w:numPr>
          <w:ilvl w:val="1"/>
          <w:numId w:val="1210"/>
        </w:numPr>
      </w:pPr>
      <w:r>
        <w:t xml:space="preserve">Service lifecycle approach</w:t>
      </w:r>
    </w:p>
    <w:p>
      <w:pPr>
        <w:pStyle w:val="Compact"/>
        <w:numPr>
          <w:ilvl w:val="1"/>
          <w:numId w:val="1210"/>
        </w:numPr>
      </w:pPr>
      <w:r>
        <w:t xml:space="preserve">Process integration with security management</w:t>
      </w:r>
    </w:p>
    <w:p>
      <w:pPr>
        <w:pStyle w:val="Compact"/>
        <w:numPr>
          <w:ilvl w:val="0"/>
          <w:numId w:val="1206"/>
        </w:numPr>
      </w:pPr>
      <w:r>
        <w:rPr>
          <w:b/>
          <w:bCs/>
        </w:rPr>
        <w:t xml:space="preserve">CIS Controls (Center for Internet Security)</w:t>
      </w:r>
    </w:p>
    <w:p>
      <w:pPr>
        <w:pStyle w:val="Compact"/>
        <w:numPr>
          <w:ilvl w:val="1"/>
          <w:numId w:val="1211"/>
        </w:numPr>
      </w:pPr>
      <w:r>
        <w:t xml:space="preserve">Prioritized set of actions to protect organizations</w:t>
      </w:r>
    </w:p>
    <w:p>
      <w:pPr>
        <w:pStyle w:val="Compact"/>
        <w:numPr>
          <w:ilvl w:val="1"/>
          <w:numId w:val="1211"/>
        </w:numPr>
      </w:pPr>
      <w:r>
        <w:t xml:space="preserve">Implementation groups based on organizational complexity</w:t>
      </w:r>
    </w:p>
    <w:p>
      <w:pPr>
        <w:pStyle w:val="Compact"/>
        <w:numPr>
          <w:ilvl w:val="1"/>
          <w:numId w:val="1211"/>
        </w:numPr>
      </w:pPr>
      <w:r>
        <w:t xml:space="preserve">Benchmarks for secure configuration</w:t>
      </w:r>
    </w:p>
    <w:bookmarkEnd w:id="532"/>
    <w:bookmarkEnd w:id="533"/>
    <w:bookmarkStart w:id="537" w:name="X71238d095b4774ec45e090eb52da819347afb89"/>
    <w:p>
      <w:pPr>
        <w:pStyle w:val="Heading3"/>
      </w:pPr>
      <w:r>
        <w:t xml:space="preserve">Mapping Controls to Compliance Requirements</w:t>
      </w:r>
    </w:p>
    <w:bookmarkStart w:id="534" w:name="cross-framework-mapping"/>
    <w:p>
      <w:pPr>
        <w:pStyle w:val="Heading4"/>
      </w:pPr>
      <w:r>
        <w:t xml:space="preserve">Cross-Framework Mapping</w:t>
      </w:r>
    </w:p>
    <w:p>
      <w:pPr>
        <w:pStyle w:val="FirstParagraph"/>
      </w:pPr>
      <w:r>
        <w:t xml:space="preserve">The following table illustrates how common security controls map to various regulatory frameworks. This mapping can help organizations implement a unified control set that addresses multiple compliance requirements simultaneously.</w:t>
      </w:r>
    </w:p>
    <w:p>
      <w:pPr>
        <w:pStyle w:val="BodyText"/>
      </w:pPr>
      <w:r>
        <w:rPr>
          <w:b/>
          <w:bCs/>
        </w:rPr>
        <w:t xml:space="preserve">Control Category Mappings Across Frameworks:</w:t>
      </w:r>
    </w:p>
    <w:p>
      <w:pPr>
        <w:pStyle w:val="BodyText"/>
      </w:pPr>
      <w:r>
        <w:rPr>
          <w:b/>
          <w:bCs/>
        </w:rPr>
        <w:t xml:space="preserve">Risk Assessment</w:t>
      </w:r>
      <w:r>
        <w:t xml:space="preserve"> </w:t>
      </w:r>
      <w:r>
        <w:t xml:space="preserve">- NIST CSF: ID.RA</w:t>
      </w:r>
      <w:r>
        <w:t xml:space="preserve"> </w:t>
      </w:r>
      <w:r>
        <w:t xml:space="preserve">- ISO 27001: A.8.2</w:t>
      </w:r>
      <w:r>
        <w:t xml:space="preserve"> </w:t>
      </w:r>
      <w:r>
        <w:t xml:space="preserve">- HIPAA: §164.308(a)(1)(ii)(A)</w:t>
      </w:r>
      <w:r>
        <w:t xml:space="preserve"> </w:t>
      </w:r>
      <w:r>
        <w:t xml:space="preserve">- PCI DSS: 12.2</w:t>
      </w:r>
      <w:r>
        <w:t xml:space="preserve"> </w:t>
      </w:r>
      <w:r>
        <w:t xml:space="preserve">- GDPR: Art. 35</w:t>
      </w:r>
      <w:r>
        <w:t xml:space="preserve"> </w:t>
      </w:r>
      <w:r>
        <w:t xml:space="preserve">- SOX: §404</w:t>
      </w:r>
    </w:p>
    <w:p>
      <w:pPr>
        <w:pStyle w:val="BodyText"/>
      </w:pPr>
      <w:r>
        <w:rPr>
          <w:b/>
          <w:bCs/>
        </w:rPr>
        <w:t xml:space="preserve">Access Control</w:t>
      </w:r>
      <w:r>
        <w:t xml:space="preserve"> </w:t>
      </w:r>
      <w:r>
        <w:t xml:space="preserve">- NIST CSF: PR.AC</w:t>
      </w:r>
      <w:r>
        <w:t xml:space="preserve"> </w:t>
      </w:r>
      <w:r>
        <w:t xml:space="preserve">- ISO 27001: A.9</w:t>
      </w:r>
      <w:r>
        <w:t xml:space="preserve"> </w:t>
      </w:r>
      <w:r>
        <w:t xml:space="preserve">- HIPAA: §164.312(a)(1)</w:t>
      </w:r>
      <w:r>
        <w:t xml:space="preserve"> </w:t>
      </w:r>
      <w:r>
        <w:t xml:space="preserve">- PCI DSS: 7, 8, 9</w:t>
      </w:r>
      <w:r>
        <w:t xml:space="preserve"> </w:t>
      </w:r>
      <w:r>
        <w:t xml:space="preserve">- GDPR: Art. 25, 32</w:t>
      </w:r>
      <w:r>
        <w:t xml:space="preserve"> </w:t>
      </w:r>
      <w:r>
        <w:t xml:space="preserve">- SOX: §404</w:t>
      </w:r>
    </w:p>
    <w:p>
      <w:pPr>
        <w:pStyle w:val="BodyText"/>
      </w:pPr>
      <w:r>
        <w:rPr>
          <w:b/>
          <w:bCs/>
        </w:rPr>
        <w:t xml:space="preserve">Data Protection</w:t>
      </w:r>
      <w:r>
        <w:t xml:space="preserve"> </w:t>
      </w:r>
      <w:r>
        <w:t xml:space="preserve">- NIST CSF: PR.DS</w:t>
      </w:r>
      <w:r>
        <w:t xml:space="preserve"> </w:t>
      </w:r>
      <w:r>
        <w:t xml:space="preserve">- ISO 27001: A.8, A.10, A.13, A.14</w:t>
      </w:r>
      <w:r>
        <w:t xml:space="preserve"> </w:t>
      </w:r>
      <w:r>
        <w:t xml:space="preserve">- HIPAA: §164.312(a)(2)(iv)</w:t>
      </w:r>
      <w:r>
        <w:t xml:space="preserve"> </w:t>
      </w:r>
      <w:r>
        <w:t xml:space="preserve">- PCI DSS: 3, 4</w:t>
      </w:r>
      <w:r>
        <w:t xml:space="preserve"> </w:t>
      </w:r>
      <w:r>
        <w:t xml:space="preserve">- GDPR: Art. 25, 32, 35</w:t>
      </w:r>
      <w:r>
        <w:t xml:space="preserve"> </w:t>
      </w:r>
      <w:r>
        <w:t xml:space="preserve">- SOX: §404</w:t>
      </w:r>
    </w:p>
    <w:p>
      <w:pPr>
        <w:pStyle w:val="BodyText"/>
      </w:pPr>
      <w:r>
        <w:rPr>
          <w:b/>
          <w:bCs/>
        </w:rPr>
        <w:t xml:space="preserve">Network Security</w:t>
      </w:r>
      <w:r>
        <w:t xml:space="preserve"> </w:t>
      </w:r>
      <w:r>
        <w:t xml:space="preserve">- NIST CSF: PR.PT, PR.DS</w:t>
      </w:r>
      <w:r>
        <w:t xml:space="preserve"> </w:t>
      </w:r>
      <w:r>
        <w:t xml:space="preserve">- ISO 27001: A.13</w:t>
      </w:r>
      <w:r>
        <w:t xml:space="preserve"> </w:t>
      </w:r>
      <w:r>
        <w:t xml:space="preserve">- HIPAA: §164.312(e)(1)</w:t>
      </w:r>
      <w:r>
        <w:t xml:space="preserve"> </w:t>
      </w:r>
      <w:r>
        <w:t xml:space="preserve">- PCI DSS: 1, 2</w:t>
      </w:r>
      <w:r>
        <w:t xml:space="preserve"> </w:t>
      </w:r>
      <w:r>
        <w:t xml:space="preserve">- GDPR: Art. 32</w:t>
      </w:r>
      <w:r>
        <w:t xml:space="preserve"> </w:t>
      </w:r>
      <w:r>
        <w:t xml:space="preserve">- SOX: §404</w:t>
      </w:r>
    </w:p>
    <w:p>
      <w:pPr>
        <w:pStyle w:val="BodyText"/>
      </w:pPr>
      <w:r>
        <w:rPr>
          <w:b/>
          <w:bCs/>
        </w:rPr>
        <w:t xml:space="preserve">Incident Response</w:t>
      </w:r>
      <w:r>
        <w:t xml:space="preserve"> </w:t>
      </w:r>
      <w:r>
        <w:t xml:space="preserve">- NIST CSF: RS.CO, RS.AN, RS.MI</w:t>
      </w:r>
      <w:r>
        <w:t xml:space="preserve"> </w:t>
      </w:r>
      <w:r>
        <w:t xml:space="preserve">- ISO 27001: A.16</w:t>
      </w:r>
      <w:r>
        <w:t xml:space="preserve"> </w:t>
      </w:r>
      <w:r>
        <w:t xml:space="preserve">- HIPAA: §164.308(a)(6)</w:t>
      </w:r>
      <w:r>
        <w:t xml:space="preserve"> </w:t>
      </w:r>
      <w:r>
        <w:t xml:space="preserve">- PCI DSS: 12.10</w:t>
      </w:r>
      <w:r>
        <w:t xml:space="preserve"> </w:t>
      </w:r>
      <w:r>
        <w:t xml:space="preserve">- GDPR: Art. 33, 34</w:t>
      </w:r>
      <w:r>
        <w:t xml:space="preserve"> </w:t>
      </w:r>
      <w:r>
        <w:t xml:space="preserve">- SOX: §404</w:t>
      </w:r>
    </w:p>
    <w:p>
      <w:pPr>
        <w:pStyle w:val="BodyText"/>
      </w:pPr>
      <w:r>
        <w:rPr>
          <w:b/>
          <w:bCs/>
        </w:rPr>
        <w:t xml:space="preserve">Business Continuity</w:t>
      </w:r>
      <w:r>
        <w:t xml:space="preserve"> </w:t>
      </w:r>
      <w:r>
        <w:t xml:space="preserve">- NIST CSF: RC.RP, RC.IM</w:t>
      </w:r>
      <w:r>
        <w:t xml:space="preserve"> </w:t>
      </w:r>
      <w:r>
        <w:t xml:space="preserve">- ISO 27001: A.17</w:t>
      </w:r>
      <w:r>
        <w:t xml:space="preserve"> </w:t>
      </w:r>
      <w:r>
        <w:t xml:space="preserve">- HIPAA: §164.308(a)(7)</w:t>
      </w:r>
      <w:r>
        <w:t xml:space="preserve"> </w:t>
      </w:r>
      <w:r>
        <w:t xml:space="preserve">- PCI DSS: 12.10.1</w:t>
      </w:r>
      <w:r>
        <w:t xml:space="preserve"> </w:t>
      </w:r>
      <w:r>
        <w:t xml:space="preserve">- GDPR: Art. 32</w:t>
      </w:r>
      <w:r>
        <w:t xml:space="preserve"> </w:t>
      </w:r>
      <w:r>
        <w:t xml:space="preserve">- SOX: §404</w:t>
      </w:r>
    </w:p>
    <w:p>
      <w:pPr>
        <w:pStyle w:val="BodyText"/>
      </w:pPr>
      <w:r>
        <w:rPr>
          <w:b/>
          <w:bCs/>
        </w:rPr>
        <w:t xml:space="preserve">Audit &amp; Monitoring</w:t>
      </w:r>
      <w:r>
        <w:t xml:space="preserve"> </w:t>
      </w:r>
      <w:r>
        <w:t xml:space="preserve">- NIST CSF: DE.CM, ID.AM</w:t>
      </w:r>
      <w:r>
        <w:t xml:space="preserve"> </w:t>
      </w:r>
      <w:r>
        <w:t xml:space="preserve">- ISO 27001: A.12.4, A.12.7</w:t>
      </w:r>
      <w:r>
        <w:t xml:space="preserve"> </w:t>
      </w:r>
      <w:r>
        <w:t xml:space="preserve">- HIPAA: §164.308(a)(1)(ii)(D)</w:t>
      </w:r>
      <w:r>
        <w:t xml:space="preserve"> </w:t>
      </w:r>
      <w:r>
        <w:t xml:space="preserve">- PCI DSS: 10, 11</w:t>
      </w:r>
      <w:r>
        <w:t xml:space="preserve"> </w:t>
      </w:r>
      <w:r>
        <w:t xml:space="preserve">- GDPR: Art. 30, 32, 35</w:t>
      </w:r>
      <w:r>
        <w:t xml:space="preserve"> </w:t>
      </w:r>
      <w:r>
        <w:t xml:space="preserve">- SOX: §404</w:t>
      </w:r>
    </w:p>
    <w:p>
      <w:pPr>
        <w:pStyle w:val="BodyText"/>
      </w:pPr>
      <w:r>
        <w:rPr>
          <w:b/>
          <w:bCs/>
        </w:rPr>
        <w:t xml:space="preserve">Vendor Management</w:t>
      </w:r>
      <w:r>
        <w:t xml:space="preserve"> </w:t>
      </w:r>
      <w:r>
        <w:t xml:space="preserve">- NIST CSF: ID.SC</w:t>
      </w:r>
      <w:r>
        <w:t xml:space="preserve"> </w:t>
      </w:r>
      <w:r>
        <w:t xml:space="preserve">- ISO 27001: A.15</w:t>
      </w:r>
      <w:r>
        <w:t xml:space="preserve"> </w:t>
      </w:r>
      <w:r>
        <w:t xml:space="preserve">- HIPAA: §164.308(b)</w:t>
      </w:r>
      <w:r>
        <w:t xml:space="preserve"> </w:t>
      </w:r>
      <w:r>
        <w:t xml:space="preserve">- PCI DSS: 12.8</w:t>
      </w:r>
      <w:r>
        <w:t xml:space="preserve"> </w:t>
      </w:r>
      <w:r>
        <w:t xml:space="preserve">- GDPR: Art. 28, 29</w:t>
      </w:r>
      <w:r>
        <w:t xml:space="preserve"> </w:t>
      </w:r>
      <w:r>
        <w:t xml:space="preserve">- SOX: §404</w:t>
      </w:r>
    </w:p>
    <w:bookmarkEnd w:id="534"/>
    <w:bookmarkStart w:id="535" w:name="X7b6422391c56b7da7cdffffe7f1bcb596be3ceb"/>
    <w:p>
      <w:pPr>
        <w:pStyle w:val="Heading4"/>
      </w:pPr>
      <w:r>
        <w:t xml:space="preserve">Implementation Guidance for Multiple Frameworks</w:t>
      </w:r>
    </w:p>
    <w:p>
      <w:pPr>
        <w:pStyle w:val="FirstParagraph"/>
      </w:pPr>
      <w:r>
        <w:t xml:space="preserve">When implementing controls to satisfy multiple frameworks:</w:t>
      </w:r>
    </w:p>
    <w:p>
      <w:pPr>
        <w:pStyle w:val="Compact"/>
        <w:numPr>
          <w:ilvl w:val="0"/>
          <w:numId w:val="1212"/>
        </w:numPr>
      </w:pPr>
      <w:r>
        <w:rPr>
          <w:b/>
          <w:bCs/>
        </w:rPr>
        <w:t xml:space="preserve">Conduct a gap analysis</w:t>
      </w:r>
      <w:r>
        <w:t xml:space="preserve"> </w:t>
      </w:r>
      <w:r>
        <w:t xml:space="preserve">comparing your current controls to required controls across all applicable frameworks</w:t>
      </w:r>
    </w:p>
    <w:p>
      <w:pPr>
        <w:pStyle w:val="Compact"/>
        <w:numPr>
          <w:ilvl w:val="0"/>
          <w:numId w:val="1212"/>
        </w:numPr>
      </w:pPr>
      <w:r>
        <w:rPr>
          <w:b/>
          <w:bCs/>
        </w:rPr>
        <w:t xml:space="preserve">Identify common controls</w:t>
      </w:r>
      <w:r>
        <w:t xml:space="preserve"> </w:t>
      </w:r>
      <w:r>
        <w:t xml:space="preserve">that satisfy multiple requirements</w:t>
      </w:r>
    </w:p>
    <w:p>
      <w:pPr>
        <w:pStyle w:val="Compact"/>
        <w:numPr>
          <w:ilvl w:val="0"/>
          <w:numId w:val="1212"/>
        </w:numPr>
      </w:pPr>
      <w:r>
        <w:rPr>
          <w:b/>
          <w:bCs/>
        </w:rPr>
        <w:t xml:space="preserve">Develop a unified control set</w:t>
      </w:r>
      <w:r>
        <w:t xml:space="preserve"> </w:t>
      </w:r>
      <w:r>
        <w:t xml:space="preserve">that addresses the most stringent requirements</w:t>
      </w:r>
    </w:p>
    <w:p>
      <w:pPr>
        <w:pStyle w:val="Compact"/>
        <w:numPr>
          <w:ilvl w:val="0"/>
          <w:numId w:val="1212"/>
        </w:numPr>
      </w:pPr>
      <w:r>
        <w:rPr>
          <w:b/>
          <w:bCs/>
        </w:rPr>
        <w:t xml:space="preserve">Document control mappings</w:t>
      </w:r>
      <w:r>
        <w:t xml:space="preserve"> </w:t>
      </w:r>
      <w:r>
        <w:t xml:space="preserve">to demonstrate compliance with each framework</w:t>
      </w:r>
    </w:p>
    <w:p>
      <w:pPr>
        <w:pStyle w:val="Compact"/>
        <w:numPr>
          <w:ilvl w:val="0"/>
          <w:numId w:val="1212"/>
        </w:numPr>
      </w:pPr>
      <w:r>
        <w:rPr>
          <w:b/>
          <w:bCs/>
        </w:rPr>
        <w:t xml:space="preserve">Implement a continuous compliance program</w:t>
      </w:r>
      <w:r>
        <w:t xml:space="preserve"> </w:t>
      </w:r>
      <w:r>
        <w:t xml:space="preserve">that monitors control effectiveness</w:t>
      </w:r>
    </w:p>
    <w:p>
      <w:pPr>
        <w:pStyle w:val="Compact"/>
        <w:numPr>
          <w:ilvl w:val="0"/>
          <w:numId w:val="1212"/>
        </w:numPr>
      </w:pPr>
      <w:r>
        <w:rPr>
          <w:b/>
          <w:bCs/>
        </w:rPr>
        <w:t xml:space="preserve">Develop framework-specific evidence repositories</w:t>
      </w:r>
      <w:r>
        <w:t xml:space="preserve"> </w:t>
      </w:r>
      <w:r>
        <w:t xml:space="preserve">that facilitate audits</w:t>
      </w:r>
    </w:p>
    <w:bookmarkEnd w:id="535"/>
    <w:bookmarkStart w:id="536" w:name="Xe281c9f11446831bb985f19423be2fcd04e6751"/>
    <w:p>
      <w:pPr>
        <w:pStyle w:val="Heading4"/>
      </w:pPr>
      <w:r>
        <w:t xml:space="preserve">Special Considerations for Overlapping Requirements</w:t>
      </w:r>
    </w:p>
    <w:p>
      <w:pPr>
        <w:pStyle w:val="Compact"/>
        <w:numPr>
          <w:ilvl w:val="0"/>
          <w:numId w:val="1213"/>
        </w:numPr>
      </w:pPr>
      <w:r>
        <w:rPr>
          <w:b/>
          <w:bCs/>
        </w:rPr>
        <w:t xml:space="preserve">Documentation standards</w:t>
      </w:r>
      <w:r>
        <w:t xml:space="preserve"> </w:t>
      </w:r>
      <w:r>
        <w:t xml:space="preserve">may vary between frameworks; maintain comprehensive documentation that meets the most rigorous requirements</w:t>
      </w:r>
    </w:p>
    <w:p>
      <w:pPr>
        <w:pStyle w:val="Compact"/>
        <w:numPr>
          <w:ilvl w:val="0"/>
          <w:numId w:val="1213"/>
        </w:numPr>
      </w:pPr>
      <w:r>
        <w:rPr>
          <w:b/>
          <w:bCs/>
        </w:rPr>
        <w:t xml:space="preserve">Testing frequencies</w:t>
      </w:r>
      <w:r>
        <w:t xml:space="preserve"> </w:t>
      </w:r>
      <w:r>
        <w:t xml:space="preserve">should follow the most demanding schedule across frameworks</w:t>
      </w:r>
    </w:p>
    <w:p>
      <w:pPr>
        <w:pStyle w:val="Compact"/>
        <w:numPr>
          <w:ilvl w:val="0"/>
          <w:numId w:val="1213"/>
        </w:numPr>
      </w:pPr>
      <w:r>
        <w:rPr>
          <w:b/>
          <w:bCs/>
        </w:rPr>
        <w:t xml:space="preserve">Risk assessment methodologies</w:t>
      </w:r>
      <w:r>
        <w:t xml:space="preserve"> </w:t>
      </w:r>
      <w:r>
        <w:t xml:space="preserve">may need to be adapted to satisfy different framework approaches</w:t>
      </w:r>
    </w:p>
    <w:p>
      <w:pPr>
        <w:pStyle w:val="Compact"/>
        <w:numPr>
          <w:ilvl w:val="0"/>
          <w:numId w:val="1213"/>
        </w:numPr>
      </w:pPr>
      <w:r>
        <w:rPr>
          <w:b/>
          <w:bCs/>
        </w:rPr>
        <w:t xml:space="preserve">Reporting requirements</w:t>
      </w:r>
      <w:r>
        <w:t xml:space="preserve"> </w:t>
      </w:r>
      <w:r>
        <w:t xml:space="preserve">vary significantly; develop a centralized reporting function</w:t>
      </w:r>
    </w:p>
    <w:p>
      <w:pPr>
        <w:pStyle w:val="Compact"/>
        <w:numPr>
          <w:ilvl w:val="0"/>
          <w:numId w:val="1213"/>
        </w:numPr>
      </w:pPr>
      <w:r>
        <w:rPr>
          <w:b/>
          <w:bCs/>
        </w:rPr>
        <w:t xml:space="preserve">Continuous monitoring programs</w:t>
      </w:r>
      <w:r>
        <w:t xml:space="preserve"> </w:t>
      </w:r>
      <w:r>
        <w:t xml:space="preserve">should incorporate all framework-specific metrics</w:t>
      </w:r>
    </w:p>
    <w:p>
      <w:pPr>
        <w:pStyle w:val="FirstParagraph"/>
      </w:pPr>
      <w:r>
        <w:t xml:space="preserve">By understanding how controls map across frameworks, organizations can implement a streamlined compliance program that efficiently addresses multiple regulatory requirements while reducing duplication of effort and resources.</w:t>
      </w:r>
    </w:p>
    <w:bookmarkEnd w:id="536"/>
    <w:bookmarkEnd w:id="537"/>
    <w:bookmarkEnd w:id="538"/>
    <w:bookmarkStart w:id="562" w:name="Xac31f5d1efefb8b1f7076e8ca241ebb419a43b6"/>
    <w:p>
      <w:pPr>
        <w:pStyle w:val="Heading2"/>
      </w:pPr>
      <w:r>
        <w:t xml:space="preserve">Appendix D: Glossary of Terms and Acronyms</w:t>
      </w:r>
    </w:p>
    <w:bookmarkStart w:id="539" w:name="a"/>
    <w:p>
      <w:pPr>
        <w:pStyle w:val="Heading3"/>
      </w:pPr>
      <w:r>
        <w:t xml:space="preserve">A</w:t>
      </w:r>
    </w:p>
    <w:p>
      <w:pPr>
        <w:pStyle w:val="FirstParagraph"/>
      </w:pPr>
      <w:r>
        <w:rPr>
          <w:b/>
          <w:bCs/>
        </w:rPr>
        <w:t xml:space="preserve">Access Control</w:t>
      </w:r>
      <w:r>
        <w:t xml:space="preserve">: Mechanisms and policies that restrict system access to authorized users only.</w:t>
      </w:r>
    </w:p>
    <w:p>
      <w:pPr>
        <w:pStyle w:val="BodyText"/>
      </w:pPr>
      <w:r>
        <w:rPr>
          <w:b/>
          <w:bCs/>
        </w:rPr>
        <w:t xml:space="preserve">Acceptable Use Policy (AUP)</w:t>
      </w:r>
      <w:r>
        <w:t xml:space="preserve">: A document that outlines the constraints and practices users must agree to for accessing a network, system, or resource.</w:t>
      </w:r>
    </w:p>
    <w:p>
      <w:pPr>
        <w:pStyle w:val="BodyText"/>
      </w:pPr>
      <w:r>
        <w:rPr>
          <w:b/>
          <w:bCs/>
        </w:rPr>
        <w:t xml:space="preserve">Advanced Persistent Threat (APT)</w:t>
      </w:r>
      <w:r>
        <w:t xml:space="preserve">: A prolonged and targeted cyberattack in which an attacker gains and maintains unauthorized access to a network and remains undetected for an extended period.</w:t>
      </w:r>
    </w:p>
    <w:p>
      <w:pPr>
        <w:pStyle w:val="BodyText"/>
      </w:pPr>
      <w:r>
        <w:rPr>
          <w:b/>
          <w:bCs/>
        </w:rPr>
        <w:t xml:space="preserve">AES (Advanced Encryption Standard)</w:t>
      </w:r>
      <w:r>
        <w:t xml:space="preserve">: A symmetric encryption algorithm used worldwide to protect sensitive data.</w:t>
      </w:r>
    </w:p>
    <w:p>
      <w:pPr>
        <w:pStyle w:val="BodyText"/>
      </w:pPr>
      <w:r>
        <w:rPr>
          <w:b/>
          <w:bCs/>
        </w:rPr>
        <w:t xml:space="preserve">Air Gap</w:t>
      </w:r>
      <w:r>
        <w:t xml:space="preserve">: A security measure where a computer or network is physically isolated from unsecured networks, such as the public internet.</w:t>
      </w:r>
    </w:p>
    <w:p>
      <w:pPr>
        <w:pStyle w:val="BodyText"/>
      </w:pPr>
      <w:r>
        <w:rPr>
          <w:b/>
          <w:bCs/>
        </w:rPr>
        <w:t xml:space="preserve">Attack Surface</w:t>
      </w:r>
      <w:r>
        <w:t xml:space="preserve">: The sum of all points where an unauthorized user can attempt to enter or extract data from an environment.</w:t>
      </w:r>
    </w:p>
    <w:p>
      <w:pPr>
        <w:pStyle w:val="BodyText"/>
      </w:pPr>
      <w:r>
        <w:rPr>
          <w:b/>
          <w:bCs/>
        </w:rPr>
        <w:t xml:space="preserve">Attack Vector</w:t>
      </w:r>
      <w:r>
        <w:t xml:space="preserve">: The method or pathway used by an attacker to gain access to a target system.</w:t>
      </w:r>
    </w:p>
    <w:p>
      <w:pPr>
        <w:pStyle w:val="BodyText"/>
      </w:pPr>
      <w:r>
        <w:rPr>
          <w:b/>
          <w:bCs/>
        </w:rPr>
        <w:t xml:space="preserve">Authentication</w:t>
      </w:r>
      <w:r>
        <w:t xml:space="preserve">: The process of verifying the identity of a user, system, or entity.</w:t>
      </w:r>
    </w:p>
    <w:p>
      <w:pPr>
        <w:pStyle w:val="BodyText"/>
      </w:pPr>
      <w:r>
        <w:rPr>
          <w:b/>
          <w:bCs/>
        </w:rPr>
        <w:t xml:space="preserve">Authorization</w:t>
      </w:r>
      <w:r>
        <w:t xml:space="preserve">: The process of granting or denying access rights to resources based on identity.</w:t>
      </w:r>
    </w:p>
    <w:p>
      <w:pPr>
        <w:pStyle w:val="BodyText"/>
      </w:pPr>
      <w:r>
        <w:rPr>
          <w:b/>
          <w:bCs/>
        </w:rPr>
        <w:t xml:space="preserve">Availability</w:t>
      </w:r>
      <w:r>
        <w:t xml:space="preserve">: Ensuring timely and reliable access to information systems and services.</w:t>
      </w:r>
    </w:p>
    <w:bookmarkEnd w:id="539"/>
    <w:bookmarkStart w:id="540" w:name="b"/>
    <w:p>
      <w:pPr>
        <w:pStyle w:val="Heading3"/>
      </w:pPr>
      <w:r>
        <w:t xml:space="preserve">B</w:t>
      </w:r>
    </w:p>
    <w:p>
      <w:pPr>
        <w:pStyle w:val="FirstParagraph"/>
      </w:pPr>
      <w:r>
        <w:rPr>
          <w:b/>
          <w:bCs/>
        </w:rPr>
        <w:t xml:space="preserve">Backup</w:t>
      </w:r>
      <w:r>
        <w:t xml:space="preserve">: A copy of data created and stored separately to protect against data loss.</w:t>
      </w:r>
    </w:p>
    <w:p>
      <w:pPr>
        <w:pStyle w:val="BodyText"/>
      </w:pPr>
      <w:r>
        <w:rPr>
          <w:b/>
          <w:bCs/>
        </w:rPr>
        <w:t xml:space="preserve">Backup Rotation Scheme</w:t>
      </w:r>
      <w:r>
        <w:t xml:space="preserve">: A methodical approach for cycling and replacing backup media to ensure optimal coverage and resource usage.</w:t>
      </w:r>
    </w:p>
    <w:p>
      <w:pPr>
        <w:pStyle w:val="BodyText"/>
      </w:pPr>
      <w:r>
        <w:rPr>
          <w:b/>
          <w:bCs/>
        </w:rPr>
        <w:t xml:space="preserve">Backup Validation</w:t>
      </w:r>
      <w:r>
        <w:t xml:space="preserve">: The process of verifying that backup data is complete, accurate, and restorable.</w:t>
      </w:r>
    </w:p>
    <w:p>
      <w:pPr>
        <w:pStyle w:val="BodyText"/>
      </w:pPr>
      <w:r>
        <w:rPr>
          <w:b/>
          <w:bCs/>
        </w:rPr>
        <w:t xml:space="preserve">Backup Window</w:t>
      </w:r>
      <w:r>
        <w:t xml:space="preserve">: The period of time during which backup operations can be performed with minimal impact on normal business operations.</w:t>
      </w:r>
    </w:p>
    <w:p>
      <w:pPr>
        <w:pStyle w:val="BodyText"/>
      </w:pPr>
      <w:r>
        <w:rPr>
          <w:b/>
          <w:bCs/>
        </w:rPr>
        <w:t xml:space="preserve">Biometrics</w:t>
      </w:r>
      <w:r>
        <w:t xml:space="preserve">: Authentication methods that rely on unique physical characteristics such as fingerprints, facial recognition, or retina scans.</w:t>
      </w:r>
    </w:p>
    <w:p>
      <w:pPr>
        <w:pStyle w:val="BodyText"/>
      </w:pPr>
      <w:r>
        <w:rPr>
          <w:b/>
          <w:bCs/>
        </w:rPr>
        <w:t xml:space="preserve">Black Hat</w:t>
      </w:r>
      <w:r>
        <w:t xml:space="preserve">: A hacker who violates computer security for personal gain or malicious intent.</w:t>
      </w:r>
    </w:p>
    <w:p>
      <w:pPr>
        <w:pStyle w:val="BodyText"/>
      </w:pPr>
      <w:r>
        <w:rPr>
          <w:b/>
          <w:bCs/>
        </w:rPr>
        <w:t xml:space="preserve">Blockchain</w:t>
      </w:r>
      <w:r>
        <w:t xml:space="preserve">: A distributed ledger technology that maintains a continuously growing list of records (blocks) that are linked and secured using cryptography.</w:t>
      </w:r>
    </w:p>
    <w:p>
      <w:pPr>
        <w:pStyle w:val="BodyText"/>
      </w:pPr>
      <w:r>
        <w:rPr>
          <w:b/>
          <w:bCs/>
        </w:rPr>
        <w:t xml:space="preserve">Breach</w:t>
      </w:r>
      <w:r>
        <w:t xml:space="preserve">: An incident where data, computer systems, or networks are accessed or affected without authorization.</w:t>
      </w:r>
    </w:p>
    <w:p>
      <w:pPr>
        <w:pStyle w:val="BodyText"/>
      </w:pPr>
      <w:r>
        <w:rPr>
          <w:b/>
          <w:bCs/>
        </w:rPr>
        <w:t xml:space="preserve">Business Continuity Plan (BCP)</w:t>
      </w:r>
      <w:r>
        <w:t xml:space="preserve">: A document that outlines how a business will continue operating during and after an unplanned disruption.</w:t>
      </w:r>
    </w:p>
    <w:p>
      <w:pPr>
        <w:pStyle w:val="BodyText"/>
      </w:pPr>
      <w:r>
        <w:rPr>
          <w:b/>
          <w:bCs/>
        </w:rPr>
        <w:t xml:space="preserve">Business Impact Analysis (BIA)</w:t>
      </w:r>
      <w:r>
        <w:t xml:space="preserve">: The process of determining the criticality of business activities and the effect a disruption might have on them.</w:t>
      </w:r>
    </w:p>
    <w:bookmarkEnd w:id="540"/>
    <w:bookmarkStart w:id="541" w:name="c"/>
    <w:p>
      <w:pPr>
        <w:pStyle w:val="Heading3"/>
      </w:pPr>
      <w:r>
        <w:t xml:space="preserve">C</w:t>
      </w:r>
    </w:p>
    <w:p>
      <w:pPr>
        <w:pStyle w:val="FirstParagraph"/>
      </w:pPr>
      <w:r>
        <w:rPr>
          <w:b/>
          <w:bCs/>
        </w:rPr>
        <w:t xml:space="preserve">CISO (Chief Information Security Officer)</w:t>
      </w:r>
      <w:r>
        <w:t xml:space="preserve">: The executive responsible for an organization’s information and data security.</w:t>
      </w:r>
    </w:p>
    <w:p>
      <w:pPr>
        <w:pStyle w:val="BodyText"/>
      </w:pPr>
      <w:r>
        <w:rPr>
          <w:b/>
          <w:bCs/>
        </w:rPr>
        <w:t xml:space="preserve">Cloud Backup</w:t>
      </w:r>
      <w:r>
        <w:t xml:space="preserve">: A service that automatically backs up data to a secure, remote cloud storage system.</w:t>
      </w:r>
    </w:p>
    <w:p>
      <w:pPr>
        <w:pStyle w:val="BodyText"/>
      </w:pPr>
      <w:r>
        <w:rPr>
          <w:b/>
          <w:bCs/>
        </w:rPr>
        <w:t xml:space="preserve">Continuous Data Protection (CDP)</w:t>
      </w:r>
      <w:r>
        <w:t xml:space="preserve">: A backup technology that captures and replicates changes to data in real-time or near-real-time rather than on a scheduled basis.</w:t>
      </w:r>
    </w:p>
    <w:p>
      <w:pPr>
        <w:pStyle w:val="BodyText"/>
      </w:pPr>
      <w:r>
        <w:rPr>
          <w:b/>
          <w:bCs/>
        </w:rPr>
        <w:t xml:space="preserve">Cold Site</w:t>
      </w:r>
      <w:r>
        <w:t xml:space="preserve">: A backup facility with the necessary environmental infrastructure to recover operations, but without hardware or data preinstalled.</w:t>
      </w:r>
    </w:p>
    <w:p>
      <w:pPr>
        <w:pStyle w:val="BodyText"/>
      </w:pPr>
      <w:r>
        <w:rPr>
          <w:b/>
          <w:bCs/>
        </w:rPr>
        <w:t xml:space="preserve">Compliance</w:t>
      </w:r>
      <w:r>
        <w:t xml:space="preserve">: Adhering to legal requirements, policies, and industry standards.</w:t>
      </w:r>
    </w:p>
    <w:p>
      <w:pPr>
        <w:pStyle w:val="BodyText"/>
      </w:pPr>
      <w:r>
        <w:rPr>
          <w:b/>
          <w:bCs/>
        </w:rPr>
        <w:t xml:space="preserve">Confidentiality</w:t>
      </w:r>
      <w:r>
        <w:t xml:space="preserve">: Ensuring that information is accessible only to those authorized to have access.</w:t>
      </w:r>
    </w:p>
    <w:p>
      <w:pPr>
        <w:pStyle w:val="BodyText"/>
      </w:pPr>
      <w:r>
        <w:rPr>
          <w:b/>
          <w:bCs/>
        </w:rPr>
        <w:t xml:space="preserve">Containment</w:t>
      </w:r>
      <w:r>
        <w:t xml:space="preserve">: A strategy to limit the damage caused by a security incident by isolating affected systems.</w:t>
      </w:r>
    </w:p>
    <w:p>
      <w:pPr>
        <w:pStyle w:val="BodyText"/>
      </w:pPr>
      <w:r>
        <w:rPr>
          <w:b/>
          <w:bCs/>
        </w:rPr>
        <w:t xml:space="preserve">Continuity of Operations Plan (COOP)</w:t>
      </w:r>
      <w:r>
        <w:t xml:space="preserve">: A plan that ensures the continuity of an organization’s critical functions during a wide range of emergencies.</w:t>
      </w:r>
    </w:p>
    <w:p>
      <w:pPr>
        <w:pStyle w:val="BodyText"/>
      </w:pPr>
      <w:r>
        <w:rPr>
          <w:b/>
          <w:bCs/>
        </w:rPr>
        <w:t xml:space="preserve">Critical Infrastructure</w:t>
      </w:r>
      <w:r>
        <w:t xml:space="preserve">: Systems and assets that are so vital that their incapacity or destruction would have a debilitating impact on security, economy, public health, or safety.</w:t>
      </w:r>
    </w:p>
    <w:p>
      <w:pPr>
        <w:pStyle w:val="BodyText"/>
      </w:pPr>
      <w:r>
        <w:rPr>
          <w:b/>
          <w:bCs/>
        </w:rPr>
        <w:t xml:space="preserve">Cryptography</w:t>
      </w:r>
      <w:r>
        <w:t xml:space="preserve">: The practice and study of techniques for secure communication in the presence of adversaries.</w:t>
      </w:r>
    </w:p>
    <w:p>
      <w:pPr>
        <w:pStyle w:val="BodyText"/>
      </w:pPr>
      <w:r>
        <w:rPr>
          <w:b/>
          <w:bCs/>
        </w:rPr>
        <w:t xml:space="preserve">Cyber Insurance</w:t>
      </w:r>
      <w:r>
        <w:t xml:space="preserve">: Insurance policies designed to mitigate losses from various cyber incidents, including data breaches, business interruption, and network damage.</w:t>
      </w:r>
    </w:p>
    <w:p>
      <w:pPr>
        <w:pStyle w:val="BodyText"/>
      </w:pPr>
      <w:r>
        <w:rPr>
          <w:b/>
          <w:bCs/>
        </w:rPr>
        <w:t xml:space="preserve">Cyber Kill Chain</w:t>
      </w:r>
      <w:r>
        <w:t xml:space="preserve">: A model that identifies what adversaries must complete to achieve their objectives, helping defenders disrupt the attack at any stage.</w:t>
      </w:r>
    </w:p>
    <w:p>
      <w:pPr>
        <w:pStyle w:val="BodyText"/>
      </w:pPr>
      <w:r>
        <w:rPr>
          <w:b/>
          <w:bCs/>
        </w:rPr>
        <w:t xml:space="preserve">Cyber Resilience</w:t>
      </w:r>
      <w:r>
        <w:t xml:space="preserve">: The ability to prepare for, respond to, and recover from cyber attacks while delivering intended outcomes.</w:t>
      </w:r>
    </w:p>
    <w:bookmarkEnd w:id="541"/>
    <w:bookmarkStart w:id="542" w:name="d"/>
    <w:p>
      <w:pPr>
        <w:pStyle w:val="Heading3"/>
      </w:pPr>
      <w:r>
        <w:t xml:space="preserve">D</w:t>
      </w:r>
    </w:p>
    <w:p>
      <w:pPr>
        <w:pStyle w:val="FirstParagraph"/>
      </w:pPr>
      <w:r>
        <w:rPr>
          <w:b/>
          <w:bCs/>
        </w:rPr>
        <w:t xml:space="preserve">Data Classification</w:t>
      </w:r>
      <w:r>
        <w:t xml:space="preserve">: The process of categorizing data based on sensitivity and criticality.</w:t>
      </w:r>
    </w:p>
    <w:p>
      <w:pPr>
        <w:pStyle w:val="BodyText"/>
      </w:pPr>
      <w:r>
        <w:rPr>
          <w:b/>
          <w:bCs/>
        </w:rPr>
        <w:t xml:space="preserve">Deduplication</w:t>
      </w:r>
      <w:r>
        <w:t xml:space="preserve">: A technique that eliminates duplicate copies of data in backups to reduce storage requirements and improve backup speed.</w:t>
      </w:r>
    </w:p>
    <w:p>
      <w:pPr>
        <w:pStyle w:val="BodyText"/>
      </w:pPr>
      <w:r>
        <w:rPr>
          <w:b/>
          <w:bCs/>
        </w:rPr>
        <w:t xml:space="preserve">Differential Backup</w:t>
      </w:r>
      <w:r>
        <w:t xml:space="preserve">: A backup method that copies all data that has changed since the last full backup.</w:t>
      </w:r>
    </w:p>
    <w:p>
      <w:pPr>
        <w:pStyle w:val="BodyText"/>
      </w:pPr>
      <w:r>
        <w:rPr>
          <w:b/>
          <w:bCs/>
        </w:rPr>
        <w:t xml:space="preserve">Data Exfiltration</w:t>
      </w:r>
      <w:r>
        <w:t xml:space="preserve">: The unauthorized transfer of data from a device or network.</w:t>
      </w:r>
    </w:p>
    <w:p>
      <w:pPr>
        <w:pStyle w:val="BodyText"/>
      </w:pPr>
      <w:r>
        <w:rPr>
          <w:b/>
          <w:bCs/>
        </w:rPr>
        <w:t xml:space="preserve">Data Loss Prevention (DLP)</w:t>
      </w:r>
      <w:r>
        <w:t xml:space="preserve">: Technologies and processes that ensure sensitive data is not lost, misused, or accessed by unauthorized users.</w:t>
      </w:r>
    </w:p>
    <w:p>
      <w:pPr>
        <w:pStyle w:val="BodyText"/>
      </w:pPr>
      <w:r>
        <w:rPr>
          <w:b/>
          <w:bCs/>
        </w:rPr>
        <w:t xml:space="preserve">Defense in Depth</w:t>
      </w:r>
      <w:r>
        <w:t xml:space="preserve">: A security strategy that employs multiple layers of security controls.</w:t>
      </w:r>
    </w:p>
    <w:p>
      <w:pPr>
        <w:pStyle w:val="BodyText"/>
      </w:pPr>
      <w:r>
        <w:rPr>
          <w:b/>
          <w:bCs/>
        </w:rPr>
        <w:t xml:space="preserve">Denial of Service (DoS)</w:t>
      </w:r>
      <w:r>
        <w:t xml:space="preserve">: An attack aimed at making a machine or network resource unavailable to its intended users.</w:t>
      </w:r>
    </w:p>
    <w:p>
      <w:pPr>
        <w:pStyle w:val="BodyText"/>
      </w:pPr>
      <w:r>
        <w:rPr>
          <w:b/>
          <w:bCs/>
        </w:rPr>
        <w:t xml:space="preserve">Disaster Recovery Plan (DRP)</w:t>
      </w:r>
      <w:r>
        <w:t xml:space="preserve">: A documented process to recover and protect business IT infrastructure in the event of a disaster.</w:t>
      </w:r>
    </w:p>
    <w:p>
      <w:pPr>
        <w:pStyle w:val="BodyText"/>
      </w:pPr>
      <w:r>
        <w:rPr>
          <w:b/>
          <w:bCs/>
        </w:rPr>
        <w:t xml:space="preserve">Disk-to-Disk Backup (D2D)</w:t>
      </w:r>
      <w:r>
        <w:t xml:space="preserve">: A backup method where data is copied from one disk storage system directly to another, usually for speed and convenience.</w:t>
      </w:r>
    </w:p>
    <w:p>
      <w:pPr>
        <w:pStyle w:val="BodyText"/>
      </w:pPr>
      <w:r>
        <w:rPr>
          <w:b/>
          <w:bCs/>
        </w:rPr>
        <w:t xml:space="preserve">DREAD</w:t>
      </w:r>
      <w:r>
        <w:t xml:space="preserve">: A risk assessment model (Damage, Reproducibility, Exploitability, Affected users, Discoverability) used to calculate risk.</w:t>
      </w:r>
    </w:p>
    <w:p>
      <w:pPr>
        <w:pStyle w:val="BodyText"/>
      </w:pPr>
      <w:r>
        <w:rPr>
          <w:b/>
          <w:bCs/>
        </w:rPr>
        <w:t xml:space="preserve">Due Diligence</w:t>
      </w:r>
      <w:r>
        <w:t xml:space="preserve">: Taking reasonable steps to satisfy legal requirements or protect oneself from accusations of negligence.</w:t>
      </w:r>
    </w:p>
    <w:bookmarkEnd w:id="542"/>
    <w:bookmarkStart w:id="543" w:name="e"/>
    <w:p>
      <w:pPr>
        <w:pStyle w:val="Heading3"/>
      </w:pPr>
      <w:r>
        <w:t xml:space="preserve">E</w:t>
      </w:r>
    </w:p>
    <w:p>
      <w:pPr>
        <w:pStyle w:val="FirstParagraph"/>
      </w:pPr>
      <w:r>
        <w:rPr>
          <w:b/>
          <w:bCs/>
        </w:rPr>
        <w:t xml:space="preserve">Earthquake Resistance</w:t>
      </w:r>
      <w:r>
        <w:t xml:space="preserve">: Building and infrastructure design principles that allow systems and structures to withstand seismic events with minimal damage.</w:t>
      </w:r>
    </w:p>
    <w:p>
      <w:pPr>
        <w:pStyle w:val="BodyText"/>
      </w:pPr>
      <w:r>
        <w:rPr>
          <w:b/>
          <w:bCs/>
        </w:rPr>
        <w:t xml:space="preserve">Emergency Response Plan</w:t>
      </w:r>
      <w:r>
        <w:t xml:space="preserve">: A documented set of procedures to coordinate actions during an emergency situation to minimize impact and facilitate recovery.</w:t>
      </w:r>
    </w:p>
    <w:p>
      <w:pPr>
        <w:pStyle w:val="BodyText"/>
      </w:pPr>
      <w:r>
        <w:rPr>
          <w:b/>
          <w:bCs/>
        </w:rPr>
        <w:t xml:space="preserve">Encryption</w:t>
      </w:r>
      <w:r>
        <w:t xml:space="preserve">: The process of converting information into a code to prevent unauthorized access.</w:t>
      </w:r>
    </w:p>
    <w:p>
      <w:pPr>
        <w:pStyle w:val="BodyText"/>
      </w:pPr>
      <w:r>
        <w:rPr>
          <w:b/>
          <w:bCs/>
        </w:rPr>
        <w:t xml:space="preserve">Environmental Hazards</w:t>
      </w:r>
      <w:r>
        <w:t xml:space="preserve">: Natural or human-made conditions that pose risks to information systems and infrastructure.</w:t>
      </w:r>
    </w:p>
    <w:p>
      <w:pPr>
        <w:pStyle w:val="BodyText"/>
      </w:pPr>
      <w:r>
        <w:rPr>
          <w:b/>
          <w:bCs/>
        </w:rPr>
        <w:t xml:space="preserve">Endpoint Security</w:t>
      </w:r>
      <w:r>
        <w:t xml:space="preserve">: The process of securing the various endpoints on a network, often defined as end-user devices such as mobile devices, laptops, and desktop PCs.</w:t>
      </w:r>
    </w:p>
    <w:bookmarkEnd w:id="543"/>
    <w:bookmarkStart w:id="544" w:name="f"/>
    <w:p>
      <w:pPr>
        <w:pStyle w:val="Heading3"/>
      </w:pPr>
      <w:r>
        <w:t xml:space="preserve">F</w:t>
      </w:r>
    </w:p>
    <w:p>
      <w:pPr>
        <w:pStyle w:val="FirstParagraph"/>
      </w:pPr>
      <w:r>
        <w:rPr>
          <w:b/>
          <w:bCs/>
        </w:rPr>
        <w:t xml:space="preserve">Failover</w:t>
      </w:r>
      <w:r>
        <w:t xml:space="preserve">: The automatic switching to a redundant or standby system upon the failure of the primary system.</w:t>
      </w:r>
    </w:p>
    <w:p>
      <w:pPr>
        <w:pStyle w:val="BodyText"/>
      </w:pPr>
      <w:r>
        <w:rPr>
          <w:b/>
          <w:bCs/>
        </w:rPr>
        <w:t xml:space="preserve">Fire Detection System</w:t>
      </w:r>
      <w:r>
        <w:t xml:space="preserve">: Equipment designed to detect and alert occupants and emergency services to the presence of fire or smoke.</w:t>
      </w:r>
    </w:p>
    <w:p>
      <w:pPr>
        <w:pStyle w:val="BodyText"/>
      </w:pPr>
      <w:r>
        <w:rPr>
          <w:b/>
          <w:bCs/>
        </w:rPr>
        <w:t xml:space="preserve">Fire Suppression System</w:t>
      </w:r>
      <w:r>
        <w:t xml:space="preserve">: Equipment designed to extinguish fires with minimal damage to information systems, such as clean agent systems that don’t use water.</w:t>
      </w:r>
    </w:p>
    <w:p>
      <w:pPr>
        <w:pStyle w:val="BodyText"/>
      </w:pPr>
      <w:r>
        <w:rPr>
          <w:b/>
          <w:bCs/>
        </w:rPr>
        <w:t xml:space="preserve">Flood Control Measures</w:t>
      </w:r>
      <w:r>
        <w:t xml:space="preserve">: Systems and structures designed to prevent or mitigate water damage to facilities and equipment.</w:t>
      </w:r>
    </w:p>
    <w:p>
      <w:pPr>
        <w:pStyle w:val="BodyText"/>
      </w:pPr>
      <w:r>
        <w:rPr>
          <w:b/>
          <w:bCs/>
        </w:rPr>
        <w:t xml:space="preserve">Full Backup</w:t>
      </w:r>
      <w:r>
        <w:t xml:space="preserve">: A complete backup of all selected files and folders that serves as the baseline for subsequent incremental or differential backups.</w:t>
      </w:r>
    </w:p>
    <w:p>
      <w:pPr>
        <w:pStyle w:val="BodyText"/>
      </w:pPr>
      <w:r>
        <w:rPr>
          <w:b/>
          <w:bCs/>
        </w:rPr>
        <w:t xml:space="preserve">False Positive</w:t>
      </w:r>
      <w:r>
        <w:t xml:space="preserve">: An alert that incorrectly indicates the presence of a threat.</w:t>
      </w:r>
    </w:p>
    <w:p>
      <w:pPr>
        <w:pStyle w:val="BodyText"/>
      </w:pPr>
      <w:r>
        <w:rPr>
          <w:b/>
          <w:bCs/>
        </w:rPr>
        <w:t xml:space="preserve">Firewall</w:t>
      </w:r>
      <w:r>
        <w:t xml:space="preserve">: A network security device that monitors and filters incoming and outgoing network traffic.</w:t>
      </w:r>
    </w:p>
    <w:p>
      <w:pPr>
        <w:pStyle w:val="BodyText"/>
      </w:pPr>
      <w:r>
        <w:rPr>
          <w:b/>
          <w:bCs/>
        </w:rPr>
        <w:t xml:space="preserve">Forensics</w:t>
      </w:r>
      <w:r>
        <w:t xml:space="preserve">: The application of science to the identification, collection, examination, and analysis of data while preserving the integrity of the information.</w:t>
      </w:r>
    </w:p>
    <w:bookmarkEnd w:id="544"/>
    <w:bookmarkStart w:id="545" w:name="g"/>
    <w:p>
      <w:pPr>
        <w:pStyle w:val="Heading3"/>
      </w:pPr>
      <w:r>
        <w:t xml:space="preserve">G</w:t>
      </w:r>
    </w:p>
    <w:p>
      <w:pPr>
        <w:pStyle w:val="FirstParagraph"/>
      </w:pPr>
      <w:r>
        <w:rPr>
          <w:b/>
          <w:bCs/>
        </w:rPr>
        <w:t xml:space="preserve">Governance</w:t>
      </w:r>
      <w:r>
        <w:t xml:space="preserve">: The system by which an organization directs and controls IT security.</w:t>
      </w:r>
    </w:p>
    <w:bookmarkEnd w:id="545"/>
    <w:bookmarkStart w:id="546" w:name="h"/>
    <w:p>
      <w:pPr>
        <w:pStyle w:val="Heading3"/>
      </w:pPr>
      <w:r>
        <w:t xml:space="preserve">H</w:t>
      </w:r>
    </w:p>
    <w:p>
      <w:pPr>
        <w:pStyle w:val="FirstParagraph"/>
      </w:pPr>
      <w:r>
        <w:rPr>
          <w:b/>
          <w:bCs/>
        </w:rPr>
        <w:t xml:space="preserve">Hacktivism</w:t>
      </w:r>
      <w:r>
        <w:t xml:space="preserve">: The use of hacking techniques for political or social activism.</w:t>
      </w:r>
    </w:p>
    <w:p>
      <w:pPr>
        <w:pStyle w:val="BodyText"/>
      </w:pPr>
      <w:r>
        <w:rPr>
          <w:b/>
          <w:bCs/>
        </w:rPr>
        <w:t xml:space="preserve">Hardware Security Module (HSM)</w:t>
      </w:r>
      <w:r>
        <w:t xml:space="preserve">: A physical computing device that safeguards and manages digital keys and performs encryption functions.</w:t>
      </w:r>
    </w:p>
    <w:p>
      <w:pPr>
        <w:pStyle w:val="BodyText"/>
      </w:pPr>
      <w:r>
        <w:rPr>
          <w:b/>
          <w:bCs/>
        </w:rPr>
        <w:t xml:space="preserve">Hazard Assessment</w:t>
      </w:r>
      <w:r>
        <w:t xml:space="preserve">: The process of identifying potential dangers or adverse events that could affect an organization’s operations and IT infrastructure.</w:t>
      </w:r>
    </w:p>
    <w:p>
      <w:pPr>
        <w:pStyle w:val="BodyText"/>
      </w:pPr>
      <w:r>
        <w:rPr>
          <w:b/>
          <w:bCs/>
        </w:rPr>
        <w:t xml:space="preserve">Hot Site</w:t>
      </w:r>
      <w:r>
        <w:t xml:space="preserve">: A fully operational offsite backup facility equipped with hardware, software, and near real-time data replication.</w:t>
      </w:r>
    </w:p>
    <w:p>
      <w:pPr>
        <w:pStyle w:val="BodyText"/>
      </w:pPr>
      <w:r>
        <w:rPr>
          <w:b/>
          <w:bCs/>
        </w:rPr>
        <w:t xml:space="preserve">Human Error</w:t>
      </w:r>
      <w:r>
        <w:t xml:space="preserve">: Unintentional mistakes made by personnel that can lead to system failures, data loss, or security breaches.</w:t>
      </w:r>
    </w:p>
    <w:bookmarkEnd w:id="546"/>
    <w:bookmarkStart w:id="547" w:name="i"/>
    <w:p>
      <w:pPr>
        <w:pStyle w:val="Heading3"/>
      </w:pPr>
      <w:r>
        <w:t xml:space="preserve">I</w:t>
      </w:r>
    </w:p>
    <w:p>
      <w:pPr>
        <w:pStyle w:val="FirstParagraph"/>
      </w:pPr>
      <w:r>
        <w:rPr>
          <w:b/>
          <w:bCs/>
        </w:rPr>
        <w:t xml:space="preserve">Incident</w:t>
      </w:r>
      <w:r>
        <w:t xml:space="preserve">: A security event that compromises the integrity, confidentiality, or availability of an information asset.</w:t>
      </w:r>
    </w:p>
    <w:p>
      <w:pPr>
        <w:pStyle w:val="BodyText"/>
      </w:pPr>
      <w:r>
        <w:rPr>
          <w:b/>
          <w:bCs/>
        </w:rPr>
        <w:t xml:space="preserve">Image-Based Backup</w:t>
      </w:r>
      <w:r>
        <w:t xml:space="preserve">: A backup that creates an exact copy or image of a storage device including the file system, operating system, applications, and data.</w:t>
      </w:r>
    </w:p>
    <w:p>
      <w:pPr>
        <w:pStyle w:val="BodyText"/>
      </w:pPr>
      <w:r>
        <w:rPr>
          <w:b/>
          <w:bCs/>
        </w:rPr>
        <w:t xml:space="preserve">Incident Response (IR)</w:t>
      </w:r>
      <w:r>
        <w:t xml:space="preserve">: An organized approach to addressing and managing the aftermath of a security breach or attack.</w:t>
      </w:r>
    </w:p>
    <w:p>
      <w:pPr>
        <w:pStyle w:val="BodyText"/>
      </w:pPr>
      <w:r>
        <w:rPr>
          <w:b/>
          <w:bCs/>
        </w:rPr>
        <w:t xml:space="preserve">Insider Threat</w:t>
      </w:r>
      <w:r>
        <w:t xml:space="preserve">: A security risk that originates from within the organization, typically involving a current or former employee, contractor, or business associate.</w:t>
      </w:r>
    </w:p>
    <w:p>
      <w:pPr>
        <w:pStyle w:val="BodyText"/>
      </w:pPr>
      <w:r>
        <w:rPr>
          <w:b/>
          <w:bCs/>
        </w:rPr>
        <w:t xml:space="preserve">Incremental Backup</w:t>
      </w:r>
      <w:r>
        <w:t xml:space="preserve">: A backup that only copies files that have changed since the last backup of any type.</w:t>
      </w:r>
    </w:p>
    <w:p>
      <w:pPr>
        <w:pStyle w:val="BodyText"/>
      </w:pPr>
      <w:r>
        <w:rPr>
          <w:b/>
          <w:bCs/>
        </w:rPr>
        <w:t xml:space="preserve">Integrity</w:t>
      </w:r>
      <w:r>
        <w:t xml:space="preserve">: The accuracy, consistency, and trustworthiness of data throughout its lifecycle.</w:t>
      </w:r>
    </w:p>
    <w:p>
      <w:pPr>
        <w:pStyle w:val="BodyText"/>
      </w:pPr>
      <w:r>
        <w:rPr>
          <w:b/>
          <w:bCs/>
        </w:rPr>
        <w:t xml:space="preserve">Intrusion Detection System (IDS)</w:t>
      </w:r>
      <w:r>
        <w:t xml:space="preserve">: A device or software application that monitors a network or systems for malicious activity or policy violations.</w:t>
      </w:r>
    </w:p>
    <w:p>
      <w:pPr>
        <w:pStyle w:val="BodyText"/>
      </w:pPr>
      <w:r>
        <w:rPr>
          <w:b/>
          <w:bCs/>
        </w:rPr>
        <w:t xml:space="preserve">Intrusion Prevention System (IPS)</w:t>
      </w:r>
      <w:r>
        <w:t xml:space="preserve">: A network security application that monitors network or system activities for malicious behavior and can react in real-time to block or prevent those activities.</w:t>
      </w:r>
    </w:p>
    <w:bookmarkEnd w:id="547"/>
    <w:bookmarkStart w:id="548" w:name="k"/>
    <w:p>
      <w:pPr>
        <w:pStyle w:val="Heading3"/>
      </w:pPr>
      <w:r>
        <w:t xml:space="preserve">K</w:t>
      </w:r>
    </w:p>
    <w:p>
      <w:pPr>
        <w:pStyle w:val="FirstParagraph"/>
      </w:pPr>
      <w:r>
        <w:rPr>
          <w:b/>
          <w:bCs/>
        </w:rPr>
        <w:t xml:space="preserve">Key Performance Indicator (KPI)</w:t>
      </w:r>
      <w:r>
        <w:t xml:space="preserve">: A measurable value that demonstrates how effectively a company is achieving key business objectives.</w:t>
      </w:r>
    </w:p>
    <w:p>
      <w:pPr>
        <w:pStyle w:val="BodyText"/>
      </w:pPr>
      <w:r>
        <w:rPr>
          <w:b/>
          <w:bCs/>
        </w:rPr>
        <w:t xml:space="preserve">Key Risk Indicator (KRI)</w:t>
      </w:r>
      <w:r>
        <w:t xml:space="preserve">: A measure used to indicate how risky an activity is.</w:t>
      </w:r>
    </w:p>
    <w:bookmarkEnd w:id="548"/>
    <w:bookmarkStart w:id="549" w:name="l"/>
    <w:p>
      <w:pPr>
        <w:pStyle w:val="Heading3"/>
      </w:pPr>
      <w:r>
        <w:t xml:space="preserve">L</w:t>
      </w:r>
    </w:p>
    <w:p>
      <w:pPr>
        <w:pStyle w:val="FirstParagraph"/>
      </w:pPr>
      <w:r>
        <w:rPr>
          <w:b/>
          <w:bCs/>
        </w:rPr>
        <w:t xml:space="preserve">Latency</w:t>
      </w:r>
      <w:r>
        <w:t xml:space="preserve">: The time delay between the cause and the effect of a physical change in the system being observed.</w:t>
      </w:r>
    </w:p>
    <w:p>
      <w:pPr>
        <w:pStyle w:val="BodyText"/>
      </w:pPr>
      <w:r>
        <w:rPr>
          <w:b/>
          <w:bCs/>
        </w:rPr>
        <w:t xml:space="preserve">Least Privilege</w:t>
      </w:r>
      <w:r>
        <w:t xml:space="preserve">: The principle of providing users with the minimum levels of access necessary to complete their job functions.</w:t>
      </w:r>
    </w:p>
    <w:p>
      <w:pPr>
        <w:pStyle w:val="BodyText"/>
      </w:pPr>
      <w:r>
        <w:rPr>
          <w:b/>
          <w:bCs/>
        </w:rPr>
        <w:t xml:space="preserve">Lightning Protection</w:t>
      </w:r>
      <w:r>
        <w:t xml:space="preserve">: Systems designed to safely conduct lightning strikes to the ground and shield electronic equipment from electrical surges.</w:t>
      </w:r>
    </w:p>
    <w:p>
      <w:pPr>
        <w:pStyle w:val="BodyText"/>
      </w:pPr>
      <w:r>
        <w:rPr>
          <w:b/>
          <w:bCs/>
        </w:rPr>
        <w:t xml:space="preserve">Log Management</w:t>
      </w:r>
      <w:r>
        <w:t xml:space="preserve">: The process of generating, transmitting, storing, analyzing, and disposing of computer security log data.</w:t>
      </w:r>
    </w:p>
    <w:bookmarkEnd w:id="549"/>
    <w:bookmarkStart w:id="550" w:name="m"/>
    <w:p>
      <w:pPr>
        <w:pStyle w:val="Heading3"/>
      </w:pPr>
      <w:r>
        <w:t xml:space="preserve">M</w:t>
      </w:r>
    </w:p>
    <w:p>
      <w:pPr>
        <w:pStyle w:val="FirstParagraph"/>
      </w:pPr>
      <w:r>
        <w:rPr>
          <w:b/>
          <w:bCs/>
        </w:rPr>
        <w:t xml:space="preserve">Malware</w:t>
      </w:r>
      <w:r>
        <w:t xml:space="preserve">: Software designed to infiltrate, damage, or obtain information from a computer system without the owner’s consent.</w:t>
      </w:r>
    </w:p>
    <w:p>
      <w:pPr>
        <w:pStyle w:val="BodyText"/>
      </w:pPr>
      <w:r>
        <w:rPr>
          <w:b/>
          <w:bCs/>
        </w:rPr>
        <w:t xml:space="preserve">Man-in-the-Middle (MitM)</w:t>
      </w:r>
      <w:r>
        <w:t xml:space="preserve">: An attack where the attacker secretly relays and possibly alters the communication between two parties.</w:t>
      </w:r>
    </w:p>
    <w:p>
      <w:pPr>
        <w:pStyle w:val="BodyText"/>
      </w:pPr>
      <w:r>
        <w:rPr>
          <w:b/>
          <w:bCs/>
        </w:rPr>
        <w:t xml:space="preserve">Mean Time Between Failures (MTBF)</w:t>
      </w:r>
      <w:r>
        <w:t xml:space="preserve">: The average time between system failures.</w:t>
      </w:r>
    </w:p>
    <w:p>
      <w:pPr>
        <w:pStyle w:val="BodyText"/>
      </w:pPr>
      <w:r>
        <w:rPr>
          <w:b/>
          <w:bCs/>
        </w:rPr>
        <w:t xml:space="preserve">Mean Time to Recover (MTTR)</w:t>
      </w:r>
      <w:r>
        <w:t xml:space="preserve">: The average time required to repair a failed component or system.</w:t>
      </w:r>
    </w:p>
    <w:p>
      <w:pPr>
        <w:pStyle w:val="BodyText"/>
      </w:pPr>
      <w:r>
        <w:rPr>
          <w:b/>
          <w:bCs/>
        </w:rPr>
        <w:t xml:space="preserve">Multi-Factor Authentication (MFA)</w:t>
      </w:r>
      <w:r>
        <w:t xml:space="preserve">: An authentication method that requires users to provide two or more verification factors to gain access.</w:t>
      </w:r>
    </w:p>
    <w:bookmarkEnd w:id="550"/>
    <w:bookmarkStart w:id="551" w:name="n"/>
    <w:p>
      <w:pPr>
        <w:pStyle w:val="Heading3"/>
      </w:pPr>
      <w:r>
        <w:t xml:space="preserve">N</w:t>
      </w:r>
    </w:p>
    <w:p>
      <w:pPr>
        <w:pStyle w:val="FirstParagraph"/>
      </w:pPr>
      <w:r>
        <w:rPr>
          <w:b/>
          <w:bCs/>
        </w:rPr>
        <w:t xml:space="preserve">Natural Disaster</w:t>
      </w:r>
      <w:r>
        <w:t xml:space="preserve">: An adverse event resulting from natural processes such as earthquakes, floods, hurricanes, tornados, or wildfires that can severely impact information systems and operations.</w:t>
      </w:r>
    </w:p>
    <w:p>
      <w:pPr>
        <w:pStyle w:val="BodyText"/>
      </w:pPr>
      <w:r>
        <w:rPr>
          <w:b/>
          <w:bCs/>
        </w:rPr>
        <w:t xml:space="preserve">Network Segmentation</w:t>
      </w:r>
      <w:r>
        <w:t xml:space="preserve">: The practice of dividing a computer network into subnetworks to improve security and performance.</w:t>
      </w:r>
    </w:p>
    <w:p>
      <w:pPr>
        <w:pStyle w:val="BodyText"/>
      </w:pPr>
      <w:r>
        <w:rPr>
          <w:b/>
          <w:bCs/>
        </w:rPr>
        <w:t xml:space="preserve">NIST (National Institute of Standards and Technology)</w:t>
      </w:r>
      <w:r>
        <w:t xml:space="preserve">: A non-regulatory federal agency that develops technology, metrics, and standards.</w:t>
      </w:r>
    </w:p>
    <w:p>
      <w:pPr>
        <w:pStyle w:val="BodyText"/>
      </w:pPr>
      <w:r>
        <w:rPr>
          <w:b/>
          <w:bCs/>
        </w:rPr>
        <w:t xml:space="preserve">Non-Repudiation</w:t>
      </w:r>
      <w:r>
        <w:t xml:space="preserve">: The assurance that someone cannot deny the validity of something, such as the authenticity of a digital signature.</w:t>
      </w:r>
    </w:p>
    <w:bookmarkEnd w:id="551"/>
    <w:bookmarkStart w:id="552" w:name="o"/>
    <w:p>
      <w:pPr>
        <w:pStyle w:val="Heading3"/>
      </w:pPr>
      <w:r>
        <w:t xml:space="preserve">O</w:t>
      </w:r>
    </w:p>
    <w:p>
      <w:pPr>
        <w:pStyle w:val="FirstParagraph"/>
      </w:pPr>
      <w:r>
        <w:rPr>
          <w:b/>
          <w:bCs/>
        </w:rPr>
        <w:t xml:space="preserve">OAuth</w:t>
      </w:r>
      <w:r>
        <w:t xml:space="preserve">: An open standard for access delegation, commonly used for secure third-party authentication.</w:t>
      </w:r>
    </w:p>
    <w:p>
      <w:pPr>
        <w:pStyle w:val="BodyText"/>
      </w:pPr>
      <w:r>
        <w:rPr>
          <w:b/>
          <w:bCs/>
        </w:rPr>
        <w:t xml:space="preserve">Off-site Backup</w:t>
      </w:r>
      <w:r>
        <w:t xml:space="preserve">: A backup strategy where data is stored in a geographically separate location from the original data source to protect against site-wide disasters.</w:t>
      </w:r>
    </w:p>
    <w:p>
      <w:pPr>
        <w:pStyle w:val="BodyText"/>
      </w:pPr>
      <w:r>
        <w:rPr>
          <w:b/>
          <w:bCs/>
        </w:rPr>
        <w:t xml:space="preserve">Off-site Backup</w:t>
      </w:r>
      <w:r>
        <w:t xml:space="preserve">: A strategy of sending data to a remote location for storage, typically as part of a disaster recovery plan.</w:t>
      </w:r>
    </w:p>
    <w:p>
      <w:pPr>
        <w:pStyle w:val="BodyText"/>
      </w:pPr>
      <w:r>
        <w:rPr>
          <w:b/>
          <w:bCs/>
        </w:rPr>
        <w:t xml:space="preserve">Online Backup</w:t>
      </w:r>
      <w:r>
        <w:t xml:space="preserve">: A backup process that occurs while systems are operational and accessible to users, often with minimal impact on performance.</w:t>
      </w:r>
    </w:p>
    <w:p>
      <w:pPr>
        <w:pStyle w:val="BodyText"/>
      </w:pPr>
      <w:r>
        <w:rPr>
          <w:b/>
          <w:bCs/>
        </w:rPr>
        <w:t xml:space="preserve">Operational Technology (OT)</w:t>
      </w:r>
      <w:r>
        <w:t xml:space="preserve">: Hardware and software that detects or causes changes through direct monitoring or control of physical devices.</w:t>
      </w:r>
    </w:p>
    <w:bookmarkEnd w:id="552"/>
    <w:bookmarkStart w:id="553" w:name="p"/>
    <w:p>
      <w:pPr>
        <w:pStyle w:val="Heading3"/>
      </w:pPr>
      <w:r>
        <w:t xml:space="preserve">P</w:t>
      </w:r>
    </w:p>
    <w:p>
      <w:pPr>
        <w:pStyle w:val="FirstParagraph"/>
      </w:pPr>
      <w:r>
        <w:rPr>
          <w:b/>
          <w:bCs/>
        </w:rPr>
        <w:t xml:space="preserve">Pandemic Response Plan</w:t>
      </w:r>
      <w:r>
        <w:t xml:space="preserve">: A specific type of business continuity plan that addresses the challenges and risks associated with widespread disease outbreaks.</w:t>
      </w:r>
    </w:p>
    <w:p>
      <w:pPr>
        <w:pStyle w:val="BodyText"/>
      </w:pPr>
      <w:r>
        <w:rPr>
          <w:b/>
          <w:bCs/>
        </w:rPr>
        <w:t xml:space="preserve">Patch Management</w:t>
      </w:r>
      <w:r>
        <w:t xml:space="preserve">: The process of acquiring, testing, and installing code updates to computer programs.</w:t>
      </w:r>
    </w:p>
    <w:p>
      <w:pPr>
        <w:pStyle w:val="BodyText"/>
      </w:pPr>
      <w:r>
        <w:rPr>
          <w:b/>
          <w:bCs/>
        </w:rPr>
        <w:t xml:space="preserve">Penetration Testing (Pen Testing)</w:t>
      </w:r>
      <w:r>
        <w:t xml:space="preserve">: A method of evaluating the security of a system by simulating an attack from malicious outsiders or insiders.</w:t>
      </w:r>
    </w:p>
    <w:p>
      <w:pPr>
        <w:pStyle w:val="BodyText"/>
      </w:pPr>
      <w:r>
        <w:rPr>
          <w:b/>
          <w:bCs/>
        </w:rPr>
        <w:t xml:space="preserve">Physical Access Control</w:t>
      </w:r>
      <w:r>
        <w:t xml:space="preserve">: Security measures that restrict physical access to facilities, equipment, or resources to authorized personnel only.</w:t>
      </w:r>
    </w:p>
    <w:p>
      <w:pPr>
        <w:pStyle w:val="BodyText"/>
      </w:pPr>
      <w:r>
        <w:rPr>
          <w:b/>
          <w:bCs/>
        </w:rPr>
        <w:t xml:space="preserve">Physical Security</w:t>
      </w:r>
      <w:r>
        <w:t xml:space="preserve">: The protection of personnel, hardware, software, networks, and data from physical actions and events that could cause damage or loss.</w:t>
      </w:r>
    </w:p>
    <w:p>
      <w:pPr>
        <w:pStyle w:val="BodyText"/>
      </w:pPr>
      <w:r>
        <w:rPr>
          <w:b/>
          <w:bCs/>
        </w:rPr>
        <w:t xml:space="preserve">Personally Identifiable Information (PII)</w:t>
      </w:r>
      <w:r>
        <w:t xml:space="preserve">: Information that can be used to identify an individual, such as name, address, or identification number.</w:t>
      </w:r>
    </w:p>
    <w:p>
      <w:pPr>
        <w:pStyle w:val="BodyText"/>
      </w:pPr>
      <w:r>
        <w:rPr>
          <w:b/>
          <w:bCs/>
        </w:rPr>
        <w:t xml:space="preserve">Phishing</w:t>
      </w:r>
      <w:r>
        <w:t xml:space="preserve">: The fraudulent practice of sending emails purporting to be from reputable companies to induce individuals to reveal personal information.</w:t>
      </w:r>
    </w:p>
    <w:p>
      <w:pPr>
        <w:pStyle w:val="BodyText"/>
      </w:pPr>
      <w:r>
        <w:rPr>
          <w:b/>
          <w:bCs/>
        </w:rPr>
        <w:t xml:space="preserve">Power Redundancy</w:t>
      </w:r>
      <w:r>
        <w:t xml:space="preserve">: Systems that provide alternate power sources when primary power fails, including uninterruptible power supplies (UPS) and generators.</w:t>
      </w:r>
    </w:p>
    <w:p>
      <w:pPr>
        <w:pStyle w:val="BodyText"/>
      </w:pPr>
      <w:r>
        <w:rPr>
          <w:b/>
          <w:bCs/>
        </w:rPr>
        <w:t xml:space="preserve">Privacy Impact Assessment (PIA)</w:t>
      </w:r>
      <w:r>
        <w:t xml:space="preserve">: An analysis of how personally identifiable information is collected, used, shared, and maintained.</w:t>
      </w:r>
    </w:p>
    <w:p>
      <w:pPr>
        <w:pStyle w:val="BodyText"/>
      </w:pPr>
      <w:r>
        <w:rPr>
          <w:b/>
          <w:bCs/>
        </w:rPr>
        <w:t xml:space="preserve">Privileged Account</w:t>
      </w:r>
      <w:r>
        <w:t xml:space="preserve">: An account that has more permissions than a standard user account.</w:t>
      </w:r>
    </w:p>
    <w:p>
      <w:pPr>
        <w:pStyle w:val="BodyText"/>
      </w:pPr>
      <w:r>
        <w:rPr>
          <w:b/>
          <w:bCs/>
        </w:rPr>
        <w:t xml:space="preserve">Protected Health Information (PHI)</w:t>
      </w:r>
      <w:r>
        <w:t xml:space="preserve">: Individually identifiable health information covered by HIPAA.</w:t>
      </w:r>
    </w:p>
    <w:bookmarkEnd w:id="553"/>
    <w:bookmarkStart w:id="554" w:name="q"/>
    <w:p>
      <w:pPr>
        <w:pStyle w:val="Heading3"/>
      </w:pPr>
      <w:r>
        <w:t xml:space="preserve">Q</w:t>
      </w:r>
    </w:p>
    <w:p>
      <w:pPr>
        <w:pStyle w:val="FirstParagraph"/>
      </w:pPr>
      <w:r>
        <w:rPr>
          <w:b/>
          <w:bCs/>
        </w:rPr>
        <w:t xml:space="preserve">Qualitative Risk Analysis</w:t>
      </w:r>
      <w:r>
        <w:t xml:space="preserve">: Risk analysis that uses subjective judgment to determine risk values.</w:t>
      </w:r>
    </w:p>
    <w:p>
      <w:pPr>
        <w:pStyle w:val="BodyText"/>
      </w:pPr>
      <w:r>
        <w:rPr>
          <w:b/>
          <w:bCs/>
        </w:rPr>
        <w:t xml:space="preserve">Quantitative Risk Analysis</w:t>
      </w:r>
      <w:r>
        <w:t xml:space="preserve">: Risk analysis that uses numerical values to determine risk.</w:t>
      </w:r>
    </w:p>
    <w:bookmarkEnd w:id="554"/>
    <w:bookmarkStart w:id="555" w:name="r"/>
    <w:p>
      <w:pPr>
        <w:pStyle w:val="Heading3"/>
      </w:pPr>
      <w:r>
        <w:t xml:space="preserve">R</w:t>
      </w:r>
    </w:p>
    <w:p>
      <w:pPr>
        <w:pStyle w:val="FirstParagraph"/>
      </w:pPr>
      <w:r>
        <w:rPr>
          <w:b/>
          <w:bCs/>
        </w:rPr>
        <w:t xml:space="preserve">RAID (Redundant Array of Independent Disks)</w:t>
      </w:r>
      <w:r>
        <w:t xml:space="preserve">: A data storage virtualization technology that combines multiple physical disk drive components into one or more logical units for data redundancy, performance improvement, or both.</w:t>
      </w:r>
    </w:p>
    <w:p>
      <w:pPr>
        <w:pStyle w:val="BodyText"/>
      </w:pPr>
      <w:r>
        <w:rPr>
          <w:b/>
          <w:bCs/>
        </w:rPr>
        <w:t xml:space="preserve">Ransomware</w:t>
      </w:r>
      <w:r>
        <w:t xml:space="preserve">: Malicious software that blocks access to data or systems until a ransom is paid.</w:t>
      </w:r>
    </w:p>
    <w:p>
      <w:pPr>
        <w:pStyle w:val="BodyText"/>
      </w:pPr>
      <w:r>
        <w:rPr>
          <w:b/>
          <w:bCs/>
        </w:rPr>
        <w:t xml:space="preserve">Recovery Point Objective (RPO)</w:t>
      </w:r>
      <w:r>
        <w:t xml:space="preserve">: The maximum acceptable amount of data loss measured in time.</w:t>
      </w:r>
    </w:p>
    <w:p>
      <w:pPr>
        <w:pStyle w:val="BodyText"/>
      </w:pPr>
      <w:r>
        <w:rPr>
          <w:b/>
          <w:bCs/>
        </w:rPr>
        <w:t xml:space="preserve">Recovery Time Objective (RTO)</w:t>
      </w:r>
      <w:r>
        <w:t xml:space="preserve">: The targeted duration of time within which a business process must be restored after a disaster.</w:t>
      </w:r>
    </w:p>
    <w:p>
      <w:pPr>
        <w:pStyle w:val="BodyText"/>
      </w:pPr>
      <w:r>
        <w:rPr>
          <w:b/>
          <w:bCs/>
        </w:rPr>
        <w:t xml:space="preserve">Replication</w:t>
      </w:r>
      <w:r>
        <w:t xml:space="preserve">: The process of creating and maintaining duplicate copies of data across different storage environments to ensure availability.</w:t>
      </w:r>
    </w:p>
    <w:p>
      <w:pPr>
        <w:pStyle w:val="BodyText"/>
      </w:pPr>
      <w:r>
        <w:rPr>
          <w:b/>
          <w:bCs/>
        </w:rPr>
        <w:t xml:space="preserve">Red Team</w:t>
      </w:r>
      <w:r>
        <w:t xml:space="preserve">: A group that tests an organization’s security by emulating adversary tactics.</w:t>
      </w:r>
    </w:p>
    <w:p>
      <w:pPr>
        <w:pStyle w:val="BodyText"/>
      </w:pPr>
      <w:r>
        <w:rPr>
          <w:b/>
          <w:bCs/>
        </w:rPr>
        <w:t xml:space="preserve">Residual Risk</w:t>
      </w:r>
      <w:r>
        <w:t xml:space="preserve">: The risk that remains after risk treatment measures have been implemented.</w:t>
      </w:r>
    </w:p>
    <w:p>
      <w:pPr>
        <w:pStyle w:val="BodyText"/>
      </w:pPr>
      <w:r>
        <w:rPr>
          <w:b/>
          <w:bCs/>
        </w:rPr>
        <w:t xml:space="preserve">Resilience</w:t>
      </w:r>
      <w:r>
        <w:t xml:space="preserve">: The ability to prepare for and adapt to changing conditions and withstand and recover rapidly from disruptions.</w:t>
      </w:r>
    </w:p>
    <w:p>
      <w:pPr>
        <w:pStyle w:val="BodyText"/>
      </w:pPr>
      <w:r>
        <w:rPr>
          <w:b/>
          <w:bCs/>
        </w:rPr>
        <w:t xml:space="preserve">Risk Acceptance</w:t>
      </w:r>
      <w:r>
        <w:t xml:space="preserve">: The decision to acknowledge a risk without taking measures to mitigate it.</w:t>
      </w:r>
    </w:p>
    <w:p>
      <w:pPr>
        <w:pStyle w:val="BodyText"/>
      </w:pPr>
      <w:r>
        <w:rPr>
          <w:b/>
          <w:bCs/>
        </w:rPr>
        <w:t xml:space="preserve">Risk Appetite</w:t>
      </w:r>
      <w:r>
        <w:t xml:space="preserve">: The amount and type of risk an organization is willing to take.</w:t>
      </w:r>
    </w:p>
    <w:p>
      <w:pPr>
        <w:pStyle w:val="BodyText"/>
      </w:pPr>
      <w:r>
        <w:rPr>
          <w:b/>
          <w:bCs/>
        </w:rPr>
        <w:t xml:space="preserve">Risk Assessment</w:t>
      </w:r>
      <w:r>
        <w:t xml:space="preserve">: The identification, evaluation, and estimation of risk levels.</w:t>
      </w:r>
    </w:p>
    <w:p>
      <w:pPr>
        <w:pStyle w:val="BodyText"/>
      </w:pPr>
      <w:r>
        <w:rPr>
          <w:b/>
          <w:bCs/>
        </w:rPr>
        <w:t xml:space="preserve">Risk Avoidance</w:t>
      </w:r>
      <w:r>
        <w:t xml:space="preserve">: The decision to avoid an activity to eliminate a particular risk.</w:t>
      </w:r>
    </w:p>
    <w:p>
      <w:pPr>
        <w:pStyle w:val="BodyText"/>
      </w:pPr>
      <w:r>
        <w:rPr>
          <w:b/>
          <w:bCs/>
        </w:rPr>
        <w:t xml:space="preserve">Risk Management</w:t>
      </w:r>
      <w:r>
        <w:t xml:space="preserve">: The coordinated activities to direct and control an organization with regard to risk.</w:t>
      </w:r>
    </w:p>
    <w:p>
      <w:pPr>
        <w:pStyle w:val="BodyText"/>
      </w:pPr>
      <w:r>
        <w:rPr>
          <w:b/>
          <w:bCs/>
        </w:rPr>
        <w:t xml:space="preserve">Risk Mitigation</w:t>
      </w:r>
      <w:r>
        <w:t xml:space="preserve">: The implementation of measures to reduce the probability or impact of a risk.</w:t>
      </w:r>
    </w:p>
    <w:p>
      <w:pPr>
        <w:pStyle w:val="BodyText"/>
      </w:pPr>
      <w:r>
        <w:rPr>
          <w:b/>
          <w:bCs/>
        </w:rPr>
        <w:t xml:space="preserve">Risk Register</w:t>
      </w:r>
      <w:r>
        <w:t xml:space="preserve">: A document containing information about identified risks.</w:t>
      </w:r>
    </w:p>
    <w:p>
      <w:pPr>
        <w:pStyle w:val="BodyText"/>
      </w:pPr>
      <w:r>
        <w:rPr>
          <w:b/>
          <w:bCs/>
        </w:rPr>
        <w:t xml:space="preserve">Risk Transfer</w:t>
      </w:r>
      <w:r>
        <w:t xml:space="preserve">: The process of contractually assigning the impact of a risk to a third party, typically through insurance.</w:t>
      </w:r>
    </w:p>
    <w:p>
      <w:pPr>
        <w:pStyle w:val="BodyText"/>
      </w:pPr>
      <w:r>
        <w:rPr>
          <w:b/>
          <w:bCs/>
        </w:rPr>
        <w:t xml:space="preserve">Root Cause Analysis</w:t>
      </w:r>
      <w:r>
        <w:t xml:space="preserve">: A method of problem-solving used to identify the root causes of faults or problems.</w:t>
      </w:r>
    </w:p>
    <w:bookmarkEnd w:id="555"/>
    <w:bookmarkStart w:id="556" w:name="s"/>
    <w:p>
      <w:pPr>
        <w:pStyle w:val="Heading3"/>
      </w:pPr>
      <w:r>
        <w:t xml:space="preserve">S</w:t>
      </w:r>
    </w:p>
    <w:p>
      <w:pPr>
        <w:pStyle w:val="FirstParagraph"/>
      </w:pPr>
      <w:r>
        <w:rPr>
          <w:b/>
          <w:bCs/>
        </w:rPr>
        <w:t xml:space="preserve">Sabotage</w:t>
      </w:r>
      <w:r>
        <w:t xml:space="preserve">: Deliberate action aimed at weakening an organization or cause through subversion, obstruction, disruption, or destruction.</w:t>
      </w:r>
    </w:p>
    <w:p>
      <w:pPr>
        <w:pStyle w:val="BodyText"/>
      </w:pPr>
      <w:r>
        <w:rPr>
          <w:b/>
          <w:bCs/>
        </w:rPr>
        <w:t xml:space="preserve">SIEM (Security Information and Event Management)</w:t>
      </w:r>
      <w:r>
        <w:t xml:space="preserve">: A system that provides real-time analysis of security alerts generated by applications and network hardware.</w:t>
      </w:r>
    </w:p>
    <w:p>
      <w:pPr>
        <w:pStyle w:val="BodyText"/>
      </w:pPr>
      <w:r>
        <w:rPr>
          <w:b/>
          <w:bCs/>
        </w:rPr>
        <w:t xml:space="preserve">Snapshot</w:t>
      </w:r>
      <w:r>
        <w:t xml:space="preserve">: A point-in-time copy of data or a system state that can be used for backup or rollback purposes.</w:t>
      </w:r>
    </w:p>
    <w:p>
      <w:pPr>
        <w:pStyle w:val="BodyText"/>
      </w:pPr>
      <w:r>
        <w:rPr>
          <w:b/>
          <w:bCs/>
        </w:rPr>
        <w:t xml:space="preserve">Synthetic Full Backup</w:t>
      </w:r>
      <w:r>
        <w:t xml:space="preserve">: A backup method that combines a previous full backup with subsequent incremental backups to create a new, synthetic full backup without actually backing up the data again.</w:t>
      </w:r>
    </w:p>
    <w:p>
      <w:pPr>
        <w:pStyle w:val="BodyText"/>
      </w:pPr>
      <w:r>
        <w:rPr>
          <w:b/>
          <w:bCs/>
        </w:rPr>
        <w:t xml:space="preserve">Security Controls</w:t>
      </w:r>
      <w:r>
        <w:t xml:space="preserve">: Safeguards or countermeasures to avoid, detect, counteract, or minimize security risks.</w:t>
      </w:r>
    </w:p>
    <w:p>
      <w:pPr>
        <w:pStyle w:val="BodyText"/>
      </w:pPr>
      <w:r>
        <w:rPr>
          <w:b/>
          <w:bCs/>
        </w:rPr>
        <w:t xml:space="preserve">Security Operations Center (SOC)</w:t>
      </w:r>
      <w:r>
        <w:t xml:space="preserve">: A facility that houses an information security team responsible for monitoring and analyzing an organization’s security posture.</w:t>
      </w:r>
    </w:p>
    <w:p>
      <w:pPr>
        <w:pStyle w:val="BodyText"/>
      </w:pPr>
      <w:r>
        <w:rPr>
          <w:b/>
          <w:bCs/>
        </w:rPr>
        <w:t xml:space="preserve">Seismic Monitoring</w:t>
      </w:r>
      <w:r>
        <w:t xml:space="preserve">: Systems that detect and record earthquake activity to provide early warnings or assess potential damage.</w:t>
      </w:r>
    </w:p>
    <w:p>
      <w:pPr>
        <w:pStyle w:val="BodyText"/>
      </w:pPr>
      <w:r>
        <w:rPr>
          <w:b/>
          <w:bCs/>
        </w:rPr>
        <w:t xml:space="preserve">Separation of Duties</w:t>
      </w:r>
      <w:r>
        <w:t xml:space="preserve">: A principle that divides critical functions among different individuals to prevent fraud and errors.</w:t>
      </w:r>
    </w:p>
    <w:p>
      <w:pPr>
        <w:pStyle w:val="BodyText"/>
      </w:pPr>
      <w:r>
        <w:rPr>
          <w:b/>
          <w:bCs/>
        </w:rPr>
        <w:t xml:space="preserve">Service Level Agreement (SLA)</w:t>
      </w:r>
      <w:r>
        <w:t xml:space="preserve">: A contract between a service provider and the end user that defines the expected level of service.</w:t>
      </w:r>
    </w:p>
    <w:p>
      <w:pPr>
        <w:pStyle w:val="BodyText"/>
      </w:pPr>
      <w:r>
        <w:rPr>
          <w:b/>
          <w:bCs/>
        </w:rPr>
        <w:t xml:space="preserve">Single Point of Failure (SPOF)</w:t>
      </w:r>
      <w:r>
        <w:t xml:space="preserve">: A component whose failure would cause the entire system to fail.</w:t>
      </w:r>
    </w:p>
    <w:p>
      <w:pPr>
        <w:pStyle w:val="BodyText"/>
      </w:pPr>
      <w:r>
        <w:rPr>
          <w:b/>
          <w:bCs/>
        </w:rPr>
        <w:t xml:space="preserve">Social Engineering</w:t>
      </w:r>
      <w:r>
        <w:t xml:space="preserve">: The psychological manipulation of people into performing actions or divulging confidential information.</w:t>
      </w:r>
    </w:p>
    <w:p>
      <w:pPr>
        <w:pStyle w:val="BodyText"/>
      </w:pPr>
      <w:r>
        <w:rPr>
          <w:b/>
          <w:bCs/>
        </w:rPr>
        <w:t xml:space="preserve">Spoofing</w:t>
      </w:r>
      <w:r>
        <w:t xml:space="preserve">: The act of disguising a communication from an unknown source as being from a known, trusted source.</w:t>
      </w:r>
    </w:p>
    <w:p>
      <w:pPr>
        <w:pStyle w:val="BodyText"/>
      </w:pPr>
      <w:r>
        <w:rPr>
          <w:b/>
          <w:bCs/>
        </w:rPr>
        <w:t xml:space="preserve">STRIDE</w:t>
      </w:r>
      <w:r>
        <w:t xml:space="preserve">: A threat model (Spoofing, Tampering, Repudiation, Information disclosure, Denial of service, Elevation of privilege) developed by Microsoft.</w:t>
      </w:r>
    </w:p>
    <w:p>
      <w:pPr>
        <w:pStyle w:val="BodyText"/>
      </w:pPr>
      <w:r>
        <w:rPr>
          <w:b/>
          <w:bCs/>
        </w:rPr>
        <w:t xml:space="preserve">Structural Failure</w:t>
      </w:r>
      <w:r>
        <w:t xml:space="preserve">: The inability of a structure to maintain its form under load, potentially causing damage to equipment and systems.</w:t>
      </w:r>
    </w:p>
    <w:p>
      <w:pPr>
        <w:pStyle w:val="BodyText"/>
      </w:pPr>
      <w:r>
        <w:rPr>
          <w:b/>
          <w:bCs/>
        </w:rPr>
        <w:t xml:space="preserve">Supply Chain Risk</w:t>
      </w:r>
      <w:r>
        <w:t xml:space="preserve">: Potential disruptions or security breaches that may occur within the supply chain of an organization.</w:t>
      </w:r>
    </w:p>
    <w:bookmarkEnd w:id="556"/>
    <w:bookmarkStart w:id="557" w:name="t"/>
    <w:p>
      <w:pPr>
        <w:pStyle w:val="Heading3"/>
      </w:pPr>
      <w:r>
        <w:t xml:space="preserve">T</w:t>
      </w:r>
    </w:p>
    <w:p>
      <w:pPr>
        <w:pStyle w:val="FirstParagraph"/>
      </w:pPr>
      <w:r>
        <w:rPr>
          <w:b/>
          <w:bCs/>
        </w:rPr>
        <w:t xml:space="preserve">Tabletop Exercise</w:t>
      </w:r>
      <w:r>
        <w:t xml:space="preserve">: A discussion-based session where team members meet to discuss their roles during an emergency and their responses to a particular scenario.</w:t>
      </w:r>
    </w:p>
    <w:p>
      <w:pPr>
        <w:pStyle w:val="BodyText"/>
      </w:pPr>
      <w:r>
        <w:rPr>
          <w:b/>
          <w:bCs/>
        </w:rPr>
        <w:t xml:space="preserve">Tape Backup</w:t>
      </w:r>
      <w:r>
        <w:t xml:space="preserve">: A traditional backup method that uses magnetic tape cartridges as the storage medium for data.</w:t>
      </w:r>
    </w:p>
    <w:p>
      <w:pPr>
        <w:pStyle w:val="BodyText"/>
      </w:pPr>
      <w:r>
        <w:rPr>
          <w:b/>
          <w:bCs/>
        </w:rPr>
        <w:t xml:space="preserve">3-2-1 Backup Rule</w:t>
      </w:r>
      <w:r>
        <w:t xml:space="preserve">: A best practice strategy that recommends keeping at least three copies of data on two different types of media, with one copy stored off-site.</w:t>
      </w:r>
    </w:p>
    <w:p>
      <w:pPr>
        <w:pStyle w:val="BodyText"/>
      </w:pPr>
      <w:r>
        <w:rPr>
          <w:b/>
          <w:bCs/>
        </w:rPr>
        <w:t xml:space="preserve">Threat</w:t>
      </w:r>
      <w:r>
        <w:t xml:space="preserve">: Any circumstance or event with the potential to adversely impact organizational operations.</w:t>
      </w:r>
    </w:p>
    <w:p>
      <w:pPr>
        <w:pStyle w:val="BodyText"/>
      </w:pPr>
      <w:r>
        <w:rPr>
          <w:b/>
          <w:bCs/>
        </w:rPr>
        <w:t xml:space="preserve">Threat Actor</w:t>
      </w:r>
      <w:r>
        <w:t xml:space="preserve">: An individual, group, organization, or government that conducts or has the intent to conduct detrimental activities.</w:t>
      </w:r>
    </w:p>
    <w:p>
      <w:pPr>
        <w:pStyle w:val="BodyText"/>
      </w:pPr>
      <w:r>
        <w:rPr>
          <w:b/>
          <w:bCs/>
        </w:rPr>
        <w:t xml:space="preserve">Threat Intelligence</w:t>
      </w:r>
      <w:r>
        <w:t xml:space="preserve">: Evidence-based knowledge about existing or emerging threats to assets.</w:t>
      </w:r>
    </w:p>
    <w:p>
      <w:pPr>
        <w:pStyle w:val="BodyText"/>
      </w:pPr>
      <w:r>
        <w:rPr>
          <w:b/>
          <w:bCs/>
        </w:rPr>
        <w:t xml:space="preserve">Threat Modeling</w:t>
      </w:r>
      <w:r>
        <w:t xml:space="preserve">: The process of identifying, understanding, and categorizing potential threats to a system.</w:t>
      </w:r>
    </w:p>
    <w:p>
      <w:pPr>
        <w:pStyle w:val="BodyText"/>
      </w:pPr>
      <w:r>
        <w:rPr>
          <w:b/>
          <w:bCs/>
        </w:rPr>
        <w:t xml:space="preserve">Two-Factor Authentication (2FA)</w:t>
      </w:r>
      <w:r>
        <w:t xml:space="preserve">: A security process in which users provide two different authentication factors to verify their identity.</w:t>
      </w:r>
    </w:p>
    <w:bookmarkEnd w:id="557"/>
    <w:bookmarkStart w:id="558" w:name="u"/>
    <w:p>
      <w:pPr>
        <w:pStyle w:val="Heading3"/>
      </w:pPr>
      <w:r>
        <w:t xml:space="preserve">U</w:t>
      </w:r>
    </w:p>
    <w:p>
      <w:pPr>
        <w:pStyle w:val="FirstParagraph"/>
      </w:pPr>
      <w:r>
        <w:rPr>
          <w:b/>
          <w:bCs/>
        </w:rPr>
        <w:t xml:space="preserve">Uninterruptible Power Supply (UPS)</w:t>
      </w:r>
      <w:r>
        <w:t xml:space="preserve">: A device that provides emergency power to a load when the input power source fails.</w:t>
      </w:r>
    </w:p>
    <w:p>
      <w:pPr>
        <w:pStyle w:val="BodyText"/>
      </w:pPr>
      <w:r>
        <w:rPr>
          <w:b/>
          <w:bCs/>
        </w:rPr>
        <w:t xml:space="preserve">User Acceptance Testing (UAT)</w:t>
      </w:r>
      <w:r>
        <w:t xml:space="preserve">: The testing phase where actual users test the system to verify it can handle required tasks in real-world scenarios.</w:t>
      </w:r>
    </w:p>
    <w:bookmarkEnd w:id="558"/>
    <w:bookmarkStart w:id="559" w:name="v"/>
    <w:p>
      <w:pPr>
        <w:pStyle w:val="Heading3"/>
      </w:pPr>
      <w:r>
        <w:t xml:space="preserve">V</w:t>
      </w:r>
    </w:p>
    <w:p>
      <w:pPr>
        <w:pStyle w:val="FirstParagraph"/>
      </w:pPr>
      <w:r>
        <w:rPr>
          <w:b/>
          <w:bCs/>
        </w:rPr>
        <w:t xml:space="preserve">Virtual Machine Backup</w:t>
      </w:r>
      <w:r>
        <w:t xml:space="preserve">: A backup process specifically designed to capture and protect entire virtual machines, including their configuration settings and data.</w:t>
      </w:r>
    </w:p>
    <w:p>
      <w:pPr>
        <w:pStyle w:val="BodyText"/>
      </w:pPr>
      <w:r>
        <w:rPr>
          <w:b/>
          <w:bCs/>
        </w:rPr>
        <w:t xml:space="preserve">Virtual Private Network (VPN)</w:t>
      </w:r>
      <w:r>
        <w:t xml:space="preserve">: A technology that creates a safe and encrypted connection over a less secure network, such as the internet.</w:t>
      </w:r>
    </w:p>
    <w:p>
      <w:pPr>
        <w:pStyle w:val="BodyText"/>
      </w:pPr>
      <w:r>
        <w:rPr>
          <w:b/>
          <w:bCs/>
        </w:rPr>
        <w:t xml:space="preserve">Vulnerability</w:t>
      </w:r>
      <w:r>
        <w:t xml:space="preserve">: A weakness that can be exploited by attackers to gain unauthorized access to a system or network.</w:t>
      </w:r>
    </w:p>
    <w:p>
      <w:pPr>
        <w:pStyle w:val="BodyText"/>
      </w:pPr>
      <w:r>
        <w:rPr>
          <w:b/>
          <w:bCs/>
        </w:rPr>
        <w:t xml:space="preserve">Vulnerability Assessment</w:t>
      </w:r>
      <w:r>
        <w:t xml:space="preserve">: The process of identifying, quantifying, and prioritizing vulnerabilities in systems, applications, and network infrastructure.</w:t>
      </w:r>
    </w:p>
    <w:bookmarkEnd w:id="559"/>
    <w:bookmarkStart w:id="560" w:name="w"/>
    <w:p>
      <w:pPr>
        <w:pStyle w:val="Heading3"/>
      </w:pPr>
      <w:r>
        <w:t xml:space="preserve">W</w:t>
      </w:r>
    </w:p>
    <w:p>
      <w:pPr>
        <w:pStyle w:val="FirstParagraph"/>
      </w:pPr>
      <w:r>
        <w:rPr>
          <w:b/>
          <w:bCs/>
        </w:rPr>
        <w:t xml:space="preserve">Warm Site</w:t>
      </w:r>
      <w:r>
        <w:t xml:space="preserve">: A partially equipped backup facility between a hot site and a cold site.</w:t>
      </w:r>
    </w:p>
    <w:p>
      <w:pPr>
        <w:pStyle w:val="BodyText"/>
      </w:pPr>
      <w:r>
        <w:rPr>
          <w:b/>
          <w:bCs/>
        </w:rPr>
        <w:t xml:space="preserve">Water Damage Protection</w:t>
      </w:r>
      <w:r>
        <w:t xml:space="preserve">: Measures taken to prevent or mitigate damage from water leaks, floods, or fire suppression systems, such as raised floors and water detection systems.</w:t>
      </w:r>
    </w:p>
    <w:p>
      <w:pPr>
        <w:pStyle w:val="BodyText"/>
      </w:pPr>
      <w:r>
        <w:rPr>
          <w:b/>
          <w:bCs/>
        </w:rPr>
        <w:t xml:space="preserve">Weather Monitoring</w:t>
      </w:r>
      <w:r>
        <w:t xml:space="preserve">: Systems that track and predict severe weather events that could impact physical infrastructure.</w:t>
      </w:r>
    </w:p>
    <w:p>
      <w:pPr>
        <w:pStyle w:val="BodyText"/>
      </w:pPr>
      <w:r>
        <w:rPr>
          <w:b/>
          <w:bCs/>
        </w:rPr>
        <w:t xml:space="preserve">White Hat</w:t>
      </w:r>
      <w:r>
        <w:t xml:space="preserve">: An ethical hacker who specializes in penetration testing and other security testing methodologies.</w:t>
      </w:r>
    </w:p>
    <w:p>
      <w:pPr>
        <w:pStyle w:val="BodyText"/>
      </w:pPr>
      <w:r>
        <w:rPr>
          <w:b/>
          <w:bCs/>
        </w:rPr>
        <w:t xml:space="preserve">Whitelist</w:t>
      </w:r>
      <w:r>
        <w:t xml:space="preserve">: A list of approved items that are granted access to a certain system or protocol.</w:t>
      </w:r>
    </w:p>
    <w:bookmarkEnd w:id="560"/>
    <w:bookmarkStart w:id="561" w:name="z"/>
    <w:p>
      <w:pPr>
        <w:pStyle w:val="Heading3"/>
      </w:pPr>
      <w:r>
        <w:t xml:space="preserve">Z</w:t>
      </w:r>
    </w:p>
    <w:p>
      <w:pPr>
        <w:pStyle w:val="FirstParagraph"/>
      </w:pPr>
      <w:r>
        <w:rPr>
          <w:b/>
          <w:bCs/>
        </w:rPr>
        <w:t xml:space="preserve">Zero Day (0day)</w:t>
      </w:r>
      <w:r>
        <w:t xml:space="preserve">: A previously unknown vulnerability in software or hardware that has not yet been patched or made public.</w:t>
      </w:r>
    </w:p>
    <w:p>
      <w:pPr>
        <w:pStyle w:val="BodyText"/>
      </w:pPr>
      <w:r>
        <w:rPr>
          <w:b/>
          <w:bCs/>
        </w:rPr>
        <w:t xml:space="preserve">Zero Trust</w:t>
      </w:r>
      <w:r>
        <w:t xml:space="preserve">: A security model that requires strict identity verification for every person and device trying to access resources, regardless of whether they are sitting inside or outside of the network perimeter.</w:t>
      </w:r>
    </w:p>
    <w:p>
      <w:pPr>
        <w:pStyle w:val="BodyText"/>
      </w:pPr>
      <w:r>
        <w:rPr>
          <w:b/>
          <w:bCs/>
        </w:rPr>
        <w:t xml:space="preserve">Zombie</w:t>
      </w:r>
      <w:r>
        <w:t xml:space="preserve">: A computer connected to the internet that has been compromised by a hacker and can be used to perform malicious tasks under remote direction.</w:t>
      </w:r>
    </w:p>
    <w:bookmarkEnd w:id="561"/>
    <w:bookmarkEnd w:id="562"/>
    <w:bookmarkStart w:id="563" w:name="the-end"/>
    <w:p>
      <w:pPr>
        <w:pStyle w:val="Heading2"/>
      </w:pPr>
      <w:r>
        <w:t xml:space="preserve">The End</w:t>
      </w:r>
    </w:p>
    <w:bookmarkEnd w:id="563"/>
    <w:bookmarkEnd w:id="564"/>
    <w:sectPr w:rsidR="00154943" w:rsidSect="00AA37E6">
      <w:pgSz w:code="1" w:h="15840" w:w="12240"/>
      <w:pgMar w:bottom="720" w:footer="720" w:gutter="0" w:header="720" w:left="720" w:right="720" w:top="720"/>
      <w:cols w:space="720"/>
      <w:vAlign w:val="bottom"/>
      <w:docGrid w:linePitch="2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CC410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622309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displayBackgroundShape/>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90D07"/>
    <w:rsid w:val="00011C8B"/>
    <w:rsid w:val="00154943"/>
    <w:rsid w:val="002839F9"/>
    <w:rsid w:val="0036585B"/>
    <w:rsid w:val="00381022"/>
    <w:rsid w:val="00471397"/>
    <w:rsid w:val="004E29B3"/>
    <w:rsid w:val="004E650B"/>
    <w:rsid w:val="00590D07"/>
    <w:rsid w:val="00655438"/>
    <w:rsid w:val="00757DF1"/>
    <w:rsid w:val="00784D58"/>
    <w:rsid w:val="0083757B"/>
    <w:rsid w:val="008D6863"/>
    <w:rsid w:val="00957FEB"/>
    <w:rsid w:val="00972EBA"/>
    <w:rsid w:val="00A30744"/>
    <w:rsid w:val="00AA37E6"/>
    <w:rsid w:val="00B13C4C"/>
    <w:rsid w:val="00B86B75"/>
    <w:rsid w:val="00BC48D5"/>
    <w:rsid w:val="00C36279"/>
    <w:rsid w:val="00DB647D"/>
    <w:rsid w:val="00E315A3"/>
    <w:rsid w:val="00E97FD7"/>
    <w:rsid w:val="00F9645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caption" w:qFormat="1" w:semiHidden="1" w:uiPriority="35" w:unhideWhenUsed="1"/>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A37E6"/>
  </w:style>
  <w:style w:styleId="Heading1" w:type="paragraph">
    <w:name w:val="heading 1"/>
    <w:basedOn w:val="Normal"/>
    <w:next w:val="Normal"/>
    <w:link w:val="Heading1Char"/>
    <w:uiPriority w:val="9"/>
    <w:qFormat/>
    <w:rsid w:val="00AA37E6"/>
    <w:pPr>
      <w:keepNext/>
      <w:keepLines/>
      <w:pBdr>
        <w:bottom w:color="2683C6"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semiHidden/>
    <w:unhideWhenUsed/>
    <w:qFormat/>
    <w:rsid w:val="00AA37E6"/>
    <w:pPr>
      <w:keepNext/>
      <w:keepLines/>
      <w:spacing w:after="0" w:before="120" w:line="240" w:lineRule="auto"/>
      <w:outlineLvl w:val="1"/>
    </w:pPr>
    <w:rPr>
      <w:rFonts w:asciiTheme="majorHAnsi" w:cstheme="majorBidi" w:eastAsiaTheme="majorEastAsia" w:hAnsiTheme="majorHAnsi"/>
      <w:color w:themeColor="accent2" w:val="2683C6"/>
      <w:sz w:val="36"/>
      <w:szCs w:val="36"/>
    </w:rPr>
  </w:style>
  <w:style w:styleId="Heading3" w:type="paragraph">
    <w:name w:val="heading 3"/>
    <w:basedOn w:val="Normal"/>
    <w:next w:val="Normal"/>
    <w:link w:val="Heading3Char"/>
    <w:uiPriority w:val="9"/>
    <w:semiHidden/>
    <w:unhideWhenUsed/>
    <w:qFormat/>
    <w:rsid w:val="00AA37E6"/>
    <w:pPr>
      <w:keepNext/>
      <w:keepLines/>
      <w:spacing w:after="0" w:before="80" w:line="240" w:lineRule="auto"/>
      <w:outlineLvl w:val="2"/>
    </w:pPr>
    <w:rPr>
      <w:rFonts w:asciiTheme="majorHAnsi" w:cstheme="majorBidi" w:eastAsiaTheme="majorEastAsia" w:hAnsiTheme="majorHAnsi"/>
      <w:color w:themeColor="accent2" w:themeShade="BF" w:val="1C6194"/>
      <w:sz w:val="32"/>
      <w:szCs w:val="32"/>
    </w:rPr>
  </w:style>
  <w:style w:styleId="Heading4" w:type="paragraph">
    <w:name w:val="heading 4"/>
    <w:basedOn w:val="Normal"/>
    <w:next w:val="Normal"/>
    <w:link w:val="Heading4Char"/>
    <w:uiPriority w:val="9"/>
    <w:semiHidden/>
    <w:unhideWhenUsed/>
    <w:qFormat/>
    <w:rsid w:val="00AA37E6"/>
    <w:pPr>
      <w:keepNext/>
      <w:keepLines/>
      <w:spacing w:after="0" w:before="80" w:line="240" w:lineRule="auto"/>
      <w:outlineLvl w:val="3"/>
    </w:pPr>
    <w:rPr>
      <w:rFonts w:asciiTheme="majorHAnsi" w:cstheme="majorBidi" w:eastAsiaTheme="majorEastAsia" w:hAnsiTheme="majorHAnsi"/>
      <w:i/>
      <w:iCs/>
      <w:color w:themeColor="accent2" w:themeShade="80" w:val="134163"/>
      <w:sz w:val="28"/>
      <w:szCs w:val="28"/>
    </w:rPr>
  </w:style>
  <w:style w:styleId="Heading5" w:type="paragraph">
    <w:name w:val="heading 5"/>
    <w:basedOn w:val="Normal"/>
    <w:next w:val="Normal"/>
    <w:link w:val="Heading5Char"/>
    <w:uiPriority w:val="9"/>
    <w:semiHidden/>
    <w:unhideWhenUsed/>
    <w:qFormat/>
    <w:rsid w:val="00AA37E6"/>
    <w:pPr>
      <w:keepNext/>
      <w:keepLines/>
      <w:spacing w:after="0" w:before="80" w:line="240" w:lineRule="auto"/>
      <w:outlineLvl w:val="4"/>
    </w:pPr>
    <w:rPr>
      <w:rFonts w:asciiTheme="majorHAnsi" w:cstheme="majorBidi" w:eastAsiaTheme="majorEastAsia" w:hAnsiTheme="majorHAnsi"/>
      <w:color w:themeColor="accent2" w:themeShade="BF" w:val="1C6194"/>
      <w:sz w:val="24"/>
      <w:szCs w:val="24"/>
    </w:rPr>
  </w:style>
  <w:style w:styleId="Heading6" w:type="paragraph">
    <w:name w:val="heading 6"/>
    <w:basedOn w:val="Normal"/>
    <w:next w:val="Normal"/>
    <w:link w:val="Heading6Char"/>
    <w:uiPriority w:val="9"/>
    <w:semiHidden/>
    <w:unhideWhenUsed/>
    <w:qFormat/>
    <w:rsid w:val="00AA37E6"/>
    <w:pPr>
      <w:keepNext/>
      <w:keepLines/>
      <w:spacing w:after="0" w:before="80" w:line="240" w:lineRule="auto"/>
      <w:outlineLvl w:val="5"/>
    </w:pPr>
    <w:rPr>
      <w:rFonts w:asciiTheme="majorHAnsi" w:cstheme="majorBidi" w:eastAsiaTheme="majorEastAsia" w:hAnsiTheme="majorHAnsi"/>
      <w:i/>
      <w:iCs/>
      <w:color w:themeColor="accent2" w:themeShade="80" w:val="134163"/>
      <w:sz w:val="24"/>
      <w:szCs w:val="24"/>
    </w:rPr>
  </w:style>
  <w:style w:styleId="Heading7" w:type="paragraph">
    <w:name w:val="heading 7"/>
    <w:basedOn w:val="Normal"/>
    <w:next w:val="Normal"/>
    <w:link w:val="Heading7Char"/>
    <w:uiPriority w:val="9"/>
    <w:semiHidden/>
    <w:unhideWhenUsed/>
    <w:qFormat/>
    <w:rsid w:val="00AA37E6"/>
    <w:pPr>
      <w:keepNext/>
      <w:keepLines/>
      <w:spacing w:after="0" w:before="80" w:line="240" w:lineRule="auto"/>
      <w:outlineLvl w:val="6"/>
    </w:pPr>
    <w:rPr>
      <w:rFonts w:asciiTheme="majorHAnsi" w:cstheme="majorBidi" w:eastAsiaTheme="majorEastAsia" w:hAnsiTheme="majorHAnsi"/>
      <w:b/>
      <w:bCs/>
      <w:color w:themeColor="accent2" w:themeShade="80" w:val="134163"/>
      <w:sz w:val="22"/>
      <w:szCs w:val="22"/>
    </w:rPr>
  </w:style>
  <w:style w:styleId="Heading8" w:type="paragraph">
    <w:name w:val="heading 8"/>
    <w:basedOn w:val="Normal"/>
    <w:next w:val="Normal"/>
    <w:link w:val="Heading8Char"/>
    <w:uiPriority w:val="9"/>
    <w:semiHidden/>
    <w:unhideWhenUsed/>
    <w:qFormat/>
    <w:rsid w:val="00AA37E6"/>
    <w:pPr>
      <w:keepNext/>
      <w:keepLines/>
      <w:spacing w:after="0" w:before="80" w:line="240" w:lineRule="auto"/>
      <w:outlineLvl w:val="7"/>
    </w:pPr>
    <w:rPr>
      <w:rFonts w:asciiTheme="majorHAnsi" w:cstheme="majorBidi" w:eastAsiaTheme="majorEastAsia" w:hAnsiTheme="majorHAnsi"/>
      <w:color w:themeColor="accent2" w:themeShade="80" w:val="134163"/>
      <w:sz w:val="22"/>
      <w:szCs w:val="22"/>
    </w:rPr>
  </w:style>
  <w:style w:styleId="Heading9" w:type="paragraph">
    <w:name w:val="heading 9"/>
    <w:basedOn w:val="Normal"/>
    <w:next w:val="Normal"/>
    <w:link w:val="Heading9Char"/>
    <w:uiPriority w:val="9"/>
    <w:semiHidden/>
    <w:unhideWhenUsed/>
    <w:qFormat/>
    <w:rsid w:val="00AA37E6"/>
    <w:pPr>
      <w:keepNext/>
      <w:keepLines/>
      <w:spacing w:after="0" w:before="80" w:line="240" w:lineRule="auto"/>
      <w:outlineLvl w:val="8"/>
    </w:pPr>
    <w:rPr>
      <w:rFonts w:asciiTheme="majorHAnsi" w:cstheme="majorBidi" w:eastAsiaTheme="majorEastAsia" w:hAnsiTheme="majorHAnsi"/>
      <w:i/>
      <w:iCs/>
      <w:color w:themeColor="accent2" w:themeShade="80" w:val="13416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A37E6"/>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A37E6"/>
    <w:pPr>
      <w:numPr>
        <w:ilvl w:val="1"/>
      </w:numPr>
      <w:spacing w:after="240"/>
    </w:pPr>
    <w:rPr>
      <w:caps/>
      <w:color w:themeColor="text1" w:themeTint="BF" w:val="404040"/>
      <w:spacing w:val="20"/>
      <w:sz w:val="28"/>
      <w:szCs w:val="28"/>
    </w:rPr>
  </w:style>
  <w:style w:customStyle="1" w:styleId="Author" w:type="paragraph">
    <w:name w:val="Author"/>
    <w:next w:val="BodyText"/>
    <w:rsid w:val="00AA37E6"/>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semiHidden/>
    <w:unhideWhenUsed/>
    <w:qFormat/>
    <w:rsid w:val="00AA37E6"/>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b/>
      <w:bCs/>
      <w:color w:themeColor="text1" w:themeTint="BF" w:val="404040"/>
      <w:sz w:val="16"/>
      <w:szCs w:val="16"/>
    </w:rPr>
  </w:style>
  <w:style w:customStyle="1" w:styleId="VerbatimChar" w:type="character">
    <w:name w:val="Verbatim Char"/>
    <w:basedOn w:val="CaptionChar"/>
    <w:rPr>
      <w:rFonts w:ascii="Consolas" w:hAnsi="Consolas"/>
      <w:b/>
      <w:bCs/>
      <w:color w:themeColor="text1" w:themeTint="BF" w:val="404040"/>
      <w:sz w:val="22"/>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rPr>
      <w:b/>
      <w:bCs/>
      <w:color w:themeColor="accent1" w:val="1CADE4"/>
      <w:sz w:val="16"/>
      <w:szCs w:val="16"/>
    </w:rPr>
  </w:style>
  <w:style w:styleId="TOCHeading" w:type="paragraph">
    <w:name w:val="TOC Heading"/>
    <w:basedOn w:val="Heading1"/>
    <w:next w:val="Normal"/>
    <w:uiPriority w:val="39"/>
    <w:semiHidden/>
    <w:unhideWhenUsed/>
    <w:qFormat/>
    <w:rsid w:val="00AA37E6"/>
    <w:pPr>
      <w:outlineLvl w:val="9"/>
    </w:pPr>
  </w:style>
  <w:style w:styleId="UnresolvedMention" w:type="character">
    <w:name w:val="Unresolved Mention"/>
    <w:basedOn w:val="DefaultParagraphFont"/>
    <w:uiPriority w:val="99"/>
    <w:semiHidden/>
    <w:unhideWhenUsed/>
    <w:rsid w:val="00DB647D"/>
    <w:rPr>
      <w:color w:val="605E5C"/>
      <w:shd w:color="auto" w:fill="E1DFDD" w:val="clear"/>
    </w:rPr>
  </w:style>
  <w:style w:customStyle="1" w:styleId="Heading1Char" w:type="character">
    <w:name w:val="Heading 1 Char"/>
    <w:basedOn w:val="DefaultParagraphFont"/>
    <w:link w:val="Heading1"/>
    <w:uiPriority w:val="9"/>
    <w:rsid w:val="00AA37E6"/>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semiHidden/>
    <w:rsid w:val="00AA37E6"/>
    <w:rPr>
      <w:rFonts w:asciiTheme="majorHAnsi" w:cstheme="majorBidi" w:eastAsiaTheme="majorEastAsia" w:hAnsiTheme="majorHAnsi"/>
      <w:color w:themeColor="accent2" w:val="2683C6"/>
      <w:sz w:val="36"/>
      <w:szCs w:val="36"/>
    </w:rPr>
  </w:style>
  <w:style w:customStyle="1" w:styleId="Heading3Char" w:type="character">
    <w:name w:val="Heading 3 Char"/>
    <w:basedOn w:val="DefaultParagraphFont"/>
    <w:link w:val="Heading3"/>
    <w:uiPriority w:val="9"/>
    <w:semiHidden/>
    <w:rsid w:val="00AA37E6"/>
    <w:rPr>
      <w:rFonts w:asciiTheme="majorHAnsi" w:cstheme="majorBidi" w:eastAsiaTheme="majorEastAsia" w:hAnsiTheme="majorHAnsi"/>
      <w:color w:themeColor="accent2" w:themeShade="BF" w:val="1C6194"/>
      <w:sz w:val="32"/>
      <w:szCs w:val="32"/>
    </w:rPr>
  </w:style>
  <w:style w:customStyle="1" w:styleId="Heading4Char" w:type="character">
    <w:name w:val="Heading 4 Char"/>
    <w:basedOn w:val="DefaultParagraphFont"/>
    <w:link w:val="Heading4"/>
    <w:uiPriority w:val="9"/>
    <w:semiHidden/>
    <w:rsid w:val="00AA37E6"/>
    <w:rPr>
      <w:rFonts w:asciiTheme="majorHAnsi" w:cstheme="majorBidi" w:eastAsiaTheme="majorEastAsia" w:hAnsiTheme="majorHAnsi"/>
      <w:i/>
      <w:iCs/>
      <w:color w:themeColor="accent2" w:themeShade="80" w:val="134163"/>
      <w:sz w:val="28"/>
      <w:szCs w:val="28"/>
    </w:rPr>
  </w:style>
  <w:style w:customStyle="1" w:styleId="Heading5Char" w:type="character">
    <w:name w:val="Heading 5 Char"/>
    <w:basedOn w:val="DefaultParagraphFont"/>
    <w:link w:val="Heading5"/>
    <w:uiPriority w:val="9"/>
    <w:semiHidden/>
    <w:rsid w:val="00AA37E6"/>
    <w:rPr>
      <w:rFonts w:asciiTheme="majorHAnsi" w:cstheme="majorBidi" w:eastAsiaTheme="majorEastAsia" w:hAnsiTheme="majorHAnsi"/>
      <w:color w:themeColor="accent2" w:themeShade="BF" w:val="1C6194"/>
      <w:sz w:val="24"/>
      <w:szCs w:val="24"/>
    </w:rPr>
  </w:style>
  <w:style w:customStyle="1" w:styleId="Heading6Char" w:type="character">
    <w:name w:val="Heading 6 Char"/>
    <w:basedOn w:val="DefaultParagraphFont"/>
    <w:link w:val="Heading6"/>
    <w:uiPriority w:val="9"/>
    <w:semiHidden/>
    <w:rsid w:val="00AA37E6"/>
    <w:rPr>
      <w:rFonts w:asciiTheme="majorHAnsi" w:cstheme="majorBidi" w:eastAsiaTheme="majorEastAsia" w:hAnsiTheme="majorHAnsi"/>
      <w:i/>
      <w:iCs/>
      <w:color w:themeColor="accent2" w:themeShade="80" w:val="134163"/>
      <w:sz w:val="24"/>
      <w:szCs w:val="24"/>
    </w:rPr>
  </w:style>
  <w:style w:customStyle="1" w:styleId="Heading7Char" w:type="character">
    <w:name w:val="Heading 7 Char"/>
    <w:basedOn w:val="DefaultParagraphFont"/>
    <w:link w:val="Heading7"/>
    <w:uiPriority w:val="9"/>
    <w:semiHidden/>
    <w:rsid w:val="00AA37E6"/>
    <w:rPr>
      <w:rFonts w:asciiTheme="majorHAnsi" w:cstheme="majorBidi" w:eastAsiaTheme="majorEastAsia" w:hAnsiTheme="majorHAnsi"/>
      <w:b/>
      <w:bCs/>
      <w:color w:themeColor="accent2" w:themeShade="80" w:val="134163"/>
      <w:sz w:val="22"/>
      <w:szCs w:val="22"/>
    </w:rPr>
  </w:style>
  <w:style w:customStyle="1" w:styleId="Heading8Char" w:type="character">
    <w:name w:val="Heading 8 Char"/>
    <w:basedOn w:val="DefaultParagraphFont"/>
    <w:link w:val="Heading8"/>
    <w:uiPriority w:val="9"/>
    <w:semiHidden/>
    <w:rsid w:val="00AA37E6"/>
    <w:rPr>
      <w:rFonts w:asciiTheme="majorHAnsi" w:cstheme="majorBidi" w:eastAsiaTheme="majorEastAsia" w:hAnsiTheme="majorHAnsi"/>
      <w:color w:themeColor="accent2" w:themeShade="80" w:val="134163"/>
      <w:sz w:val="22"/>
      <w:szCs w:val="22"/>
    </w:rPr>
  </w:style>
  <w:style w:customStyle="1" w:styleId="Heading9Char" w:type="character">
    <w:name w:val="Heading 9 Char"/>
    <w:basedOn w:val="DefaultParagraphFont"/>
    <w:link w:val="Heading9"/>
    <w:uiPriority w:val="9"/>
    <w:semiHidden/>
    <w:rsid w:val="00AA37E6"/>
    <w:rPr>
      <w:rFonts w:asciiTheme="majorHAnsi" w:cstheme="majorBidi" w:eastAsiaTheme="majorEastAsia" w:hAnsiTheme="majorHAnsi"/>
      <w:i/>
      <w:iCs/>
      <w:color w:themeColor="accent2" w:themeShade="80" w:val="134163"/>
      <w:sz w:val="22"/>
      <w:szCs w:val="22"/>
    </w:rPr>
  </w:style>
  <w:style w:customStyle="1" w:styleId="TitleChar" w:type="character">
    <w:name w:val="Title Char"/>
    <w:basedOn w:val="DefaultParagraphFont"/>
    <w:link w:val="Title"/>
    <w:uiPriority w:val="10"/>
    <w:rsid w:val="00AA37E6"/>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A37E6"/>
    <w:rPr>
      <w:caps/>
      <w:color w:themeColor="text1" w:themeTint="BF" w:val="404040"/>
      <w:spacing w:val="20"/>
      <w:sz w:val="28"/>
      <w:szCs w:val="28"/>
    </w:rPr>
  </w:style>
  <w:style w:styleId="Strong" w:type="character">
    <w:name w:val="Strong"/>
    <w:basedOn w:val="DefaultParagraphFont"/>
    <w:uiPriority w:val="22"/>
    <w:qFormat/>
    <w:rsid w:val="00AA37E6"/>
    <w:rPr>
      <w:b/>
      <w:bCs/>
    </w:rPr>
  </w:style>
  <w:style w:styleId="Emphasis" w:type="character">
    <w:name w:val="Emphasis"/>
    <w:basedOn w:val="DefaultParagraphFont"/>
    <w:uiPriority w:val="20"/>
    <w:qFormat/>
    <w:rsid w:val="00AA37E6"/>
    <w:rPr>
      <w:i/>
      <w:iCs/>
      <w:color w:themeColor="text1" w:val="000000"/>
    </w:rPr>
  </w:style>
  <w:style w:styleId="NoSpacing" w:type="paragraph">
    <w:name w:val="No Spacing"/>
    <w:uiPriority w:val="1"/>
    <w:qFormat/>
    <w:rsid w:val="00AA37E6"/>
    <w:pPr>
      <w:spacing w:after="0" w:line="240" w:lineRule="auto"/>
    </w:pPr>
  </w:style>
  <w:style w:styleId="Quote" w:type="paragraph">
    <w:name w:val="Quote"/>
    <w:basedOn w:val="Normal"/>
    <w:next w:val="Normal"/>
    <w:link w:val="QuoteChar"/>
    <w:uiPriority w:val="29"/>
    <w:qFormat/>
    <w:rsid w:val="00AA37E6"/>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A37E6"/>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A37E6"/>
    <w:pPr>
      <w:pBdr>
        <w:top w:color="2683C6"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A37E6"/>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A37E6"/>
    <w:rPr>
      <w:i/>
      <w:iCs/>
      <w:color w:themeColor="text1" w:themeTint="A6" w:val="595959"/>
    </w:rPr>
  </w:style>
  <w:style w:styleId="IntenseEmphasis" w:type="character">
    <w:name w:val="Intense Emphasis"/>
    <w:basedOn w:val="DefaultParagraphFont"/>
    <w:uiPriority w:val="21"/>
    <w:qFormat/>
    <w:rsid w:val="00AA37E6"/>
    <w:rPr>
      <w:b/>
      <w:bCs/>
      <w:i/>
      <w:iCs/>
      <w:caps w:val="0"/>
      <w:smallCaps w:val="0"/>
      <w:strike w:val="0"/>
      <w:dstrike w:val="0"/>
      <w:color w:themeColor="accent2" w:val="2683C6"/>
    </w:rPr>
  </w:style>
  <w:style w:styleId="SubtleReference" w:type="character">
    <w:name w:val="Subtle Reference"/>
    <w:basedOn w:val="DefaultParagraphFont"/>
    <w:uiPriority w:val="31"/>
    <w:qFormat/>
    <w:rsid w:val="00AA37E6"/>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A37E6"/>
    <w:rPr>
      <w:b/>
      <w:bCs/>
      <w:caps w:val="0"/>
      <w:smallCaps/>
      <w:color w:val="auto"/>
      <w:spacing w:val="0"/>
      <w:u w:val="single"/>
    </w:rPr>
  </w:style>
  <w:style w:styleId="BookTitle" w:type="character">
    <w:name w:val="Book Title"/>
    <w:basedOn w:val="DefaultParagraphFont"/>
    <w:uiPriority w:val="33"/>
    <w:qFormat/>
    <w:rsid w:val="00AA37E6"/>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737696">
      <w:bodyDiv w:val="1"/>
      <w:marLeft w:val="0"/>
      <w:marRight w:val="0"/>
      <w:marTop w:val="0"/>
      <w:marBottom w:val="0"/>
      <w:divBdr>
        <w:top w:val="none" w:sz="0" w:space="0" w:color="auto"/>
        <w:left w:val="none" w:sz="0" w:space="0" w:color="auto"/>
        <w:bottom w:val="none" w:sz="0" w:space="0" w:color="auto"/>
        <w:right w:val="none" w:sz="0" w:space="0" w:color="auto"/>
      </w:divBdr>
    </w:div>
    <w:div w:id="1095056064">
      <w:bodyDiv w:val="1"/>
      <w:marLeft w:val="0"/>
      <w:marRight w:val="0"/>
      <w:marTop w:val="0"/>
      <w:marBottom w:val="0"/>
      <w:divBdr>
        <w:top w:val="none" w:sz="0" w:space="0" w:color="auto"/>
        <w:left w:val="none" w:sz="0" w:space="0" w:color="auto"/>
        <w:bottom w:val="none" w:sz="0" w:space="0" w:color="auto"/>
        <w:right w:val="none" w:sz="0" w:space="0" w:color="auto"/>
      </w:divBdr>
    </w:div>
    <w:div w:id="1203639681">
      <w:bodyDiv w:val="1"/>
      <w:marLeft w:val="0"/>
      <w:marRight w:val="0"/>
      <w:marTop w:val="0"/>
      <w:marBottom w:val="0"/>
      <w:divBdr>
        <w:top w:val="none" w:sz="0" w:space="0" w:color="auto"/>
        <w:left w:val="none" w:sz="0" w:space="0" w:color="auto"/>
        <w:bottom w:val="none" w:sz="0" w:space="0" w:color="auto"/>
        <w:right w:val="none" w:sz="0" w:space="0" w:color="auto"/>
      </w:divBdr>
    </w:div>
    <w:div w:id="1285384174">
      <w:bodyDiv w:val="1"/>
      <w:marLeft w:val="0"/>
      <w:marRight w:val="0"/>
      <w:marTop w:val="0"/>
      <w:marBottom w:val="0"/>
      <w:divBdr>
        <w:top w:val="none" w:sz="0" w:space="0" w:color="auto"/>
        <w:left w:val="none" w:sz="0" w:space="0" w:color="auto"/>
        <w:bottom w:val="none" w:sz="0" w:space="0" w:color="auto"/>
        <w:right w:val="none" w:sz="0" w:space="0" w:color="auto"/>
      </w:divBdr>
    </w:div>
    <w:div w:id="1290668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Risk in Information Systems</dc:title>
  <dc:creator>Rick Thompson</dc:creator>
  <dc:language>en-US</dc:language>
  <cp:keywords/>
  <dcterms:created xsi:type="dcterms:W3CDTF">2025-06-26T21:43:49Z</dcterms:created>
  <dcterms:modified xsi:type="dcterms:W3CDTF">2025-06-26T21:43:49Z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Book for the class IT 171 Managing Risk in Information Systems</vt:lpwstr>
  </property>
  <property fmtid="{D5CDD505-2E9C-101B-9397-08002B2CF9AE}" pid="3" name="linkReferences">
    <vt:lpwstr>True</vt:lpwstr>
  </property>
  <property fmtid="{D5CDD505-2E9C-101B-9397-08002B2CF9AE}" pid="4" name="mainfont">
    <vt:lpwstr>DejaVu Sans</vt:lpwstr>
  </property>
  <property fmtid="{D5CDD505-2E9C-101B-9397-08002B2CF9AE}" pid="5" name="mainlang">
    <vt:lpwstr>english</vt:lpwstr>
  </property>
  <property fmtid="{D5CDD505-2E9C-101B-9397-08002B2CF9AE}" pid="6" name="otherlang">
    <vt:lpwstr>english</vt:lpwstr>
  </property>
  <property fmtid="{D5CDD505-2E9C-101B-9397-08002B2CF9AE}" pid="7" name="rights">
    <vt:lpwstr>AGPL License</vt:lpwstr>
  </property>
  <property fmtid="{D5CDD505-2E9C-101B-9397-08002B2CF9AE}" pid="8" name="tags">
    <vt:lpwstr/>
  </property>
</Properties>
</file>