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eorgia" w:cs="Georgia" w:eastAsia="Georgia" w:hAnsi="Georgia"/>
          <w:b/>
          <w:bCs/>
          <w:color w:val="AD3B2C"/>
          <w:sz w:val="26"/>
          <w:szCs w:val="26"/>
        </w:rPr>
        <w:t xml:space="preserve">GUÍA DE EXPEDICIÓN</w:t>
      </w:r>
    </w:p>
    <w:p>
      <w:pPr>
        <w:spacing w:after="0" w:before="200"/>
        <w:jc w:val="center"/>
      </w:pPr>
      <w:r>
        <w:rPr>
          <w:rFonts w:ascii="Georgia" w:cs="Georgia" w:eastAsia="Georgia" w:hAnsi="Georgia"/>
          <w:b/>
          <w:bCs/>
          <w:color w:val="262319"/>
          <w:sz w:val="56"/>
          <w:szCs w:val="56"/>
        </w:rPr>
        <w:t xml:space="preserve">Córdoba Capital</w:t>
      </w:r>
    </w:p>
    <w:p>
      <w:pPr>
        <w:spacing w:after="0" w:before="60"/>
        <w:jc w:val="center"/>
      </w:pPr>
      <w:r>
        <w:rPr>
          <w:rFonts w:ascii="Georgia" w:cs="Georgia" w:eastAsia="Georgia" w:hAnsi="Georgia"/>
          <w:b w:val="false"/>
          <w:bCs w:val="false"/>
          <w:color w:val="B9852A"/>
          <w:sz w:val="40"/>
          <w:szCs w:val="40"/>
        </w:rPr>
        <w:t xml:space="preserve">→</w:t>
      </w:r>
    </w:p>
    <w:p>
      <w:pPr>
        <w:spacing w:after="300" w:before="60"/>
        <w:jc w:val="center"/>
      </w:pPr>
      <w:r>
        <w:rPr>
          <w:rFonts w:ascii="Georgia" w:cs="Georgia" w:eastAsia="Georgia" w:hAnsi="Georgia"/>
          <w:b/>
          <w:bCs/>
          <w:color w:val="2A4E33"/>
          <w:sz w:val="56"/>
          <w:szCs w:val="56"/>
        </w:rPr>
        <w:t xml:space="preserve">Cerro Champaquí</w:t>
      </w:r>
    </w:p>
    <w:p>
      <w:pPr>
        <w:spacing w:after="60" w:before="0"/>
        <w:jc w:val="center"/>
      </w:pPr>
      <w:r>
        <w:rPr>
          <w:rFonts w:ascii="Georgia" w:cs="Georgia" w:eastAsia="Georgia" w:hAnsi="Georgia"/>
          <w:i/>
          <w:iCs/>
          <w:color w:val="3E5C74"/>
          <w:sz w:val="26"/>
          <w:szCs w:val="26"/>
        </w:rPr>
        <w:t xml:space="preserve">A PIE — 7 PERSONAS — ENERO</w:t>
      </w:r>
    </w:p>
    <w:p>
      <w:pPr>
        <w:spacing w:after="1200"/>
      </w:pPr>
    </w:p>
    <w:p>
      <w:pPr>
        <w:spacing w:after="60"/>
        <w:jc w:val="center"/>
      </w:pPr>
      <w:r>
        <w:rPr>
          <w:rFonts w:ascii="Calibri" w:cs="Calibri" w:eastAsia="Calibri" w:hAnsi="Calibri"/>
          <w:color w:val="262319"/>
          <w:sz w:val="20"/>
          <w:szCs w:val="20"/>
        </w:rPr>
        <w:t xml:space="preserve">Salida: Plaza Jerónimo del Barco, Córdoba Capital</w:t>
      </w:r>
    </w:p>
    <w:p>
      <w:pPr>
        <w:spacing w:after="400"/>
        <w:jc w:val="center"/>
      </w:pPr>
      <w:r>
        <w:rPr>
          <w:rFonts w:ascii="Calibri" w:cs="Calibri" w:eastAsia="Calibri" w:hAnsi="Calibri"/>
          <w:color w:val="262319"/>
          <w:sz w:val="20"/>
          <w:szCs w:val="20"/>
        </w:rPr>
        <w:t xml:space="preserve">Destino: Cumbre del Cerro Champaquí, 2790 msnm</w:t>
      </w:r>
    </w:p>
    <w:p>
      <w:pPr>
        <w:spacing w:after="40"/>
        <w:jc w:val="center"/>
      </w:pPr>
      <w:r>
        <w:rPr>
          <w:rFonts w:ascii="Calibri" w:cs="Calibri" w:eastAsia="Calibri" w:hAnsi="Calibri"/>
          <w:b/>
          <w:bCs/>
          <w:color w:val="FFFFFF"/>
          <w:sz w:val="16"/>
          <w:szCs w:val="16"/>
          <w:shd w:fill="2A4E33" w:val="clear"/>
        </w:rPr>
        <w:t xml:space="preserve"> VERIFICADO </w:t>
      </w:r>
      <w:r>
        <w:rPr>
          <w:rFonts w:ascii="Calibri" w:cs="Calibri" w:eastAsia="Calibri" w:hAnsi="Calibri"/>
          <w:b/>
          <w:bCs/>
          <w:color w:val="FFFFFF"/>
          <w:sz w:val="16"/>
          <w:szCs w:val="16"/>
          <w:shd w:fill="B9852A" w:val="clear"/>
        </w:rPr>
        <w:t xml:space="preserve"> ESTIMADO </w:t>
      </w:r>
      <w:r>
        <w:rPr>
          <w:rFonts w:ascii="Calibri" w:cs="Calibri" w:eastAsia="Calibri" w:hAnsi="Calibri"/>
          <w:b/>
          <w:bCs/>
          <w:color w:val="FFFFFF"/>
          <w:sz w:val="16"/>
          <w:szCs w:val="16"/>
          <w:shd w:fill="AD3B2C" w:val="clear"/>
        </w:rPr>
        <w:t xml:space="preserve"> REQUIERE CONFIRMACIÓN </w:t>
      </w:r>
    </w:p>
    <w:p>
      <w:pPr>
        <w:spacing w:after="0"/>
        <w:jc w:val="center"/>
      </w:pPr>
      <w:r>
        <w:rPr>
          <w:rFonts w:ascii="Calibri" w:cs="Calibri" w:eastAsia="Calibri" w:hAnsi="Calibri"/>
          <w:i/>
          <w:iCs/>
          <w:color w:val="3E5C74"/>
          <w:sz w:val="16"/>
          <w:szCs w:val="16"/>
        </w:rPr>
        <w:t xml:space="preserve">Etiquetas usadas en toda la guía para distinguir dato de estimación</w:t>
      </w:r>
    </w:p>
    <w:p>
      <w:r>
        <w:br w:type="page"/>
      </w:r>
    </w:p>
    <w:p>
      <w:pPr>
        <w:pStyle w:val="Heading1"/>
        <w:pBdr>
          <w:bottom w:val="single" w:color="AD3B2C" w:sz="8" w:space="4"/>
        </w:pBdr>
        <w:spacing w:after="160" w:before="400"/>
      </w:pPr>
      <w:r>
        <w:rPr>
          <w:rFonts w:ascii="Georgia" w:cs="Georgia" w:eastAsia="Georgia" w:hAnsi="Georgia"/>
          <w:b/>
          <w:bCs/>
          <w:color w:val="262319"/>
          <w:sz w:val="30"/>
          <w:szCs w:val="30"/>
        </w:rPr>
        <w:t xml:space="preserve">Contenido</w:t>
      </w:r>
    </w:p>
    <w:p>
      <w:pPr>
        <w:pBdr>
          <w:bottom w:val="single" w:color="C7BC98" w:sz="2" w:space="4"/>
        </w:pBdr>
        <w:spacing w:after="100"/>
      </w:pPr>
      <w:r>
        <w:rPr>
          <w:rFonts w:ascii="Calibri" w:cs="Calibri" w:eastAsia="Calibri" w:hAnsi="Calibri"/>
          <w:color w:val="262319"/>
          <w:sz w:val="21"/>
          <w:szCs w:val="21"/>
        </w:rPr>
        <w:t xml:space="preserve">1. Resumen ejecutivo</w:t>
      </w:r>
    </w:p>
    <w:p>
      <w:pPr>
        <w:pBdr>
          <w:bottom w:val="single" w:color="C7BC98" w:sz="2" w:space="4"/>
        </w:pBdr>
        <w:spacing w:after="100"/>
      </w:pPr>
      <w:r>
        <w:rPr>
          <w:rFonts w:ascii="Calibri" w:cs="Calibri" w:eastAsia="Calibri" w:hAnsi="Calibri"/>
          <w:color w:val="262319"/>
          <w:sz w:val="21"/>
          <w:szCs w:val="21"/>
        </w:rPr>
        <w:t xml:space="preserve">2. Mapa</w:t>
      </w:r>
    </w:p>
    <w:p>
      <w:pPr>
        <w:pBdr>
          <w:bottom w:val="single" w:color="C7BC98" w:sz="2" w:space="4"/>
        </w:pBdr>
        <w:spacing w:after="100"/>
      </w:pPr>
      <w:r>
        <w:rPr>
          <w:rFonts w:ascii="Calibri" w:cs="Calibri" w:eastAsia="Calibri" w:hAnsi="Calibri"/>
          <w:color w:val="262319"/>
          <w:sz w:val="21"/>
          <w:szCs w:val="21"/>
        </w:rPr>
        <w:t xml:space="preserve">3. Ruta completa — Tramo A</w:t>
      </w:r>
    </w:p>
    <w:p>
      <w:pPr>
        <w:pBdr>
          <w:bottom w:val="single" w:color="C7BC98" w:sz="2" w:space="4"/>
        </w:pBdr>
        <w:spacing w:after="100"/>
      </w:pPr>
      <w:r>
        <w:rPr>
          <w:rFonts w:ascii="Calibri" w:cs="Calibri" w:eastAsia="Calibri" w:hAnsi="Calibri"/>
          <w:color w:val="262319"/>
          <w:sz w:val="21"/>
          <w:szCs w:val="21"/>
        </w:rPr>
        <w:t xml:space="preserve">4. Ruta completa — Tramo B</w:t>
      </w:r>
    </w:p>
    <w:p>
      <w:pPr>
        <w:pBdr>
          <w:bottom w:val="single" w:color="C7BC98" w:sz="2" w:space="4"/>
        </w:pBdr>
        <w:spacing w:after="100"/>
      </w:pPr>
      <w:r>
        <w:rPr>
          <w:rFonts w:ascii="Calibri" w:cs="Calibri" w:eastAsia="Calibri" w:hAnsi="Calibri"/>
          <w:color w:val="262319"/>
          <w:sz w:val="21"/>
          <w:szCs w:val="21"/>
        </w:rPr>
        <w:t xml:space="preserve">5. Localidades intermedias</w:t>
      </w:r>
    </w:p>
    <w:p>
      <w:pPr>
        <w:pBdr>
          <w:bottom w:val="single" w:color="C7BC98" w:sz="2" w:space="4"/>
        </w:pBdr>
        <w:spacing w:after="100"/>
      </w:pPr>
      <w:r>
        <w:rPr>
          <w:rFonts w:ascii="Calibri" w:cs="Calibri" w:eastAsia="Calibri" w:hAnsi="Calibri"/>
          <w:color w:val="262319"/>
          <w:sz w:val="21"/>
          <w:szCs w:val="21"/>
        </w:rPr>
        <w:t xml:space="preserve">6. Itinerario acelerado — llegada más rápida a Villa Alpina</w:t>
      </w:r>
    </w:p>
    <w:p>
      <w:pPr>
        <w:pBdr>
          <w:bottom w:val="single" w:color="C7BC98" w:sz="2" w:space="4"/>
        </w:pBdr>
        <w:spacing w:after="100"/>
      </w:pPr>
      <w:r>
        <w:rPr>
          <w:rFonts w:ascii="Calibri" w:cs="Calibri" w:eastAsia="Calibri" w:hAnsi="Calibri"/>
          <w:color w:val="262319"/>
          <w:sz w:val="21"/>
          <w:szCs w:val="21"/>
        </w:rPr>
        <w:t xml:space="preserve">7. Campings</w:t>
      </w:r>
    </w:p>
    <w:p>
      <w:pPr>
        <w:pBdr>
          <w:bottom w:val="single" w:color="C7BC98" w:sz="2" w:space="4"/>
        </w:pBdr>
        <w:spacing w:after="100"/>
      </w:pPr>
      <w:r>
        <w:rPr>
          <w:rFonts w:ascii="Calibri" w:cs="Calibri" w:eastAsia="Calibri" w:hAnsi="Calibri"/>
          <w:color w:val="262319"/>
          <w:sz w:val="21"/>
          <w:szCs w:val="21"/>
        </w:rPr>
        <w:t xml:space="preserve">8. Zonas donde no se puede acampar</w:t>
      </w:r>
    </w:p>
    <w:p>
      <w:pPr>
        <w:pBdr>
          <w:bottom w:val="single" w:color="C7BC98" w:sz="2" w:space="4"/>
        </w:pBdr>
        <w:spacing w:after="100"/>
      </w:pPr>
      <w:r>
        <w:rPr>
          <w:rFonts w:ascii="Calibri" w:cs="Calibri" w:eastAsia="Calibri" w:hAnsi="Calibri"/>
          <w:color w:val="262319"/>
          <w:sz w:val="21"/>
          <w:szCs w:val="21"/>
        </w:rPr>
        <w:t xml:space="preserve">9. Agua</w:t>
      </w:r>
    </w:p>
    <w:p>
      <w:pPr>
        <w:pBdr>
          <w:bottom w:val="single" w:color="C7BC98" w:sz="2" w:space="4"/>
        </w:pBdr>
        <w:spacing w:after="100"/>
      </w:pPr>
      <w:r>
        <w:rPr>
          <w:rFonts w:ascii="Calibri" w:cs="Calibri" w:eastAsia="Calibri" w:hAnsi="Calibri"/>
          <w:color w:val="262319"/>
          <w:sz w:val="21"/>
          <w:szCs w:val="21"/>
        </w:rPr>
        <w:t xml:space="preserve">10. Comida</w:t>
      </w:r>
    </w:p>
    <w:p>
      <w:pPr>
        <w:pBdr>
          <w:bottom w:val="single" w:color="C7BC98" w:sz="2" w:space="4"/>
        </w:pBdr>
        <w:spacing w:after="100"/>
      </w:pPr>
      <w:r>
        <w:rPr>
          <w:rFonts w:ascii="Calibri" w:cs="Calibri" w:eastAsia="Calibri" w:hAnsi="Calibri"/>
          <w:color w:val="262319"/>
          <w:sz w:val="21"/>
          <w:szCs w:val="21"/>
        </w:rPr>
        <w:t xml:space="preserve">11. Equipaje (7 personas)</w:t>
      </w:r>
    </w:p>
    <w:p>
      <w:pPr>
        <w:pBdr>
          <w:bottom w:val="single" w:color="C7BC98" w:sz="2" w:space="4"/>
        </w:pBdr>
        <w:spacing w:after="100"/>
      </w:pPr>
      <w:r>
        <w:rPr>
          <w:rFonts w:ascii="Calibri" w:cs="Calibri" w:eastAsia="Calibri" w:hAnsi="Calibri"/>
          <w:color w:val="262319"/>
          <w:sz w:val="21"/>
          <w:szCs w:val="21"/>
        </w:rPr>
        <w:t xml:space="preserve">12. Cerro Champaquí — Villa Alpina → cumbre</w:t>
      </w:r>
    </w:p>
    <w:p>
      <w:pPr>
        <w:pBdr>
          <w:bottom w:val="single" w:color="C7BC98" w:sz="2" w:space="4"/>
        </w:pBdr>
        <w:spacing w:after="100"/>
      </w:pPr>
      <w:r>
        <w:rPr>
          <w:rFonts w:ascii="Calibri" w:cs="Calibri" w:eastAsia="Calibri" w:hAnsi="Calibri"/>
          <w:color w:val="262319"/>
          <w:sz w:val="21"/>
          <w:szCs w:val="21"/>
        </w:rPr>
        <w:t xml:space="preserve">13. Refugios</w:t>
      </w:r>
    </w:p>
    <w:p>
      <w:pPr>
        <w:pBdr>
          <w:bottom w:val="single" w:color="C7BC98" w:sz="2" w:space="4"/>
        </w:pBdr>
        <w:spacing w:after="100"/>
      </w:pPr>
      <w:r>
        <w:rPr>
          <w:rFonts w:ascii="Calibri" w:cs="Calibri" w:eastAsia="Calibri" w:hAnsi="Calibri"/>
          <w:color w:val="262319"/>
          <w:sz w:val="21"/>
          <w:szCs w:val="21"/>
        </w:rPr>
        <w:t xml:space="preserve">14. Seguridad — principales riesgos</w:t>
      </w:r>
    </w:p>
    <w:p>
      <w:pPr>
        <w:pBdr>
          <w:bottom w:val="single" w:color="C7BC98" w:sz="2" w:space="4"/>
        </w:pBdr>
        <w:spacing w:after="100"/>
      </w:pPr>
      <w:r>
        <w:rPr>
          <w:rFonts w:ascii="Calibri" w:cs="Calibri" w:eastAsia="Calibri" w:hAnsi="Calibri"/>
          <w:color w:val="262319"/>
          <w:sz w:val="21"/>
          <w:szCs w:val="21"/>
        </w:rPr>
        <w:t xml:space="preserve">15. Plan de emergencia</w:t>
      </w:r>
    </w:p>
    <w:p>
      <w:pPr>
        <w:pBdr>
          <w:bottom w:val="single" w:color="C7BC98" w:sz="2" w:space="4"/>
        </w:pBdr>
        <w:spacing w:after="100"/>
      </w:pPr>
      <w:r>
        <w:rPr>
          <w:rFonts w:ascii="Calibri" w:cs="Calibri" w:eastAsia="Calibri" w:hAnsi="Calibri"/>
          <w:color w:val="262319"/>
          <w:sz w:val="21"/>
          <w:szCs w:val="21"/>
        </w:rPr>
        <w:t xml:space="preserve">16. Distancias totales</w:t>
      </w:r>
    </w:p>
    <w:p>
      <w:pPr>
        <w:pBdr>
          <w:bottom w:val="single" w:color="C7BC98" w:sz="2" w:space="4"/>
        </w:pBdr>
        <w:spacing w:after="100"/>
      </w:pPr>
      <w:r>
        <w:rPr>
          <w:rFonts w:ascii="Calibri" w:cs="Calibri" w:eastAsia="Calibri" w:hAnsi="Calibri"/>
          <w:color w:val="262319"/>
          <w:sz w:val="21"/>
          <w:szCs w:val="21"/>
        </w:rPr>
        <w:t xml:space="preserve">17. Itinerario recomendado — ritmo normal</w:t>
      </w:r>
    </w:p>
    <w:p>
      <w:pPr>
        <w:pBdr>
          <w:bottom w:val="single" w:color="C7BC98" w:sz="2" w:space="4"/>
        </w:pBdr>
        <w:spacing w:after="100"/>
      </w:pPr>
      <w:r>
        <w:rPr>
          <w:rFonts w:ascii="Calibri" w:cs="Calibri" w:eastAsia="Calibri" w:hAnsi="Calibri"/>
          <w:color w:val="262319"/>
          <w:sz w:val="21"/>
          <w:szCs w:val="21"/>
        </w:rPr>
        <w:t xml:space="preserve">18. Presupuesto</w:t>
      </w:r>
    </w:p>
    <w:p>
      <w:pPr>
        <w:pBdr>
          <w:bottom w:val="single" w:color="C7BC98" w:sz="2" w:space="4"/>
        </w:pBdr>
        <w:spacing w:after="100"/>
      </w:pPr>
      <w:r>
        <w:rPr>
          <w:rFonts w:ascii="Calibri" w:cs="Calibri" w:eastAsia="Calibri" w:hAnsi="Calibri"/>
          <w:color w:val="262319"/>
          <w:sz w:val="21"/>
          <w:szCs w:val="21"/>
        </w:rPr>
        <w:t xml:space="preserve">19. Alternativas</w:t>
      </w:r>
    </w:p>
    <w:p>
      <w:pPr>
        <w:pBdr>
          <w:bottom w:val="single" w:color="C7BC98" w:sz="2" w:space="4"/>
        </w:pBdr>
        <w:spacing w:after="100"/>
      </w:pPr>
      <w:r>
        <w:rPr>
          <w:rFonts w:ascii="Calibri" w:cs="Calibri" w:eastAsia="Calibri" w:hAnsi="Calibri"/>
          <w:color w:val="262319"/>
          <w:sz w:val="21"/>
          <w:szCs w:val="21"/>
        </w:rPr>
        <w:t xml:space="preserve">20. Archivos GPS</w:t>
      </w:r>
    </w:p>
    <w:p>
      <w:pPr>
        <w:pBdr>
          <w:bottom w:val="single" w:color="C7BC98" w:sz="2" w:space="4"/>
        </w:pBdr>
        <w:spacing w:after="100"/>
      </w:pPr>
      <w:r>
        <w:rPr>
          <w:rFonts w:ascii="Calibri" w:cs="Calibri" w:eastAsia="Calibri" w:hAnsi="Calibri"/>
          <w:color w:val="262319"/>
          <w:sz w:val="21"/>
          <w:szCs w:val="21"/>
        </w:rPr>
        <w:t xml:space="preserve">21. Checklist final</w:t>
      </w:r>
    </w:p>
    <w:p>
      <w:r>
        <w:br w:type="page"/>
      </w:r>
    </w:p>
    <w:p>
      <w:pPr>
        <w:pStyle w:val="Heading1"/>
        <w:pBdr>
          <w:bottom w:val="single" w:color="AD3B2C" w:sz="8" w:space="4"/>
        </w:pBdr>
        <w:spacing w:after="160" w:before="400"/>
      </w:pPr>
      <w:r>
        <w:rPr>
          <w:rFonts w:ascii="Georgia" w:cs="Georgia" w:eastAsia="Georgia" w:hAnsi="Georgia"/>
          <w:b/>
          <w:bCs/>
          <w:color w:val="262319"/>
          <w:sz w:val="30"/>
          <w:szCs w:val="30"/>
        </w:rPr>
        <w:t xml:space="preserve">1. Resumen ejecutivo</w:t>
      </w:r>
    </w:p>
    <w:p>
      <w:pPr>
        <w:spacing w:after="120"/>
      </w:pPr>
      <w:r>
        <w:rPr>
          <w:rFonts w:ascii="Calibri" w:cs="Calibri" w:eastAsia="Calibri" w:hAnsi="Calibri"/>
          <w:sz w:val="21"/>
          <w:szCs w:val="21"/>
        </w:rPr>
        <w:t xml:space="preserve">El plan tiene dos tramos de naturaleza completamente distinta, y conviene tratarlos así desde el principio.</w:t>
      </w:r>
    </w:p>
    <w:p>
      <w:pPr>
        <w:pStyle w:val="Heading2"/>
        <w:spacing w:after="120" w:before="280"/>
      </w:pPr>
      <w:r>
        <w:rPr>
          <w:rFonts w:ascii="Georgia" w:cs="Georgia" w:eastAsia="Georgia" w:hAnsi="Georgia"/>
          <w:b/>
          <w:bCs/>
          <w:color w:val="2A4E33"/>
          <w:sz w:val="24"/>
          <w:szCs w:val="24"/>
        </w:rPr>
        <w:t xml:space="preserve">Tramo A — Córdoba Capital → Villa General Belgrano → Villa Alpina (~125 km)</w:t>
      </w:r>
    </w:p>
    <w:p>
      <w:pPr>
        <w:spacing w:after="140"/>
      </w:pPr>
      <w:r>
        <w:rPr>
          <w:rFonts w:ascii="Calibri" w:cs="Calibri" w:eastAsia="Calibri" w:hAnsi="Calibri"/>
          <w:sz w:val="21"/>
          <w:szCs w:val="21"/>
        </w:rPr>
        <w:t xml:space="preserve">Transcurre enteramente por rutas vehiculares: autopista con peaje (Córdoba–Alta Gracia), autovía y rutas provinciales sinuosas sin banquina.</w:t>
      </w:r>
      <w:r>
        <w:t xml:space="preserve">  </w:t>
      </w:r>
      <w:r>
        <w:rPr>
          <w:rFonts w:ascii="Calibri" w:cs="Calibri" w:eastAsia="Calibri" w:hAnsi="Calibri"/>
          <w:b/>
          <w:bCs/>
          <w:color w:val="FFFFFF"/>
          <w:sz w:val="16"/>
          <w:szCs w:val="16"/>
          <w:shd w:fill="AD3B2C" w:val="clear"/>
        </w:rPr>
        <w:t xml:space="preserve"> NO VERIFICADO COMO SEGURO A PIE </w:t>
      </w:r>
      <w:r>
        <w:rPr>
          <w:rFonts w:ascii="Calibri" w:cs="Calibri" w:eastAsia="Calibri" w:hAnsi="Calibri"/>
          <w:sz w:val="21"/>
          <w:szCs w:val="21"/>
        </w:rPr>
        <w:t xml:space="preserve">  No existe un sendero peatonal paralelo confirmado para este tramo — es el riesgo más grande de todo el proyecto.</w:t>
      </w:r>
    </w:p>
    <w:p>
      <w:pPr>
        <w:pStyle w:val="Heading2"/>
        <w:spacing w:after="120" w:before="280"/>
      </w:pPr>
      <w:r>
        <w:rPr>
          <w:rFonts w:ascii="Georgia" w:cs="Georgia" w:eastAsia="Georgia" w:hAnsi="Georgia"/>
          <w:b/>
          <w:bCs/>
          <w:color w:val="2A4E33"/>
          <w:sz w:val="24"/>
          <w:szCs w:val="24"/>
        </w:rPr>
        <w:t xml:space="preserve">Tramo B — Villa Alpina → refugios → cumbre → Villa Alpina</w:t>
      </w:r>
    </w:p>
    <w:p>
      <w:pPr>
        <w:spacing w:after="140"/>
      </w:pPr>
      <w:r>
        <w:rPr>
          <w:rFonts w:ascii="Calibri" w:cs="Calibri" w:eastAsia="Calibri" w:hAnsi="Calibri"/>
          <w:sz w:val="21"/>
          <w:szCs w:val="21"/>
        </w:rPr>
        <w:t xml:space="preserve">Sendero de montaña real, señalizado, transitado a diario y con puesto de control oficial.</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Totalmente viable para un grupo de 7 con buena preparación física.</w:t>
      </w:r>
    </w:p>
    <w:p>
      <w:pPr>
        <w:spacing w:after="120"/>
      </w:pPr>
      <w:r>
        <w:rPr>
          <w:rFonts w:ascii="Calibri" w:cs="Calibri" w:eastAsia="Calibri" w:hAnsi="Calibri"/>
          <w:b w:val="false"/>
          <w:bCs w:val="false"/>
          <w:sz w:val="21"/>
          <w:szCs w:val="21"/>
        </w:rPr>
        <w:t xml:space="preserve">Distancia total aproximada: ~165 km en ida (o ~310 km si se camina también todo el regreso). Con ritmo normal, 7 a 9 días de caminata efectiva; con el itinerario acelerado de esta versión (sección 6), 6 a 7 días.</w:t>
      </w:r>
    </w:p>
    <w:p>
      <w:pPr>
        <w:pStyle w:val="Heading1"/>
        <w:pBdr>
          <w:bottom w:val="single" w:color="AD3B2C" w:sz="8" w:space="4"/>
        </w:pBdr>
        <w:spacing w:after="160" w:before="400"/>
      </w:pPr>
      <w:r>
        <w:rPr>
          <w:rFonts w:ascii="Georgia" w:cs="Georgia" w:eastAsia="Georgia" w:hAnsi="Georgia"/>
          <w:b/>
          <w:bCs/>
          <w:color w:val="262319"/>
          <w:sz w:val="30"/>
          <w:szCs w:val="30"/>
        </w:rPr>
        <w:t xml:space="preserve">2. Mapa</w:t>
      </w:r>
    </w:p>
    <w:p>
      <w:pPr>
        <w:spacing w:after="120"/>
      </w:pPr>
      <w:r>
        <w:rPr>
          <w:rFonts w:ascii="Calibri" w:cs="Calibri" w:eastAsia="Calibri" w:hAnsi="Calibri"/>
          <w:sz w:val="21"/>
          <w:szCs w:val="21"/>
        </w:rPr>
        <w:t xml:space="preserve">Ver el archivo interactivo ruta_champaqui.html (Leaflet + OpenStreetMap/CARTO). Calcula los trazados reales sobre la red de caminos con un motor de ruteo público (OSRM), no líneas rectas entre puntos — necesita internet la primera vez que se abre.</w:t>
      </w:r>
    </w:p>
    <w:p>
      <w:pPr>
        <w:pStyle w:val="ListParagraph"/>
        <w:numPr>
          <w:ilvl w:val="0"/>
          <w:numId w:val="1"/>
        </w:numPr>
        <w:spacing w:after="80"/>
      </w:pPr>
      <w:r>
        <w:rPr>
          <w:rFonts w:ascii="Calibri" w:cs="Calibri" w:eastAsia="Calibri" w:hAnsi="Calibri"/>
          <w:sz w:val="21"/>
          <w:szCs w:val="21"/>
        </w:rPr>
        <w:t xml:space="preserve">Capas activables: Tramo A curado (rojo), Camino viejo RP5 (oliva), Sendero Champaquí (verde) — activas por defecto.</w:t>
      </w:r>
    </w:p>
    <w:p>
      <w:pPr>
        <w:pStyle w:val="ListParagraph"/>
        <w:numPr>
          <w:ilvl w:val="0"/>
          <w:numId w:val="1"/>
        </w:numPr>
        <w:spacing w:after="80"/>
      </w:pPr>
      <w:r>
        <w:rPr>
          <w:rFonts w:ascii="Calibri" w:cs="Calibri" w:eastAsia="Calibri" w:hAnsi="Calibri"/>
          <w:sz w:val="21"/>
          <w:szCs w:val="21"/>
        </w:rPr>
        <w:t xml:space="preserve">Capas opcionales: Ruta a pie más rápida (violeta) y Traslado en auto más rápido (azul) — las calcula el motor de ruteo de punta a punta (Plaza J. del Barco → Villa Alpina) sin restricciones de por dónde pasar, y muestra distancia y tiempo estimado reales apenas termina de calcular.</w:t>
      </w:r>
    </w:p>
    <w:p>
      <w:pPr>
        <w:pStyle w:val="ListParagraph"/>
        <w:numPr>
          <w:ilvl w:val="0"/>
          <w:numId w:val="1"/>
        </w:numPr>
        <w:spacing w:after="80"/>
      </w:pPr>
      <w:r>
        <w:rPr>
          <w:rFonts w:ascii="Calibri" w:cs="Calibri" w:eastAsia="Calibri" w:hAnsi="Calibri"/>
          <w:sz w:val="21"/>
          <w:szCs w:val="21"/>
        </w:rPr>
        <w:t xml:space="preserve">Botón 'Descargar mapa' — genera una imagen PNG del mapa tal como se ve en pantalla, para guardar o compartir sin tener que abrir el archivo HTML.</w:t>
      </w:r>
    </w:p>
    <w:p>
      <w:pPr>
        <w:spacing w:after="120"/>
      </w:pPr>
      <w:r>
        <w:rPr>
          <w:rFonts w:ascii="Calibri" w:cs="Calibri" w:eastAsia="Calibri" w:hAnsi="Calibri"/>
          <w:sz w:val="21"/>
          <w:szCs w:val="21"/>
        </w:rPr>
        <w:t xml:space="preserve">No se dibujó una línea inventada presentando la ruta vehicular como sendero peatonal — eso habría sido exactamente lo que se pidió evitar. Que el trazado sea exacto sobre el mapa no equivale a que esté verificada la banquina o vereda peatonal en el terreno.</w:t>
      </w:r>
    </w:p>
    <w:p>
      <w:pPr>
        <w:pStyle w:val="Heading1"/>
        <w:pBdr>
          <w:bottom w:val="single" w:color="AD3B2C" w:sz="8" w:space="4"/>
        </w:pBdr>
        <w:spacing w:after="160" w:before="400"/>
      </w:pPr>
      <w:r>
        <w:rPr>
          <w:rFonts w:ascii="Georgia" w:cs="Georgia" w:eastAsia="Georgia" w:hAnsi="Georgia"/>
          <w:b/>
          <w:bCs/>
          <w:color w:val="262319"/>
          <w:sz w:val="30"/>
          <w:szCs w:val="30"/>
        </w:rPr>
        <w:t xml:space="preserve">3. Ruta completa — Tramo A (Córdoba → Villa Alpina)</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3200"/>
        <w:gridCol w:w="1600"/>
        <w:gridCol w:w="2200"/>
        <w:gridCol w:w="1700"/>
        <w:gridCol w:w="1800"/>
      </w:tblGrid>
      <w:tr>
        <w:trPr>
          <w:tblHeader/>
        </w:trPr>
        <w:tc>
          <w:tcPr>
            <w:tcW w:type="dxa" w:w="32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Sub-tramo</w:t>
            </w:r>
          </w:p>
        </w:tc>
        <w:tc>
          <w:tcPr>
            <w:tcW w:type="dxa" w:w="1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Distancia</w:t>
            </w:r>
          </w:p>
        </w:tc>
        <w:tc>
          <w:tcPr>
            <w:tcW w:type="dxa" w:w="22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Banquina</w:t>
            </w:r>
          </w:p>
        </w:tc>
        <w:tc>
          <w:tcPr>
            <w:tcW w:type="dxa" w:w="17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Peligrosidad</w:t>
            </w:r>
          </w:p>
        </w:tc>
        <w:tc>
          <w:tcPr>
            <w:tcW w:type="dxa" w:w="18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¿Recomendable a pie?</w:t>
            </w:r>
          </w:p>
        </w:tc>
      </w:tr>
      <w:tr>
        <w:tc>
          <w:tcPr>
            <w:tcW w:type="dxa" w:w="3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Pza. J. del Barco → Alta Gracia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~40 km</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hay banquina peatonal</w:t>
            </w:r>
          </w:p>
        </w:tc>
        <w:tc>
          <w:tcPr>
            <w:tcW w:type="dxa" w:w="17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MUY ALTA (autopista con peaje)</w:t>
            </w:r>
          </w:p>
        </w:tc>
        <w:tc>
          <w:tcPr>
            <w:tcW w:type="dxa" w:w="18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tal como está documentada</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Alta Gracia → Anisacate → V. Los Aromos → La Serranita → La Rancherita → V. Ciudad de América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~27,8 km (dato oficial del trazado)</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confirmada, pero es camino de tránsito LOCAL, no autovía de 110 km/h</w:t>
            </w:r>
          </w:p>
        </w:tc>
        <w:tc>
          <w:tcPr>
            <w:tcW w:type="dxa" w:w="17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MEDIA (mejora sustancial respecto de la autovía nueva)</w:t>
            </w:r>
          </w:p>
        </w:tc>
        <w:tc>
          <w:tcPr>
            <w:tcW w:type="dxa" w:w="18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Mejor candidato — igual requiere confirmar banquina en terreno</w:t>
            </w:r>
          </w:p>
        </w:tc>
      </w:tr>
      <w:tr>
        <w:tc>
          <w:tcPr>
            <w:tcW w:type="dxa" w:w="3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 Ciudad de América → Potrero de Garay → Los Reartes</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Estimado</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confirmada</w:t>
            </w:r>
          </w:p>
        </w:tc>
        <w:tc>
          <w:tcPr>
            <w:tcW w:type="dxa" w:w="17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MEDIA</w:t>
            </w:r>
          </w:p>
        </w:tc>
        <w:tc>
          <w:tcPr>
            <w:tcW w:type="dxa" w:w="18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Requiere confirmación</w:t>
            </w:r>
          </w:p>
        </w:tc>
      </w:tr>
      <w:tr>
        <w:tc>
          <w:tcPr>
            <w:tcW w:type="dxa" w:w="3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Los Reartes → Villa Gral. Belgrano</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~15 km (est.)</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confirmada, curvas peligrosas</w:t>
            </w:r>
          </w:p>
        </w:tc>
        <w:tc>
          <w:tcPr>
            <w:tcW w:type="dxa" w:w="17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ALTA</w:t>
            </w:r>
          </w:p>
        </w:tc>
        <w:tc>
          <w:tcPr>
            <w:tcW w:type="dxa" w:w="18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sin verificación</w:t>
            </w:r>
          </w:p>
        </w:tc>
      </w:tr>
      <w:tr>
        <w:tc>
          <w:tcPr>
            <w:tcW w:type="dxa" w:w="3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Gral. Belgrano → Villa Alpina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40 km (RP109)</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confirmada</w:t>
            </w:r>
          </w:p>
        </w:tc>
        <w:tc>
          <w:tcPr>
            <w:tcW w:type="dxa" w:w="17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MEDIA-ALTA</w:t>
            </w:r>
          </w:p>
        </w:tc>
        <w:tc>
          <w:tcPr>
            <w:tcW w:type="dxa" w:w="18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Requiere confirmación</w:t>
            </w:r>
          </w:p>
        </w:tc>
      </w:tr>
    </w:tbl>
    <w:p>
      <w:pPr>
        <w:spacing w:after="160"/>
      </w:pPr>
    </w:p>
    <w:p>
      <w:pPr>
        <w:pStyle w:val="Heading2"/>
        <w:spacing w:after="120" w:before="280"/>
      </w:pPr>
      <w:r>
        <w:rPr>
          <w:rFonts w:ascii="Georgia" w:cs="Georgia" w:eastAsia="Georgia" w:hAnsi="Georgia"/>
          <w:b/>
          <w:bCs/>
          <w:color w:val="2A4E33"/>
          <w:sz w:val="24"/>
          <w:szCs w:val="24"/>
        </w:rPr>
        <w:t xml:space="preserve">Hallazgo nuevo — el camino viejo de la RP5</w:t>
      </w:r>
    </w:p>
    <w:p>
      <w:pPr>
        <w:spacing w:after="140"/>
      </w:pPr>
      <w:r>
        <w:rPr>
          <w:rFonts w:ascii="Calibri" w:cs="Calibri" w:eastAsia="Calibri" w:hAnsi="Calibri"/>
          <w:sz w:val="21"/>
          <w:szCs w:val="21"/>
        </w:rPr>
        <w:t xml:space="preserve">Al inaugurarse la autovía nueva de peaje entre Alta Gracia y Villa Ciudad de América (diciembre 2024, 27,8 km, 4 carriles, 110 km/h), el trazado VIEJO de la RP5 quedó habilitado específicamente para el tránsito interno del valle de Paravachasca, y evita el peaje.</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A diferencia de la autovía nueva —diseñada para no atravesar los ejidos urbanos—, el camino viejo pasa por los cascos de Anisacate, Villa Los Aromos, La Serranita y La Rancherita.</w:t>
      </w:r>
    </w:p>
    <w:p>
      <w:pPr>
        <w:spacing w:after="120"/>
      </w:pPr>
      <w:r>
        <w:rPr>
          <w:rFonts w:ascii="Calibri" w:cs="Calibri" w:eastAsia="Calibri" w:hAnsi="Calibri"/>
          <w:sz w:val="21"/>
          <w:szCs w:val="21"/>
        </w:rPr>
        <w:t xml:space="preserve">Esto lo convierte en el mejor candidato encontrado hasta ahora para caminar ese tramo: es un camino de tránsito local y menor velocidad, no una autovía de 110 km/h. Sigue sin estar verificado si tiene banquina o vereda peatonal continua — ese dato solo se consigue preguntando en las comunas de Anisacate o Villa Ciudad de América — pero es un candidato real y con nombre propio, no una suposición.</w:t>
      </w:r>
    </w:p>
    <w:p>
      <w:pPr>
        <w:spacing w:after="120"/>
      </w:pPr>
      <w:r>
        <w:rPr>
          <w:rFonts w:ascii="Calibri" w:cs="Calibri" w:eastAsia="Calibri" w:hAnsi="Calibri"/>
          <w:sz w:val="21"/>
          <w:szCs w:val="21"/>
        </w:rPr>
        <w:t xml:space="preserve">Con la información pública disponible hoy, sigue sin ser posible entregar una ruta peatonal 100% verificada de Córdoba a Villa Alpina — el tramo Córdoba-Alta Gracia (autopista con peaje) sigue sin alternativa confirmada, y no se va a inventar una para que el documento cierre prolijo. Las alternativas reales están en la sección 19.</w:t>
      </w:r>
    </w:p>
    <w:p>
      <w:pPr>
        <w:pStyle w:val="Heading1"/>
        <w:pBdr>
          <w:bottom w:val="single" w:color="AD3B2C" w:sz="8" w:space="4"/>
        </w:pBdr>
        <w:spacing w:after="160" w:before="400"/>
      </w:pPr>
      <w:r>
        <w:rPr>
          <w:rFonts w:ascii="Georgia" w:cs="Georgia" w:eastAsia="Georgia" w:hAnsi="Georgia"/>
          <w:b/>
          <w:bCs/>
          <w:color w:val="262319"/>
          <w:sz w:val="30"/>
          <w:szCs w:val="30"/>
        </w:rPr>
        <w:t xml:space="preserve">4. Ruta completa — Tramo B (Villa Alpina → Champaquí)</w:t>
      </w:r>
    </w:p>
    <w:p>
      <w:pPr>
        <w:spacing w:after="120"/>
      </w:pPr>
      <w:r>
        <w:rPr>
          <w:rFonts w:ascii="Calibri" w:cs="Calibri" w:eastAsia="Calibri" w:hAnsi="Calibri"/>
          <w:sz w:val="21"/>
          <w:szCs w:val="21"/>
        </w:rPr>
        <w:t xml:space="preserve">Datos cruzados entre Andeshandbook, Alto Rumbo, Champaquí Adventure, Andes Aconcagua Expediciones y Córdoba Turismo — consistentes entre sí.</w:t>
      </w:r>
    </w:p>
    <w:p>
      <w:pPr>
        <w:pStyle w:val="ListParagraph"/>
        <w:numPr>
          <w:ilvl w:val="0"/>
          <w:numId w:val="1"/>
        </w:numPr>
        <w:spacing w:after="80"/>
      </w:pPr>
      <w:r>
        <w:rPr>
          <w:rFonts w:ascii="Calibri" w:cs="Calibri" w:eastAsia="Calibri" w:hAnsi="Calibri"/>
          <w:sz w:val="21"/>
          <w:szCs w:val="21"/>
        </w:rPr>
        <w:t xml:space="preserve">Villa Alpina → zona de refugios (Río Tabaquillos): ~13-14 km, +700 a +800 m, 7-8 h.</w:t>
      </w:r>
    </w:p>
    <w:p>
      <w:pPr>
        <w:pStyle w:val="ListParagraph"/>
        <w:numPr>
          <w:ilvl w:val="0"/>
          <w:numId w:val="1"/>
        </w:numPr>
        <w:spacing w:after="80"/>
      </w:pPr>
      <w:r>
        <w:rPr>
          <w:rFonts w:ascii="Calibri" w:cs="Calibri" w:eastAsia="Calibri" w:hAnsi="Calibri"/>
          <w:sz w:val="21"/>
          <w:szCs w:val="21"/>
        </w:rPr>
        <w:t xml:space="preserve">Zona de refugios → cumbre → zona de refugios: ~14 km ida y vuelta, +700 m / -700 m, 7-8 h.</w:t>
      </w:r>
    </w:p>
    <w:p>
      <w:pPr>
        <w:pStyle w:val="ListParagraph"/>
        <w:numPr>
          <w:ilvl w:val="0"/>
          <w:numId w:val="1"/>
        </w:numPr>
        <w:spacing w:after="80"/>
      </w:pPr>
      <w:r>
        <w:rPr>
          <w:rFonts w:ascii="Calibri" w:cs="Calibri" w:eastAsia="Calibri" w:hAnsi="Calibri"/>
          <w:sz w:val="21"/>
          <w:szCs w:val="21"/>
        </w:rPr>
        <w:t xml:space="preserve">Zona de refugios → Villa Alpina (regreso): ~14 km, -700 m, 5-6 h.</w:t>
      </w:r>
    </w:p>
    <w:p>
      <w:pPr>
        <w:pStyle w:val="ListParagraph"/>
        <w:numPr>
          <w:ilvl w:val="0"/>
          <w:numId w:val="1"/>
        </w:numPr>
        <w:spacing w:after="80"/>
      </w:pPr>
      <w:r>
        <w:rPr>
          <w:rFonts w:ascii="Calibri" w:cs="Calibri" w:eastAsia="Calibri" w:hAnsi="Calibri"/>
          <w:sz w:val="21"/>
          <w:szCs w:val="21"/>
        </w:rPr>
        <w:t xml:space="preserve">Circuito completo: ~42 km, desnivel acumulado ~1450-1500 m, habitualmente en 3 días.</w:t>
      </w:r>
    </w:p>
    <w:p>
      <w:pPr>
        <w:pStyle w:val="ListParagraph"/>
        <w:numPr>
          <w:ilvl w:val="0"/>
          <w:numId w:val="1"/>
        </w:numPr>
        <w:spacing w:after="80"/>
      </w:pPr>
      <w:r>
        <w:rPr>
          <w:rFonts w:ascii="Calibri" w:cs="Calibri" w:eastAsia="Calibri" w:hAnsi="Calibri"/>
          <w:sz w:val="21"/>
          <w:szCs w:val="21"/>
        </w:rPr>
        <w:t xml:space="preserve">Inicio: Arco de entrada al Champaquí, Villa Alpina, 1300-1340 msnm.</w:t>
      </w:r>
    </w:p>
    <w:p>
      <w:pPr>
        <w:pStyle w:val="ListParagraph"/>
        <w:numPr>
          <w:ilvl w:val="0"/>
          <w:numId w:val="1"/>
        </w:numPr>
        <w:spacing w:after="80"/>
      </w:pPr>
      <w:r>
        <w:rPr>
          <w:rFonts w:ascii="Calibri" w:cs="Calibri" w:eastAsia="Calibri" w:hAnsi="Calibri"/>
          <w:sz w:val="21"/>
          <w:szCs w:val="21"/>
        </w:rPr>
        <w:t xml:space="preserve">Puntos de referencia: cerro La Mesilla, puesto Ojo de Agua, arroyo del Tabaquillo, puesto Moisés López, arroyo del Socavón, desierto de la Virgen, puesto Cufré, cerro Las Lechiguanas, Estancia San José, Cueva de los 40, Gran Cañón, Cristo de Hierro, cumbre.</w:t>
      </w:r>
    </w:p>
    <w:p>
      <w:pPr>
        <w:pStyle w:val="ListParagraph"/>
        <w:numPr>
          <w:ilvl w:val="0"/>
          <w:numId w:val="1"/>
        </w:numPr>
        <w:spacing w:after="80"/>
      </w:pPr>
      <w:r>
        <w:rPr>
          <w:rFonts w:ascii="Calibri" w:cs="Calibri" w:eastAsia="Calibri" w:hAnsi="Calibri"/>
          <w:sz w:val="21"/>
          <w:szCs w:val="21"/>
        </w:rPr>
        <w:t xml:space="preserve">Terreno: pinares al inicio, luego pastizales de altura y tabaquillos, sin sombra en la mayor parte del trayecto — clave en enero.</w:t>
      </w:r>
    </w:p>
    <w:p>
      <w:pPr>
        <w:pStyle w:val="Heading1"/>
        <w:pBdr>
          <w:bottom w:val="single" w:color="AD3B2C" w:sz="8" w:space="4"/>
        </w:pBdr>
        <w:spacing w:after="160" w:before="400"/>
      </w:pPr>
      <w:r>
        <w:rPr>
          <w:rFonts w:ascii="Georgia" w:cs="Georgia" w:eastAsia="Georgia" w:hAnsi="Georgia"/>
          <w:b/>
          <w:bCs/>
          <w:color w:val="262319"/>
          <w:sz w:val="30"/>
          <w:szCs w:val="30"/>
        </w:rPr>
        <w:t xml:space="preserve">5. Localidades intermedias</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3000"/>
        <w:gridCol w:w="2200"/>
        <w:gridCol w:w="4300"/>
      </w:tblGrid>
      <w:tr>
        <w:trPr>
          <w:tblHeader/>
        </w:trPr>
        <w:tc>
          <w:tcPr>
            <w:tcW w:type="dxa" w:w="30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Localidad</w:t>
            </w:r>
          </w:p>
        </w:tc>
        <w:tc>
          <w:tcPr>
            <w:tcW w:type="dxa" w:w="22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Coordenadas</w:t>
            </w:r>
          </w:p>
        </w:tc>
        <w:tc>
          <w:tcPr>
            <w:tcW w:type="dxa" w:w="43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Servicios confirmados</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Alta Gracia</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-31.6584, -64.4273</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Hospital Dr. Arturo U. Illia — tel. +54 3547 42-9285</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Anisacate</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-31.7342, -64.4197</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Sobre el camino viejo de la RP5 (ver sección 3). Servicios puntuales sin verificar</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La Bolsa</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-31.7294, -64.4297</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Sobre el camino viejo de la RP5. Servicios sin verificar</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Los Aromos</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-31.7359, -64.4376</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Sobre el camino viejo de la RP5. Servicios sin verificar</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La Serranita</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-31.7357, -64.4557</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Sobre el camino viejo de la RP5. Servicios sin verificar</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La Rancherita</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-31.7575, -64.4586</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Sobre el camino viejo de la RP5. Servicios sin verificar</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La Bolsa</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-31.7294, -64.4297</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Sobre el camino viejo de la RP5</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Ciudad de América</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-31.7900, -64.5178</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Punto donde el camino viejo se reconecta con la ruta principal</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Los Reartes</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-31.9089, -64.5741</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Farmacia El Vergel, Av. San Martín — verificada, atiende obras sociales</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General Belgrano</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-31.9777, -64.5594</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Centro turístico completo. Bomberos: +54 3546 46-2222. Camping 'El Arroyo', Nicaragua 571, tel. +54 3546 46-3855</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Athos Pampa</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-31.9904, -64.6815</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Sin confirmar — requiere contacto directo</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Alpina</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-31.9564, -64.8132</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Restaurantes, puestos con comida casera, campings, albergue Piedras Blancas, puesto de registro oficial</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Santa Rosa de Calamuchita</w:t>
            </w:r>
          </w:p>
        </w:tc>
        <w:tc>
          <w:tcPr>
            <w:tcW w:type="dxa" w:w="2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-32.0624, -64.5304</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Hospital Regional — tel. +54 3546 42-6683</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Yacanto de Calamuchita</w:t>
            </w:r>
          </w:p>
        </w:tc>
        <w:tc>
          <w:tcPr>
            <w:tcW w:type="dxa" w:w="2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-32.1057, -64.7541</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Puesto oficial de registro (acceso alternativo, no es el clásico)</w:t>
            </w:r>
          </w:p>
        </w:tc>
      </w:tr>
    </w:tbl>
    <w:p>
      <w:pPr>
        <w:pStyle w:val="Heading1"/>
        <w:pBdr>
          <w:bottom w:val="single" w:color="AD3B2C" w:sz="8" w:space="4"/>
        </w:pBdr>
        <w:spacing w:after="160" w:before="400"/>
      </w:pPr>
      <w:r>
        <w:rPr>
          <w:rFonts w:ascii="Georgia" w:cs="Georgia" w:eastAsia="Georgia" w:hAnsi="Georgia"/>
          <w:b/>
          <w:bCs/>
          <w:color w:val="262319"/>
          <w:sz w:val="30"/>
          <w:szCs w:val="30"/>
        </w:rPr>
        <w:t xml:space="preserve">6. Itinerario acelerado — llegada más rápida a Villa Alpina</w:t>
      </w:r>
    </w:p>
    <w:p>
      <w:pPr>
        <w:spacing w:after="120"/>
      </w:pPr>
      <w:r>
        <w:rPr>
          <w:rFonts w:ascii="Calibri" w:cs="Calibri" w:eastAsia="Calibri" w:hAnsi="Calibri"/>
          <w:sz w:val="21"/>
          <w:szCs w:val="21"/>
        </w:rPr>
        <w:t xml:space="preserve">Para acortar los días hasta Villa Alpina se subieron los promedios diarios del Tramo A de ~21 km/día a 25-40 km/día donde el terreno es llano (esto es un cálculo propio de ritmo, no un nuevo dato de fuente). Esto baja el tramo de 6 a 5 días, y el total del viaje de 9 a 8 días. Es un intercambio real entre velocidad y margen de seguridad/descanso — no resuelve el problema de fondo de la sección 3.</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900"/>
        <w:gridCol w:w="4600"/>
        <w:gridCol w:w="1600"/>
        <w:gridCol w:w="2400"/>
      </w:tblGrid>
      <w:tr>
        <w:trPr>
          <w:tblHeader/>
        </w:trPr>
        <w:tc>
          <w:tcPr>
            <w:tcW w:type="dxa" w:w="9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Día</w:t>
            </w:r>
          </w:p>
        </w:tc>
        <w:tc>
          <w:tcPr>
            <w:tcW w:type="dxa" w:w="4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Desde → Hasta</w:t>
            </w:r>
          </w:p>
        </w:tc>
        <w:tc>
          <w:tcPr>
            <w:tcW w:type="dxa" w:w="1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Km</w:t>
            </w:r>
          </w:p>
        </w:tc>
        <w:tc>
          <w:tcPr>
            <w:tcW w:type="dxa" w:w="24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Estado</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w:t>
            </w:r>
          </w:p>
        </w:tc>
        <w:tc>
          <w:tcPr>
            <w:tcW w:type="dxa" w:w="4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Pza. J. del Barco → Alta Gracia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40 km</w:t>
            </w:r>
          </w:p>
        </w:tc>
        <w:tc>
          <w:tcPr>
            <w:tcW w:type="dxa" w:w="24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autopista, no verificado</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2</w:t>
            </w:r>
          </w:p>
        </w:tc>
        <w:tc>
          <w:tcPr>
            <w:tcW w:type="dxa" w:w="4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Alta Gracia → Villa Ciudad de América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~35 km</w:t>
            </w:r>
          </w:p>
        </w:tc>
        <w:tc>
          <w:tcPr>
            <w:tcW w:type="dxa" w:w="24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a verificar</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w:t>
            </w:r>
          </w:p>
        </w:tc>
        <w:tc>
          <w:tcPr>
            <w:tcW w:type="dxa" w:w="4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Ciudad de América → Villa Gral. Belgrano (vía Los Reartes)</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~25 km</w:t>
            </w:r>
          </w:p>
        </w:tc>
        <w:tc>
          <w:tcPr>
            <w:tcW w:type="dxa" w:w="24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a verificar</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w:t>
            </w:r>
          </w:p>
        </w:tc>
        <w:tc>
          <w:tcPr>
            <w:tcW w:type="dxa" w:w="4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Gral. Belgrano → Athos Pampa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~25 km</w:t>
            </w:r>
          </w:p>
        </w:tc>
        <w:tc>
          <w:tcPr>
            <w:tcW w:type="dxa" w:w="24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a verificar</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5</w:t>
            </w:r>
          </w:p>
        </w:tc>
        <w:tc>
          <w:tcPr>
            <w:tcW w:type="dxa" w:w="4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Athos Pampa → Villa Alpina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~15 km</w:t>
            </w:r>
          </w:p>
        </w:tc>
        <w:tc>
          <w:tcPr>
            <w:tcW w:type="dxa" w:w="24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a verificar (tramo de montaña)</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6</w:t>
            </w:r>
          </w:p>
        </w:tc>
        <w:tc>
          <w:tcPr>
            <w:tcW w:type="dxa" w:w="4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Alpina → Zona de refugios</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 km</w:t>
            </w:r>
          </w:p>
        </w:tc>
        <w:tc>
          <w:tcPr>
            <w:tcW w:type="dxa" w:w="24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sendero real verificado</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7</w:t>
            </w:r>
          </w:p>
        </w:tc>
        <w:tc>
          <w:tcPr>
            <w:tcW w:type="dxa" w:w="4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Refugios → Cumbre → Refugios</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 km i/v</w:t>
            </w:r>
          </w:p>
        </w:tc>
        <w:tc>
          <w:tcPr>
            <w:tcW w:type="dxa" w:w="24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sendero real verificado</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8</w:t>
            </w:r>
          </w:p>
        </w:tc>
        <w:tc>
          <w:tcPr>
            <w:tcW w:type="dxa" w:w="4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Refugios → Villa Alpina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 km</w:t>
            </w:r>
          </w:p>
        </w:tc>
        <w:tc>
          <w:tcPr>
            <w:tcW w:type="dxa" w:w="24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 sendero real verificado</w:t>
            </w:r>
          </w:p>
        </w:tc>
      </w:tr>
    </w:tbl>
    <w:p>
      <w:pPr>
        <w:spacing w:after="160"/>
      </w:pPr>
    </w:p>
    <w:p>
      <w:pPr>
        <w:spacing w:after="120"/>
      </w:pPr>
      <w:r>
        <w:rPr>
          <w:rFonts w:ascii="Calibri" w:cs="Calibri" w:eastAsia="Calibri" w:hAnsi="Calibri"/>
          <w:sz w:val="21"/>
          <w:szCs w:val="21"/>
        </w:rPr>
        <w:t xml:space="preserve">Alternativa más corta todavía: si el grupo acepta resolver el Tramo A en vehículo (combi/remis) y concentrar toda la caminata en el Tramo B real, la 'llegada a Villa Alpina' pasa a ser de horas, no de días — y los 3 días de trekking real quedan intactos. Es la opción más corta y, a la vez, la más segura (ver Ruta A en la sección 15).</w:t>
      </w:r>
    </w:p>
    <w:p>
      <w:pPr>
        <w:pStyle w:val="Heading1"/>
        <w:pBdr>
          <w:bottom w:val="single" w:color="AD3B2C" w:sz="8" w:space="4"/>
        </w:pBdr>
        <w:spacing w:after="160" w:before="400"/>
      </w:pPr>
      <w:r>
        <w:rPr>
          <w:rFonts w:ascii="Georgia" w:cs="Georgia" w:eastAsia="Georgia" w:hAnsi="Georgia"/>
          <w:b/>
          <w:bCs/>
          <w:color w:val="262319"/>
          <w:sz w:val="30"/>
          <w:szCs w:val="30"/>
        </w:rPr>
        <w:t xml:space="preserve">7. Campings</w:t>
      </w:r>
    </w:p>
    <w:p>
      <w:pPr>
        <w:spacing w:after="140"/>
      </w:pPr>
      <w:r>
        <w:rPr>
          <w:rFonts w:ascii="Calibri" w:cs="Calibri" w:eastAsia="Calibri" w:hAnsi="Calibri"/>
          <w:sz w:val="21"/>
          <w:szCs w:val="21"/>
        </w:rPr>
        <w:t xml:space="preserve">Camping Villa Alpina — tel. +54 3464 52-7375 (jurisdicción Santa Rosa de Calamuchita).</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Servicios, precio y disponibilidad para 7 personas en enero: no publicados.</w:t>
      </w:r>
    </w:p>
    <w:p>
      <w:pPr>
        <w:spacing w:after="140"/>
      </w:pPr>
      <w:r>
        <w:rPr>
          <w:rFonts w:ascii="Calibri" w:cs="Calibri" w:eastAsia="Calibri" w:hAnsi="Calibri"/>
          <w:sz w:val="21"/>
          <w:szCs w:val="21"/>
        </w:rPr>
        <w:t xml:space="preserve">Villa Alpina tiene además campings gratuitos y el albergue de montaña Piedras Blancas, según Córdoba Turismo.</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No se dan nombres ni ubicación exacta de los campings gratuitos.</w:t>
      </w:r>
    </w:p>
    <w:p>
      <w:pPr>
        <w:spacing w:after="140"/>
      </w:pPr>
      <w:r>
        <w:rPr>
          <w:rFonts w:ascii="Calibri" w:cs="Calibri" w:eastAsia="Calibri" w:hAnsi="Calibri"/>
          <w:sz w:val="21"/>
          <w:szCs w:val="21"/>
        </w:rPr>
        <w:t xml:space="preserve">Camping 'El Arroyo' — Nicaragua 571, Villa General Belgrano. Tel. +54 3546 46-3855. Con baños, duchas y forestación, a 6 cuadras del centro, según reseñas.</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Precio y disponibilidad para 7 personas en enero: no publicados — requiere confirmación telefónica.</w:t>
      </w:r>
    </w:p>
    <w:p>
      <w:pPr>
        <w:spacing w:after="140"/>
      </w:pPr>
      <w:r>
        <w:rPr>
          <w:rFonts w:ascii="Calibri" w:cs="Calibri" w:eastAsia="Calibri" w:hAnsi="Calibri"/>
          <w:sz w:val="21"/>
          <w:szCs w:val="21"/>
        </w:rPr>
        <w:t xml:space="preserve">No se encontraron campings formales con información pública confiable en Alta Gracia, Villa La Bolsa, Anisacate, Villa Los Aromos, La Serranita, La Rancherita, Villa Ciudad de América, Los Reartes o Athos Pampa.</w:t>
      </w:r>
      <w:r>
        <w:t xml:space="preserve">  </w:t>
      </w:r>
      <w:r>
        <w:rPr>
          <w:rFonts w:ascii="Calibri" w:cs="Calibri" w:eastAsia="Calibri" w:hAnsi="Calibri"/>
          <w:b/>
          <w:bCs/>
          <w:color w:val="FFFFFF"/>
          <w:sz w:val="16"/>
          <w:szCs w:val="16"/>
          <w:shd w:fill="AD3B2C" w:val="clear"/>
        </w:rPr>
        <w:t xml:space="preserve"> REQUIERE CONFIRMACIÓN </w:t>
      </w:r>
    </w:p>
    <w:p>
      <w:pPr>
        <w:pStyle w:val="Heading1"/>
        <w:pBdr>
          <w:bottom w:val="single" w:color="AD3B2C" w:sz="8" w:space="4"/>
        </w:pBdr>
        <w:spacing w:after="160" w:before="400"/>
      </w:pPr>
      <w:r>
        <w:rPr>
          <w:rFonts w:ascii="Georgia" w:cs="Georgia" w:eastAsia="Georgia" w:hAnsi="Georgia"/>
          <w:b/>
          <w:bCs/>
          <w:color w:val="262319"/>
          <w:sz w:val="30"/>
          <w:szCs w:val="30"/>
        </w:rPr>
        <w:t xml:space="preserve">8. Zonas donde no se puede acampar</w:t>
      </w:r>
    </w:p>
    <w:p>
      <w:pPr>
        <w:spacing w:after="140"/>
      </w:pPr>
      <w:r>
        <w:rPr>
          <w:rFonts w:ascii="Calibri" w:cs="Calibri" w:eastAsia="Calibri" w:hAnsi="Calibri"/>
          <w:sz w:val="21"/>
          <w:szCs w:val="21"/>
        </w:rPr>
        <w:t xml:space="preserve">'El Hueco' (bosque de tabaquillos cerca de Villa Alpina/Champaquí) — antes se acampaba, hoy está prohibido por ser Reserva Natural.</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Existe un refugio unos km antes de ese punto como alternativa.</w:t>
      </w:r>
    </w:p>
    <w:p>
      <w:pPr>
        <w:spacing w:after="120"/>
      </w:pPr>
      <w:r>
        <w:rPr>
          <w:rFonts w:ascii="Calibri" w:cs="Calibri" w:eastAsia="Calibri" w:hAnsi="Calibri"/>
          <w:sz w:val="21"/>
          <w:szCs w:val="21"/>
        </w:rPr>
        <w:t xml:space="preserve">Todo el macizo del Champaquí es Zona de Riesgo (Ley Provincial 9856), con registro obligatorio — no equivale automáticamente a 'no acampar' en toda el área: junto a los refugios del valle del río Tabaquillos el acampe sí está tolerado.</w:t>
      </w:r>
    </w:p>
    <w:p>
      <w:pPr>
        <w:pStyle w:val="Heading1"/>
        <w:pBdr>
          <w:bottom w:val="single" w:color="AD3B2C" w:sz="8" w:space="4"/>
        </w:pBdr>
        <w:spacing w:after="160" w:before="400"/>
      </w:pPr>
      <w:r>
        <w:rPr>
          <w:rFonts w:ascii="Georgia" w:cs="Georgia" w:eastAsia="Georgia" w:hAnsi="Georgia"/>
          <w:b/>
          <w:bCs/>
          <w:color w:val="262319"/>
          <w:sz w:val="30"/>
          <w:szCs w:val="30"/>
        </w:rPr>
        <w:t xml:space="preserve">9. Agua</w:t>
      </w:r>
    </w:p>
    <w:p>
      <w:pPr>
        <w:spacing w:after="120"/>
      </w:pPr>
      <w:r>
        <w:rPr>
          <w:rFonts w:ascii="Calibri" w:cs="Calibri" w:eastAsia="Calibri" w:hAnsi="Calibri"/>
          <w:sz w:val="21"/>
          <w:szCs w:val="21"/>
        </w:rPr>
        <w:t xml:space="preserve">El sendero del Tramo B cruza varios cursos de agua con nombre (río Tabaquillo, arroyo del Socavón), pero no hay fuente oficial que garantice potabilidad — asumir que toda el agua de arroyo/río requiere tratamiento, sobre todo con puestos ganaderos aguas arriba.</w:t>
      </w:r>
    </w:p>
    <w:p>
      <w:pPr>
        <w:spacing w:after="120"/>
      </w:pPr>
      <w:r>
        <w:rPr>
          <w:rFonts w:ascii="Calibri" w:cs="Calibri" w:eastAsia="Calibri" w:hAnsi="Calibri"/>
          <w:sz w:val="21"/>
          <w:szCs w:val="21"/>
        </w:rPr>
        <w:t xml:space="preserve">Cálculo propio de consumo (no dato de fuente): 3-4 litros por persona por día en los días de trekking real. Para 7 personas: 21-28 litros/día en el Tramo B. En el Tramo A el agua se resuelve en los pueblos de paso.</w:t>
      </w:r>
    </w:p>
    <w:p>
      <w:pPr>
        <w:pStyle w:val="Heading1"/>
        <w:pBdr>
          <w:bottom w:val="single" w:color="AD3B2C" w:sz="8" w:space="4"/>
        </w:pBdr>
        <w:spacing w:after="160" w:before="400"/>
      </w:pPr>
      <w:r>
        <w:rPr>
          <w:rFonts w:ascii="Georgia" w:cs="Georgia" w:eastAsia="Georgia" w:hAnsi="Georgia"/>
          <w:b/>
          <w:bCs/>
          <w:color w:val="262319"/>
          <w:sz w:val="30"/>
          <w:szCs w:val="30"/>
        </w:rPr>
        <w:t xml:space="preserve">10. Comida</w:t>
      </w:r>
    </w:p>
    <w:p>
      <w:pPr>
        <w:spacing w:after="120"/>
      </w:pPr>
      <w:r>
        <w:rPr>
          <w:rFonts w:ascii="Calibri" w:cs="Calibri" w:eastAsia="Calibri" w:hAnsi="Calibri"/>
          <w:sz w:val="21"/>
          <w:szCs w:val="21"/>
        </w:rPr>
        <w:t xml:space="preserve">Cálculo propio de planificación: 3200-3800 kcal/persona/día en días de ascenso real, ~2800-3200 kcal/persona/día en días de ruta llana. Para 7 personas en 8 días: aproximadamente 179.000-212.000 kcal totales del grupo, como referencia de compra, no un número exacto a cumplir.</w:t>
      </w:r>
    </w:p>
    <w:p>
      <w:pPr>
        <w:pStyle w:val="ListParagraph"/>
        <w:numPr>
          <w:ilvl w:val="0"/>
          <w:numId w:val="1"/>
        </w:numPr>
        <w:spacing w:after="80"/>
      </w:pPr>
      <w:r>
        <w:rPr>
          <w:rFonts w:ascii="Calibri" w:cs="Calibri" w:eastAsia="Calibri" w:hAnsi="Calibri"/>
          <w:sz w:val="21"/>
          <w:szCs w:val="21"/>
        </w:rPr>
        <w:t xml:space="preserve">Priorizar: frutos secos, barras de cereal, fideos secos, puré instantáneo, legumbres/atún en lata (con moderación por peso), leche en polvo, avena, chocolate, snacks salados.</w:t>
      </w:r>
    </w:p>
    <w:p>
      <w:pPr>
        <w:pStyle w:val="ListParagraph"/>
        <w:numPr>
          <w:ilvl w:val="0"/>
          <w:numId w:val="1"/>
        </w:numPr>
        <w:spacing w:after="80"/>
      </w:pPr>
      <w:r>
        <w:rPr>
          <w:rFonts w:ascii="Calibri" w:cs="Calibri" w:eastAsia="Calibri" w:hAnsi="Calibri"/>
          <w:sz w:val="21"/>
          <w:szCs w:val="21"/>
        </w:rPr>
        <w:t xml:space="preserve">Individual: desayuno + fruta seca, almuerzo de marcha sin cocción, cena caliente con proteína.</w:t>
      </w:r>
    </w:p>
    <w:p>
      <w:pPr>
        <w:pStyle w:val="ListParagraph"/>
        <w:numPr>
          <w:ilvl w:val="0"/>
          <w:numId w:val="1"/>
        </w:numPr>
        <w:spacing w:after="80"/>
      </w:pPr>
      <w:r>
        <w:rPr>
          <w:rFonts w:ascii="Calibri" w:cs="Calibri" w:eastAsia="Calibri" w:hAnsi="Calibri"/>
          <w:sz w:val="21"/>
          <w:szCs w:val="21"/>
        </w:rPr>
        <w:t xml:space="preserve">Común: condimentos, aceite, sal, yerba, elementos de cocina compartida.</w:t>
      </w:r>
    </w:p>
    <w:p>
      <w:pPr>
        <w:pStyle w:val="ListParagraph"/>
        <w:numPr>
          <w:ilvl w:val="0"/>
          <w:numId w:val="1"/>
        </w:numPr>
        <w:spacing w:after="80"/>
      </w:pPr>
      <w:r>
        <w:rPr>
          <w:rFonts w:ascii="Calibri" w:cs="Calibri" w:eastAsia="Calibri" w:hAnsi="Calibri"/>
          <w:sz w:val="21"/>
          <w:szCs w:val="21"/>
        </w:rPr>
        <w:t xml:space="preserve">Último reabastecimiento serio antes del ascenso: Villa Alpina (comida casera en puestos, no supermercado).</w:t>
      </w:r>
    </w:p>
    <w:p>
      <w:pPr>
        <w:pStyle w:val="Heading1"/>
        <w:pBdr>
          <w:bottom w:val="single" w:color="AD3B2C" w:sz="8" w:space="4"/>
        </w:pBdr>
        <w:spacing w:after="160" w:before="400"/>
      </w:pPr>
      <w:r>
        <w:rPr>
          <w:rFonts w:ascii="Georgia" w:cs="Georgia" w:eastAsia="Georgia" w:hAnsi="Georgia"/>
          <w:b/>
          <w:bCs/>
          <w:color w:val="262319"/>
          <w:sz w:val="30"/>
          <w:szCs w:val="30"/>
        </w:rPr>
        <w:t xml:space="preserve">11. Equipaje (7 personas)</w:t>
      </w:r>
    </w:p>
    <w:p>
      <w:pPr>
        <w:pStyle w:val="Heading2"/>
        <w:spacing w:after="120" w:before="280"/>
      </w:pPr>
      <w:r>
        <w:rPr>
          <w:rFonts w:ascii="Georgia" w:cs="Georgia" w:eastAsia="Georgia" w:hAnsi="Georgia"/>
          <w:b/>
          <w:bCs/>
          <w:color w:val="2A4E33"/>
          <w:sz w:val="24"/>
          <w:szCs w:val="24"/>
        </w:rPr>
        <w:t xml:space="preserve">Individual</w:t>
      </w:r>
    </w:p>
    <w:p>
      <w:pPr>
        <w:spacing w:after="120"/>
      </w:pPr>
      <w:r>
        <w:rPr>
          <w:rFonts w:ascii="Calibri" w:cs="Calibri" w:eastAsia="Calibri" w:hAnsi="Calibri"/>
          <w:sz w:val="21"/>
          <w:szCs w:val="21"/>
        </w:rPr>
        <w:t xml:space="preserve">Mochila 55-65L, bolsa de dormir para temperaturas de sierra en enero, aislante, ropa técnica, calzado ya usado, poncho/campera impermeable, linterna frontal + pilas, botella/bolsa de hidratación, protector solar alto FPS, gorro, bastones de trekking, documento de identidad.</w:t>
      </w:r>
    </w:p>
    <w:p>
      <w:pPr>
        <w:pStyle w:val="Heading2"/>
        <w:spacing w:after="120" w:before="280"/>
      </w:pPr>
      <w:r>
        <w:rPr>
          <w:rFonts w:ascii="Georgia" w:cs="Georgia" w:eastAsia="Georgia" w:hAnsi="Georgia"/>
          <w:b/>
          <w:bCs/>
          <w:color w:val="2A4E33"/>
          <w:sz w:val="24"/>
          <w:szCs w:val="24"/>
        </w:rPr>
        <w:t xml:space="preserve">Comunitario (reparto orientativo entre 7)</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1600"/>
        <w:gridCol w:w="6900"/>
      </w:tblGrid>
      <w:tr>
        <w:trPr>
          <w:tblHeader/>
        </w:trPr>
        <w:tc>
          <w:tcPr>
            <w:tcW w:type="dxa" w:w="1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Persona</w:t>
            </w:r>
          </w:p>
        </w:tc>
        <w:tc>
          <w:tcPr>
            <w:tcW w:type="dxa" w:w="69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Qué lleva</w:t>
            </w:r>
          </w:p>
        </w:tc>
      </w:tr>
      <w:tr>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w:t>
            </w:r>
          </w:p>
        </w:tc>
        <w:tc>
          <w:tcPr>
            <w:tcW w:type="dxa" w:w="6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Carpa 1 (2-3 personas)</w:t>
            </w:r>
          </w:p>
        </w:tc>
      </w:tr>
      <w:tr>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2</w:t>
            </w:r>
          </w:p>
        </w:tc>
        <w:tc>
          <w:tcPr>
            <w:tcW w:type="dxa" w:w="6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Carpa 2 (2-3 personas)</w:t>
            </w:r>
          </w:p>
        </w:tc>
      </w:tr>
      <w:tr>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w:t>
            </w:r>
          </w:p>
        </w:tc>
        <w:tc>
          <w:tcPr>
            <w:tcW w:type="dxa" w:w="6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Carpa 3 o lona de refuerzo</w:t>
            </w:r>
          </w:p>
        </w:tc>
      </w:tr>
      <w:tr>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w:t>
            </w:r>
          </w:p>
        </w:tc>
        <w:tc>
          <w:tcPr>
            <w:tcW w:type="dxa" w:w="6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Cocina + combustible</w:t>
            </w:r>
          </w:p>
        </w:tc>
      </w:tr>
      <w:tr>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5</w:t>
            </w:r>
          </w:p>
        </w:tc>
        <w:tc>
          <w:tcPr>
            <w:tcW w:type="dxa" w:w="6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Ollas + utensilios compartidos</w:t>
            </w:r>
          </w:p>
        </w:tc>
      </w:tr>
      <w:tr>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6</w:t>
            </w:r>
          </w:p>
        </w:tc>
        <w:tc>
          <w:tcPr>
            <w:tcW w:type="dxa" w:w="6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Botiquín completo + filtro/pastillas potabilizadoras</w:t>
            </w:r>
          </w:p>
        </w:tc>
      </w:tr>
      <w:tr>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7</w:t>
            </w:r>
          </w:p>
        </w:tc>
        <w:tc>
          <w:tcPr>
            <w:tcW w:type="dxa" w:w="6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Kit de reparación + navegación (mapa, GPS, power bank)</w:t>
            </w:r>
          </w:p>
        </w:tc>
      </w:tr>
    </w:tbl>
    <w:p>
      <w:pPr>
        <w:pStyle w:val="Heading1"/>
        <w:pBdr>
          <w:bottom w:val="single" w:color="AD3B2C" w:sz="8" w:space="4"/>
        </w:pBdr>
        <w:spacing w:after="160" w:before="400"/>
      </w:pPr>
      <w:r>
        <w:rPr>
          <w:rFonts w:ascii="Georgia" w:cs="Georgia" w:eastAsia="Georgia" w:hAnsi="Georgia"/>
          <w:b/>
          <w:bCs/>
          <w:color w:val="262319"/>
          <w:sz w:val="30"/>
          <w:szCs w:val="30"/>
        </w:rPr>
        <w:t xml:space="preserve">12. Cerro Champaquí — Villa Alpina → cumbre</w:t>
      </w:r>
    </w:p>
    <w:p>
      <w:pPr>
        <w:spacing w:after="140"/>
      </w:pPr>
      <w:r>
        <w:rPr>
          <w:rFonts w:ascii="Calibri" w:cs="Calibri" w:eastAsia="Calibri" w:hAnsi="Calibri"/>
          <w:sz w:val="21"/>
          <w:szCs w:val="21"/>
        </w:rPr>
        <w:t xml:space="preserve">Registro obligatorio (Ley Provincial 9856): declaración jurada digital al ascender y al descender, en registrozonaderiesgo.cba.gov.ar o QR en el puesto.</w:t>
      </w:r>
      <w:r>
        <w:t xml:space="preserve">  </w:t>
      </w:r>
      <w:r>
        <w:rPr>
          <w:rFonts w:ascii="Calibri" w:cs="Calibri" w:eastAsia="Calibri" w:hAnsi="Calibri"/>
          <w:b/>
          <w:bCs/>
          <w:color w:val="FFFFFF"/>
          <w:sz w:val="16"/>
          <w:szCs w:val="16"/>
          <w:shd w:fill="2A4E33" w:val="clear"/>
        </w:rPr>
        <w:t xml:space="preserve"> VERIFICADO </w:t>
      </w:r>
      <w:r>
        <w:rPr>
          <w:rFonts w:ascii="Calibri" w:cs="Calibri" w:eastAsia="Calibri" w:hAnsi="Calibri"/>
          <w:sz w:val="21"/>
          <w:szCs w:val="21"/>
        </w:rPr>
        <w:t xml:space="preserve">  Se piden datos personales, de salud y horario/puesto previsto de regreso.</w:t>
      </w:r>
    </w:p>
    <w:p>
      <w:pPr>
        <w:spacing w:after="120"/>
      </w:pPr>
      <w:r>
        <w:rPr>
          <w:rFonts w:ascii="Calibri" w:cs="Calibri" w:eastAsia="Calibri" w:hAnsi="Calibri"/>
          <w:sz w:val="21"/>
          <w:szCs w:val="21"/>
        </w:rPr>
        <w:t xml:space="preserve">Villa Alpina es uno de los 5 puestos oficiales de acceso (los otros: Mal Paso, Los Hornillos, Los Molles, Villa Yacanto).</w:t>
      </w:r>
    </w:p>
    <w:p>
      <w:pPr>
        <w:spacing w:after="140"/>
      </w:pPr>
      <w:r>
        <w:rPr>
          <w:rFonts w:ascii="Calibri" w:cs="Calibri" w:eastAsia="Calibri" w:hAnsi="Calibri"/>
          <w:sz w:val="21"/>
          <w:szCs w:val="21"/>
        </w:rPr>
        <w:t xml:space="preserve">Un comentario de usuario en Wikiloc menciona un mínimo de 3 días de excursión exigido en el puesto por aumento de personas extraviadas.</w:t>
      </w:r>
      <w:r>
        <w:t xml:space="preserve">  </w:t>
      </w:r>
      <w:r>
        <w:rPr>
          <w:rFonts w:ascii="Calibri" w:cs="Calibri" w:eastAsia="Calibri" w:hAnsi="Calibri"/>
          <w:b/>
          <w:bCs/>
          <w:color w:val="FFFFFF"/>
          <w:sz w:val="16"/>
          <w:szCs w:val="16"/>
          <w:shd w:fill="B9852A" w:val="clear"/>
        </w:rPr>
        <w:t xml:space="preserve"> NO VERIFICADO </w:t>
      </w:r>
      <w:r>
        <w:rPr>
          <w:rFonts w:ascii="Calibri" w:cs="Calibri" w:eastAsia="Calibri" w:hAnsi="Calibri"/>
          <w:sz w:val="21"/>
          <w:szCs w:val="21"/>
        </w:rPr>
        <w:t xml:space="preserve">  Conviene preguntar directamente al hacer el registro.</w:t>
      </w:r>
    </w:p>
    <w:p>
      <w:pPr>
        <w:spacing w:after="120"/>
      </w:pPr>
      <w:r>
        <w:rPr>
          <w:rFonts w:ascii="Calibri" w:cs="Calibri" w:eastAsia="Calibri" w:hAnsi="Calibri"/>
          <w:sz w:val="21"/>
          <w:szCs w:val="21"/>
        </w:rPr>
        <w:t xml:space="preserve">Dificultad moderada a alta; requiere buena condición física para caminatas de 5-8 h/día varios días seguidos. En niebla, la Sierra Grande genera graves problemas de orientación — la recomendación oficial es no avanzar y quedarse en el lugar.</w:t>
      </w:r>
    </w:p>
    <w:p>
      <w:pPr>
        <w:pStyle w:val="Heading1"/>
        <w:pBdr>
          <w:bottom w:val="single" w:color="AD3B2C" w:sz="8" w:space="4"/>
        </w:pBdr>
        <w:spacing w:after="160" w:before="400"/>
      </w:pPr>
      <w:r>
        <w:rPr>
          <w:rFonts w:ascii="Georgia" w:cs="Georgia" w:eastAsia="Georgia" w:hAnsi="Georgia"/>
          <w:b/>
          <w:bCs/>
          <w:color w:val="262319"/>
          <w:sz w:val="30"/>
          <w:szCs w:val="30"/>
        </w:rPr>
        <w:t xml:space="preserve">13. Refugios</w:t>
      </w:r>
    </w:p>
    <w:p>
      <w:pPr>
        <w:spacing w:after="120"/>
      </w:pPr>
      <w:r>
        <w:rPr>
          <w:rFonts w:ascii="Calibri" w:cs="Calibri" w:eastAsia="Calibri" w:hAnsi="Calibri"/>
          <w:sz w:val="21"/>
          <w:szCs w:val="21"/>
        </w:rPr>
        <w:t xml:space="preserve">Los refugios de Río Tabaquillos son en su mayoría emprendimientos privados/familiares informales, sin web oficial ni contacto público consistente:</w:t>
      </w:r>
    </w:p>
    <w:p>
      <w:pPr>
        <w:pStyle w:val="ListParagraph"/>
        <w:numPr>
          <w:ilvl w:val="0"/>
          <w:numId w:val="1"/>
        </w:numPr>
        <w:spacing w:after="80"/>
      </w:pPr>
      <w:r>
        <w:rPr>
          <w:rFonts w:ascii="Calibri" w:cs="Calibri" w:eastAsia="Calibri" w:hAnsi="Calibri"/>
          <w:sz w:val="21"/>
          <w:szCs w:val="21"/>
        </w:rPr>
        <w:t xml:space="preserve">Refugio 'Los Soles' (Erica O. González) — página de Facebook activa, precio y contacto no publicados.</w:t>
      </w:r>
    </w:p>
    <w:p>
      <w:pPr>
        <w:pStyle w:val="ListParagraph"/>
        <w:numPr>
          <w:ilvl w:val="0"/>
          <w:numId w:val="1"/>
        </w:numPr>
        <w:spacing w:after="80"/>
      </w:pPr>
      <w:r>
        <w:rPr>
          <w:rFonts w:ascii="Calibri" w:cs="Calibri" w:eastAsia="Calibri" w:hAnsi="Calibri"/>
          <w:sz w:val="21"/>
          <w:szCs w:val="21"/>
        </w:rPr>
        <w:t xml:space="preserve">Puesto Moisés López / puesto Cufré / puesto Osvaldo González (La Mesilla) — comida casera, alojamiento sin contacto confiable.</w:t>
      </w:r>
    </w:p>
    <w:p>
      <w:pPr>
        <w:pStyle w:val="ListParagraph"/>
        <w:numPr>
          <w:ilvl w:val="0"/>
          <w:numId w:val="1"/>
        </w:numPr>
        <w:spacing w:after="80"/>
      </w:pPr>
      <w:r>
        <w:rPr>
          <w:rFonts w:ascii="Calibri" w:cs="Calibri" w:eastAsia="Calibri" w:hAnsi="Calibri"/>
          <w:sz w:val="21"/>
          <w:szCs w:val="21"/>
        </w:rPr>
        <w:t xml:space="preserve">Albergue Piedras Blancas (Villa Alpina) — más cerca de Villa Alpina que del pie del cerro.</w:t>
      </w:r>
    </w:p>
    <w:p>
      <w:pPr>
        <w:spacing w:after="120"/>
      </w:pPr>
      <w:r>
        <w:rPr>
          <w:rFonts w:ascii="Calibri" w:cs="Calibri" w:eastAsia="Calibri" w:hAnsi="Calibri"/>
          <w:sz w:val="21"/>
          <w:szCs w:val="21"/>
        </w:rPr>
        <w:t xml:space="preserve">Con 7 personas, lo más prudente es planificar como si fueran a acampar con carpa propia junto a la zona de refugios, y tratar cualquier refugio disponible como un extra, no como el plan A. (No confundir con 'Refugios del Champaqui', que es un complejo de departamentos en Villa Yacanto, fuera del sendero.)</w:t>
      </w:r>
    </w:p>
    <w:p>
      <w:pPr>
        <w:pStyle w:val="Heading1"/>
        <w:pBdr>
          <w:bottom w:val="single" w:color="AD3B2C" w:sz="8" w:space="4"/>
        </w:pBdr>
        <w:spacing w:after="160" w:before="400"/>
      </w:pPr>
      <w:r>
        <w:rPr>
          <w:rFonts w:ascii="Georgia" w:cs="Georgia" w:eastAsia="Georgia" w:hAnsi="Georgia"/>
          <w:b/>
          <w:bCs/>
          <w:color w:val="262319"/>
          <w:sz w:val="30"/>
          <w:szCs w:val="30"/>
        </w:rPr>
        <w:t xml:space="preserve">14. Seguridad — principales riesgos</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3000"/>
        <w:gridCol w:w="1600"/>
        <w:gridCol w:w="4900"/>
      </w:tblGrid>
      <w:tr>
        <w:trPr>
          <w:tblHeader/>
        </w:trPr>
        <w:tc>
          <w:tcPr>
            <w:tcW w:type="dxa" w:w="30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Riesgo</w:t>
            </w:r>
          </w:p>
        </w:tc>
        <w:tc>
          <w:tcPr>
            <w:tcW w:type="dxa" w:w="1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Nivel</w:t>
            </w:r>
          </w:p>
        </w:tc>
        <w:tc>
          <w:tcPr>
            <w:tcW w:type="dxa" w:w="49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Motivo</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Tránsito vehicular (Tramo 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MUY ALTO</w:t>
            </w:r>
          </w:p>
        </w:tc>
        <w:tc>
          <w:tcPr>
            <w:tcW w:type="dxa" w:w="4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Autopista con peaje sin acceso peatonal; rutas sinuosas sin banquina documentadas como peligrosas</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Calor / deshidratación</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ALTO</w:t>
            </w:r>
          </w:p>
        </w:tc>
        <w:tc>
          <w:tcPr>
            <w:tcW w:type="dxa" w:w="4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Enero es pico de verano; caminatas de 5-8 h/día con poca sombra</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Tormentas eléctricas</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ALTO</w:t>
            </w:r>
          </w:p>
        </w:tc>
        <w:tc>
          <w:tcPr>
            <w:tcW w:type="dxa" w:w="4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Enero es temporada de tormentas serranas convectivas de tarde</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Pérdida de sendero por niebla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MEDIO-ALTO</w:t>
            </w:r>
          </w:p>
        </w:tc>
        <w:tc>
          <w:tcPr>
            <w:tcW w:type="dxa" w:w="4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Documentado por Andeshandbook para la Sierra Grande</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Frío nocturno en altura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MEDIO</w:t>
            </w:r>
          </w:p>
        </w:tc>
        <w:tc>
          <w:tcPr>
            <w:tcW w:type="dxa" w:w="4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Cumbre a 2790 m; noches frías en el valle y la cumbre</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Cruces de arroyos/ríos</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MEDIO</w:t>
            </w:r>
          </w:p>
        </w:tc>
        <w:tc>
          <w:tcPr>
            <w:tcW w:type="dxa" w:w="4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El sendero cruza el arroyo del Tabaquillo y otros cursos</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Agotamiento/lesiones (grupo de 7)</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MEDIO</w:t>
            </w:r>
          </w:p>
        </w:tc>
        <w:tc>
          <w:tcPr>
            <w:tcW w:type="dxa" w:w="4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Mayor grupo, mayor dispersión de ritmos físicos</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Fauna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BAJO-MEDIO</w:t>
            </w:r>
          </w:p>
        </w:tc>
        <w:tc>
          <w:tcPr>
            <w:tcW w:type="dxa" w:w="4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Fauna serrana típica de Córdoba</w:t>
            </w:r>
          </w:p>
        </w:tc>
      </w:tr>
      <w:tr>
        <w:tc>
          <w:tcPr>
            <w:tcW w:type="dxa" w:w="30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Falta de señal</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MEDIO</w:t>
            </w:r>
          </w:p>
        </w:tc>
        <w:tc>
          <w:tcPr>
            <w:tcW w:type="dxa" w:w="4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Zona de sierra con cobertura irregular, sin verificar con precisión</w:t>
            </w:r>
          </w:p>
        </w:tc>
      </w:tr>
      <w:tr>
        <w:tc>
          <w:tcPr>
            <w:tcW w:type="dxa" w:w="30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Incendios</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MEDIO</w:t>
            </w:r>
          </w:p>
        </w:tc>
        <w:tc>
          <w:tcPr>
            <w:tcW w:type="dxa" w:w="4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Enero/verano es temporada de riesgo de incendio en las sierras</w:t>
            </w:r>
          </w:p>
        </w:tc>
      </w:tr>
    </w:tbl>
    <w:p>
      <w:pPr>
        <w:pStyle w:val="Heading1"/>
        <w:pBdr>
          <w:bottom w:val="single" w:color="AD3B2C" w:sz="8" w:space="4"/>
        </w:pBdr>
        <w:spacing w:after="160" w:before="400"/>
      </w:pPr>
      <w:r>
        <w:rPr>
          <w:rFonts w:ascii="Georgia" w:cs="Georgia" w:eastAsia="Georgia" w:hAnsi="Georgia"/>
          <w:b/>
          <w:bCs/>
          <w:color w:val="262319"/>
          <w:sz w:val="30"/>
          <w:szCs w:val="30"/>
        </w:rPr>
        <w:t xml:space="preserve">15. Plan de emergencia</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2400"/>
        <w:gridCol w:w="4300"/>
        <w:gridCol w:w="2800"/>
      </w:tblGrid>
      <w:tr>
        <w:trPr>
          <w:tblHeader/>
        </w:trPr>
        <w:tc>
          <w:tcPr>
            <w:tcW w:type="dxa" w:w="24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Etapa</w:t>
            </w:r>
          </w:p>
        </w:tc>
        <w:tc>
          <w:tcPr>
            <w:tcW w:type="dxa" w:w="43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Centro más cercano</w:t>
            </w:r>
          </w:p>
        </w:tc>
        <w:tc>
          <w:tcPr>
            <w:tcW w:type="dxa" w:w="28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Contacto</w:t>
            </w:r>
          </w:p>
        </w:tc>
      </w:tr>
      <w:tr>
        <w:tc>
          <w:tcPr>
            <w:tcW w:type="dxa" w:w="24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Córdoba-Alta Gracia</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Hospital Alta Gracia 'Dr. Arturo U. Illia'</w:t>
            </w:r>
          </w:p>
        </w:tc>
        <w:tc>
          <w:tcPr>
            <w:tcW w:type="dxa" w:w="28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+54 3547 42-9285</w:t>
            </w:r>
          </w:p>
        </w:tc>
      </w:tr>
      <w:tr>
        <w:tc>
          <w:tcPr>
            <w:tcW w:type="dxa" w:w="24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Zona Calamuchita</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Bomberos Voluntarios Villa Gral. Belgrano</w:t>
            </w:r>
          </w:p>
        </w:tc>
        <w:tc>
          <w:tcPr>
            <w:tcW w:type="dxa" w:w="28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+54 3546 46-2222</w:t>
            </w:r>
          </w:p>
        </w:tc>
      </w:tr>
      <w:tr>
        <w:tc>
          <w:tcPr>
            <w:tcW w:type="dxa" w:w="24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Zona Calamuchita (valle)</w:t>
            </w:r>
          </w:p>
        </w:tc>
        <w:tc>
          <w:tcPr>
            <w:tcW w:type="dxa" w:w="4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Hospital Regional Santa Rosa de Calamuchita</w:t>
            </w:r>
          </w:p>
        </w:tc>
        <w:tc>
          <w:tcPr>
            <w:tcW w:type="dxa" w:w="28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+54 3546 42-6683</w:t>
            </w:r>
          </w:p>
        </w:tc>
      </w:tr>
      <w:tr>
        <w:tc>
          <w:tcPr>
            <w:tcW w:type="dxa" w:w="24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Alpina / ascenso</w:t>
            </w:r>
          </w:p>
        </w:tc>
        <w:tc>
          <w:tcPr>
            <w:tcW w:type="dxa" w:w="4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Puesto de registro Zona de Riesgo</w:t>
            </w:r>
          </w:p>
        </w:tc>
        <w:tc>
          <w:tcPr>
            <w:tcW w:type="dxa" w:w="28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registrozonaderiesgo.cba.gov.ar</w:t>
            </w:r>
          </w:p>
        </w:tc>
      </w:tr>
    </w:tbl>
    <w:p>
      <w:pPr>
        <w:spacing w:after="160"/>
      </w:pPr>
    </w:p>
    <w:p>
      <w:pPr>
        <w:spacing w:after="120"/>
      </w:pPr>
      <w:r>
        <w:rPr>
          <w:rFonts w:ascii="Calibri" w:cs="Calibri" w:eastAsia="Calibri" w:hAnsi="Calibri"/>
          <w:sz w:val="21"/>
          <w:szCs w:val="21"/>
        </w:rPr>
        <w:t xml:space="preserve">El sendero del Tramo B pasa por varios puestos habitados (Ojo de Agua, Moisés López, Cufré, Estancia San José) que funcionan como asistencia informal, aunque no son postas de salud oficiales. El punto de evacuación formal más cercano sigue siendo Villa Alpina (regreso por el mismo camino). El acceso vehicular más cercano al pie del cerro es Villa Alpina; más allá de eso el sendero es exclusivamente peatonal (con tramos aptos para mulas de carga).</w:t>
      </w:r>
    </w:p>
    <w:p>
      <w:pPr>
        <w:pStyle w:val="Heading1"/>
        <w:pBdr>
          <w:bottom w:val="single" w:color="AD3B2C" w:sz="8" w:space="4"/>
        </w:pBdr>
        <w:spacing w:after="160" w:before="400"/>
      </w:pPr>
      <w:r>
        <w:rPr>
          <w:rFonts w:ascii="Georgia" w:cs="Georgia" w:eastAsia="Georgia" w:hAnsi="Georgia"/>
          <w:b/>
          <w:bCs/>
          <w:color w:val="262319"/>
          <w:sz w:val="30"/>
          <w:szCs w:val="30"/>
        </w:rPr>
        <w:t xml:space="preserve">16. Distancias totales</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3600"/>
        <w:gridCol w:w="2600"/>
        <w:gridCol w:w="2700"/>
      </w:tblGrid>
      <w:tr>
        <w:trPr>
          <w:tblHeader/>
        </w:trPr>
        <w:tc>
          <w:tcPr>
            <w:tcW w:type="dxa" w:w="3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Tramo</w:t>
            </w:r>
          </w:p>
        </w:tc>
        <w:tc>
          <w:tcPr>
            <w:tcW w:type="dxa" w:w="2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Distancia</w:t>
            </w:r>
          </w:p>
        </w:tc>
        <w:tc>
          <w:tcPr>
            <w:tcW w:type="dxa" w:w="27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Estado</w:t>
            </w:r>
          </w:p>
        </w:tc>
      </w:tr>
      <w:tr>
        <w:tc>
          <w:tcPr>
            <w:tcW w:type="dxa" w:w="3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Córdoba → Villa Gral. Belgrano</w:t>
            </w:r>
          </w:p>
        </w:tc>
        <w:tc>
          <w:tcPr>
            <w:tcW w:type="dxa" w:w="2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89-92 km</w:t>
            </w:r>
          </w:p>
        </w:tc>
        <w:tc>
          <w:tcPr>
            <w:tcW w:type="dxa" w:w="27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VERIFICADO (vehicular)</w:t>
            </w:r>
          </w:p>
        </w:tc>
      </w:tr>
      <w:tr>
        <w:tc>
          <w:tcPr>
            <w:tcW w:type="dxa" w:w="3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Gral. Belgrano → Villa Alpina</w:t>
            </w:r>
          </w:p>
        </w:tc>
        <w:tc>
          <w:tcPr>
            <w:tcW w:type="dxa" w:w="2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40 km (RP109)</w:t>
            </w:r>
          </w:p>
        </w:tc>
        <w:tc>
          <w:tcPr>
            <w:tcW w:type="dxa" w:w="27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VERIFICADO (vehicular)</w:t>
            </w:r>
          </w:p>
        </w:tc>
      </w:tr>
      <w:tr>
        <w:tc>
          <w:tcPr>
            <w:tcW w:type="dxa" w:w="3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Córdoba → Villa Alpina</w:t>
            </w:r>
          </w:p>
        </w:tc>
        <w:tc>
          <w:tcPr>
            <w:tcW w:type="dxa" w:w="2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125 km</w:t>
            </w:r>
          </w:p>
        </w:tc>
        <w:tc>
          <w:tcPr>
            <w:tcW w:type="dxa" w:w="27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VERIFICADO (vehicular)</w:t>
            </w:r>
          </w:p>
        </w:tc>
      </w:tr>
      <w:tr>
        <w:tc>
          <w:tcPr>
            <w:tcW w:type="dxa" w:w="3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Alpina → Champaquí → Villa Alpina</w:t>
            </w:r>
          </w:p>
        </w:tc>
        <w:tc>
          <w:tcPr>
            <w:tcW w:type="dxa" w:w="2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~42 km</w:t>
            </w:r>
          </w:p>
        </w:tc>
        <w:tc>
          <w:tcPr>
            <w:tcW w:type="dxa" w:w="27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VERIFICADO (peatonal real)</w:t>
            </w:r>
          </w:p>
        </w:tc>
      </w:tr>
      <w:tr>
        <w:tc>
          <w:tcPr>
            <w:tcW w:type="dxa" w:w="3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Córdoba → cumbre (solo ida)</w:t>
            </w:r>
          </w:p>
        </w:tc>
        <w:tc>
          <w:tcPr>
            <w:tcW w:type="dxa" w:w="2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~146 km</w:t>
            </w:r>
          </w:p>
        </w:tc>
        <w:tc>
          <w:tcPr>
            <w:tcW w:type="dxa" w:w="27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ESTIMADO</w:t>
            </w:r>
          </w:p>
        </w:tc>
      </w:tr>
      <w:tr>
        <w:tc>
          <w:tcPr>
            <w:tcW w:type="dxa" w:w="3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Ida y vuelta completo caminando todo</w:t>
            </w:r>
          </w:p>
        </w:tc>
        <w:tc>
          <w:tcPr>
            <w:tcW w:type="dxa" w:w="2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~310 km</w:t>
            </w:r>
          </w:p>
        </w:tc>
        <w:tc>
          <w:tcPr>
            <w:tcW w:type="dxa" w:w="27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ESTIMADO</w:t>
            </w:r>
          </w:p>
        </w:tc>
      </w:tr>
    </w:tbl>
    <w:p>
      <w:pPr>
        <w:pStyle w:val="Heading1"/>
        <w:pBdr>
          <w:bottom w:val="single" w:color="AD3B2C" w:sz="8" w:space="4"/>
        </w:pBdr>
        <w:spacing w:after="160" w:before="400"/>
      </w:pPr>
      <w:r>
        <w:rPr>
          <w:rFonts w:ascii="Georgia" w:cs="Georgia" w:eastAsia="Georgia" w:hAnsi="Georgia"/>
          <w:b/>
          <w:bCs/>
          <w:color w:val="262319"/>
          <w:sz w:val="30"/>
          <w:szCs w:val="30"/>
        </w:rPr>
        <w:t xml:space="preserve">17. Itinerario recomendado — ritmo normal (referencial)</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900"/>
        <w:gridCol w:w="5200"/>
        <w:gridCol w:w="1600"/>
        <w:gridCol w:w="2300"/>
      </w:tblGrid>
      <w:tr>
        <w:trPr>
          <w:tblHeader/>
        </w:trPr>
        <w:tc>
          <w:tcPr>
            <w:tcW w:type="dxa" w:w="9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Día</w:t>
            </w:r>
          </w:p>
        </w:tc>
        <w:tc>
          <w:tcPr>
            <w:tcW w:type="dxa" w:w="52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Desde → Hasta</w:t>
            </w:r>
          </w:p>
        </w:tc>
        <w:tc>
          <w:tcPr>
            <w:tcW w:type="dxa" w:w="16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Km</w:t>
            </w:r>
          </w:p>
        </w:tc>
        <w:tc>
          <w:tcPr>
            <w:tcW w:type="dxa" w:w="23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Dificultad</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w:t>
            </w:r>
          </w:p>
        </w:tc>
        <w:tc>
          <w:tcPr>
            <w:tcW w:type="dxa" w:w="5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Pza. J. del Barco → Alta Gracia</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~40 km</w:t>
            </w:r>
          </w:p>
        </w:tc>
        <w:tc>
          <w:tcPr>
            <w:tcW w:type="dxa" w:w="2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VIABLE tal como está</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2-4</w:t>
            </w:r>
          </w:p>
        </w:tc>
        <w:tc>
          <w:tcPr>
            <w:tcW w:type="dxa" w:w="5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Alta Gracia → Villa Gral. Belgrano (2-3 jornadas)</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~49-52 km</w:t>
            </w:r>
          </w:p>
        </w:tc>
        <w:tc>
          <w:tcPr>
            <w:tcW w:type="dxa" w:w="2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NO VIABLE tal como está</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5-6</w:t>
            </w:r>
          </w:p>
        </w:tc>
        <w:tc>
          <w:tcPr>
            <w:tcW w:type="dxa" w:w="5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Gral. Belgrano → Villa Alpina (2 jornadas)</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40 km</w:t>
            </w:r>
          </w:p>
        </w:tc>
        <w:tc>
          <w:tcPr>
            <w:tcW w:type="dxa" w:w="2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Requiere confirmación de banquina</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7</w:t>
            </w:r>
          </w:p>
        </w:tc>
        <w:tc>
          <w:tcPr>
            <w:tcW w:type="dxa" w:w="5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Villa Alpina → Zona de refugios</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 km</w:t>
            </w:r>
          </w:p>
        </w:tc>
        <w:tc>
          <w:tcPr>
            <w:tcW w:type="dxa" w:w="2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Moderada-Alta (verificado)</w:t>
            </w:r>
          </w:p>
        </w:tc>
      </w:tr>
      <w:tr>
        <w:tc>
          <w:tcPr>
            <w:tcW w:type="dxa" w:w="9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8</w:t>
            </w:r>
          </w:p>
        </w:tc>
        <w:tc>
          <w:tcPr>
            <w:tcW w:type="dxa" w:w="52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Zona de refugios → Cumbre → Refugios</w:t>
            </w:r>
          </w:p>
        </w:tc>
        <w:tc>
          <w:tcPr>
            <w:tcW w:type="dxa" w:w="16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 km i/v</w:t>
            </w:r>
          </w:p>
        </w:tc>
        <w:tc>
          <w:tcPr>
            <w:tcW w:type="dxa" w:w="23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Alta (verificado)</w:t>
            </w:r>
          </w:p>
        </w:tc>
      </w:tr>
      <w:tr>
        <w:tc>
          <w:tcPr>
            <w:tcW w:type="dxa" w:w="9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9</w:t>
            </w:r>
          </w:p>
        </w:tc>
        <w:tc>
          <w:tcPr>
            <w:tcW w:type="dxa" w:w="52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Zona de refugios → Villa Alpina</w:t>
            </w:r>
          </w:p>
        </w:tc>
        <w:tc>
          <w:tcPr>
            <w:tcW w:type="dxa" w:w="16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~14 km</w:t>
            </w:r>
          </w:p>
        </w:tc>
        <w:tc>
          <w:tcPr>
            <w:tcW w:type="dxa" w:w="23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Moderada (verificado)</w:t>
            </w:r>
          </w:p>
        </w:tc>
      </w:tr>
    </w:tbl>
    <w:p>
      <w:pPr>
        <w:pStyle w:val="Heading1"/>
        <w:pBdr>
          <w:bottom w:val="single" w:color="AD3B2C" w:sz="8" w:space="4"/>
        </w:pBdr>
        <w:spacing w:after="160" w:before="400"/>
      </w:pPr>
      <w:r>
        <w:rPr>
          <w:rFonts w:ascii="Georgia" w:cs="Georgia" w:eastAsia="Georgia" w:hAnsi="Georgia"/>
          <w:b/>
          <w:bCs/>
          <w:color w:val="262319"/>
          <w:sz w:val="30"/>
          <w:szCs w:val="30"/>
        </w:rPr>
        <w:t xml:space="preserve">18. Presupuesto (para 7 personas — consultar precios actuales)</w:t>
      </w:r>
    </w:p>
    <w:p>
      <w:pPr>
        <w:spacing w:after="120"/>
      </w:pPr>
      <w:r>
        <w:rPr>
          <w:rFonts w:ascii="Calibri" w:cs="Calibri" w:eastAsia="Calibri" w:hAnsi="Calibri"/>
          <w:sz w:val="21"/>
          <w:szCs w:val="21"/>
        </w:rPr>
        <w:t xml:space="preserve">No se encontraron precios públicos actualizados y confiables para casi ningún ítem específico. La única referencia de precio pública fue el servicio de mulas de carga de un operador comercial ($30.000 por bolso de 10 kg, temporada nov 2025-abr 2026) — precio de un tour, no de logística independiente.</w:t>
      </w:r>
    </w:p>
    <w:tbl>
      <w:tblPr>
        <w:tblW w:type="pct" w:w="100%"/>
        <w:tblBorders>
          <w:top w:val="single" w:color="C7BC98" w:sz="4"/>
          <w:left w:val="single" w:color="C7BC98" w:sz="4"/>
          <w:bottom w:val="single" w:color="C7BC98" w:sz="4"/>
          <w:right w:val="single" w:color="C7BC98" w:sz="4"/>
          <w:insideH w:val="single" w:color="C7BC98" w:sz="2"/>
          <w:insideV w:val="single" w:color="C7BC98" w:sz="2"/>
        </w:tblBorders>
      </w:tblPr>
      <w:tblGrid>
        <w:gridCol w:w="4500"/>
        <w:gridCol w:w="4500"/>
      </w:tblGrid>
      <w:tr>
        <w:trPr>
          <w:tblHeader/>
        </w:trPr>
        <w:tc>
          <w:tcPr>
            <w:tcW w:type="dxa" w:w="45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Ítem</w:t>
            </w:r>
          </w:p>
        </w:tc>
        <w:tc>
          <w:tcPr>
            <w:tcW w:type="dxa" w:w="4500"/>
            <w:shd w:fill="2A4E33"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Estado</w:t>
            </w:r>
          </w:p>
        </w:tc>
      </w:tr>
      <w:tr>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Campings/alojamiento Tramo A</w:t>
            </w:r>
          </w:p>
        </w:tc>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w:t>
            </w:r>
          </w:p>
        </w:tc>
      </w:tr>
      <w:tr>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Camping Villa Alpina</w:t>
            </w:r>
          </w:p>
        </w:tc>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w:t>
            </w:r>
          </w:p>
        </w:tc>
      </w:tr>
      <w:tr>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Comida (8-9 días, 7 personas)</w:t>
            </w:r>
          </w:p>
        </w:tc>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 precios de supermercado actuales</w:t>
            </w:r>
          </w:p>
        </w:tc>
      </w:tr>
      <w:tr>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Agua/potabilización</w:t>
            </w:r>
          </w:p>
        </w:tc>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w:t>
            </w:r>
          </w:p>
        </w:tc>
      </w:tr>
      <w:tr>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Gas/combustible de cocina</w:t>
            </w:r>
          </w:p>
        </w:tc>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w:t>
            </w:r>
          </w:p>
        </w:tc>
      </w:tr>
      <w:tr>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Registro de zona de riesgo</w:t>
            </w:r>
          </w:p>
        </w:tc>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gratuito (verificado)</w:t>
            </w:r>
          </w:p>
        </w:tc>
      </w:tr>
      <w:tr>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Equipamiento faltante</w:t>
            </w:r>
          </w:p>
        </w:tc>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w:t>
            </w:r>
          </w:p>
        </w:tc>
      </w:tr>
      <w:tr>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Transporte alternativo de emergencia</w:t>
            </w:r>
          </w:p>
        </w:tc>
        <w:tc>
          <w:tcPr>
            <w:tcW w:type="dxa" w:w="4500"/>
            <w:shd w:fill="FFFFFF"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consultar</w:t>
            </w:r>
          </w:p>
        </w:tc>
      </w:tr>
      <w:tr>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Margen de contingencia</w:t>
            </w:r>
          </w:p>
        </w:tc>
        <w:tc>
          <w:tcPr>
            <w:tcW w:type="dxa" w:w="4500"/>
            <w:shd w:fill="F3EEDD" w:val="clear"/>
            <w:tcMar>
              <w:top w:type="dxa" w:w="60"/>
              <w:left w:type="dxa" w:w="100"/>
              <w:bottom w:type="dxa" w:w="60"/>
              <w:right w:type="dxa" w:w="100"/>
            </w:tcMar>
          </w:tcPr>
          <w:p>
            <w:pPr>
              <w:jc w:val="left"/>
            </w:pPr>
            <w:r>
              <w:rPr>
                <w:rFonts w:ascii="Calibri" w:cs="Calibri" w:eastAsia="Calibri" w:hAnsi="Calibri"/>
                <w:b w:val="false"/>
                <w:bCs w:val="false"/>
                <w:color w:val="262319"/>
                <w:sz w:val="18"/>
                <w:szCs w:val="18"/>
              </w:rPr>
              <w:t xml:space="preserve">recomendado 15-20% del total</w:t>
            </w:r>
          </w:p>
        </w:tc>
      </w:tr>
    </w:tbl>
    <w:p>
      <w:pPr>
        <w:pStyle w:val="Heading1"/>
        <w:pBdr>
          <w:bottom w:val="single" w:color="AD3B2C" w:sz="8" w:space="4"/>
        </w:pBdr>
        <w:spacing w:after="160" w:before="400"/>
      </w:pPr>
      <w:r>
        <w:rPr>
          <w:rFonts w:ascii="Georgia" w:cs="Georgia" w:eastAsia="Georgia" w:hAnsi="Georgia"/>
          <w:b/>
          <w:bCs/>
          <w:color w:val="262319"/>
          <w:sz w:val="30"/>
          <w:szCs w:val="30"/>
        </w:rPr>
        <w:t xml:space="preserve">19. Alternativas</w:t>
      </w:r>
    </w:p>
    <w:p>
      <w:pPr>
        <w:pStyle w:val="Heading2"/>
        <w:spacing w:after="120" w:before="280"/>
      </w:pPr>
      <w:r>
        <w:rPr>
          <w:rFonts w:ascii="Georgia" w:cs="Georgia" w:eastAsia="Georgia" w:hAnsi="Georgia"/>
          <w:b/>
          <w:bCs/>
          <w:color w:val="2A4E33"/>
          <w:sz w:val="24"/>
          <w:szCs w:val="24"/>
        </w:rPr>
        <w:t xml:space="preserve">Ruta A — Más segura (recomendada)</w:t>
      </w:r>
    </w:p>
    <w:p>
      <w:pPr>
        <w:spacing w:after="120"/>
      </w:pPr>
      <w:r>
        <w:rPr>
          <w:rFonts w:ascii="Calibri" w:cs="Calibri" w:eastAsia="Calibri" w:hAnsi="Calibri"/>
          <w:sz w:val="21"/>
          <w:szCs w:val="21"/>
        </w:rPr>
        <w:t xml:space="preserve">Trasladarse en vehículo/combi desde Córdoba Capital hasta Villa Alpina, y hacer todo el trekking real a pie en el circuito Villa Alpina–Champaquí–Villa Alpina (Tramo B), que es el que está efectivamente verificado, señalizado y regulado.</w:t>
      </w:r>
    </w:p>
    <w:p>
      <w:pPr>
        <w:pStyle w:val="Heading2"/>
        <w:spacing w:after="120" w:before="280"/>
      </w:pPr>
      <w:r>
        <w:rPr>
          <w:rFonts w:ascii="Georgia" w:cs="Georgia" w:eastAsia="Georgia" w:hAnsi="Georgia"/>
          <w:b/>
          <w:bCs/>
          <w:color w:val="2A4E33"/>
          <w:sz w:val="24"/>
          <w:szCs w:val="24"/>
        </w:rPr>
        <w:t xml:space="preserve">Ruta B — Más rápida</w:t>
      </w:r>
    </w:p>
    <w:p>
      <w:pPr>
        <w:spacing w:after="120"/>
      </w:pPr>
      <w:r>
        <w:rPr>
          <w:rFonts w:ascii="Calibri" w:cs="Calibri" w:eastAsia="Calibri" w:hAnsi="Calibri"/>
          <w:sz w:val="21"/>
          <w:szCs w:val="21"/>
        </w:rPr>
        <w:t xml:space="preserve">Igual que la Ruta A pero con el ascenso 'exprés' de 2 días que documentan algunos operadores — válido solo para grupos con buen estado físico general.</w:t>
      </w:r>
    </w:p>
    <w:p>
      <w:pPr>
        <w:pStyle w:val="Heading2"/>
        <w:spacing w:after="120" w:before="280"/>
      </w:pPr>
      <w:r>
        <w:rPr>
          <w:rFonts w:ascii="Georgia" w:cs="Georgia" w:eastAsia="Georgia" w:hAnsi="Georgia"/>
          <w:b/>
          <w:bCs/>
          <w:color w:val="2A4E33"/>
          <w:sz w:val="24"/>
          <w:szCs w:val="24"/>
        </w:rPr>
        <w:t xml:space="preserve">Ruta C — Más económica</w:t>
      </w:r>
    </w:p>
    <w:p>
      <w:pPr>
        <w:spacing w:after="120"/>
      </w:pPr>
      <w:r>
        <w:rPr>
          <w:rFonts w:ascii="Calibri" w:cs="Calibri" w:eastAsia="Calibri" w:hAnsi="Calibri"/>
          <w:sz w:val="21"/>
          <w:szCs w:val="21"/>
        </w:rPr>
        <w:t xml:space="preserve">Micro de línea hasta Villa General Belgrano y de ahí resolver el tramo hasta Villa Alpina en combi/remis compartido, o a pie si se confirma en terreno que ese tramo específico tiene margen seguro para caminar.</w:t>
      </w:r>
    </w:p>
    <w:p>
      <w:pPr>
        <w:spacing w:after="120"/>
      </w:pPr>
      <w:r>
        <w:rPr>
          <w:rFonts w:ascii="Calibri" w:cs="Calibri" w:eastAsia="Calibri" w:hAnsi="Calibri"/>
          <w:sz w:val="21"/>
          <w:szCs w:val="21"/>
        </w:rPr>
        <w:t xml:space="preserve">Si el grupo quiere sostener la idea original de caminar los 125 km desde Córdoba Capital, ya hay un avance concreto: el camino viejo de la RP5 entre Alta Gracia y Villa Ciudad de América (sección 3) es un candidato real, verificado como camino de tránsito local. Lo que falta confirmar ahí es solo la banquina/vereda puntual — un llamado a las comunas de Anisacate o Villa Ciudad de América lo resuelve. El tramo que sigue sin ninguna alternativa encontrada es Córdoba Capital → Alta Gracia (los 40 km de autopista con peaje) y Los Reartes → Villa Gral. Belgrano — ahí sí conviene contactar Vialidad de la Provincia de Córdoba directamente.</w:t>
      </w:r>
    </w:p>
    <w:p>
      <w:pPr>
        <w:pStyle w:val="Heading1"/>
        <w:pBdr>
          <w:bottom w:val="single" w:color="AD3B2C" w:sz="8" w:space="4"/>
        </w:pBdr>
        <w:spacing w:after="160" w:before="400"/>
      </w:pPr>
      <w:r>
        <w:rPr>
          <w:rFonts w:ascii="Georgia" w:cs="Georgia" w:eastAsia="Georgia" w:hAnsi="Georgia"/>
          <w:b/>
          <w:bCs/>
          <w:color w:val="262319"/>
          <w:sz w:val="30"/>
          <w:szCs w:val="30"/>
        </w:rPr>
        <w:t xml:space="preserve">20. Archivos GPS</w:t>
      </w:r>
    </w:p>
    <w:p>
      <w:pPr>
        <w:pStyle w:val="ListParagraph"/>
        <w:numPr>
          <w:ilvl w:val="0"/>
          <w:numId w:val="1"/>
        </w:numPr>
        <w:spacing w:after="80"/>
      </w:pPr>
      <w:r>
        <w:rPr>
          <w:rFonts w:ascii="Calibri" w:cs="Calibri" w:eastAsia="Calibri" w:hAnsi="Calibri"/>
          <w:sz w:val="21"/>
          <w:szCs w:val="21"/>
        </w:rPr>
        <w:t xml:space="preserve">ruta_champaqui.html — mapa interactivo Leaflet/OSM</w:t>
      </w:r>
    </w:p>
    <w:p>
      <w:pPr>
        <w:pStyle w:val="ListParagraph"/>
        <w:numPr>
          <w:ilvl w:val="0"/>
          <w:numId w:val="1"/>
        </w:numPr>
        <w:spacing w:after="80"/>
      </w:pPr>
      <w:r>
        <w:rPr>
          <w:rFonts w:ascii="Calibri" w:cs="Calibri" w:eastAsia="Calibri" w:hAnsi="Calibri"/>
          <w:sz w:val="21"/>
          <w:szCs w:val="21"/>
        </w:rPr>
        <w:t xml:space="preserve">ruta_champaqui.gpx — waypoints de puntos verificados</w:t>
      </w:r>
    </w:p>
    <w:p>
      <w:pPr>
        <w:pStyle w:val="ListParagraph"/>
        <w:numPr>
          <w:ilvl w:val="0"/>
          <w:numId w:val="1"/>
        </w:numPr>
        <w:spacing w:after="80"/>
      </w:pPr>
      <w:r>
        <w:rPr>
          <w:rFonts w:ascii="Calibri" w:cs="Calibri" w:eastAsia="Calibri" w:hAnsi="Calibri"/>
          <w:sz w:val="21"/>
          <w:szCs w:val="21"/>
        </w:rPr>
        <w:t xml:space="preserve">ruta_champaqui.kml — mismos puntos en KML</w:t>
      </w:r>
    </w:p>
    <w:p>
      <w:pPr>
        <w:pStyle w:val="ListParagraph"/>
        <w:numPr>
          <w:ilvl w:val="0"/>
          <w:numId w:val="1"/>
        </w:numPr>
        <w:spacing w:after="80"/>
      </w:pPr>
      <w:r>
        <w:rPr>
          <w:rFonts w:ascii="Calibri" w:cs="Calibri" w:eastAsia="Calibri" w:hAnsi="Calibri"/>
          <w:sz w:val="21"/>
          <w:szCs w:val="21"/>
        </w:rPr>
        <w:t xml:space="preserve">ruta_champaqui.geojson — mismos puntos en GeoJSON</w:t>
      </w:r>
    </w:p>
    <w:p>
      <w:pPr>
        <w:spacing w:after="120"/>
      </w:pPr>
      <w:r>
        <w:rPr>
          <w:rFonts w:ascii="Calibri" w:cs="Calibri" w:eastAsia="Calibri" w:hAnsi="Calibri"/>
          <w:sz w:val="21"/>
          <w:szCs w:val="21"/>
        </w:rPr>
        <w:t xml:space="preserve">No se generó un track continuo para el Tramo A por falta de sendero peatonal real que trazar. Para navegar el ascenso real del Tramo B, se recomienda descargar un track verificado de Wikiloc del sendero 'Villa Alpina - Cerro Champaquí' en lugar de confiar en un track de segunda mano.</w:t>
      </w:r>
    </w:p>
    <w:p>
      <w:pPr>
        <w:pStyle w:val="Heading1"/>
        <w:pBdr>
          <w:bottom w:val="single" w:color="AD3B2C" w:sz="8" w:space="4"/>
        </w:pBdr>
        <w:spacing w:after="160" w:before="400"/>
      </w:pPr>
      <w:r>
        <w:rPr>
          <w:rFonts w:ascii="Georgia" w:cs="Georgia" w:eastAsia="Georgia" w:hAnsi="Georgia"/>
          <w:b/>
          <w:bCs/>
          <w:color w:val="262319"/>
          <w:sz w:val="30"/>
          <w:szCs w:val="30"/>
        </w:rPr>
        <w:t xml:space="preserve">21. Checklist final</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Confirmar telefónicamente disponibilidad de Camping Villa Alpina para 7 personas en enero (+54 3464 52-7375)</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Contactar comunas de Anisacate / Villa La Bolsa / Potrero de Garay / Los Reartes por caminos rurales seguros paralelos a la RP5</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Completar la Declaración Jurada de Registro en registrozonaderiesgo.cba.gov.ar antes de subir y al bajar</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Confirmar precio/disponibilidad de algún refugio en Río Tabaquillos, o resolverse a acampar con carpa propia</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Revisar pronóstico de tormentas de sierra en los días previos al ascenso</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Descargar un track GPS real de Wikiloc del sendero Villa Alpina–Champaquí</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Verificar cobertura de celular real en terreno</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Repartir equipo comunitario entre los 7 (sección 11)</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Comprar/testear método de potabilización de agua</w:t>
      </w:r>
    </w:p>
    <w:p>
      <w:pPr>
        <w:spacing w:after="90"/>
      </w:pPr>
      <w:r>
        <w:rPr>
          <w:rFonts w:ascii="Calibri" w:cs="Calibri" w:eastAsia="Calibri" w:hAnsi="Calibri"/>
          <w:b/>
          <w:bCs/>
          <w:sz w:val="21"/>
          <w:szCs w:val="21"/>
        </w:rPr>
        <w:t xml:space="preserve">☐  </w:t>
      </w:r>
      <w:r>
        <w:rPr>
          <w:rFonts w:ascii="Calibri" w:cs="Calibri" w:eastAsia="Calibri" w:hAnsi="Calibri"/>
          <w:sz w:val="21"/>
          <w:szCs w:val="21"/>
        </w:rPr>
        <w:t xml:space="preserve">Avisar a un contacto fuera del grupo el itinerario y horarios previstos de regreso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E5C74"/>
        <w:sz w:val="15"/>
        <w:szCs w:val="15"/>
      </w:rPr>
      <w:t xml:space="preserve">Página </w:t>
    </w:r>
    <w:r>
      <w:rPr>
        <w:rFonts w:ascii="Calibri" w:cs="Calibri" w:eastAsia="Calibri" w:hAnsi="Calibri"/>
        <w:color w:val="3E5C7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3E5C74"/>
        <w:sz w:val="15"/>
        <w:szCs w:val="15"/>
      </w:rPr>
      <w:t xml:space="preserve">Córdoba → Champaquí a pie · Guía de expedición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3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2026-08-31T04:35:27.148Z</dcterms:created>
  <dcterms:modified xsi:type="dcterms:W3CDTF">2026-08-31T04:35:27.160Z</dcterms:modified>
</cp:coreProperties>
</file>

<file path=docProps/custom.xml><?xml version="1.0" encoding="utf-8"?>
<Properties xmlns="http://schemas.openxmlformats.org/officeDocument/2006/custom-properties" xmlns:vt="http://schemas.openxmlformats.org/officeDocument/2006/docPropsVTypes"/>
</file>