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0A" w:rsidRPr="0068630A" w:rsidRDefault="0068630A">
      <w:r>
        <w:rPr>
          <w:b/>
          <w:bCs/>
        </w:rPr>
        <w:t>Vragen H11</w:t>
      </w:r>
    </w:p>
    <w:p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:rsidR="0068630A" w:rsidRDefault="0068630A" w:rsidP="0068630A">
      <w:pPr>
        <w:pStyle w:val="Lijstalinea"/>
      </w:pP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:rsidR="0068630A" w:rsidRDefault="0068630A" w:rsidP="0068630A">
      <w:pPr>
        <w:pStyle w:val="Lijstalinea"/>
      </w:pPr>
    </w:p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:rsidR="0068630A" w:rsidRDefault="0068630A" w:rsidP="0068630A">
      <w:pPr>
        <w:ind w:firstLine="708"/>
      </w:pPr>
      <w:r>
        <w:t>A. Een methoden in een klasse overschrijven</w:t>
      </w:r>
    </w:p>
    <w:p w:rsidR="0068630A" w:rsidRDefault="0068630A" w:rsidP="0068630A">
      <w:pPr>
        <w:ind w:firstLine="708"/>
      </w:pPr>
      <w:r>
        <w:t>B. Een methoden in een klasse gebruiken</w:t>
      </w:r>
    </w:p>
    <w:p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:rsidR="0068630A" w:rsidRDefault="0068630A" w:rsidP="0068630A"/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3. Leg het verschil uit tussen methoden overschrijven en methoden overladen</w:t>
      </w:r>
    </w:p>
    <w:p w:rsidR="0068630A" w:rsidRDefault="00665B5F" w:rsidP="0068630A">
      <w:r>
        <w:t>Bij overladen word er een nieuwe methoden aangemaakt met dezelfde naam, bij het overschrijven word er een methode ge-</w:t>
      </w:r>
      <w:proofErr w:type="spellStart"/>
      <w:r>
        <w:t>erfd</w:t>
      </w:r>
      <w:proofErr w:type="spellEnd"/>
      <w:r>
        <w:t xml:space="preserve"> en wijzigen als het nodig is.</w:t>
      </w:r>
    </w:p>
    <w:p w:rsidR="00665B5F" w:rsidRDefault="00665B5F" w:rsidP="00665B5F"/>
    <w:p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</w:t>
      </w:r>
      <w:proofErr w:type="spellStart"/>
      <w:r w:rsidRPr="00665B5F">
        <w:rPr>
          <w:b/>
          <w:bCs/>
        </w:rPr>
        <w:t>extends</w:t>
      </w:r>
      <w:proofErr w:type="spellEnd"/>
      <w:r w:rsidRPr="00665B5F">
        <w:rPr>
          <w:b/>
          <w:bCs/>
        </w:rPr>
        <w:t>”?</w:t>
      </w:r>
    </w:p>
    <w:p w:rsidR="00665B5F" w:rsidRDefault="00665B5F" w:rsidP="00665B5F">
      <w:pPr>
        <w:ind w:firstLine="708"/>
      </w:pPr>
      <w:r>
        <w:t xml:space="preserve">A. Op deze manier </w:t>
      </w:r>
      <w:proofErr w:type="spellStart"/>
      <w:r>
        <w:t>include</w:t>
      </w:r>
      <w:proofErr w:type="spellEnd"/>
      <w:r>
        <w:t xml:space="preserve"> je een klasse</w:t>
      </w:r>
    </w:p>
    <w:p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:rsidR="00665B5F" w:rsidRDefault="00665B5F" w:rsidP="00665B5F">
      <w:pPr>
        <w:ind w:firstLine="708"/>
      </w:pPr>
      <w:r>
        <w:t>C. Dit moet bij elke klasse voor Java.</w:t>
      </w:r>
    </w:p>
    <w:p w:rsidR="00665B5F" w:rsidRDefault="00665B5F" w:rsidP="00665B5F">
      <w:pPr>
        <w:ind w:firstLine="708"/>
      </w:pPr>
      <w:r>
        <w:t xml:space="preserve">D. Hierdoor kun je met </w:t>
      </w:r>
      <w:proofErr w:type="spellStart"/>
      <w:r>
        <w:t>GUI’s</w:t>
      </w:r>
      <w:proofErr w:type="spellEnd"/>
      <w:r>
        <w:t xml:space="preserve"> werken.</w:t>
      </w:r>
    </w:p>
    <w:p w:rsidR="00665B5F" w:rsidRDefault="00665B5F" w:rsidP="00665B5F"/>
    <w:p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” en “super”.</w:t>
      </w:r>
    </w:p>
    <w:p w:rsidR="0082212E" w:rsidRDefault="00665B5F" w:rsidP="00665B5F">
      <w:pPr>
        <w:ind w:left="360"/>
      </w:pPr>
      <w:r>
        <w:t>“</w:t>
      </w:r>
      <w:proofErr w:type="spellStart"/>
      <w:r>
        <w:t>this</w:t>
      </w:r>
      <w:proofErr w:type="spellEnd"/>
      <w:r>
        <w:t xml:space="preserve">” word gebruikt voor het aanroepen van de parameter in een methoden, “super” word gebruikt voor het aanroepen </w:t>
      </w:r>
      <w:r w:rsidR="00640133">
        <w:t>uit de superklasse.</w:t>
      </w:r>
    </w:p>
    <w:p w:rsidR="0082212E" w:rsidRDefault="0082212E">
      <w:r>
        <w:br w:type="page"/>
      </w:r>
    </w:p>
    <w:p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:rsidR="0082212E" w:rsidRDefault="0082212E" w:rsidP="0082212E">
      <w:pPr>
        <w:pStyle w:val="Lijstalinea"/>
        <w:numPr>
          <w:ilvl w:val="0"/>
          <w:numId w:val="6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x = 3;</w:t>
      </w:r>
    </w:p>
    <w:p w:rsidR="0082212E" w:rsidRDefault="0082212E" w:rsidP="0082212E">
      <w:pPr>
        <w:pStyle w:val="Lijstalinea"/>
      </w:pPr>
      <w:proofErr w:type="spellStart"/>
      <w:r>
        <w:t>Static</w:t>
      </w:r>
      <w:proofErr w:type="spellEnd"/>
      <w:r>
        <w:t xml:space="preserve"> int y = 4;</w:t>
      </w:r>
    </w:p>
    <w:p w:rsidR="0082212E" w:rsidRPr="0082212E" w:rsidRDefault="0082212E" w:rsidP="0082212E">
      <w:pPr>
        <w:pStyle w:val="Lijstaline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z</w:t>
      </w:r>
      <w:proofErr w:type="spellEnd"/>
      <w:r>
        <w:t xml:space="preserve"> = 5;</w:t>
      </w:r>
    </w:p>
    <w:p w:rsidR="0082212E" w:rsidRDefault="0082212E" w:rsidP="0082212E">
      <w:pPr>
        <w:pStyle w:val="Lijstalinea"/>
        <w:rPr>
          <w:b/>
          <w:bCs/>
        </w:rPr>
      </w:pPr>
    </w:p>
    <w:p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</w:p>
    <w:p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 w:rsidRPr="0082212E">
        <w:t xml:space="preserve">y += x + </w:t>
      </w:r>
      <w:proofErr w:type="spellStart"/>
      <w:r w:rsidRPr="0082212E">
        <w:t>z</w:t>
      </w:r>
      <w:proofErr w:type="spellEnd"/>
      <w:r w:rsidRPr="0082212E">
        <w:t>;</w:t>
      </w:r>
    </w:p>
    <w:p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:rsidR="0082212E" w:rsidRPr="0082212E" w:rsidRDefault="0082212E" w:rsidP="0082212E">
      <w:pPr>
        <w:pStyle w:val="Lijstalinea"/>
        <w:numPr>
          <w:ilvl w:val="1"/>
          <w:numId w:val="4"/>
        </w:numPr>
      </w:pPr>
      <w:r>
        <w:t xml:space="preserve">y = x + </w:t>
      </w:r>
      <w:proofErr w:type="spellStart"/>
      <w:r>
        <w:t>z</w:t>
      </w:r>
      <w:proofErr w:type="spellEnd"/>
      <w:r>
        <w:t xml:space="preserve"> + 2*x;</w:t>
      </w:r>
    </w:p>
    <w:p w:rsidR="00665B5F" w:rsidRPr="00665B5F" w:rsidRDefault="00665B5F" w:rsidP="00665B5F">
      <w:pPr>
        <w:pStyle w:val="Lijstalinea"/>
        <w:rPr>
          <w:b/>
          <w:bCs/>
        </w:rPr>
      </w:pPr>
    </w:p>
    <w:p w:rsidR="0068630A" w:rsidRPr="0068630A" w:rsidRDefault="0068630A" w:rsidP="0068630A"/>
    <w:sectPr w:rsidR="0068630A" w:rsidRPr="00686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640133"/>
    <w:rsid w:val="00665B5F"/>
    <w:rsid w:val="0068630A"/>
    <w:rsid w:val="0082212E"/>
    <w:rsid w:val="00E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82EE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jelle kuiper</cp:lastModifiedBy>
  <cp:revision>2</cp:revision>
  <dcterms:created xsi:type="dcterms:W3CDTF">2019-05-24T10:55:00Z</dcterms:created>
  <dcterms:modified xsi:type="dcterms:W3CDTF">2019-05-27T10:39:00Z</dcterms:modified>
</cp:coreProperties>
</file>