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D405AB" w:rsidRDefault="004B2598">
      <w:pPr>
        <w:pStyle w:val="TOC1"/>
        <w:tabs>
          <w:tab w:val="right" w:leader="dot" w:pos="9061"/>
        </w:tabs>
        <w:rPr>
          <w:rFonts w:eastAsiaTheme="minorEastAsia" w:cstheme="minorBidi"/>
          <w:b w:val="0"/>
          <w:bCs w:val="0"/>
          <w:i w:val="0"/>
          <w:iCs w:val="0"/>
          <w:noProof/>
          <w:sz w:val="22"/>
          <w:szCs w:val="22"/>
          <w:lang w:eastAsia="es-AR"/>
        </w:rPr>
      </w:pPr>
      <w:r w:rsidRPr="004B2598">
        <w:fldChar w:fldCharType="begin"/>
      </w:r>
      <w:r w:rsidR="001D6550">
        <w:instrText xml:space="preserve"> TOC \h \z \t "Titulo_1,1,Titulo_2,2,Titulo_3,3" </w:instrText>
      </w:r>
      <w:r w:rsidRPr="004B2598">
        <w:fldChar w:fldCharType="separate"/>
      </w:r>
      <w:hyperlink w:anchor="_Toc372836482" w:history="1">
        <w:r w:rsidR="00D405AB" w:rsidRPr="00423821">
          <w:rPr>
            <w:rStyle w:val="Hyperlink"/>
            <w:noProof/>
          </w:rPr>
          <w:t>Enunciado</w:t>
        </w:r>
        <w:r w:rsidR="00D405AB">
          <w:rPr>
            <w:noProof/>
            <w:webHidden/>
          </w:rPr>
          <w:tab/>
        </w:r>
        <w:r w:rsidR="00D405AB">
          <w:rPr>
            <w:noProof/>
            <w:webHidden/>
          </w:rPr>
          <w:fldChar w:fldCharType="begin"/>
        </w:r>
        <w:r w:rsidR="00D405AB">
          <w:rPr>
            <w:noProof/>
            <w:webHidden/>
          </w:rPr>
          <w:instrText xml:space="preserve"> PAGEREF _Toc372836482 \h </w:instrText>
        </w:r>
        <w:r w:rsidR="00D405AB">
          <w:rPr>
            <w:noProof/>
            <w:webHidden/>
          </w:rPr>
        </w:r>
        <w:r w:rsidR="00D405AB">
          <w:rPr>
            <w:noProof/>
            <w:webHidden/>
          </w:rPr>
          <w:fldChar w:fldCharType="separate"/>
        </w:r>
        <w:r w:rsidR="00D405AB">
          <w:rPr>
            <w:noProof/>
            <w:webHidden/>
          </w:rPr>
          <w:t>2</w:t>
        </w:r>
        <w:r w:rsidR="00D405AB">
          <w:rPr>
            <w:noProof/>
            <w:webHidden/>
          </w:rPr>
          <w:fldChar w:fldCharType="end"/>
        </w:r>
      </w:hyperlink>
    </w:p>
    <w:p w:rsidR="00D405AB" w:rsidRDefault="00D405AB">
      <w:pPr>
        <w:pStyle w:val="TOC1"/>
        <w:tabs>
          <w:tab w:val="right" w:leader="dot" w:pos="9061"/>
        </w:tabs>
        <w:rPr>
          <w:rFonts w:eastAsiaTheme="minorEastAsia" w:cstheme="minorBidi"/>
          <w:b w:val="0"/>
          <w:bCs w:val="0"/>
          <w:i w:val="0"/>
          <w:iCs w:val="0"/>
          <w:noProof/>
          <w:sz w:val="22"/>
          <w:szCs w:val="22"/>
          <w:lang w:eastAsia="es-AR"/>
        </w:rPr>
      </w:pPr>
      <w:hyperlink w:anchor="_Toc372836483" w:history="1">
        <w:r w:rsidRPr="00423821">
          <w:rPr>
            <w:rStyle w:val="Hyperlink"/>
            <w:noProof/>
          </w:rPr>
          <w:t>Comentarios del código del Grupo 7</w:t>
        </w:r>
        <w:r>
          <w:rPr>
            <w:noProof/>
            <w:webHidden/>
          </w:rPr>
          <w:tab/>
        </w:r>
        <w:r>
          <w:rPr>
            <w:noProof/>
            <w:webHidden/>
          </w:rPr>
          <w:fldChar w:fldCharType="begin"/>
        </w:r>
        <w:r>
          <w:rPr>
            <w:noProof/>
            <w:webHidden/>
          </w:rPr>
          <w:instrText xml:space="preserve"> PAGEREF _Toc372836483 \h </w:instrText>
        </w:r>
        <w:r>
          <w:rPr>
            <w:noProof/>
            <w:webHidden/>
          </w:rPr>
        </w:r>
        <w:r>
          <w:rPr>
            <w:noProof/>
            <w:webHidden/>
          </w:rPr>
          <w:fldChar w:fldCharType="separate"/>
        </w:r>
        <w:r>
          <w:rPr>
            <w:noProof/>
            <w:webHidden/>
          </w:rPr>
          <w:t>6</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84" w:history="1">
        <w:r w:rsidRPr="00423821">
          <w:rPr>
            <w:rStyle w:val="Hyperlink"/>
            <w:noProof/>
          </w:rPr>
          <w:t>Diseño y Código</w:t>
        </w:r>
        <w:r>
          <w:rPr>
            <w:noProof/>
            <w:webHidden/>
          </w:rPr>
          <w:tab/>
        </w:r>
        <w:r>
          <w:rPr>
            <w:noProof/>
            <w:webHidden/>
          </w:rPr>
          <w:fldChar w:fldCharType="begin"/>
        </w:r>
        <w:r>
          <w:rPr>
            <w:noProof/>
            <w:webHidden/>
          </w:rPr>
          <w:instrText xml:space="preserve"> PAGEREF _Toc372836484 \h </w:instrText>
        </w:r>
        <w:r>
          <w:rPr>
            <w:noProof/>
            <w:webHidden/>
          </w:rPr>
        </w:r>
        <w:r>
          <w:rPr>
            <w:noProof/>
            <w:webHidden/>
          </w:rPr>
          <w:fldChar w:fldCharType="separate"/>
        </w:r>
        <w:r>
          <w:rPr>
            <w:noProof/>
            <w:webHidden/>
          </w:rPr>
          <w:t>6</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85" w:history="1">
        <w:r w:rsidRPr="00423821">
          <w:rPr>
            <w:rStyle w:val="Hyperlink"/>
            <w:noProof/>
          </w:rPr>
          <w:t>Tests</w:t>
        </w:r>
        <w:r>
          <w:rPr>
            <w:noProof/>
            <w:webHidden/>
          </w:rPr>
          <w:tab/>
        </w:r>
        <w:r>
          <w:rPr>
            <w:noProof/>
            <w:webHidden/>
          </w:rPr>
          <w:fldChar w:fldCharType="begin"/>
        </w:r>
        <w:r>
          <w:rPr>
            <w:noProof/>
            <w:webHidden/>
          </w:rPr>
          <w:instrText xml:space="preserve"> PAGEREF _Toc372836485 \h </w:instrText>
        </w:r>
        <w:r>
          <w:rPr>
            <w:noProof/>
            <w:webHidden/>
          </w:rPr>
        </w:r>
        <w:r>
          <w:rPr>
            <w:noProof/>
            <w:webHidden/>
          </w:rPr>
          <w:fldChar w:fldCharType="separate"/>
        </w:r>
        <w:r>
          <w:rPr>
            <w:noProof/>
            <w:webHidden/>
          </w:rPr>
          <w:t>6</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86" w:history="1">
        <w:r w:rsidRPr="00423821">
          <w:rPr>
            <w:rStyle w:val="Hyperlink"/>
            <w:noProof/>
          </w:rPr>
          <w:t>Herramientas utilizadas</w:t>
        </w:r>
        <w:r>
          <w:rPr>
            <w:noProof/>
            <w:webHidden/>
          </w:rPr>
          <w:tab/>
        </w:r>
        <w:r>
          <w:rPr>
            <w:noProof/>
            <w:webHidden/>
          </w:rPr>
          <w:fldChar w:fldCharType="begin"/>
        </w:r>
        <w:r>
          <w:rPr>
            <w:noProof/>
            <w:webHidden/>
          </w:rPr>
          <w:instrText xml:space="preserve"> PAGEREF _Toc372836486 \h </w:instrText>
        </w:r>
        <w:r>
          <w:rPr>
            <w:noProof/>
            <w:webHidden/>
          </w:rPr>
        </w:r>
        <w:r>
          <w:rPr>
            <w:noProof/>
            <w:webHidden/>
          </w:rPr>
          <w:fldChar w:fldCharType="separate"/>
        </w:r>
        <w:r>
          <w:rPr>
            <w:noProof/>
            <w:webHidden/>
          </w:rPr>
          <w:t>7</w:t>
        </w:r>
        <w:r>
          <w:rPr>
            <w:noProof/>
            <w:webHidden/>
          </w:rPr>
          <w:fldChar w:fldCharType="end"/>
        </w:r>
      </w:hyperlink>
    </w:p>
    <w:p w:rsidR="00D405AB" w:rsidRDefault="00D405AB">
      <w:pPr>
        <w:pStyle w:val="TOC1"/>
        <w:tabs>
          <w:tab w:val="right" w:leader="dot" w:pos="9061"/>
        </w:tabs>
        <w:rPr>
          <w:rFonts w:eastAsiaTheme="minorEastAsia" w:cstheme="minorBidi"/>
          <w:b w:val="0"/>
          <w:bCs w:val="0"/>
          <w:i w:val="0"/>
          <w:iCs w:val="0"/>
          <w:noProof/>
          <w:sz w:val="22"/>
          <w:szCs w:val="22"/>
          <w:lang w:eastAsia="es-AR"/>
        </w:rPr>
      </w:pPr>
      <w:hyperlink w:anchor="_Toc372836487" w:history="1">
        <w:r w:rsidRPr="00423821">
          <w:rPr>
            <w:rStyle w:val="Hyperlink"/>
            <w:noProof/>
          </w:rPr>
          <w:t>Hipótesis</w:t>
        </w:r>
        <w:r>
          <w:rPr>
            <w:noProof/>
            <w:webHidden/>
          </w:rPr>
          <w:tab/>
        </w:r>
        <w:r>
          <w:rPr>
            <w:noProof/>
            <w:webHidden/>
          </w:rPr>
          <w:fldChar w:fldCharType="begin"/>
        </w:r>
        <w:r>
          <w:rPr>
            <w:noProof/>
            <w:webHidden/>
          </w:rPr>
          <w:instrText xml:space="preserve"> PAGEREF _Toc372836487 \h </w:instrText>
        </w:r>
        <w:r>
          <w:rPr>
            <w:noProof/>
            <w:webHidden/>
          </w:rPr>
        </w:r>
        <w:r>
          <w:rPr>
            <w:noProof/>
            <w:webHidden/>
          </w:rPr>
          <w:fldChar w:fldCharType="separate"/>
        </w:r>
        <w:r>
          <w:rPr>
            <w:noProof/>
            <w:webHidden/>
          </w:rPr>
          <w:t>7</w:t>
        </w:r>
        <w:r>
          <w:rPr>
            <w:noProof/>
            <w:webHidden/>
          </w:rPr>
          <w:fldChar w:fldCharType="end"/>
        </w:r>
      </w:hyperlink>
    </w:p>
    <w:p w:rsidR="00D405AB" w:rsidRDefault="00D405AB">
      <w:pPr>
        <w:pStyle w:val="TOC1"/>
        <w:tabs>
          <w:tab w:val="right" w:leader="dot" w:pos="9061"/>
        </w:tabs>
        <w:rPr>
          <w:rFonts w:eastAsiaTheme="minorEastAsia" w:cstheme="minorBidi"/>
          <w:b w:val="0"/>
          <w:bCs w:val="0"/>
          <w:i w:val="0"/>
          <w:iCs w:val="0"/>
          <w:noProof/>
          <w:sz w:val="22"/>
          <w:szCs w:val="22"/>
          <w:lang w:eastAsia="es-AR"/>
        </w:rPr>
      </w:pPr>
      <w:hyperlink w:anchor="_Toc372836488" w:history="1">
        <w:r w:rsidRPr="00423821">
          <w:rPr>
            <w:rStyle w:val="Hyperlink"/>
            <w:noProof/>
          </w:rPr>
          <w:t>Clases nuevas</w:t>
        </w:r>
        <w:r>
          <w:rPr>
            <w:noProof/>
            <w:webHidden/>
          </w:rPr>
          <w:tab/>
        </w:r>
        <w:r>
          <w:rPr>
            <w:noProof/>
            <w:webHidden/>
          </w:rPr>
          <w:fldChar w:fldCharType="begin"/>
        </w:r>
        <w:r>
          <w:rPr>
            <w:noProof/>
            <w:webHidden/>
          </w:rPr>
          <w:instrText xml:space="preserve"> PAGEREF _Toc372836488 \h </w:instrText>
        </w:r>
        <w:r>
          <w:rPr>
            <w:noProof/>
            <w:webHidden/>
          </w:rPr>
        </w:r>
        <w:r>
          <w:rPr>
            <w:noProof/>
            <w:webHidden/>
          </w:rPr>
          <w:fldChar w:fldCharType="separate"/>
        </w:r>
        <w:r>
          <w:rPr>
            <w:noProof/>
            <w:webHidden/>
          </w:rPr>
          <w:t>8</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89" w:history="1">
        <w:r w:rsidRPr="00423821">
          <w:rPr>
            <w:rStyle w:val="Hyperlink"/>
            <w:noProof/>
          </w:rPr>
          <w:t>TestRunStoreAccess</w:t>
        </w:r>
        <w:r>
          <w:rPr>
            <w:noProof/>
            <w:webHidden/>
          </w:rPr>
          <w:tab/>
        </w:r>
        <w:r>
          <w:rPr>
            <w:noProof/>
            <w:webHidden/>
          </w:rPr>
          <w:fldChar w:fldCharType="begin"/>
        </w:r>
        <w:r>
          <w:rPr>
            <w:noProof/>
            <w:webHidden/>
          </w:rPr>
          <w:instrText xml:space="preserve"> PAGEREF _Toc372836489 \h </w:instrText>
        </w:r>
        <w:r>
          <w:rPr>
            <w:noProof/>
            <w:webHidden/>
          </w:rPr>
        </w:r>
        <w:r>
          <w:rPr>
            <w:noProof/>
            <w:webHidden/>
          </w:rPr>
          <w:fldChar w:fldCharType="separate"/>
        </w:r>
        <w:r>
          <w:rPr>
            <w:noProof/>
            <w:webHidden/>
          </w:rPr>
          <w:t>8</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90" w:history="1">
        <w:r w:rsidRPr="00423821">
          <w:rPr>
            <w:rStyle w:val="Hyperlink"/>
            <w:noProof/>
          </w:rPr>
          <w:t>TestRunStore</w:t>
        </w:r>
        <w:r>
          <w:rPr>
            <w:noProof/>
            <w:webHidden/>
          </w:rPr>
          <w:tab/>
        </w:r>
        <w:r>
          <w:rPr>
            <w:noProof/>
            <w:webHidden/>
          </w:rPr>
          <w:fldChar w:fldCharType="begin"/>
        </w:r>
        <w:r>
          <w:rPr>
            <w:noProof/>
            <w:webHidden/>
          </w:rPr>
          <w:instrText xml:space="preserve"> PAGEREF _Toc372836490 \h </w:instrText>
        </w:r>
        <w:r>
          <w:rPr>
            <w:noProof/>
            <w:webHidden/>
          </w:rPr>
        </w:r>
        <w:r>
          <w:rPr>
            <w:noProof/>
            <w:webHidden/>
          </w:rPr>
          <w:fldChar w:fldCharType="separate"/>
        </w:r>
        <w:r>
          <w:rPr>
            <w:noProof/>
            <w:webHidden/>
          </w:rPr>
          <w:t>8</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91" w:history="1">
        <w:r w:rsidRPr="00423821">
          <w:rPr>
            <w:rStyle w:val="Hyperlink"/>
            <w:noProof/>
          </w:rPr>
          <w:t>MemoryTestRunStore</w:t>
        </w:r>
        <w:r>
          <w:rPr>
            <w:noProof/>
            <w:webHidden/>
          </w:rPr>
          <w:tab/>
        </w:r>
        <w:r>
          <w:rPr>
            <w:noProof/>
            <w:webHidden/>
          </w:rPr>
          <w:fldChar w:fldCharType="begin"/>
        </w:r>
        <w:r>
          <w:rPr>
            <w:noProof/>
            <w:webHidden/>
          </w:rPr>
          <w:instrText xml:space="preserve"> PAGEREF _Toc372836491 \h </w:instrText>
        </w:r>
        <w:r>
          <w:rPr>
            <w:noProof/>
            <w:webHidden/>
          </w:rPr>
        </w:r>
        <w:r>
          <w:rPr>
            <w:noProof/>
            <w:webHidden/>
          </w:rPr>
          <w:fldChar w:fldCharType="separate"/>
        </w:r>
        <w:r>
          <w:rPr>
            <w:noProof/>
            <w:webHidden/>
          </w:rPr>
          <w:t>8</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92" w:history="1">
        <w:r w:rsidRPr="00423821">
          <w:rPr>
            <w:rStyle w:val="Hyperlink"/>
            <w:noProof/>
          </w:rPr>
          <w:t>TxtFileTestRunStore</w:t>
        </w:r>
        <w:r>
          <w:rPr>
            <w:noProof/>
            <w:webHidden/>
          </w:rPr>
          <w:tab/>
        </w:r>
        <w:r>
          <w:rPr>
            <w:noProof/>
            <w:webHidden/>
          </w:rPr>
          <w:fldChar w:fldCharType="begin"/>
        </w:r>
        <w:r>
          <w:rPr>
            <w:noProof/>
            <w:webHidden/>
          </w:rPr>
          <w:instrText xml:space="preserve"> PAGEREF _Toc372836492 \h </w:instrText>
        </w:r>
        <w:r>
          <w:rPr>
            <w:noProof/>
            <w:webHidden/>
          </w:rPr>
        </w:r>
        <w:r>
          <w:rPr>
            <w:noProof/>
            <w:webHidden/>
          </w:rPr>
          <w:fldChar w:fldCharType="separate"/>
        </w:r>
        <w:r>
          <w:rPr>
            <w:noProof/>
            <w:webHidden/>
          </w:rPr>
          <w:t>8</w:t>
        </w:r>
        <w:r>
          <w:rPr>
            <w:noProof/>
            <w:webHidden/>
          </w:rPr>
          <w:fldChar w:fldCharType="end"/>
        </w:r>
      </w:hyperlink>
    </w:p>
    <w:p w:rsidR="00D405AB" w:rsidRDefault="00D405AB">
      <w:pPr>
        <w:pStyle w:val="TOC1"/>
        <w:tabs>
          <w:tab w:val="right" w:leader="dot" w:pos="9061"/>
        </w:tabs>
        <w:rPr>
          <w:rFonts w:eastAsiaTheme="minorEastAsia" w:cstheme="minorBidi"/>
          <w:b w:val="0"/>
          <w:bCs w:val="0"/>
          <w:i w:val="0"/>
          <w:iCs w:val="0"/>
          <w:noProof/>
          <w:sz w:val="22"/>
          <w:szCs w:val="22"/>
          <w:lang w:eastAsia="es-AR"/>
        </w:rPr>
      </w:pPr>
      <w:hyperlink w:anchor="_Toc372836493" w:history="1">
        <w:r w:rsidRPr="00423821">
          <w:rPr>
            <w:rStyle w:val="Hyperlink"/>
            <w:noProof/>
          </w:rPr>
          <w:t>Diagrama de clases</w:t>
        </w:r>
        <w:r>
          <w:rPr>
            <w:noProof/>
            <w:webHidden/>
          </w:rPr>
          <w:tab/>
        </w:r>
        <w:r>
          <w:rPr>
            <w:noProof/>
            <w:webHidden/>
          </w:rPr>
          <w:fldChar w:fldCharType="begin"/>
        </w:r>
        <w:r>
          <w:rPr>
            <w:noProof/>
            <w:webHidden/>
          </w:rPr>
          <w:instrText xml:space="preserve"> PAGEREF _Toc372836493 \h </w:instrText>
        </w:r>
        <w:r>
          <w:rPr>
            <w:noProof/>
            <w:webHidden/>
          </w:rPr>
        </w:r>
        <w:r>
          <w:rPr>
            <w:noProof/>
            <w:webHidden/>
          </w:rPr>
          <w:fldChar w:fldCharType="separate"/>
        </w:r>
        <w:r>
          <w:rPr>
            <w:noProof/>
            <w:webHidden/>
          </w:rPr>
          <w:t>9</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94" w:history="1">
        <w:r w:rsidRPr="00423821">
          <w:rPr>
            <w:rStyle w:val="Hyperlink"/>
            <w:noProof/>
          </w:rPr>
          <w:t>Diagrama de clases del paquete nuevo: Store</w:t>
        </w:r>
        <w:r>
          <w:rPr>
            <w:noProof/>
            <w:webHidden/>
          </w:rPr>
          <w:tab/>
        </w:r>
        <w:r>
          <w:rPr>
            <w:noProof/>
            <w:webHidden/>
          </w:rPr>
          <w:fldChar w:fldCharType="begin"/>
        </w:r>
        <w:r>
          <w:rPr>
            <w:noProof/>
            <w:webHidden/>
          </w:rPr>
          <w:instrText xml:space="preserve"> PAGEREF _Toc372836494 \h </w:instrText>
        </w:r>
        <w:r>
          <w:rPr>
            <w:noProof/>
            <w:webHidden/>
          </w:rPr>
        </w:r>
        <w:r>
          <w:rPr>
            <w:noProof/>
            <w:webHidden/>
          </w:rPr>
          <w:fldChar w:fldCharType="separate"/>
        </w:r>
        <w:r>
          <w:rPr>
            <w:noProof/>
            <w:webHidden/>
          </w:rPr>
          <w:t>9</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95" w:history="1">
        <w:r w:rsidRPr="00423821">
          <w:rPr>
            <w:rStyle w:val="Hyperlink"/>
            <w:noProof/>
          </w:rPr>
          <w:t>Diagrama de clases de Diseño</w:t>
        </w:r>
        <w:r>
          <w:rPr>
            <w:noProof/>
            <w:webHidden/>
          </w:rPr>
          <w:tab/>
        </w:r>
        <w:r>
          <w:rPr>
            <w:noProof/>
            <w:webHidden/>
          </w:rPr>
          <w:fldChar w:fldCharType="begin"/>
        </w:r>
        <w:r>
          <w:rPr>
            <w:noProof/>
            <w:webHidden/>
          </w:rPr>
          <w:instrText xml:space="preserve"> PAGEREF _Toc372836495 \h </w:instrText>
        </w:r>
        <w:r>
          <w:rPr>
            <w:noProof/>
            <w:webHidden/>
          </w:rPr>
        </w:r>
        <w:r>
          <w:rPr>
            <w:noProof/>
            <w:webHidden/>
          </w:rPr>
          <w:fldChar w:fldCharType="separate"/>
        </w:r>
        <w:r>
          <w:rPr>
            <w:noProof/>
            <w:webHidden/>
          </w:rPr>
          <w:t>10</w:t>
        </w:r>
        <w:r>
          <w:rPr>
            <w:noProof/>
            <w:webHidden/>
          </w:rPr>
          <w:fldChar w:fldCharType="end"/>
        </w:r>
      </w:hyperlink>
    </w:p>
    <w:p w:rsidR="00D405AB" w:rsidRDefault="00D405AB">
      <w:pPr>
        <w:pStyle w:val="TOC2"/>
        <w:tabs>
          <w:tab w:val="right" w:leader="dot" w:pos="9061"/>
        </w:tabs>
        <w:rPr>
          <w:rFonts w:eastAsiaTheme="minorEastAsia" w:cstheme="minorBidi"/>
          <w:b w:val="0"/>
          <w:bCs w:val="0"/>
          <w:noProof/>
          <w:lang w:eastAsia="es-AR"/>
        </w:rPr>
      </w:pPr>
      <w:hyperlink w:anchor="_Toc372836496" w:history="1">
        <w:r w:rsidRPr="00423821">
          <w:rPr>
            <w:rStyle w:val="Hyperlink"/>
            <w:noProof/>
          </w:rPr>
          <w:t>Diagrama de clases de Dominio</w:t>
        </w:r>
        <w:r>
          <w:rPr>
            <w:noProof/>
            <w:webHidden/>
          </w:rPr>
          <w:tab/>
        </w:r>
        <w:r>
          <w:rPr>
            <w:noProof/>
            <w:webHidden/>
          </w:rPr>
          <w:fldChar w:fldCharType="begin"/>
        </w:r>
        <w:r>
          <w:rPr>
            <w:noProof/>
            <w:webHidden/>
          </w:rPr>
          <w:instrText xml:space="preserve"> PAGEREF _Toc372836496 \h </w:instrText>
        </w:r>
        <w:r>
          <w:rPr>
            <w:noProof/>
            <w:webHidden/>
          </w:rPr>
        </w:r>
        <w:r>
          <w:rPr>
            <w:noProof/>
            <w:webHidden/>
          </w:rPr>
          <w:fldChar w:fldCharType="separate"/>
        </w:r>
        <w:r>
          <w:rPr>
            <w:noProof/>
            <w:webHidden/>
          </w:rPr>
          <w:t>11</w:t>
        </w:r>
        <w:r>
          <w:rPr>
            <w:noProof/>
            <w:webHidden/>
          </w:rPr>
          <w:fldChar w:fldCharType="end"/>
        </w:r>
      </w:hyperlink>
    </w:p>
    <w:p w:rsidR="001D6550" w:rsidRDefault="004B2598">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2836482"/>
      <w:r>
        <w:lastRenderedPageBreak/>
        <w:t>Enunciado</w:t>
      </w:r>
      <w:bookmarkEnd w:id="0"/>
    </w:p>
    <w:p w:rsidR="00EB3CBE" w:rsidRDefault="00EB3CBE" w:rsidP="000B7A3D">
      <w:pPr>
        <w:ind w:firstLine="567"/>
        <w:jc w:val="both"/>
      </w:pPr>
    </w:p>
    <w:p w:rsidR="009024FD" w:rsidRDefault="004B2598" w:rsidP="000B7A3D">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5.4pt;height:659.9pt;z-index:251660288;mso-position-horizontal:center" stroked="t" strokecolor="black [3213]">
            <v:imagedata r:id="rId8" o:title=""/>
            <o:lock v:ext="edit" aspectratio="f"/>
            <w10:wrap type="square"/>
          </v:shape>
          <o:OLEObject Type="Embed" ProgID="FoxitReader.Document" ShapeID="_x0000_s1026" DrawAspect="Content" ObjectID="_1446578313" r:id="rId9"/>
        </w:pict>
      </w:r>
    </w:p>
    <w:p w:rsidR="0030055A" w:rsidRDefault="0030055A">
      <w:r>
        <w:br w:type="page"/>
      </w:r>
    </w:p>
    <w:p w:rsidR="009024FD" w:rsidRDefault="004B2598" w:rsidP="000B7A3D">
      <w:pPr>
        <w:ind w:firstLine="567"/>
        <w:jc w:val="both"/>
      </w:pPr>
      <w:r>
        <w:rPr>
          <w:noProof/>
        </w:rPr>
        <w:lastRenderedPageBreak/>
        <w:pict>
          <v:shape id="_x0000_s1027" type="#_x0000_t75" style="position:absolute;left:0;text-align:left;margin-left:0;margin-top:.3pt;width:505.4pt;height:659.9pt;z-index:251662336;mso-position-horizontal:center" stroked="t" strokecolor="black [3213]">
            <v:imagedata r:id="rId10" o:title=""/>
            <o:lock v:ext="edit" aspectratio="f"/>
            <w10:wrap type="square"/>
          </v:shape>
          <o:OLEObject Type="Embed" ProgID="FoxitReader.Document" ShapeID="_x0000_s1027" DrawAspect="Content" ObjectID="_1446578314" r:id="rId11"/>
        </w:pict>
      </w:r>
    </w:p>
    <w:p w:rsidR="0030055A" w:rsidRDefault="0030055A">
      <w:r>
        <w:br w:type="page"/>
      </w:r>
    </w:p>
    <w:p w:rsidR="009024FD" w:rsidRDefault="004B2598"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6578315" r:id="rId13"/>
        </w:pict>
      </w:r>
    </w:p>
    <w:p w:rsidR="0030055A" w:rsidRDefault="0030055A">
      <w:r>
        <w:br w:type="page"/>
      </w:r>
    </w:p>
    <w:p w:rsidR="009024FD" w:rsidRDefault="004B2598" w:rsidP="000B7A3D">
      <w:pPr>
        <w:ind w:firstLine="567"/>
        <w:jc w:val="both"/>
      </w:pPr>
      <w:r>
        <w:rPr>
          <w:noProof/>
        </w:rPr>
        <w:lastRenderedPageBreak/>
        <w:pict>
          <v:shape id="_x0000_s1029" type="#_x0000_t75" style="position:absolute;left:0;text-align:left;margin-left:0;margin-top:.3pt;width:505.4pt;height:659.9pt;z-index:251666432;mso-position-horizontal:center" stroked="t" strokecolor="black [3213]">
            <v:imagedata r:id="rId14" o:title=""/>
            <o:lock v:ext="edit" aspectratio="f"/>
            <w10:wrap type="square"/>
          </v:shape>
          <o:OLEObject Type="Embed" ProgID="FoxitReader.Document" ShapeID="_x0000_s1029" DrawAspect="Content" ObjectID="_1446578316" r:id="rId15"/>
        </w:pict>
      </w:r>
    </w:p>
    <w:p w:rsidR="00EB3CBE" w:rsidRPr="00EB3CBE" w:rsidRDefault="00EB3CBE">
      <w:pPr>
        <w:rPr>
          <w:sz w:val="32"/>
          <w:szCs w:val="32"/>
          <w:u w:val="single"/>
        </w:rPr>
      </w:pPr>
      <w:r w:rsidRPr="00EB3CBE">
        <w:br w:type="page"/>
      </w:r>
    </w:p>
    <w:p w:rsidR="00842DA5" w:rsidRDefault="00842DA5" w:rsidP="00842DA5">
      <w:pPr>
        <w:pStyle w:val="Titulo1"/>
      </w:pPr>
      <w:bookmarkStart w:id="1" w:name="_Toc372836483"/>
      <w:r>
        <w:lastRenderedPageBreak/>
        <w:t>Comentario</w:t>
      </w:r>
      <w:r w:rsidR="00E84F62">
        <w:t>s</w:t>
      </w:r>
      <w:r>
        <w:t xml:space="preserve"> del código del Grupo 7</w:t>
      </w:r>
      <w:bookmarkEnd w:id="1"/>
    </w:p>
    <w:p w:rsidR="00FB4887" w:rsidRDefault="00FB4887" w:rsidP="00842DA5">
      <w:pPr>
        <w:ind w:firstLine="567"/>
        <w:jc w:val="both"/>
      </w:pPr>
    </w:p>
    <w:p w:rsidR="00747E7E" w:rsidRDefault="00747E7E" w:rsidP="00842DA5">
      <w:pPr>
        <w:ind w:firstLine="567"/>
        <w:jc w:val="both"/>
      </w:pPr>
    </w:p>
    <w:p w:rsidR="00462111" w:rsidRDefault="00747E7E" w:rsidP="00462111">
      <w:pPr>
        <w:pStyle w:val="Titulo2"/>
      </w:pPr>
      <w:bookmarkStart w:id="2" w:name="_Toc372814700"/>
      <w:bookmarkStart w:id="3" w:name="_Toc372836484"/>
      <w:r>
        <w:t>Diseño</w:t>
      </w:r>
      <w:bookmarkEnd w:id="2"/>
      <w:r w:rsidR="00462111">
        <w:t xml:space="preserve"> y </w:t>
      </w:r>
      <w:bookmarkStart w:id="4" w:name="_Toc372814701"/>
      <w:r w:rsidR="00462111">
        <w:t>Código</w:t>
      </w:r>
      <w:bookmarkEnd w:id="3"/>
      <w:bookmarkEnd w:id="4"/>
    </w:p>
    <w:p w:rsidR="00FB4887" w:rsidRPr="00FB4887" w:rsidRDefault="00FB4887" w:rsidP="00FB4887">
      <w:pPr>
        <w:ind w:firstLine="567"/>
        <w:jc w:val="both"/>
      </w:pPr>
    </w:p>
    <w:p w:rsidR="00FB4887" w:rsidRPr="00FB4887" w:rsidRDefault="00FB4887" w:rsidP="00FB4887">
      <w:pPr>
        <w:pStyle w:val="ListParagraph"/>
        <w:numPr>
          <w:ilvl w:val="0"/>
          <w:numId w:val="7"/>
        </w:numPr>
        <w:ind w:left="426" w:hanging="426"/>
        <w:jc w:val="both"/>
        <w:rPr>
          <w:rFonts w:eastAsia="Calibri"/>
        </w:rPr>
      </w:pPr>
      <w:r>
        <w:rPr>
          <w:rFonts w:eastAsia="Calibri"/>
        </w:rPr>
        <w:t>Nos parece</w:t>
      </w:r>
      <w:r w:rsidRPr="00FB4887">
        <w:rPr>
          <w:rFonts w:eastAsia="Calibri"/>
        </w:rPr>
        <w:t xml:space="preserve"> que confundieron </w:t>
      </w:r>
      <w:r w:rsidRPr="00FB4887">
        <w:rPr>
          <w:rFonts w:eastAsia="Calibri"/>
          <w:i/>
        </w:rPr>
        <w:t>Error</w:t>
      </w:r>
      <w:r w:rsidRPr="00FB4887">
        <w:rPr>
          <w:rFonts w:eastAsia="Calibri"/>
        </w:rPr>
        <w:t xml:space="preserve"> con </w:t>
      </w:r>
      <w:r w:rsidRPr="00FB4887">
        <w:rPr>
          <w:rFonts w:eastAsia="Calibri"/>
          <w:i/>
        </w:rPr>
        <w:t>Failure</w:t>
      </w:r>
      <w:r w:rsidRPr="00FB4887">
        <w:rPr>
          <w:rFonts w:eastAsia="Calibri"/>
        </w:rPr>
        <w:t xml:space="preserve">. El </w:t>
      </w:r>
      <w:r w:rsidRPr="00FB4887">
        <w:rPr>
          <w:rFonts w:eastAsia="Calibri"/>
          <w:i/>
        </w:rPr>
        <w:t>Failure</w:t>
      </w:r>
      <w:r w:rsidRPr="00FB4887">
        <w:rPr>
          <w:rFonts w:eastAsia="Calibri"/>
        </w:rPr>
        <w:t xml:space="preserve"> es cuando falla. El </w:t>
      </w:r>
      <w:r w:rsidRPr="00FB4887">
        <w:rPr>
          <w:rFonts w:eastAsia="Calibri"/>
          <w:i/>
        </w:rPr>
        <w:t>Error</w:t>
      </w:r>
      <w:r w:rsidRPr="00FB4887">
        <w:rPr>
          <w:rFonts w:eastAsia="Calibri"/>
        </w:rPr>
        <w:t xml:space="preserve"> es </w:t>
      </w:r>
      <w:r>
        <w:rPr>
          <w:rFonts w:eastAsia="Calibri"/>
        </w:rPr>
        <w:t xml:space="preserve">un caso no esperado en la ejecución del test (por ejemplo </w:t>
      </w:r>
      <w:r w:rsidRPr="00FB4887">
        <w:rPr>
          <w:rFonts w:eastAsia="Calibri"/>
        </w:rPr>
        <w:t>cuando las variables</w:t>
      </w:r>
      <w:r>
        <w:rPr>
          <w:rFonts w:eastAsia="Calibri"/>
        </w:rPr>
        <w:t xml:space="preserve"> para comparar no están seteadas). Esto n</w:t>
      </w:r>
      <w:r w:rsidRPr="00FB4887">
        <w:rPr>
          <w:rFonts w:eastAsia="Calibri"/>
        </w:rPr>
        <w:t>o es un error, pero por convención se usa la otra</w:t>
      </w:r>
      <w:r>
        <w:rPr>
          <w:rFonts w:eastAsia="Calibri"/>
        </w:rPr>
        <w:t xml:space="preserve"> “forma de nomenclatura”:</w:t>
      </w:r>
      <w:r w:rsidRPr="00FB4887">
        <w:rPr>
          <w:rFonts w:eastAsia="Calibri"/>
        </w:rPr>
        <w:t xml:space="preserve"> </w:t>
      </w:r>
      <w:r w:rsidRPr="00FB4887">
        <w:rPr>
          <w:rFonts w:eastAsia="Calibri"/>
          <w:i/>
        </w:rPr>
        <w:t>Error</w:t>
      </w:r>
      <w:r w:rsidRPr="00FB4887">
        <w:rPr>
          <w:rFonts w:eastAsia="Calibri"/>
        </w:rPr>
        <w:t xml:space="preserve"> cuando pincha, </w:t>
      </w:r>
      <w:r w:rsidRPr="00FB4887">
        <w:rPr>
          <w:rFonts w:eastAsia="Calibri"/>
          <w:i/>
        </w:rPr>
        <w:t>Failure</w:t>
      </w:r>
      <w:r w:rsidRPr="00FB4887">
        <w:rPr>
          <w:rFonts w:eastAsia="Calibri"/>
        </w:rPr>
        <w:t xml:space="preserve"> cuando </w:t>
      </w:r>
      <w:r>
        <w:rPr>
          <w:rFonts w:eastAsia="Calibri"/>
        </w:rPr>
        <w:t>no se obtiene lo que se espera.</w:t>
      </w:r>
    </w:p>
    <w:p w:rsidR="00FB4887" w:rsidRPr="00FB4887" w:rsidRDefault="00FB4887" w:rsidP="00FB4887">
      <w:pPr>
        <w:ind w:firstLine="567"/>
        <w:jc w:val="both"/>
      </w:pPr>
    </w:p>
    <w:p w:rsidR="00462111" w:rsidRDefault="00462111" w:rsidP="00A95591">
      <w:pPr>
        <w:pStyle w:val="ListParagraph"/>
        <w:numPr>
          <w:ilvl w:val="0"/>
          <w:numId w:val="7"/>
        </w:numPr>
        <w:ind w:left="426" w:hanging="426"/>
        <w:jc w:val="both"/>
      </w:pPr>
      <w:r w:rsidRPr="00A95591">
        <w:rPr>
          <w:rFonts w:eastAsia="Calibri"/>
        </w:rPr>
        <w:t>El “</w:t>
      </w:r>
      <w:r w:rsidR="00FB4887" w:rsidRPr="00A95591">
        <w:rPr>
          <w:rFonts w:eastAsia="Calibri"/>
        </w:rPr>
        <w:t>Reporte por pantalla</w:t>
      </w:r>
      <w:r w:rsidRPr="00A95591">
        <w:rPr>
          <w:rFonts w:eastAsia="Calibri"/>
        </w:rPr>
        <w:t>”</w:t>
      </w:r>
      <w:r w:rsidR="00FB4887" w:rsidRPr="00A95591">
        <w:rPr>
          <w:rFonts w:eastAsia="Calibri"/>
        </w:rPr>
        <w:t xml:space="preserve"> </w:t>
      </w:r>
      <w:r w:rsidRPr="00A95591">
        <w:rPr>
          <w:rFonts w:eastAsia="Calibri"/>
        </w:rPr>
        <w:t xml:space="preserve">es </w:t>
      </w:r>
      <w:r w:rsidR="00FB4887" w:rsidRPr="00A95591">
        <w:rPr>
          <w:rFonts w:eastAsia="Calibri"/>
        </w:rPr>
        <w:t xml:space="preserve">poco claro. Primero, </w:t>
      </w:r>
      <w:r w:rsidRPr="00A95591">
        <w:rPr>
          <w:rFonts w:eastAsia="Calibri"/>
        </w:rPr>
        <w:t>cada informe en sí es complejo de entender. Después se mezclan</w:t>
      </w:r>
      <w:r w:rsidR="00A95591" w:rsidRPr="00A95591">
        <w:rPr>
          <w:rFonts w:eastAsia="Calibri"/>
        </w:rPr>
        <w:t xml:space="preserve"> los informes </w:t>
      </w:r>
      <w:r w:rsidR="00FB4887" w:rsidRPr="00A95591">
        <w:rPr>
          <w:rFonts w:eastAsia="Calibri"/>
        </w:rPr>
        <w:t>nuevos con los informes viejos. Esto hace qu</w:t>
      </w:r>
      <w:r w:rsidR="00A95591">
        <w:rPr>
          <w:rFonts w:eastAsia="Calibri"/>
        </w:rPr>
        <w:t>e sea difícil ver el resultado.</w:t>
      </w:r>
    </w:p>
    <w:p w:rsidR="00462111" w:rsidRPr="00FB4887" w:rsidRDefault="00462111" w:rsidP="00FB4887">
      <w:pPr>
        <w:ind w:firstLine="567"/>
        <w:jc w:val="both"/>
      </w:pPr>
    </w:p>
    <w:p w:rsidR="00FB4887" w:rsidRPr="00FB4887" w:rsidRDefault="00462111" w:rsidP="00462111">
      <w:pPr>
        <w:pStyle w:val="ListParagraph"/>
        <w:numPr>
          <w:ilvl w:val="0"/>
          <w:numId w:val="7"/>
        </w:numPr>
        <w:ind w:left="426" w:hanging="426"/>
        <w:jc w:val="both"/>
        <w:rPr>
          <w:rFonts w:eastAsia="Calibri"/>
        </w:rPr>
      </w:pPr>
      <w:r>
        <w:rPr>
          <w:rFonts w:eastAsia="Calibri"/>
        </w:rPr>
        <w:t>Nos da la</w:t>
      </w:r>
      <w:r w:rsidR="00FB4887" w:rsidRPr="00FB4887">
        <w:rPr>
          <w:rFonts w:eastAsia="Calibri"/>
        </w:rPr>
        <w:t xml:space="preserve"> impresión </w:t>
      </w:r>
      <w:r>
        <w:rPr>
          <w:rFonts w:eastAsia="Calibri"/>
        </w:rPr>
        <w:t>de que utilizaron</w:t>
      </w:r>
      <w:r w:rsidR="00FB4887" w:rsidRPr="00FB4887">
        <w:rPr>
          <w:rFonts w:eastAsia="Calibri"/>
        </w:rPr>
        <w:t xml:space="preserve"> muchas interfaces con la idea de generar </w:t>
      </w:r>
      <w:r w:rsidR="00A95591">
        <w:rPr>
          <w:rFonts w:eastAsia="Calibri"/>
        </w:rPr>
        <w:t>“</w:t>
      </w:r>
      <w:r w:rsidR="00FB4887" w:rsidRPr="00FB4887">
        <w:rPr>
          <w:rFonts w:eastAsia="Calibri"/>
        </w:rPr>
        <w:t>una especie de header</w:t>
      </w:r>
      <w:r>
        <w:rPr>
          <w:rFonts w:eastAsia="Calibri"/>
        </w:rPr>
        <w:t>” con todas las firmas de los métodos,</w:t>
      </w:r>
      <w:r w:rsidR="00FB4887" w:rsidRPr="00FB4887">
        <w:rPr>
          <w:rFonts w:eastAsia="Calibri"/>
        </w:rPr>
        <w:t xml:space="preserve"> y </w:t>
      </w:r>
      <w:r>
        <w:rPr>
          <w:rFonts w:eastAsia="Calibri"/>
        </w:rPr>
        <w:t>luego otro con los métodos implementados. Esto causó que haya una gran cantidad de clases, que en un primer momento, era difícil de leerlos (y daba la impresión de que era un proyecto grande). Pero tras leer y entender su código, vimos que estuvo muy bien la jerarquía y elección de paquetes para las clases.</w:t>
      </w:r>
    </w:p>
    <w:p w:rsidR="00FB4887" w:rsidRDefault="00FB4887" w:rsidP="00FB4887">
      <w:pPr>
        <w:ind w:firstLine="567"/>
        <w:jc w:val="both"/>
      </w:pPr>
    </w:p>
    <w:p w:rsidR="00A874AE" w:rsidRPr="00A874AE" w:rsidRDefault="00A874AE" w:rsidP="00A874AE">
      <w:pPr>
        <w:pStyle w:val="ListParagraph"/>
        <w:numPr>
          <w:ilvl w:val="0"/>
          <w:numId w:val="7"/>
        </w:numPr>
        <w:ind w:left="426" w:hanging="426"/>
        <w:jc w:val="both"/>
        <w:rPr>
          <w:rFonts w:eastAsia="Calibri"/>
        </w:rPr>
      </w:pPr>
      <w:r>
        <w:rPr>
          <w:rFonts w:eastAsia="Calibri"/>
        </w:rPr>
        <w:t xml:space="preserve">Esto es algo menor, pero cuando recibimos su TP, había muchos </w:t>
      </w:r>
      <w:r w:rsidRPr="00A874AE">
        <w:rPr>
          <w:rFonts w:eastAsia="Calibri"/>
          <w:i/>
        </w:rPr>
        <w:t>warnings</w:t>
      </w:r>
      <w:r>
        <w:rPr>
          <w:rFonts w:eastAsia="Calibri"/>
        </w:rPr>
        <w:t xml:space="preserve"> en el proyecto. La gran mayoría se debían a </w:t>
      </w:r>
      <w:r w:rsidRPr="00A874AE">
        <w:rPr>
          <w:rFonts w:eastAsia="Calibri"/>
          <w:i/>
        </w:rPr>
        <w:t>import</w:t>
      </w:r>
      <w:r>
        <w:rPr>
          <w:rFonts w:eastAsia="Calibri"/>
        </w:rPr>
        <w:t xml:space="preserve"> que no se usaban (esto tiene relación con lo dicho de de muchos paquetes y clases del párrafo anterior).</w:t>
      </w:r>
    </w:p>
    <w:p w:rsidR="00A874AE" w:rsidRDefault="00A874AE" w:rsidP="00FB4887">
      <w:pPr>
        <w:ind w:firstLine="567"/>
        <w:jc w:val="both"/>
      </w:pPr>
    </w:p>
    <w:p w:rsidR="00A874AE" w:rsidRDefault="00A874AE" w:rsidP="00A874AE">
      <w:pPr>
        <w:pStyle w:val="ListParagraph"/>
        <w:numPr>
          <w:ilvl w:val="0"/>
          <w:numId w:val="7"/>
        </w:numPr>
        <w:ind w:left="426" w:hanging="426"/>
        <w:jc w:val="both"/>
        <w:rPr>
          <w:rFonts w:eastAsia="Calibri"/>
        </w:rPr>
      </w:pPr>
      <w:r>
        <w:rPr>
          <w:rFonts w:eastAsia="Calibri"/>
        </w:rPr>
        <w:t>Cuando recibimos su TP, también había un par de métodos comentados. Suponemos que esto fue porque llegaron muy justos de tiempo con la última entrega.</w:t>
      </w:r>
    </w:p>
    <w:p w:rsidR="00A874AE" w:rsidRPr="00E7039A" w:rsidRDefault="00A874AE" w:rsidP="00E7039A">
      <w:pPr>
        <w:ind w:firstLine="567"/>
        <w:jc w:val="both"/>
      </w:pPr>
    </w:p>
    <w:p w:rsidR="00747E7E" w:rsidRDefault="00747E7E" w:rsidP="00747E7E">
      <w:pPr>
        <w:ind w:firstLine="567"/>
        <w:jc w:val="both"/>
      </w:pPr>
    </w:p>
    <w:p w:rsidR="00747E7E" w:rsidRDefault="00747E7E" w:rsidP="00747E7E">
      <w:pPr>
        <w:ind w:firstLine="567"/>
        <w:jc w:val="both"/>
      </w:pPr>
    </w:p>
    <w:p w:rsidR="00747E7E" w:rsidRDefault="00747E7E" w:rsidP="00747E7E">
      <w:pPr>
        <w:pStyle w:val="Titulo2"/>
      </w:pPr>
      <w:bookmarkStart w:id="5" w:name="_Toc372814702"/>
      <w:bookmarkStart w:id="6" w:name="_Toc372836485"/>
      <w:r>
        <w:t>Tests</w:t>
      </w:r>
      <w:bookmarkEnd w:id="5"/>
      <w:bookmarkEnd w:id="6"/>
    </w:p>
    <w:p w:rsidR="00747E7E" w:rsidRDefault="00747E7E" w:rsidP="00747E7E">
      <w:pPr>
        <w:ind w:firstLine="567"/>
        <w:jc w:val="both"/>
      </w:pPr>
    </w:p>
    <w:p w:rsidR="00462111" w:rsidRPr="00462111" w:rsidRDefault="00462111" w:rsidP="00462111">
      <w:pPr>
        <w:pStyle w:val="ListParagraph"/>
        <w:numPr>
          <w:ilvl w:val="0"/>
          <w:numId w:val="7"/>
        </w:numPr>
        <w:ind w:left="426" w:hanging="426"/>
        <w:jc w:val="both"/>
        <w:rPr>
          <w:rFonts w:eastAsia="Calibri"/>
        </w:rPr>
      </w:pPr>
      <w:r>
        <w:rPr>
          <w:rFonts w:eastAsia="Calibri"/>
        </w:rPr>
        <w:t>Nos pareció poco claro crear un nuevo Test</w:t>
      </w:r>
      <w:r w:rsidRPr="00FB4887">
        <w:rPr>
          <w:rFonts w:eastAsia="Calibri"/>
        </w:rPr>
        <w:t xml:space="preserve">. </w:t>
      </w:r>
      <w:r>
        <w:rPr>
          <w:rFonts w:eastAsia="Calibri"/>
        </w:rPr>
        <w:t>Aunque u</w:t>
      </w:r>
      <w:r w:rsidRPr="00FB4887">
        <w:rPr>
          <w:rFonts w:eastAsia="Calibri"/>
        </w:rPr>
        <w:t>na vez que se entiende</w:t>
      </w:r>
      <w:r>
        <w:rPr>
          <w:rFonts w:eastAsia="Calibri"/>
        </w:rPr>
        <w:t>,</w:t>
      </w:r>
      <w:r w:rsidRPr="00FB4887">
        <w:rPr>
          <w:rFonts w:eastAsia="Calibri"/>
        </w:rPr>
        <w:t xml:space="preserve"> es fácil. Pero para eso </w:t>
      </w:r>
      <w:r>
        <w:rPr>
          <w:rFonts w:eastAsia="Calibri"/>
        </w:rPr>
        <w:t>lo mejor es ver un ejemplo, ya que con sólo ver el código se complica</w:t>
      </w:r>
      <w:r w:rsidRPr="00FB4887">
        <w:rPr>
          <w:rFonts w:eastAsia="Calibri"/>
        </w:rPr>
        <w:t>.</w:t>
      </w:r>
    </w:p>
    <w:p w:rsidR="00B70560" w:rsidRDefault="00B70560" w:rsidP="00747E7E">
      <w:pPr>
        <w:ind w:firstLine="567"/>
        <w:jc w:val="both"/>
      </w:pPr>
    </w:p>
    <w:p w:rsidR="00A95591" w:rsidRPr="00A95591" w:rsidRDefault="00A95591" w:rsidP="00A95591">
      <w:pPr>
        <w:pStyle w:val="ListParagraph"/>
        <w:numPr>
          <w:ilvl w:val="0"/>
          <w:numId w:val="7"/>
        </w:numPr>
        <w:ind w:left="426" w:hanging="426"/>
        <w:jc w:val="both"/>
        <w:rPr>
          <w:rFonts w:eastAsia="Calibri"/>
        </w:rPr>
      </w:pPr>
      <w:r>
        <w:rPr>
          <w:rFonts w:eastAsia="Calibri"/>
        </w:rPr>
        <w:t>Por algunas cosas dichas anteriormente (principalmente el orden de los paquetes y la jerarquía de las clases), vimos que a la hora de hacer muchos tests, hay poco código duplicado.</w:t>
      </w:r>
    </w:p>
    <w:p w:rsidR="00747E7E" w:rsidRDefault="00747E7E" w:rsidP="00747E7E">
      <w:pPr>
        <w:ind w:firstLine="567"/>
        <w:jc w:val="both"/>
      </w:pPr>
    </w:p>
    <w:p w:rsidR="00E7039A" w:rsidRDefault="00E7039A" w:rsidP="00747E7E">
      <w:pPr>
        <w:ind w:firstLine="567"/>
        <w:jc w:val="both"/>
      </w:pPr>
    </w:p>
    <w:p w:rsidR="00E7039A" w:rsidRDefault="00E7039A" w:rsidP="00747E7E">
      <w:pPr>
        <w:ind w:firstLine="567"/>
        <w:jc w:val="both"/>
      </w:pPr>
    </w:p>
    <w:p w:rsidR="00E7039A" w:rsidRDefault="00E7039A">
      <w:pPr>
        <w:rPr>
          <w:i/>
          <w:sz w:val="28"/>
          <w:szCs w:val="28"/>
          <w:u w:val="single"/>
        </w:rPr>
      </w:pPr>
      <w:bookmarkStart w:id="7" w:name="_Toc372814703"/>
      <w:r>
        <w:br w:type="page"/>
      </w:r>
    </w:p>
    <w:p w:rsidR="00747E7E" w:rsidRDefault="00747E7E" w:rsidP="00747E7E">
      <w:pPr>
        <w:pStyle w:val="Titulo2"/>
      </w:pPr>
      <w:bookmarkStart w:id="8" w:name="_Toc372836486"/>
      <w:r>
        <w:lastRenderedPageBreak/>
        <w:t>Herramientas utilizadas</w:t>
      </w:r>
      <w:bookmarkEnd w:id="7"/>
      <w:bookmarkEnd w:id="8"/>
    </w:p>
    <w:p w:rsidR="00A95591" w:rsidRDefault="00A95591" w:rsidP="00842DA5">
      <w:pPr>
        <w:ind w:firstLine="567"/>
        <w:jc w:val="both"/>
      </w:pPr>
    </w:p>
    <w:p w:rsidR="00842DA5" w:rsidRDefault="00A95591" w:rsidP="00D60BB7">
      <w:pPr>
        <w:pStyle w:val="ListParagraph"/>
        <w:numPr>
          <w:ilvl w:val="0"/>
          <w:numId w:val="7"/>
        </w:numPr>
        <w:ind w:left="426" w:hanging="426"/>
        <w:jc w:val="both"/>
        <w:rPr>
          <w:rFonts w:eastAsia="Calibri"/>
        </w:rPr>
      </w:pPr>
      <w:r w:rsidRPr="00D60BB7">
        <w:rPr>
          <w:rFonts w:eastAsia="Calibri"/>
        </w:rPr>
        <w:t>El Grupo 7 utilizaron las herramientas del lenguaje Java especificadas en el enunciado (git + maven + junit4), lo mismo que en nuestro TP.</w:t>
      </w:r>
    </w:p>
    <w:p w:rsidR="00D60BB7" w:rsidRPr="00D60BB7" w:rsidRDefault="00D60BB7" w:rsidP="00D60BB7">
      <w:pPr>
        <w:ind w:firstLine="567"/>
        <w:jc w:val="both"/>
      </w:pPr>
    </w:p>
    <w:p w:rsidR="00B70560" w:rsidRPr="00D60BB7" w:rsidRDefault="00A95591" w:rsidP="00D60BB7">
      <w:pPr>
        <w:pStyle w:val="ListParagraph"/>
        <w:numPr>
          <w:ilvl w:val="0"/>
          <w:numId w:val="7"/>
        </w:numPr>
        <w:ind w:left="426" w:hanging="426"/>
        <w:jc w:val="both"/>
        <w:rPr>
          <w:rFonts w:eastAsia="Calibri"/>
        </w:rPr>
      </w:pPr>
      <w:r w:rsidRPr="00D60BB7">
        <w:rPr>
          <w:rFonts w:eastAsia="Calibri"/>
        </w:rPr>
        <w:t>La diferencia es que ellos trabajaron en el sistema operativo Linux, mientras que nosotros en Windows. Esto no trajo problemas a la hora de intercambiar TP, ya que Java es multiplataforma.</w:t>
      </w:r>
    </w:p>
    <w:p w:rsidR="00842DA5" w:rsidRDefault="00842DA5" w:rsidP="00842DA5">
      <w:pPr>
        <w:ind w:firstLine="567"/>
        <w:jc w:val="both"/>
      </w:pPr>
    </w:p>
    <w:p w:rsidR="00DC60B4" w:rsidRDefault="00DC60B4" w:rsidP="00842DA5">
      <w:pPr>
        <w:ind w:firstLine="567"/>
        <w:jc w:val="both"/>
      </w:pPr>
    </w:p>
    <w:p w:rsidR="00DC60B4" w:rsidRDefault="00DC60B4" w:rsidP="00842DA5">
      <w:pPr>
        <w:ind w:firstLine="567"/>
        <w:jc w:val="both"/>
      </w:pPr>
    </w:p>
    <w:p w:rsidR="00DC60B4" w:rsidRDefault="00DC60B4" w:rsidP="00842DA5">
      <w:pPr>
        <w:ind w:firstLine="567"/>
        <w:jc w:val="both"/>
      </w:pPr>
    </w:p>
    <w:p w:rsidR="00DC60B4" w:rsidRDefault="00DC60B4" w:rsidP="00842DA5">
      <w:pPr>
        <w:ind w:firstLine="567"/>
        <w:jc w:val="both"/>
      </w:pPr>
    </w:p>
    <w:p w:rsidR="00FD2254" w:rsidRDefault="00FD2254" w:rsidP="00FD2254">
      <w:pPr>
        <w:pStyle w:val="Titulo1"/>
      </w:pPr>
      <w:bookmarkStart w:id="9" w:name="_Toc372836487"/>
      <w:r>
        <w:t>Hipótesis</w:t>
      </w:r>
      <w:bookmarkEnd w:id="9"/>
    </w:p>
    <w:p w:rsidR="005F0187" w:rsidRDefault="005F0187" w:rsidP="005F0187">
      <w:pPr>
        <w:ind w:firstLine="567"/>
        <w:jc w:val="both"/>
        <w:rPr>
          <w:rFonts w:eastAsia="Calibri"/>
        </w:rPr>
      </w:pPr>
    </w:p>
    <w:p w:rsidR="00123403" w:rsidRDefault="00123403" w:rsidP="00123403">
      <w:pPr>
        <w:pStyle w:val="ListParagraph"/>
        <w:numPr>
          <w:ilvl w:val="0"/>
          <w:numId w:val="7"/>
        </w:numPr>
        <w:ind w:left="426" w:hanging="426"/>
        <w:jc w:val="both"/>
        <w:rPr>
          <w:rFonts w:eastAsia="Calibri"/>
        </w:rPr>
      </w:pPr>
      <w:r w:rsidRPr="00123403">
        <w:rPr>
          <w:rFonts w:eastAsia="Calibri"/>
        </w:rPr>
        <w:t>Al momento de evaluar los tests, no se van a ejecutar 2 tests con el mismo nombre.</w:t>
      </w:r>
    </w:p>
    <w:p w:rsidR="00123403" w:rsidRDefault="00123403" w:rsidP="00123403">
      <w:pPr>
        <w:ind w:firstLine="567"/>
        <w:jc w:val="both"/>
      </w:pPr>
    </w:p>
    <w:p w:rsidR="000C0A33" w:rsidRPr="000C0A33" w:rsidRDefault="000C0A33" w:rsidP="000C0A33">
      <w:pPr>
        <w:pStyle w:val="ListParagraph"/>
        <w:numPr>
          <w:ilvl w:val="0"/>
          <w:numId w:val="7"/>
        </w:numPr>
        <w:ind w:left="426" w:hanging="426"/>
        <w:jc w:val="both"/>
        <w:rPr>
          <w:rFonts w:eastAsia="Calibri"/>
        </w:rPr>
      </w:pPr>
      <w:r w:rsidRPr="000C0A33">
        <w:rPr>
          <w:rFonts w:eastAsia="Calibri"/>
        </w:rPr>
        <w:t>Si se le cambian los datos (los valores a comparar por el “assert”) a un test que ya dio “OK”, eso no hace que el test se corra de vuelta (en la próxima ejecución).</w:t>
      </w:r>
    </w:p>
    <w:p w:rsidR="000C0A33" w:rsidRPr="00123403" w:rsidRDefault="000C0A33" w:rsidP="00123403">
      <w:pPr>
        <w:ind w:firstLine="567"/>
        <w:jc w:val="both"/>
      </w:pPr>
    </w:p>
    <w:p w:rsidR="00123403" w:rsidRDefault="00123403" w:rsidP="00123403">
      <w:pPr>
        <w:pStyle w:val="ListParagraph"/>
        <w:numPr>
          <w:ilvl w:val="0"/>
          <w:numId w:val="7"/>
        </w:numPr>
        <w:ind w:left="426" w:hanging="426"/>
        <w:jc w:val="both"/>
        <w:rPr>
          <w:rFonts w:eastAsia="Calibri"/>
        </w:rPr>
      </w:pPr>
      <w:r w:rsidRPr="00123403">
        <w:rPr>
          <w:rFonts w:eastAsia="Calibri"/>
        </w:rPr>
        <w:t>Un TestSuite cuyos resultados fueron todos "OK" no va a volver a correrse. Si quiere volver a correrse, debe crearse un nuevo TestSuite</w:t>
      </w:r>
      <w:r w:rsidR="00081947">
        <w:rPr>
          <w:rFonts w:eastAsia="Calibri"/>
        </w:rPr>
        <w:t>,</w:t>
      </w:r>
      <w:r w:rsidRPr="00123403">
        <w:rPr>
          <w:rFonts w:eastAsia="Calibri"/>
        </w:rPr>
        <w:t xml:space="preserve"> o </w:t>
      </w:r>
      <w:r w:rsidR="00081947">
        <w:rPr>
          <w:rFonts w:eastAsia="Calibri"/>
        </w:rPr>
        <w:t>cambiarle</w:t>
      </w:r>
      <w:r w:rsidRPr="00123403">
        <w:rPr>
          <w:rFonts w:eastAsia="Calibri"/>
        </w:rPr>
        <w:t xml:space="preserve"> el nombre.</w:t>
      </w:r>
    </w:p>
    <w:p w:rsidR="00123403" w:rsidRPr="00123403" w:rsidRDefault="00123403" w:rsidP="00123403">
      <w:pPr>
        <w:ind w:firstLine="567"/>
        <w:jc w:val="both"/>
      </w:pPr>
    </w:p>
    <w:p w:rsidR="00FD2254" w:rsidRDefault="00123403" w:rsidP="00123403">
      <w:pPr>
        <w:pStyle w:val="ListParagraph"/>
        <w:numPr>
          <w:ilvl w:val="0"/>
          <w:numId w:val="7"/>
        </w:numPr>
        <w:ind w:left="426" w:hanging="426"/>
        <w:jc w:val="both"/>
        <w:rPr>
          <w:rFonts w:eastAsia="Calibri"/>
        </w:rPr>
      </w:pPr>
      <w:r w:rsidRPr="00123403">
        <w:rPr>
          <w:rFonts w:eastAsia="Calibri"/>
        </w:rPr>
        <w:t xml:space="preserve">La clase </w:t>
      </w:r>
      <w:r w:rsidRPr="00B13CF2">
        <w:rPr>
          <w:rFonts w:eastAsia="Calibri"/>
          <w:b/>
        </w:rPr>
        <w:t>TestRunStoreAcccess</w:t>
      </w:r>
      <w:r w:rsidRPr="00123403">
        <w:rPr>
          <w:rFonts w:eastAsia="Calibri"/>
        </w:rPr>
        <w:t xml:space="preserve"> controla el acceso al </w:t>
      </w:r>
      <w:r w:rsidRPr="007071B1">
        <w:rPr>
          <w:rFonts w:eastAsia="Calibri"/>
          <w:b/>
        </w:rPr>
        <w:t>TestRunStore</w:t>
      </w:r>
      <w:r w:rsidRPr="00123403">
        <w:rPr>
          <w:rFonts w:eastAsia="Calibri"/>
        </w:rPr>
        <w:t xml:space="preserve">. Es </w:t>
      </w:r>
      <w:r w:rsidR="00C33271">
        <w:rPr>
          <w:rFonts w:eastAsia="Calibri"/>
        </w:rPr>
        <w:t xml:space="preserve">un </w:t>
      </w:r>
      <w:r w:rsidRPr="007071B1">
        <w:rPr>
          <w:rFonts w:eastAsia="Calibri"/>
          <w:i/>
        </w:rPr>
        <w:t>Singleton</w:t>
      </w:r>
      <w:r w:rsidRPr="00123403">
        <w:rPr>
          <w:rFonts w:eastAsia="Calibri"/>
        </w:rPr>
        <w:t xml:space="preserve">. Por defecto si se la quiere usar sin inicializar toma un </w:t>
      </w:r>
      <w:r w:rsidR="008B40FE">
        <w:rPr>
          <w:rFonts w:eastAsia="Calibri"/>
        </w:rPr>
        <w:t>“.txt”</w:t>
      </w:r>
      <w:r w:rsidRPr="00123403">
        <w:rPr>
          <w:rFonts w:eastAsia="Calibri"/>
        </w:rPr>
        <w:t>.</w:t>
      </w:r>
    </w:p>
    <w:p w:rsidR="00DE5C69" w:rsidRDefault="00DE5C69" w:rsidP="005F0187">
      <w:pPr>
        <w:ind w:firstLine="567"/>
        <w:jc w:val="both"/>
        <w:rPr>
          <w:rFonts w:eastAsia="Calibri"/>
        </w:rPr>
      </w:pPr>
    </w:p>
    <w:p w:rsidR="00DE5C69" w:rsidRDefault="00B364A2" w:rsidP="00B364A2">
      <w:pPr>
        <w:pStyle w:val="ListParagraph"/>
        <w:numPr>
          <w:ilvl w:val="0"/>
          <w:numId w:val="7"/>
        </w:numPr>
        <w:ind w:left="426" w:hanging="426"/>
        <w:jc w:val="both"/>
        <w:rPr>
          <w:rFonts w:eastAsia="Calibri"/>
        </w:rPr>
      </w:pPr>
      <w:r w:rsidRPr="00B364A2">
        <w:rPr>
          <w:rFonts w:eastAsia="Calibri"/>
        </w:rPr>
        <w:t xml:space="preserve">El objetivo de recordar las corridas es </w:t>
      </w:r>
      <w:r>
        <w:rPr>
          <w:rFonts w:eastAsia="Calibri"/>
        </w:rPr>
        <w:t xml:space="preserve">para </w:t>
      </w:r>
      <w:r w:rsidRPr="00B364A2">
        <w:rPr>
          <w:rFonts w:eastAsia="Calibri"/>
        </w:rPr>
        <w:t xml:space="preserve">luego correr solamente lo que dio erróneo. Por esa razón, lo único que se graba en un archivo </w:t>
      </w:r>
      <w:r>
        <w:rPr>
          <w:rFonts w:eastAsia="Calibri"/>
        </w:rPr>
        <w:t xml:space="preserve">son los tests que dieron </w:t>
      </w:r>
      <w:r w:rsidR="00E12908">
        <w:rPr>
          <w:rFonts w:eastAsia="Calibri"/>
        </w:rPr>
        <w:t>“</w:t>
      </w:r>
      <w:r>
        <w:rPr>
          <w:rFonts w:eastAsia="Calibri"/>
        </w:rPr>
        <w:t>OK</w:t>
      </w:r>
      <w:r w:rsidR="00E12908">
        <w:rPr>
          <w:rFonts w:eastAsia="Calibri"/>
        </w:rPr>
        <w:t>”</w:t>
      </w:r>
      <w:r>
        <w:rPr>
          <w:rFonts w:eastAsia="Calibri"/>
        </w:rPr>
        <w:t>, que es</w:t>
      </w:r>
      <w:r w:rsidRPr="00B364A2">
        <w:rPr>
          <w:rFonts w:eastAsia="Calibri"/>
        </w:rPr>
        <w:t xml:space="preserve"> lo que </w:t>
      </w:r>
      <w:r>
        <w:rPr>
          <w:rFonts w:eastAsia="Calibri"/>
        </w:rPr>
        <w:t>se debe ignorarse en la próxima corrid</w:t>
      </w:r>
      <w:r w:rsidRPr="00B364A2">
        <w:rPr>
          <w:rFonts w:eastAsia="Calibri"/>
        </w:rPr>
        <w:t>a.</w:t>
      </w:r>
    </w:p>
    <w:p w:rsidR="00DE5C69" w:rsidRDefault="00DE5C69"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10" w:name="_Toc372836488"/>
      <w:r>
        <w:lastRenderedPageBreak/>
        <w:t>Clases</w:t>
      </w:r>
      <w:r w:rsidR="006D5332">
        <w:t xml:space="preserve"> nuevas</w:t>
      </w:r>
      <w:bookmarkEnd w:id="10"/>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BD63F6" w:rsidRDefault="00F96A61" w:rsidP="00F96A61">
      <w:pPr>
        <w:pStyle w:val="Titulo2"/>
      </w:pPr>
      <w:bookmarkStart w:id="11" w:name="_Toc372836489"/>
      <w:r w:rsidRPr="00F96A61">
        <w:t>TestRunStoreAccess</w:t>
      </w:r>
      <w:bookmarkEnd w:id="11"/>
    </w:p>
    <w:p w:rsidR="009B4160" w:rsidRDefault="009B4160" w:rsidP="00634A09">
      <w:pPr>
        <w:ind w:firstLine="567"/>
        <w:jc w:val="both"/>
        <w:rPr>
          <w:rFonts w:eastAsia="Calibri"/>
        </w:rPr>
      </w:pPr>
    </w:p>
    <w:p w:rsidR="00321D2E" w:rsidRPr="00321D2E" w:rsidRDefault="00321D2E" w:rsidP="00321D2E">
      <w:pPr>
        <w:ind w:firstLine="567"/>
        <w:jc w:val="both"/>
        <w:rPr>
          <w:rFonts w:eastAsia="Calibri"/>
        </w:rPr>
      </w:pPr>
      <w:r w:rsidRPr="00321D2E">
        <w:rPr>
          <w:rFonts w:eastAsia="Calibri"/>
        </w:rPr>
        <w:t xml:space="preserve">Clase que es </w:t>
      </w:r>
      <w:r w:rsidR="00C33271">
        <w:rPr>
          <w:rFonts w:eastAsia="Calibri"/>
        </w:rPr>
        <w:t>un</w:t>
      </w:r>
      <w:r w:rsidRPr="00321D2E">
        <w:rPr>
          <w:rFonts w:eastAsia="Calibri"/>
        </w:rPr>
        <w:t xml:space="preserve"> </w:t>
      </w:r>
      <w:r w:rsidRPr="00321D2E">
        <w:rPr>
          <w:rFonts w:eastAsia="Calibri"/>
          <w:i/>
        </w:rPr>
        <w:t>Singleton</w:t>
      </w:r>
      <w:r w:rsidR="00C33271">
        <w:rPr>
          <w:rFonts w:eastAsia="Calibri"/>
        </w:rPr>
        <w:t xml:space="preserve">, y sirve </w:t>
      </w:r>
      <w:r w:rsidRPr="00321D2E">
        <w:rPr>
          <w:rFonts w:eastAsia="Calibri"/>
        </w:rPr>
        <w:t>para controlar el acceso</w:t>
      </w:r>
      <w:r>
        <w:rPr>
          <w:rFonts w:eastAsia="Calibri"/>
        </w:rPr>
        <w:t xml:space="preserve"> </w:t>
      </w:r>
      <w:r w:rsidRPr="00321D2E">
        <w:rPr>
          <w:rFonts w:eastAsia="Calibri"/>
        </w:rPr>
        <w:t xml:space="preserve">a la utilización del </w:t>
      </w:r>
      <w:r w:rsidRPr="00321D2E">
        <w:rPr>
          <w:rFonts w:eastAsia="Calibri"/>
          <w:b/>
        </w:rPr>
        <w:t>TestRunStore</w:t>
      </w:r>
      <w:r w:rsidRPr="00321D2E">
        <w:rPr>
          <w:rFonts w:eastAsia="Calibri"/>
        </w:rPr>
        <w:t xml:space="preserve">. Si no se especifica un </w:t>
      </w:r>
      <w:r w:rsidRPr="00321D2E">
        <w:rPr>
          <w:rFonts w:eastAsia="Calibri"/>
          <w:b/>
        </w:rPr>
        <w:t>TestRunStore</w:t>
      </w:r>
      <w:r w:rsidRPr="00321D2E">
        <w:rPr>
          <w:rFonts w:eastAsia="Calibri"/>
        </w:rPr>
        <w:t>,</w:t>
      </w:r>
      <w:r>
        <w:rPr>
          <w:rFonts w:eastAsia="Calibri"/>
        </w:rPr>
        <w:t xml:space="preserve"> </w:t>
      </w:r>
      <w:r w:rsidRPr="00321D2E">
        <w:rPr>
          <w:rFonts w:eastAsia="Calibri"/>
        </w:rPr>
        <w:t xml:space="preserve">por defecto </w:t>
      </w:r>
      <w:r>
        <w:rPr>
          <w:rFonts w:eastAsia="Calibri"/>
        </w:rPr>
        <w:t>se utilizará</w:t>
      </w:r>
      <w:r w:rsidRPr="00321D2E">
        <w:rPr>
          <w:rFonts w:eastAsia="Calibri"/>
        </w:rPr>
        <w:t xml:space="preserve"> </w:t>
      </w:r>
      <w:r w:rsidRPr="00321D2E">
        <w:rPr>
          <w:rFonts w:eastAsia="Calibri"/>
          <w:b/>
        </w:rPr>
        <w:t>TxtFileTestRunStore</w:t>
      </w:r>
      <w:r w:rsidRPr="00321D2E">
        <w:rPr>
          <w:rFonts w:eastAsia="Calibri"/>
        </w:rPr>
        <w:t>.</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321D2E" w:rsidRDefault="00321D2E" w:rsidP="00634A09">
      <w:pPr>
        <w:ind w:firstLine="567"/>
        <w:jc w:val="both"/>
        <w:rPr>
          <w:rFonts w:eastAsia="Calibri"/>
        </w:rPr>
      </w:pPr>
    </w:p>
    <w:p w:rsidR="00F96A61" w:rsidRPr="00F96A61" w:rsidRDefault="00F96A61" w:rsidP="00F96A61">
      <w:pPr>
        <w:pStyle w:val="Titulo2"/>
      </w:pPr>
      <w:bookmarkStart w:id="12" w:name="_Toc372836490"/>
      <w:r w:rsidRPr="00F96A61">
        <w:t>TestRunStore</w:t>
      </w:r>
      <w:bookmarkEnd w:id="12"/>
    </w:p>
    <w:p w:rsidR="00F96A61" w:rsidRDefault="00F96A61" w:rsidP="00634A09">
      <w:pPr>
        <w:ind w:firstLine="567"/>
        <w:jc w:val="both"/>
        <w:rPr>
          <w:rFonts w:eastAsia="Calibri"/>
        </w:rPr>
      </w:pPr>
    </w:p>
    <w:p w:rsidR="00F96A61" w:rsidRDefault="00747E7E" w:rsidP="00634A09">
      <w:pPr>
        <w:ind w:firstLine="567"/>
        <w:jc w:val="both"/>
        <w:rPr>
          <w:rFonts w:eastAsia="Calibri"/>
        </w:rPr>
      </w:pPr>
      <w:r w:rsidRPr="00747E7E">
        <w:rPr>
          <w:rFonts w:eastAsia="Calibri"/>
        </w:rPr>
        <w:t>Interfaz qu</w:t>
      </w:r>
      <w:r w:rsidR="000C0A33">
        <w:rPr>
          <w:rFonts w:eastAsia="Calibri"/>
        </w:rPr>
        <w:t>e deben cumplir</w:t>
      </w:r>
      <w:r w:rsidR="00FD1B41">
        <w:rPr>
          <w:rFonts w:eastAsia="Calibri"/>
        </w:rPr>
        <w:t xml:space="preserve"> todos </w:t>
      </w:r>
      <w:r w:rsidR="000C0A33">
        <w:rPr>
          <w:rFonts w:eastAsia="Calibri"/>
        </w:rPr>
        <w:t xml:space="preserve">los tipos de </w:t>
      </w:r>
      <w:r w:rsidR="00FD1B41">
        <w:rPr>
          <w:rFonts w:eastAsia="Calibri"/>
        </w:rPr>
        <w:t>“</w:t>
      </w:r>
      <w:r w:rsidR="000C0A33">
        <w:rPr>
          <w:rFonts w:eastAsia="Calibri"/>
        </w:rPr>
        <w:t>Store</w:t>
      </w:r>
      <w:r w:rsidR="00FD1B41">
        <w:rPr>
          <w:rFonts w:eastAsia="Calibri"/>
        </w:rPr>
        <w:t>”</w:t>
      </w:r>
      <w:r w:rsidRPr="00747E7E">
        <w:rPr>
          <w:rFonts w:eastAsia="Calibri"/>
        </w:rPr>
        <w:t>.</w:t>
      </w:r>
    </w:p>
    <w:p w:rsidR="00FD1B41" w:rsidRDefault="00FD1B41" w:rsidP="00634A09">
      <w:pPr>
        <w:ind w:firstLine="567"/>
        <w:jc w:val="both"/>
        <w:rPr>
          <w:rFonts w:eastAsia="Calibri"/>
        </w:rPr>
      </w:pPr>
      <w:r>
        <w:rPr>
          <w:rFonts w:eastAsia="Calibri"/>
        </w:rPr>
        <w:t xml:space="preserve">Por cómo </w:t>
      </w:r>
      <w:r w:rsidRPr="00FD1B41">
        <w:rPr>
          <w:rFonts w:eastAsia="Calibri"/>
          <w:b/>
        </w:rPr>
        <w:t>TestRunStoreAccess</w:t>
      </w:r>
      <w:r>
        <w:rPr>
          <w:rFonts w:eastAsia="Calibri"/>
        </w:rPr>
        <w:t xml:space="preserve"> utiliza a su “Store”, con esta jerarquía de “Store” se aceptarían más tipos de “Store”. Simplemente se crea una nueva clase de “Store” deseado, y se le indica a </w:t>
      </w:r>
      <w:r w:rsidRPr="00FD1B41">
        <w:rPr>
          <w:rFonts w:eastAsia="Calibri"/>
          <w:b/>
        </w:rPr>
        <w:t>TestRunStoreAccess</w:t>
      </w:r>
      <w:r>
        <w:rPr>
          <w:rFonts w:eastAsia="Calibri"/>
        </w:rPr>
        <w:t xml:space="preserve"> que use ese “Store”.</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F96A61" w:rsidRPr="00F96A61" w:rsidRDefault="00F96A61" w:rsidP="00F96A61">
      <w:pPr>
        <w:pStyle w:val="Titulo2"/>
      </w:pPr>
      <w:bookmarkStart w:id="13" w:name="_Toc372836491"/>
      <w:r w:rsidRPr="00F96A61">
        <w:t>MemoryTestRunStore</w:t>
      </w:r>
      <w:bookmarkEnd w:id="13"/>
    </w:p>
    <w:p w:rsidR="00F96A61" w:rsidRDefault="00F96A61" w:rsidP="00634A09">
      <w:pPr>
        <w:ind w:firstLine="567"/>
        <w:jc w:val="both"/>
        <w:rPr>
          <w:rFonts w:eastAsia="Calibri"/>
        </w:rPr>
      </w:pPr>
    </w:p>
    <w:p w:rsidR="00BB76DD" w:rsidRPr="00BB76DD" w:rsidRDefault="00BB76DD" w:rsidP="00BB76DD">
      <w:pPr>
        <w:ind w:firstLine="567"/>
        <w:jc w:val="both"/>
        <w:rPr>
          <w:rFonts w:eastAsia="Calibri"/>
        </w:rPr>
      </w:pPr>
      <w:r>
        <w:rPr>
          <w:rFonts w:eastAsia="Calibri"/>
        </w:rPr>
        <w:t xml:space="preserve">Clase que implementa </w:t>
      </w:r>
      <w:r w:rsidRPr="00321D2E">
        <w:rPr>
          <w:rFonts w:eastAsia="Calibri"/>
          <w:b/>
        </w:rPr>
        <w:t>TestRunStore</w:t>
      </w:r>
      <w:r>
        <w:rPr>
          <w:rFonts w:eastAsia="Calibri"/>
        </w:rPr>
        <w:t>. Este “</w:t>
      </w:r>
      <w:r w:rsidRPr="00BB76DD">
        <w:rPr>
          <w:rFonts w:eastAsia="Calibri"/>
        </w:rPr>
        <w:t>Store</w:t>
      </w:r>
      <w:r>
        <w:rPr>
          <w:rFonts w:eastAsia="Calibri"/>
        </w:rPr>
        <w:t>”</w:t>
      </w:r>
      <w:r w:rsidRPr="00BB76DD">
        <w:rPr>
          <w:rFonts w:eastAsia="Calibri"/>
        </w:rPr>
        <w:t xml:space="preserve"> guarda </w:t>
      </w:r>
      <w:r>
        <w:rPr>
          <w:rFonts w:eastAsia="Calibri"/>
        </w:rPr>
        <w:t xml:space="preserve">la información de las </w:t>
      </w:r>
      <w:r w:rsidR="00307DC9">
        <w:rPr>
          <w:rFonts w:eastAsia="Calibri"/>
        </w:rPr>
        <w:t>ejecuciones de test</w:t>
      </w:r>
      <w:r>
        <w:rPr>
          <w:rFonts w:eastAsia="Calibri"/>
        </w:rPr>
        <w:t xml:space="preserve"> </w:t>
      </w:r>
      <w:r w:rsidRPr="00BB76DD">
        <w:rPr>
          <w:rFonts w:eastAsia="Calibri"/>
        </w:rPr>
        <w:t>en memoria.</w:t>
      </w:r>
    </w:p>
    <w:p w:rsidR="00F96A61" w:rsidRDefault="00BB76DD" w:rsidP="00BB76DD">
      <w:pPr>
        <w:ind w:firstLine="567"/>
        <w:jc w:val="both"/>
        <w:rPr>
          <w:rFonts w:eastAsia="Calibri"/>
        </w:rPr>
      </w:pPr>
      <w:r>
        <w:rPr>
          <w:rFonts w:eastAsia="Calibri"/>
        </w:rPr>
        <w:t>Cabe destacar que e</w:t>
      </w:r>
      <w:r w:rsidRPr="00BB76DD">
        <w:rPr>
          <w:rFonts w:eastAsia="Calibri"/>
        </w:rPr>
        <w:t xml:space="preserve">n una nueva corrida del programa, se pierden los datos </w:t>
      </w:r>
      <w:r>
        <w:rPr>
          <w:rFonts w:eastAsia="Calibri"/>
        </w:rPr>
        <w:t>de las ejecuciones anteriores</w:t>
      </w:r>
      <w:r w:rsidRPr="00BB76DD">
        <w:rPr>
          <w:rFonts w:eastAsia="Calibri"/>
        </w:rPr>
        <w:t>.</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BB76DD" w:rsidRDefault="00BB76DD" w:rsidP="00634A09">
      <w:pPr>
        <w:ind w:firstLine="567"/>
        <w:jc w:val="both"/>
        <w:rPr>
          <w:rFonts w:eastAsia="Calibri"/>
        </w:rPr>
      </w:pPr>
    </w:p>
    <w:p w:rsidR="00F96A61" w:rsidRPr="00F96A61" w:rsidRDefault="00F96A61" w:rsidP="00F96A61">
      <w:pPr>
        <w:pStyle w:val="Titulo2"/>
      </w:pPr>
      <w:bookmarkStart w:id="14" w:name="_Toc372836492"/>
      <w:r w:rsidRPr="00F96A61">
        <w:t>TxtFileTestRunStore</w:t>
      </w:r>
      <w:bookmarkEnd w:id="14"/>
    </w:p>
    <w:p w:rsidR="009B4160" w:rsidRDefault="009B4160" w:rsidP="00634A09">
      <w:pPr>
        <w:ind w:firstLine="567"/>
        <w:jc w:val="both"/>
        <w:rPr>
          <w:rFonts w:eastAsia="Calibri"/>
        </w:rPr>
      </w:pPr>
    </w:p>
    <w:p w:rsidR="00307DC9" w:rsidRPr="00307DC9" w:rsidRDefault="00307DC9" w:rsidP="00307DC9">
      <w:pPr>
        <w:ind w:firstLine="567"/>
        <w:jc w:val="both"/>
        <w:rPr>
          <w:rFonts w:eastAsia="Calibri"/>
        </w:rPr>
      </w:pPr>
      <w:r>
        <w:rPr>
          <w:rFonts w:eastAsia="Calibri"/>
        </w:rPr>
        <w:t xml:space="preserve">Clase que implementa </w:t>
      </w:r>
      <w:r w:rsidRPr="00321D2E">
        <w:rPr>
          <w:rFonts w:eastAsia="Calibri"/>
          <w:b/>
        </w:rPr>
        <w:t>TestRunStore</w:t>
      </w:r>
      <w:r>
        <w:rPr>
          <w:rFonts w:eastAsia="Calibri"/>
        </w:rPr>
        <w:t>. Este “</w:t>
      </w:r>
      <w:r w:rsidRPr="00BB76DD">
        <w:rPr>
          <w:rFonts w:eastAsia="Calibri"/>
        </w:rPr>
        <w:t>Store</w:t>
      </w:r>
      <w:r>
        <w:rPr>
          <w:rFonts w:eastAsia="Calibri"/>
        </w:rPr>
        <w:t>”</w:t>
      </w:r>
      <w:r w:rsidRPr="00BB76DD">
        <w:rPr>
          <w:rFonts w:eastAsia="Calibri"/>
        </w:rPr>
        <w:t xml:space="preserve"> guarda </w:t>
      </w:r>
      <w:r>
        <w:rPr>
          <w:rFonts w:eastAsia="Calibri"/>
        </w:rPr>
        <w:t xml:space="preserve">la información de las corridas </w:t>
      </w:r>
      <w:r w:rsidRPr="00BB76DD">
        <w:rPr>
          <w:rFonts w:eastAsia="Calibri"/>
        </w:rPr>
        <w:t>en memoria.</w:t>
      </w:r>
      <w:r>
        <w:rPr>
          <w:rFonts w:eastAsia="Calibri"/>
        </w:rPr>
        <w:t xml:space="preserve"> Este “</w:t>
      </w:r>
      <w:r w:rsidRPr="00307DC9">
        <w:rPr>
          <w:rFonts w:eastAsia="Calibri"/>
        </w:rPr>
        <w:t>Store</w:t>
      </w:r>
      <w:r>
        <w:rPr>
          <w:rFonts w:eastAsia="Calibri"/>
        </w:rPr>
        <w:t xml:space="preserve">” </w:t>
      </w:r>
      <w:r w:rsidRPr="00307DC9">
        <w:rPr>
          <w:rFonts w:eastAsia="Calibri"/>
        </w:rPr>
        <w:t xml:space="preserve">guarda en </w:t>
      </w:r>
      <w:r>
        <w:rPr>
          <w:rFonts w:eastAsia="Calibri"/>
        </w:rPr>
        <w:t xml:space="preserve">un </w:t>
      </w:r>
      <w:r w:rsidRPr="00307DC9">
        <w:rPr>
          <w:rFonts w:eastAsia="Calibri"/>
        </w:rPr>
        <w:t>archivo de texto plano con extensión</w:t>
      </w:r>
      <w:r>
        <w:rPr>
          <w:rFonts w:eastAsia="Calibri"/>
        </w:rPr>
        <w:t xml:space="preserve"> ‘.txt’ la información de las ejecuciones de test.</w:t>
      </w:r>
    </w:p>
    <w:p w:rsidR="00F96A61" w:rsidRDefault="00307DC9" w:rsidP="00634A09">
      <w:pPr>
        <w:ind w:firstLine="567"/>
        <w:jc w:val="both"/>
        <w:rPr>
          <w:rFonts w:eastAsia="Calibri"/>
        </w:rPr>
      </w:pPr>
      <w:r w:rsidRPr="00307DC9">
        <w:rPr>
          <w:rFonts w:eastAsia="Calibri"/>
        </w:rPr>
        <w:t xml:space="preserve">En una nueva corrida del programa, se puede recuperar información de </w:t>
      </w:r>
      <w:r>
        <w:rPr>
          <w:rFonts w:eastAsia="Calibri"/>
        </w:rPr>
        <w:t>ejecuciones</w:t>
      </w:r>
      <w:r w:rsidRPr="00307DC9">
        <w:rPr>
          <w:rFonts w:eastAsia="Calibri"/>
        </w:rPr>
        <w:t xml:space="preserve"> pasadas.</w:t>
      </w:r>
    </w:p>
    <w:p w:rsidR="00BD63F6" w:rsidRDefault="00BD63F6"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Default="009408BF" w:rsidP="00B22480">
      <w:pPr>
        <w:pStyle w:val="Titulo1"/>
      </w:pPr>
      <w:bookmarkStart w:id="15" w:name="_Toc372836493"/>
      <w:r>
        <w:lastRenderedPageBreak/>
        <w:t>Diagrama de clases</w:t>
      </w:r>
      <w:bookmarkEnd w:id="15"/>
    </w:p>
    <w:p w:rsidR="00C61C54" w:rsidRDefault="00C61C54" w:rsidP="00C61C54">
      <w:pPr>
        <w:ind w:firstLine="567"/>
        <w:jc w:val="both"/>
        <w:rPr>
          <w:rFonts w:eastAsia="Calibri"/>
        </w:rPr>
      </w:pPr>
    </w:p>
    <w:p w:rsidR="005B0BAC" w:rsidRDefault="005B0BAC" w:rsidP="00C61C54">
      <w:pPr>
        <w:ind w:firstLine="567"/>
        <w:jc w:val="both"/>
        <w:rPr>
          <w:rFonts w:eastAsia="Calibri"/>
        </w:rPr>
      </w:pPr>
    </w:p>
    <w:p w:rsidR="00B65755" w:rsidRDefault="005B0BAC" w:rsidP="005B0BAC">
      <w:pPr>
        <w:pStyle w:val="Titulo2"/>
      </w:pPr>
      <w:bookmarkStart w:id="16" w:name="_Toc372836494"/>
      <w:r>
        <w:t>Diagrama de clases del paquete nuevo: Store</w:t>
      </w:r>
      <w:bookmarkEnd w:id="16"/>
    </w:p>
    <w:p w:rsidR="005B0BAC" w:rsidRDefault="00671DCC" w:rsidP="00C61C54">
      <w:pPr>
        <w:ind w:firstLine="567"/>
        <w:jc w:val="both"/>
        <w:rPr>
          <w:rFonts w:eastAsia="Calibri"/>
        </w:rPr>
      </w:pPr>
      <w:r>
        <w:rPr>
          <w:rFonts w:eastAsia="Calibri"/>
          <w:noProof/>
          <w:lang w:eastAsia="es-AR"/>
        </w:rPr>
        <w:drawing>
          <wp:anchor distT="0" distB="0" distL="114300" distR="114300" simplePos="0" relativeHeight="251667456" behindDoc="0" locked="0" layoutInCell="1" allowOverlap="1">
            <wp:simplePos x="0" y="0"/>
            <wp:positionH relativeFrom="margin">
              <wp:align>center</wp:align>
            </wp:positionH>
            <wp:positionV relativeFrom="margin">
              <wp:posOffset>1080135</wp:posOffset>
            </wp:positionV>
            <wp:extent cx="6477000" cy="6324600"/>
            <wp:effectExtent l="19050" t="0" r="0" b="0"/>
            <wp:wrapSquare wrapText="bothSides"/>
            <wp:docPr id="5" name="Picture 5" descr="C:\Users\Rick\Documents\FIUBA\Materias\Técnicas de Diseño\TP2.3\doc\TP2.3\Diagramas\Diagrama de clases (Paquete Store)  T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cuments\FIUBA\Materias\Técnicas de Diseño\TP2.3\doc\TP2.3\Diagramas\Diagrama de clases (Paquete Store)  TP2.3.png"/>
                    <pic:cNvPicPr>
                      <a:picLocks noChangeAspect="1" noChangeArrowheads="1"/>
                    </pic:cNvPicPr>
                  </pic:nvPicPr>
                  <pic:blipFill>
                    <a:blip r:embed="rId16" cstate="print"/>
                    <a:srcRect/>
                    <a:stretch>
                      <a:fillRect/>
                    </a:stretch>
                  </pic:blipFill>
                  <pic:spPr bwMode="auto">
                    <a:xfrm>
                      <a:off x="0" y="0"/>
                      <a:ext cx="6477000" cy="6324600"/>
                    </a:xfrm>
                    <a:prstGeom prst="rect">
                      <a:avLst/>
                    </a:prstGeom>
                    <a:noFill/>
                    <a:ln w="9525">
                      <a:noFill/>
                      <a:miter lim="800000"/>
                      <a:headEnd/>
                      <a:tailEnd/>
                    </a:ln>
                  </pic:spPr>
                </pic:pic>
              </a:graphicData>
            </a:graphic>
          </wp:anchor>
        </w:drawing>
      </w:r>
    </w:p>
    <w:p w:rsidR="005B0BAC" w:rsidRDefault="005B0BAC">
      <w:pPr>
        <w:rPr>
          <w:rFonts w:eastAsia="Calibri"/>
        </w:rPr>
      </w:pPr>
      <w:r>
        <w:rPr>
          <w:rFonts w:eastAsia="Calibri"/>
        </w:rPr>
        <w:br w:type="page"/>
      </w:r>
    </w:p>
    <w:p w:rsidR="005B0BAC" w:rsidRDefault="0041535F" w:rsidP="00C61C54">
      <w:pPr>
        <w:ind w:firstLine="567"/>
        <w:jc w:val="both"/>
        <w:rPr>
          <w:rFonts w:eastAsia="Calibri"/>
        </w:rPr>
      </w:pPr>
      <w:r>
        <w:rPr>
          <w:rFonts w:eastAsia="Calibri"/>
        </w:rPr>
        <w:lastRenderedPageBreak/>
        <w:t>En el resto de los paquetes y clases, aunque se haya modificado algunas líneas de código para agregar las funcionalidades nuevas, se mantuvieron las mismas relaciones, jerarquías y usos.</w:t>
      </w:r>
      <w:r w:rsidR="003F70F5">
        <w:rPr>
          <w:rFonts w:eastAsia="Calibri"/>
        </w:rPr>
        <w:t xml:space="preserve"> Por lo tanto los diagramas quedan igual a la versión anterior del TP.</w:t>
      </w:r>
    </w:p>
    <w:p w:rsidR="0041535F" w:rsidRDefault="0041535F" w:rsidP="00C61C54">
      <w:pPr>
        <w:ind w:firstLine="567"/>
        <w:jc w:val="both"/>
        <w:rPr>
          <w:rFonts w:eastAsia="Calibri"/>
        </w:rPr>
      </w:pPr>
    </w:p>
    <w:p w:rsidR="005B0BAC" w:rsidRDefault="005B0BAC" w:rsidP="00C61C54">
      <w:pPr>
        <w:ind w:firstLine="567"/>
        <w:jc w:val="both"/>
        <w:rPr>
          <w:rFonts w:eastAsia="Calibri"/>
        </w:rPr>
      </w:pPr>
    </w:p>
    <w:p w:rsidR="005B0BAC" w:rsidRDefault="003F70F5" w:rsidP="003F70F5">
      <w:pPr>
        <w:pStyle w:val="Titulo2"/>
      </w:pPr>
      <w:bookmarkStart w:id="17" w:name="_Toc372836495"/>
      <w:r w:rsidRPr="003F70F5">
        <w:t>Diagrama de clases de Diseño</w:t>
      </w:r>
      <w:bookmarkEnd w:id="17"/>
    </w:p>
    <w:p w:rsidR="005B0BAC" w:rsidRDefault="005B0BAC" w:rsidP="00C61C54">
      <w:pPr>
        <w:ind w:firstLine="567"/>
        <w:jc w:val="both"/>
        <w:rPr>
          <w:rFonts w:eastAsia="Calibri"/>
        </w:rPr>
      </w:pPr>
    </w:p>
    <w:p w:rsidR="003F70F5" w:rsidRDefault="003F70F5">
      <w:pPr>
        <w:rPr>
          <w:rFonts w:eastAsia="Calibri"/>
        </w:rPr>
      </w:pPr>
      <w:r>
        <w:rPr>
          <w:rFonts w:eastAsia="Calibri"/>
          <w:noProof/>
          <w:lang w:eastAsia="es-AR"/>
        </w:rPr>
        <w:drawing>
          <wp:anchor distT="0" distB="0" distL="114300" distR="114300" simplePos="0" relativeHeight="251668480" behindDoc="0" locked="0" layoutInCell="1" allowOverlap="1">
            <wp:simplePos x="0" y="0"/>
            <wp:positionH relativeFrom="margin">
              <wp:align>center</wp:align>
            </wp:positionH>
            <wp:positionV relativeFrom="margin">
              <wp:align>center</wp:align>
            </wp:positionV>
            <wp:extent cx="7016115" cy="6517005"/>
            <wp:effectExtent l="19050" t="19050" r="13335" b="17145"/>
            <wp:wrapSquare wrapText="bothSides"/>
            <wp:docPr id="6" name="Picture 6" descr="C:\Users\Rick\Documents\FIUBA\Materias\Técnicas de Diseño\TP2.3\doc\TP2.3\Diagramas\Diagrama de clases de Diseño  T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k\Documents\FIUBA\Materias\Técnicas de Diseño\TP2.3\doc\TP2.3\Diagramas\Diagrama de clases de Diseño  TP2.2.png"/>
                    <pic:cNvPicPr>
                      <a:picLocks noChangeAspect="1" noChangeArrowheads="1"/>
                    </pic:cNvPicPr>
                  </pic:nvPicPr>
                  <pic:blipFill>
                    <a:blip r:embed="rId17" cstate="print"/>
                    <a:srcRect/>
                    <a:stretch>
                      <a:fillRect/>
                    </a:stretch>
                  </pic:blipFill>
                  <pic:spPr bwMode="auto">
                    <a:xfrm>
                      <a:off x="0" y="0"/>
                      <a:ext cx="7016115" cy="6517005"/>
                    </a:xfrm>
                    <a:prstGeom prst="rect">
                      <a:avLst/>
                    </a:prstGeom>
                    <a:noFill/>
                    <a:ln w="9525">
                      <a:solidFill>
                        <a:schemeClr val="accent1"/>
                      </a:solidFill>
                      <a:miter lim="800000"/>
                      <a:headEnd/>
                      <a:tailEnd/>
                    </a:ln>
                  </pic:spPr>
                </pic:pic>
              </a:graphicData>
            </a:graphic>
          </wp:anchor>
        </w:drawing>
      </w:r>
      <w:r>
        <w:rPr>
          <w:rFonts w:eastAsia="Calibri"/>
        </w:rPr>
        <w:br w:type="page"/>
      </w:r>
    </w:p>
    <w:p w:rsidR="003A6E41" w:rsidRDefault="003A6E41" w:rsidP="003A6E41">
      <w:pPr>
        <w:pStyle w:val="Titulo2"/>
      </w:pPr>
      <w:bookmarkStart w:id="18" w:name="_Toc372836496"/>
      <w:r w:rsidRPr="003F70F5">
        <w:lastRenderedPageBreak/>
        <w:t xml:space="preserve">Diagrama de clases de </w:t>
      </w:r>
      <w:r>
        <w:t>Dominio</w:t>
      </w:r>
      <w:bookmarkEnd w:id="18"/>
    </w:p>
    <w:p w:rsidR="008173F3" w:rsidRPr="00C61C54" w:rsidRDefault="00825898" w:rsidP="00C61C54">
      <w:pPr>
        <w:ind w:firstLine="567"/>
        <w:jc w:val="both"/>
        <w:rPr>
          <w:rFonts w:eastAsia="Calibri"/>
        </w:rPr>
      </w:pPr>
      <w:r>
        <w:rPr>
          <w:rFonts w:eastAsia="Calibri"/>
          <w:noProof/>
          <w:lang w:eastAsia="es-AR"/>
        </w:rPr>
        <w:drawing>
          <wp:anchor distT="0" distB="0" distL="114300" distR="114300" simplePos="0" relativeHeight="251669504" behindDoc="0" locked="0" layoutInCell="1" allowOverlap="1">
            <wp:simplePos x="0" y="0"/>
            <wp:positionH relativeFrom="margin">
              <wp:align>center</wp:align>
            </wp:positionH>
            <wp:positionV relativeFrom="margin">
              <wp:posOffset>461010</wp:posOffset>
            </wp:positionV>
            <wp:extent cx="6669405" cy="4669790"/>
            <wp:effectExtent l="19050" t="19050" r="17145" b="16510"/>
            <wp:wrapSquare wrapText="bothSides"/>
            <wp:docPr id="7" name="Picture 7" descr="C:\Users\Rick\Documents\FIUBA\Materias\Técnicas de Diseño\TP2.3\doc\TP2.3\Diagramas\Diagrama de clases de Dominio  T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k\Documents\FIUBA\Materias\Técnicas de Diseño\TP2.3\doc\TP2.3\Diagramas\Diagrama de clases de Dominio  TP2.2.png"/>
                    <pic:cNvPicPr>
                      <a:picLocks noChangeAspect="1" noChangeArrowheads="1"/>
                    </pic:cNvPicPr>
                  </pic:nvPicPr>
                  <pic:blipFill>
                    <a:blip r:embed="rId18" cstate="print"/>
                    <a:srcRect/>
                    <a:stretch>
                      <a:fillRect/>
                    </a:stretch>
                  </pic:blipFill>
                  <pic:spPr bwMode="auto">
                    <a:xfrm>
                      <a:off x="0" y="0"/>
                      <a:ext cx="6669405" cy="4669790"/>
                    </a:xfrm>
                    <a:prstGeom prst="rect">
                      <a:avLst/>
                    </a:prstGeom>
                    <a:noFill/>
                    <a:ln w="9525">
                      <a:solidFill>
                        <a:schemeClr val="accent1"/>
                      </a:solidFill>
                      <a:miter lim="800000"/>
                      <a:headEnd/>
                      <a:tailEnd/>
                    </a:ln>
                  </pic:spPr>
                </pic:pic>
              </a:graphicData>
            </a:graphic>
          </wp:anchor>
        </w:drawing>
      </w:r>
    </w:p>
    <w:sectPr w:rsidR="008173F3" w:rsidRPr="00C61C54" w:rsidSect="00F564D7">
      <w:headerReference w:type="default" r:id="rId19"/>
      <w:footerReference w:type="default" r:id="rId20"/>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26B" w:rsidRDefault="0097026B" w:rsidP="00670DC1">
      <w:r>
        <w:separator/>
      </w:r>
    </w:p>
  </w:endnote>
  <w:endnote w:type="continuationSeparator" w:id="0">
    <w:p w:rsidR="0097026B" w:rsidRDefault="0097026B"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462111" w:rsidRPr="000C5F6E" w:rsidRDefault="00462111" w:rsidP="00905164">
        <w:r w:rsidRPr="00905164">
          <w:rPr>
            <w:b/>
            <w:i/>
          </w:rPr>
          <w:t>Grupo 8</w:t>
        </w:r>
        <w:r>
          <w:tab/>
        </w:r>
        <w:r>
          <w:tab/>
        </w:r>
        <w:r>
          <w:tab/>
        </w:r>
        <w:r>
          <w:tab/>
        </w:r>
        <w:r>
          <w:tab/>
        </w:r>
        <w:r>
          <w:tab/>
        </w:r>
        <w:r>
          <w:tab/>
        </w:r>
        <w:r>
          <w:tab/>
        </w:r>
        <w:r>
          <w:tab/>
        </w:r>
        <w:r w:rsidRPr="000C5F6E">
          <w:t xml:space="preserve">Página </w:t>
        </w:r>
        <w:fldSimple w:instr=" PAGE ">
          <w:r w:rsidR="00D405AB">
            <w:rPr>
              <w:noProof/>
            </w:rPr>
            <w:t>1</w:t>
          </w:r>
        </w:fldSimple>
        <w:r w:rsidRPr="000C5F6E">
          <w:t xml:space="preserve"> de </w:t>
        </w:r>
        <w:fldSimple w:instr=" NUMPAGES  ">
          <w:r w:rsidR="00D405AB">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26B" w:rsidRDefault="0097026B" w:rsidP="00670DC1">
      <w:r>
        <w:separator/>
      </w:r>
    </w:p>
  </w:footnote>
  <w:footnote w:type="continuationSeparator" w:id="0">
    <w:p w:rsidR="0097026B" w:rsidRDefault="0097026B"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111" w:rsidRPr="00E075B2" w:rsidRDefault="00462111">
    <w:pPr>
      <w:pStyle w:val="Header"/>
      <w:rPr>
        <w:i/>
      </w:rPr>
    </w:pPr>
    <w:r w:rsidRPr="00905164">
      <w:rPr>
        <w:i/>
      </w:rPr>
      <w:t>Técnicas de Diseño (75.10)</w:t>
    </w:r>
    <w:r w:rsidRPr="00E075B2">
      <w:rPr>
        <w:i/>
      </w:rPr>
      <w:tab/>
    </w:r>
    <w:r w:rsidRPr="00E075B2">
      <w:rPr>
        <w:i/>
      </w:rPr>
      <w:tab/>
    </w:r>
    <w:r w:rsidRPr="00905164">
      <w:rPr>
        <w:b/>
      </w:rPr>
      <w:t xml:space="preserve">2013 </w:t>
    </w:r>
    <w:r>
      <w:rPr>
        <w:b/>
      </w:rPr>
      <w:t xml:space="preserve"> </w:t>
    </w:r>
    <w:r w:rsidRPr="00905164">
      <w:rPr>
        <w:b/>
      </w:rPr>
      <w:t xml:space="preserve"> 2°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B1B426A"/>
    <w:multiLevelType w:val="hybridMultilevel"/>
    <w:tmpl w:val="4B9286A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
    <w:nsid w:val="4FF1120B"/>
    <w:multiLevelType w:val="hybridMultilevel"/>
    <w:tmpl w:val="C1CC60B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7">
    <w:nsid w:val="6F5C6527"/>
    <w:multiLevelType w:val="hybridMultilevel"/>
    <w:tmpl w:val="727A46C6"/>
    <w:lvl w:ilvl="0" w:tplc="FF7CE35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78850"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2AE8"/>
    <w:rsid w:val="00026B96"/>
    <w:rsid w:val="0003237C"/>
    <w:rsid w:val="00034ADB"/>
    <w:rsid w:val="00044F48"/>
    <w:rsid w:val="00067205"/>
    <w:rsid w:val="00067E84"/>
    <w:rsid w:val="00073C0B"/>
    <w:rsid w:val="00077049"/>
    <w:rsid w:val="00081947"/>
    <w:rsid w:val="000955EC"/>
    <w:rsid w:val="00095EBA"/>
    <w:rsid w:val="000968A5"/>
    <w:rsid w:val="000A7A23"/>
    <w:rsid w:val="000B3926"/>
    <w:rsid w:val="000B5FAF"/>
    <w:rsid w:val="000B7A3D"/>
    <w:rsid w:val="000C0A33"/>
    <w:rsid w:val="000C5968"/>
    <w:rsid w:val="000C5F6E"/>
    <w:rsid w:val="000D11A2"/>
    <w:rsid w:val="000E1276"/>
    <w:rsid w:val="000E72D8"/>
    <w:rsid w:val="0010203A"/>
    <w:rsid w:val="00105690"/>
    <w:rsid w:val="00105693"/>
    <w:rsid w:val="00115E28"/>
    <w:rsid w:val="00120803"/>
    <w:rsid w:val="00123403"/>
    <w:rsid w:val="001240AE"/>
    <w:rsid w:val="00124D63"/>
    <w:rsid w:val="00130FF0"/>
    <w:rsid w:val="0013681D"/>
    <w:rsid w:val="00137879"/>
    <w:rsid w:val="00143C20"/>
    <w:rsid w:val="001546F4"/>
    <w:rsid w:val="00156935"/>
    <w:rsid w:val="00156E5E"/>
    <w:rsid w:val="001649C3"/>
    <w:rsid w:val="00171EB3"/>
    <w:rsid w:val="0017553C"/>
    <w:rsid w:val="00186842"/>
    <w:rsid w:val="00190996"/>
    <w:rsid w:val="00192540"/>
    <w:rsid w:val="001953F1"/>
    <w:rsid w:val="001A4071"/>
    <w:rsid w:val="001A7051"/>
    <w:rsid w:val="001C269A"/>
    <w:rsid w:val="001C308A"/>
    <w:rsid w:val="001D6550"/>
    <w:rsid w:val="001E7882"/>
    <w:rsid w:val="001F5051"/>
    <w:rsid w:val="001F7A5C"/>
    <w:rsid w:val="00201EB5"/>
    <w:rsid w:val="0021029F"/>
    <w:rsid w:val="00212DAB"/>
    <w:rsid w:val="00213583"/>
    <w:rsid w:val="00224003"/>
    <w:rsid w:val="00225848"/>
    <w:rsid w:val="00230034"/>
    <w:rsid w:val="00243544"/>
    <w:rsid w:val="002463CA"/>
    <w:rsid w:val="0027386A"/>
    <w:rsid w:val="00286EBF"/>
    <w:rsid w:val="00294B5F"/>
    <w:rsid w:val="00295E04"/>
    <w:rsid w:val="00297722"/>
    <w:rsid w:val="002A6CE9"/>
    <w:rsid w:val="002B23A0"/>
    <w:rsid w:val="002C0F0C"/>
    <w:rsid w:val="002C1EF6"/>
    <w:rsid w:val="002D2546"/>
    <w:rsid w:val="002D3EA0"/>
    <w:rsid w:val="002E38C2"/>
    <w:rsid w:val="002F0F8E"/>
    <w:rsid w:val="002F4397"/>
    <w:rsid w:val="002F73F7"/>
    <w:rsid w:val="0030055A"/>
    <w:rsid w:val="00303743"/>
    <w:rsid w:val="00303B76"/>
    <w:rsid w:val="00307DC9"/>
    <w:rsid w:val="00314B2C"/>
    <w:rsid w:val="00321D2E"/>
    <w:rsid w:val="00332596"/>
    <w:rsid w:val="003348BA"/>
    <w:rsid w:val="00337C2D"/>
    <w:rsid w:val="003613B9"/>
    <w:rsid w:val="00365B5E"/>
    <w:rsid w:val="0037343C"/>
    <w:rsid w:val="00392FC5"/>
    <w:rsid w:val="00397DA1"/>
    <w:rsid w:val="003A6E41"/>
    <w:rsid w:val="003D1B54"/>
    <w:rsid w:val="003D3A59"/>
    <w:rsid w:val="003D4151"/>
    <w:rsid w:val="003D5252"/>
    <w:rsid w:val="003E2BC7"/>
    <w:rsid w:val="003E4E00"/>
    <w:rsid w:val="003E7D47"/>
    <w:rsid w:val="003F70F5"/>
    <w:rsid w:val="0040468D"/>
    <w:rsid w:val="0041061E"/>
    <w:rsid w:val="0041535F"/>
    <w:rsid w:val="00417771"/>
    <w:rsid w:val="00423DCF"/>
    <w:rsid w:val="00430094"/>
    <w:rsid w:val="0043529C"/>
    <w:rsid w:val="00457716"/>
    <w:rsid w:val="0046111D"/>
    <w:rsid w:val="00462111"/>
    <w:rsid w:val="00474DF4"/>
    <w:rsid w:val="00475B7A"/>
    <w:rsid w:val="00475FAF"/>
    <w:rsid w:val="00493578"/>
    <w:rsid w:val="00493773"/>
    <w:rsid w:val="00496526"/>
    <w:rsid w:val="00496742"/>
    <w:rsid w:val="004A2E3B"/>
    <w:rsid w:val="004B1D88"/>
    <w:rsid w:val="004B2598"/>
    <w:rsid w:val="004B7E24"/>
    <w:rsid w:val="004D1557"/>
    <w:rsid w:val="004E026F"/>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71261"/>
    <w:rsid w:val="0058673A"/>
    <w:rsid w:val="00591C71"/>
    <w:rsid w:val="0059361D"/>
    <w:rsid w:val="00597A44"/>
    <w:rsid w:val="005A0196"/>
    <w:rsid w:val="005A14D8"/>
    <w:rsid w:val="005A3C6A"/>
    <w:rsid w:val="005B0BAC"/>
    <w:rsid w:val="005B7111"/>
    <w:rsid w:val="005C73B0"/>
    <w:rsid w:val="005D17D4"/>
    <w:rsid w:val="005E597F"/>
    <w:rsid w:val="005F0187"/>
    <w:rsid w:val="005F1A3C"/>
    <w:rsid w:val="005F4338"/>
    <w:rsid w:val="0060065E"/>
    <w:rsid w:val="00620EF7"/>
    <w:rsid w:val="00622CDD"/>
    <w:rsid w:val="00625DFF"/>
    <w:rsid w:val="00633BEE"/>
    <w:rsid w:val="00634A09"/>
    <w:rsid w:val="00641DEC"/>
    <w:rsid w:val="006451B8"/>
    <w:rsid w:val="00656FAF"/>
    <w:rsid w:val="006627D8"/>
    <w:rsid w:val="006705C5"/>
    <w:rsid w:val="00670DC1"/>
    <w:rsid w:val="00671DCC"/>
    <w:rsid w:val="0067753C"/>
    <w:rsid w:val="006953CF"/>
    <w:rsid w:val="0069749B"/>
    <w:rsid w:val="006B4F9A"/>
    <w:rsid w:val="006C296D"/>
    <w:rsid w:val="006C396E"/>
    <w:rsid w:val="006D5332"/>
    <w:rsid w:val="006E03AF"/>
    <w:rsid w:val="006E7DEE"/>
    <w:rsid w:val="006F331E"/>
    <w:rsid w:val="006F7358"/>
    <w:rsid w:val="007071B1"/>
    <w:rsid w:val="00712086"/>
    <w:rsid w:val="00721498"/>
    <w:rsid w:val="00723005"/>
    <w:rsid w:val="00724EB9"/>
    <w:rsid w:val="00730CA7"/>
    <w:rsid w:val="00736000"/>
    <w:rsid w:val="00747E7E"/>
    <w:rsid w:val="007512CA"/>
    <w:rsid w:val="007638CF"/>
    <w:rsid w:val="00783F93"/>
    <w:rsid w:val="00794F84"/>
    <w:rsid w:val="007A0A7C"/>
    <w:rsid w:val="007A0EEB"/>
    <w:rsid w:val="007B4806"/>
    <w:rsid w:val="007C78B3"/>
    <w:rsid w:val="007D6C67"/>
    <w:rsid w:val="007E1AC8"/>
    <w:rsid w:val="007F0FB1"/>
    <w:rsid w:val="007F40E3"/>
    <w:rsid w:val="00800DBB"/>
    <w:rsid w:val="00801E99"/>
    <w:rsid w:val="00806DDC"/>
    <w:rsid w:val="00812206"/>
    <w:rsid w:val="00814477"/>
    <w:rsid w:val="008173F3"/>
    <w:rsid w:val="00825898"/>
    <w:rsid w:val="008262DD"/>
    <w:rsid w:val="00830E8B"/>
    <w:rsid w:val="00842DA5"/>
    <w:rsid w:val="008572A3"/>
    <w:rsid w:val="00857FA6"/>
    <w:rsid w:val="0086112A"/>
    <w:rsid w:val="0086174A"/>
    <w:rsid w:val="0089202C"/>
    <w:rsid w:val="008A7548"/>
    <w:rsid w:val="008B00CD"/>
    <w:rsid w:val="008B40FE"/>
    <w:rsid w:val="008E217F"/>
    <w:rsid w:val="008E4B70"/>
    <w:rsid w:val="008F16C7"/>
    <w:rsid w:val="009024FD"/>
    <w:rsid w:val="00905164"/>
    <w:rsid w:val="00907CAA"/>
    <w:rsid w:val="00937C06"/>
    <w:rsid w:val="009408BF"/>
    <w:rsid w:val="009416F5"/>
    <w:rsid w:val="00946A96"/>
    <w:rsid w:val="00953A61"/>
    <w:rsid w:val="0095638A"/>
    <w:rsid w:val="009563B7"/>
    <w:rsid w:val="0097026B"/>
    <w:rsid w:val="00970559"/>
    <w:rsid w:val="0099105B"/>
    <w:rsid w:val="00995D12"/>
    <w:rsid w:val="009A06AD"/>
    <w:rsid w:val="009A7BEC"/>
    <w:rsid w:val="009B27ED"/>
    <w:rsid w:val="009B4160"/>
    <w:rsid w:val="009C31B3"/>
    <w:rsid w:val="009D2681"/>
    <w:rsid w:val="009D6A96"/>
    <w:rsid w:val="009E2A80"/>
    <w:rsid w:val="009E384C"/>
    <w:rsid w:val="00A0460D"/>
    <w:rsid w:val="00A11A27"/>
    <w:rsid w:val="00A2020F"/>
    <w:rsid w:val="00A26BC0"/>
    <w:rsid w:val="00A30AB2"/>
    <w:rsid w:val="00A34636"/>
    <w:rsid w:val="00A36739"/>
    <w:rsid w:val="00A37DCF"/>
    <w:rsid w:val="00A43A14"/>
    <w:rsid w:val="00A526AD"/>
    <w:rsid w:val="00A61322"/>
    <w:rsid w:val="00A61B43"/>
    <w:rsid w:val="00A6500F"/>
    <w:rsid w:val="00A8117F"/>
    <w:rsid w:val="00A874AE"/>
    <w:rsid w:val="00A95591"/>
    <w:rsid w:val="00A97327"/>
    <w:rsid w:val="00AA1524"/>
    <w:rsid w:val="00AA58D3"/>
    <w:rsid w:val="00AA6DC9"/>
    <w:rsid w:val="00AB2C03"/>
    <w:rsid w:val="00AB4D71"/>
    <w:rsid w:val="00AB4FA1"/>
    <w:rsid w:val="00AB56D3"/>
    <w:rsid w:val="00AB5EEB"/>
    <w:rsid w:val="00AD6A59"/>
    <w:rsid w:val="00AE0D93"/>
    <w:rsid w:val="00AF56C1"/>
    <w:rsid w:val="00B01A83"/>
    <w:rsid w:val="00B03D79"/>
    <w:rsid w:val="00B11D4D"/>
    <w:rsid w:val="00B13CF2"/>
    <w:rsid w:val="00B15D18"/>
    <w:rsid w:val="00B173CC"/>
    <w:rsid w:val="00B21C07"/>
    <w:rsid w:val="00B22480"/>
    <w:rsid w:val="00B24ACA"/>
    <w:rsid w:val="00B26867"/>
    <w:rsid w:val="00B2793A"/>
    <w:rsid w:val="00B30A4A"/>
    <w:rsid w:val="00B364A2"/>
    <w:rsid w:val="00B40287"/>
    <w:rsid w:val="00B40BD1"/>
    <w:rsid w:val="00B41619"/>
    <w:rsid w:val="00B53759"/>
    <w:rsid w:val="00B61246"/>
    <w:rsid w:val="00B65755"/>
    <w:rsid w:val="00B70560"/>
    <w:rsid w:val="00B7493B"/>
    <w:rsid w:val="00B80093"/>
    <w:rsid w:val="00B81595"/>
    <w:rsid w:val="00B81BE0"/>
    <w:rsid w:val="00B84513"/>
    <w:rsid w:val="00B964F9"/>
    <w:rsid w:val="00BA150A"/>
    <w:rsid w:val="00BA36ED"/>
    <w:rsid w:val="00BA7518"/>
    <w:rsid w:val="00BB4BC3"/>
    <w:rsid w:val="00BB75BD"/>
    <w:rsid w:val="00BB76DD"/>
    <w:rsid w:val="00BD0B50"/>
    <w:rsid w:val="00BD63F6"/>
    <w:rsid w:val="00BF1CA3"/>
    <w:rsid w:val="00BF5CB1"/>
    <w:rsid w:val="00C02CD9"/>
    <w:rsid w:val="00C041E5"/>
    <w:rsid w:val="00C05449"/>
    <w:rsid w:val="00C23CDA"/>
    <w:rsid w:val="00C24F02"/>
    <w:rsid w:val="00C33271"/>
    <w:rsid w:val="00C33C44"/>
    <w:rsid w:val="00C379B2"/>
    <w:rsid w:val="00C44FF8"/>
    <w:rsid w:val="00C46AC5"/>
    <w:rsid w:val="00C513A4"/>
    <w:rsid w:val="00C52F70"/>
    <w:rsid w:val="00C5361C"/>
    <w:rsid w:val="00C61C54"/>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05AB"/>
    <w:rsid w:val="00D44942"/>
    <w:rsid w:val="00D60BB7"/>
    <w:rsid w:val="00D63059"/>
    <w:rsid w:val="00D6473A"/>
    <w:rsid w:val="00D83C97"/>
    <w:rsid w:val="00D85139"/>
    <w:rsid w:val="00D87D86"/>
    <w:rsid w:val="00DA07EA"/>
    <w:rsid w:val="00DA2C43"/>
    <w:rsid w:val="00DA48BC"/>
    <w:rsid w:val="00DA5486"/>
    <w:rsid w:val="00DA5DD6"/>
    <w:rsid w:val="00DB75B0"/>
    <w:rsid w:val="00DC2721"/>
    <w:rsid w:val="00DC2E86"/>
    <w:rsid w:val="00DC60B4"/>
    <w:rsid w:val="00DE5C69"/>
    <w:rsid w:val="00E017BD"/>
    <w:rsid w:val="00E01917"/>
    <w:rsid w:val="00E054B8"/>
    <w:rsid w:val="00E075B2"/>
    <w:rsid w:val="00E12908"/>
    <w:rsid w:val="00E311BF"/>
    <w:rsid w:val="00E33142"/>
    <w:rsid w:val="00E43E00"/>
    <w:rsid w:val="00E51007"/>
    <w:rsid w:val="00E5320E"/>
    <w:rsid w:val="00E62D22"/>
    <w:rsid w:val="00E6605F"/>
    <w:rsid w:val="00E7039A"/>
    <w:rsid w:val="00E83411"/>
    <w:rsid w:val="00E84F62"/>
    <w:rsid w:val="00E973D3"/>
    <w:rsid w:val="00EB3CBE"/>
    <w:rsid w:val="00EC34B6"/>
    <w:rsid w:val="00EC5785"/>
    <w:rsid w:val="00EC788A"/>
    <w:rsid w:val="00ED2A1C"/>
    <w:rsid w:val="00EF3082"/>
    <w:rsid w:val="00EF5D9D"/>
    <w:rsid w:val="00F01874"/>
    <w:rsid w:val="00F23149"/>
    <w:rsid w:val="00F33C55"/>
    <w:rsid w:val="00F43964"/>
    <w:rsid w:val="00F45332"/>
    <w:rsid w:val="00F564D7"/>
    <w:rsid w:val="00F80AC8"/>
    <w:rsid w:val="00F81ABC"/>
    <w:rsid w:val="00F8744A"/>
    <w:rsid w:val="00F91F7B"/>
    <w:rsid w:val="00F96A61"/>
    <w:rsid w:val="00FA4B11"/>
    <w:rsid w:val="00FB4887"/>
    <w:rsid w:val="00FD10ED"/>
    <w:rsid w:val="00FD16E0"/>
    <w:rsid w:val="00FD1B41"/>
    <w:rsid w:val="00FD225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8850"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450554">
      <w:bodyDiv w:val="1"/>
      <w:marLeft w:val="0"/>
      <w:marRight w:val="0"/>
      <w:marTop w:val="0"/>
      <w:marBottom w:val="0"/>
      <w:divBdr>
        <w:top w:val="none" w:sz="0" w:space="0" w:color="auto"/>
        <w:left w:val="none" w:sz="0" w:space="0" w:color="auto"/>
        <w:bottom w:val="none" w:sz="0" w:space="0" w:color="auto"/>
        <w:right w:val="none" w:sz="0" w:space="0" w:color="auto"/>
      </w:divBdr>
      <w:divsChild>
        <w:div w:id="400294384">
          <w:marLeft w:val="0"/>
          <w:marRight w:val="0"/>
          <w:marTop w:val="0"/>
          <w:marBottom w:val="0"/>
          <w:divBdr>
            <w:top w:val="none" w:sz="0" w:space="0" w:color="auto"/>
            <w:left w:val="none" w:sz="0" w:space="0" w:color="auto"/>
            <w:bottom w:val="none" w:sz="0" w:space="0" w:color="auto"/>
            <w:right w:val="none" w:sz="0" w:space="0" w:color="auto"/>
          </w:divBdr>
        </w:div>
        <w:div w:id="1528326011">
          <w:marLeft w:val="0"/>
          <w:marRight w:val="0"/>
          <w:marTop w:val="0"/>
          <w:marBottom w:val="0"/>
          <w:divBdr>
            <w:top w:val="none" w:sz="0" w:space="0" w:color="auto"/>
            <w:left w:val="none" w:sz="0" w:space="0" w:color="auto"/>
            <w:bottom w:val="none" w:sz="0" w:space="0" w:color="auto"/>
            <w:right w:val="none" w:sz="0" w:space="0" w:color="auto"/>
          </w:divBdr>
        </w:div>
        <w:div w:id="161090405">
          <w:marLeft w:val="0"/>
          <w:marRight w:val="0"/>
          <w:marTop w:val="0"/>
          <w:marBottom w:val="0"/>
          <w:divBdr>
            <w:top w:val="none" w:sz="0" w:space="0" w:color="auto"/>
            <w:left w:val="none" w:sz="0" w:space="0" w:color="auto"/>
            <w:bottom w:val="none" w:sz="0" w:space="0" w:color="auto"/>
            <w:right w:val="none" w:sz="0" w:space="0" w:color="auto"/>
          </w:divBdr>
        </w:div>
        <w:div w:id="564221221">
          <w:marLeft w:val="0"/>
          <w:marRight w:val="0"/>
          <w:marTop w:val="0"/>
          <w:marBottom w:val="0"/>
          <w:divBdr>
            <w:top w:val="none" w:sz="0" w:space="0" w:color="auto"/>
            <w:left w:val="none" w:sz="0" w:space="0" w:color="auto"/>
            <w:bottom w:val="none" w:sz="0" w:space="0" w:color="auto"/>
            <w:right w:val="none" w:sz="0" w:space="0" w:color="auto"/>
          </w:divBdr>
        </w:div>
      </w:divsChild>
    </w:div>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838568615">
      <w:bodyDiv w:val="1"/>
      <w:marLeft w:val="0"/>
      <w:marRight w:val="0"/>
      <w:marTop w:val="0"/>
      <w:marBottom w:val="0"/>
      <w:divBdr>
        <w:top w:val="none" w:sz="0" w:space="0" w:color="auto"/>
        <w:left w:val="none" w:sz="0" w:space="0" w:color="auto"/>
        <w:bottom w:val="none" w:sz="0" w:space="0" w:color="auto"/>
        <w:right w:val="none" w:sz="0" w:space="0" w:color="auto"/>
      </w:divBdr>
      <w:divsChild>
        <w:div w:id="326978139">
          <w:marLeft w:val="0"/>
          <w:marRight w:val="0"/>
          <w:marTop w:val="0"/>
          <w:marBottom w:val="0"/>
          <w:divBdr>
            <w:top w:val="none" w:sz="0" w:space="0" w:color="auto"/>
            <w:left w:val="none" w:sz="0" w:space="0" w:color="auto"/>
            <w:bottom w:val="none" w:sz="0" w:space="0" w:color="auto"/>
            <w:right w:val="none" w:sz="0" w:space="0" w:color="auto"/>
          </w:divBdr>
        </w:div>
        <w:div w:id="697243228">
          <w:marLeft w:val="0"/>
          <w:marRight w:val="0"/>
          <w:marTop w:val="0"/>
          <w:marBottom w:val="0"/>
          <w:divBdr>
            <w:top w:val="none" w:sz="0" w:space="0" w:color="auto"/>
            <w:left w:val="none" w:sz="0" w:space="0" w:color="auto"/>
            <w:bottom w:val="none" w:sz="0" w:space="0" w:color="auto"/>
            <w:right w:val="none" w:sz="0" w:space="0" w:color="auto"/>
          </w:divBdr>
        </w:div>
        <w:div w:id="1725642326">
          <w:marLeft w:val="0"/>
          <w:marRight w:val="0"/>
          <w:marTop w:val="0"/>
          <w:marBottom w:val="0"/>
          <w:divBdr>
            <w:top w:val="none" w:sz="0" w:space="0" w:color="auto"/>
            <w:left w:val="none" w:sz="0" w:space="0" w:color="auto"/>
            <w:bottom w:val="none" w:sz="0" w:space="0" w:color="auto"/>
            <w:right w:val="none" w:sz="0" w:space="0" w:color="auto"/>
          </w:divBdr>
        </w:div>
        <w:div w:id="223030254">
          <w:marLeft w:val="0"/>
          <w:marRight w:val="0"/>
          <w:marTop w:val="0"/>
          <w:marBottom w:val="0"/>
          <w:divBdr>
            <w:top w:val="none" w:sz="0" w:space="0" w:color="auto"/>
            <w:left w:val="none" w:sz="0" w:space="0" w:color="auto"/>
            <w:bottom w:val="none" w:sz="0" w:space="0" w:color="auto"/>
            <w:right w:val="none" w:sz="0" w:space="0" w:color="auto"/>
          </w:divBdr>
        </w:div>
      </w:divsChild>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C59FD-7732-4EF9-859D-9F1A71A0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898</Words>
  <Characters>4941</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4</cp:revision>
  <dcterms:created xsi:type="dcterms:W3CDTF">2013-11-22T01:31:00Z</dcterms:created>
  <dcterms:modified xsi:type="dcterms:W3CDTF">2013-11-22T01:32:00Z</dcterms:modified>
</cp:coreProperties>
</file>