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9F0" w:rsidRPr="00ED69CA" w:rsidRDefault="002A6117" w:rsidP="00ED69CA">
      <w:pPr>
        <w:jc w:val="center"/>
        <w:rPr>
          <w:sz w:val="32"/>
        </w:rPr>
      </w:pPr>
      <w:r w:rsidRPr="00ED69CA">
        <w:rPr>
          <w:rFonts w:hint="eastAsia"/>
          <w:sz w:val="32"/>
        </w:rPr>
        <w:t>《微机原理与应用》课程总结</w:t>
      </w:r>
    </w:p>
    <w:p w:rsidR="002A6117" w:rsidRDefault="002A6117" w:rsidP="00ED69CA">
      <w:pPr>
        <w:jc w:val="center"/>
      </w:pPr>
      <w:r>
        <w:rPr>
          <w:rFonts w:hint="eastAsia"/>
        </w:rPr>
        <w:t>电</w:t>
      </w:r>
      <w:r>
        <w:rPr>
          <w:rFonts w:hint="eastAsia"/>
        </w:rPr>
        <w:t>7</w:t>
      </w:r>
      <w:r>
        <w:t xml:space="preserve">5 </w:t>
      </w:r>
      <w:r>
        <w:rPr>
          <w:rFonts w:hint="eastAsia"/>
        </w:rPr>
        <w:t>吕睿可</w:t>
      </w:r>
      <w:r>
        <w:rPr>
          <w:rFonts w:hint="eastAsia"/>
        </w:rPr>
        <w:t xml:space="preserve"> </w:t>
      </w:r>
      <w:r>
        <w:t>2017011016</w:t>
      </w:r>
    </w:p>
    <w:p w:rsidR="002A6117" w:rsidRDefault="002A6117" w:rsidP="00ED69CA">
      <w:pPr>
        <w:ind w:firstLine="0"/>
      </w:pPr>
      <w:r>
        <w:rPr>
          <w:rFonts w:hint="eastAsia"/>
        </w:rPr>
        <w:t>一、学习方法和经验总结</w:t>
      </w:r>
    </w:p>
    <w:p w:rsidR="002A6117" w:rsidRDefault="002A6117">
      <w:r>
        <w:rPr>
          <w:rFonts w:hint="eastAsia"/>
        </w:rPr>
        <w:t>微机原理课程的理论和实践联系很紧密，</w:t>
      </w:r>
      <w:r w:rsidR="00ED69CA">
        <w:rPr>
          <w:rFonts w:hint="eastAsia"/>
        </w:rPr>
        <w:t>如果</w:t>
      </w:r>
      <w:r>
        <w:rPr>
          <w:rFonts w:hint="eastAsia"/>
        </w:rPr>
        <w:t>单有理论，显得很枯燥又空洞；单有实验，又缺乏系统的知识和方法。很遗憾我和很多同学在学期比较后期才意识到这一点，而在一开始的学习中经常不知道课上学的有什么用，或者做实验的时候才临时去翻</w:t>
      </w:r>
      <w:r>
        <w:rPr>
          <w:rFonts w:hint="eastAsia"/>
        </w:rPr>
        <w:t>P</w:t>
      </w:r>
      <w:r>
        <w:t>PT</w:t>
      </w:r>
      <w:r>
        <w:rPr>
          <w:rFonts w:hint="eastAsia"/>
        </w:rPr>
        <w:t>查用法。这样一则效率不高，因为其中缺乏联系的记忆和理解，常常做完实验就忘了为什么一些初始化要那样设置，甚至有一些最基础的引脚初始化设置还是最后做大作业的时候才真正理解；二则可能难以形成体系化的知识架构，对课程的能力培养是不利的，只是应付了课程任务。</w:t>
      </w:r>
    </w:p>
    <w:p w:rsidR="002A6117" w:rsidRDefault="002A6117">
      <w:r>
        <w:rPr>
          <w:rFonts w:hint="eastAsia"/>
        </w:rPr>
        <w:t>根据学习的经验，我认为理想的学习方式应该是在上课时就结合将要做的实验内容，理解设计者的想法，并且自己试图设计如何应用。在实验后，再及时回顾理论课的知识，加深理解和感性的认知。很多科目都是这样，理论和实践相结合，</w:t>
      </w:r>
      <w:r w:rsidR="00A64E85">
        <w:rPr>
          <w:rFonts w:hint="eastAsia"/>
        </w:rPr>
        <w:t>使得</w:t>
      </w:r>
      <w:r>
        <w:rPr>
          <w:rFonts w:hint="eastAsia"/>
        </w:rPr>
        <w:t>理论理解</w:t>
      </w:r>
      <w:r w:rsidR="00A64E85">
        <w:rPr>
          <w:rFonts w:hint="eastAsia"/>
        </w:rPr>
        <w:t>更深，实践能力更</w:t>
      </w:r>
      <w:r>
        <w:rPr>
          <w:rFonts w:hint="eastAsia"/>
        </w:rPr>
        <w:t>强。</w:t>
      </w:r>
    </w:p>
    <w:p w:rsidR="00A64E85" w:rsidRDefault="00A64E85">
      <w:pPr>
        <w:rPr>
          <w:rFonts w:hint="eastAsia"/>
        </w:rPr>
      </w:pPr>
    </w:p>
    <w:p w:rsidR="002A6117" w:rsidRDefault="002A6117" w:rsidP="00A64E85">
      <w:pPr>
        <w:ind w:firstLine="0"/>
      </w:pPr>
      <w:r>
        <w:rPr>
          <w:rFonts w:hint="eastAsia"/>
        </w:rPr>
        <w:t>二、本课程留下的体会</w:t>
      </w:r>
    </w:p>
    <w:p w:rsidR="002A6117" w:rsidRDefault="00240D7A">
      <w:r>
        <w:rPr>
          <w:rFonts w:hint="eastAsia"/>
        </w:rPr>
        <w:t>从知识层面讲，通过微机原理课程，我理解了</w:t>
      </w:r>
      <w:r w:rsidR="00A64E85">
        <w:rPr>
          <w:rFonts w:hint="eastAsia"/>
        </w:rPr>
        <w:t>微机</w:t>
      </w:r>
      <w:r>
        <w:rPr>
          <w:rFonts w:hint="eastAsia"/>
        </w:rPr>
        <w:t>系统设计的基本思路和方法。其中，</w:t>
      </w:r>
      <w:r w:rsidR="00A64E85">
        <w:rPr>
          <w:rFonts w:hint="eastAsia"/>
        </w:rPr>
        <w:t>对</w:t>
      </w:r>
      <w:r>
        <w:rPr>
          <w:rFonts w:hint="eastAsia"/>
        </w:rPr>
        <w:t>模块化的</w:t>
      </w:r>
      <w:r w:rsidR="00A64E85">
        <w:rPr>
          <w:rFonts w:hint="eastAsia"/>
        </w:rPr>
        <w:t>思想体会很深：</w:t>
      </w:r>
      <w:r>
        <w:rPr>
          <w:rFonts w:hint="eastAsia"/>
        </w:rPr>
        <w:t>从软件层面，</w:t>
      </w:r>
      <w:r w:rsidR="00A64E85">
        <w:rPr>
          <w:rFonts w:hint="eastAsia"/>
        </w:rPr>
        <w:t>编写</w:t>
      </w:r>
      <w:r>
        <w:rPr>
          <w:rFonts w:hint="eastAsia"/>
        </w:rPr>
        <w:t>不同的</w:t>
      </w:r>
      <w:r w:rsidR="00A64E85">
        <w:rPr>
          <w:rFonts w:hint="eastAsia"/>
        </w:rPr>
        <w:t>、</w:t>
      </w:r>
      <w:r>
        <w:rPr>
          <w:rFonts w:hint="eastAsia"/>
        </w:rPr>
        <w:t>特定功能的函数，然后相互调用实现复杂的功能；从硬件层面讲，就是利用已有的模块，了解其功能和控制方法，实现计算机和外设的连接，增加实用功能。通过模块化，把复杂的功能化简，有更明确的目标，这样一步步实现起来就水到渠成。</w:t>
      </w:r>
    </w:p>
    <w:p w:rsidR="00240D7A" w:rsidRDefault="00240D7A">
      <w:r>
        <w:rPr>
          <w:rFonts w:hint="eastAsia"/>
        </w:rPr>
        <w:lastRenderedPageBreak/>
        <w:t>另外，这门课是一个软件和硬件相结合的课程，通过一学期的学习，我对通过软件控制</w:t>
      </w:r>
      <w:r>
        <w:rPr>
          <w:rFonts w:hint="eastAsia"/>
        </w:rPr>
        <w:t>I</w:t>
      </w:r>
      <w:r>
        <w:t>/O</w:t>
      </w:r>
      <w:r>
        <w:rPr>
          <w:rFonts w:hint="eastAsia"/>
        </w:rPr>
        <w:t>，中断，时钟，通信，</w:t>
      </w:r>
      <w:r>
        <w:rPr>
          <w:rFonts w:hint="eastAsia"/>
        </w:rPr>
        <w:t>A</w:t>
      </w:r>
      <w:r>
        <w:t>/D</w:t>
      </w:r>
      <w:r>
        <w:rPr>
          <w:rFonts w:hint="eastAsia"/>
        </w:rPr>
        <w:t>转换等</w:t>
      </w:r>
      <w:r w:rsidR="00A64E85">
        <w:rPr>
          <w:rFonts w:hint="eastAsia"/>
        </w:rPr>
        <w:t>的编程思路</w:t>
      </w:r>
      <w:r>
        <w:rPr>
          <w:rFonts w:hint="eastAsia"/>
        </w:rPr>
        <w:t>有了更深的理解，并在实验和自己的</w:t>
      </w:r>
      <w:r w:rsidR="00A64E85">
        <w:rPr>
          <w:rFonts w:hint="eastAsia"/>
        </w:rPr>
        <w:t>大作业中运用，对</w:t>
      </w:r>
      <w:r>
        <w:rPr>
          <w:rFonts w:hint="eastAsia"/>
        </w:rPr>
        <w:t>嵌入式系统的理解和应用水平提升了。</w:t>
      </w:r>
    </w:p>
    <w:p w:rsidR="00240D7A" w:rsidRDefault="00240D7A">
      <w:r>
        <w:rPr>
          <w:rFonts w:hint="eastAsia"/>
        </w:rPr>
        <w:t>从能力上讲，</w:t>
      </w:r>
      <w:r w:rsidR="00A64E85">
        <w:rPr>
          <w:rFonts w:hint="eastAsia"/>
        </w:rPr>
        <w:t>本课程</w:t>
      </w:r>
      <w:r>
        <w:rPr>
          <w:rFonts w:hint="eastAsia"/>
        </w:rPr>
        <w:t>有大量琐碎的知识点，需要理论的严谨和实验的动手能力，要真正实现应用。通过这学期的学习，我对于琐碎知识的学习方法、实际系统的要求和</w:t>
      </w:r>
      <w:r w:rsidR="00A64E85">
        <w:rPr>
          <w:rFonts w:hint="eastAsia"/>
        </w:rPr>
        <w:t>功能实现有了新的认识。</w:t>
      </w:r>
      <w:r>
        <w:rPr>
          <w:rFonts w:hint="eastAsia"/>
        </w:rPr>
        <w:t>正如老师所讲，做完大作业，我就应该是这个小领域的</w:t>
      </w:r>
      <w:r w:rsidR="00ED69CA">
        <w:rPr>
          <w:rFonts w:hint="eastAsia"/>
        </w:rPr>
        <w:t>专业人士。我也学会了一些自己寻找用户手册、</w:t>
      </w:r>
      <w:r w:rsidR="00A64E85">
        <w:rPr>
          <w:rFonts w:hint="eastAsia"/>
        </w:rPr>
        <w:t>读文献了解现有</w:t>
      </w:r>
      <w:r w:rsidR="00ED69CA">
        <w:rPr>
          <w:rFonts w:hint="eastAsia"/>
        </w:rPr>
        <w:t>方法和参考代码等实用的技能。</w:t>
      </w:r>
      <w:r>
        <w:rPr>
          <w:rFonts w:hint="eastAsia"/>
        </w:rPr>
        <w:t>这些</w:t>
      </w:r>
      <w:r w:rsidR="00ED69CA">
        <w:rPr>
          <w:rFonts w:hint="eastAsia"/>
        </w:rPr>
        <w:t>方法和思维</w:t>
      </w:r>
      <w:r w:rsidR="00A64E85">
        <w:rPr>
          <w:rFonts w:hint="eastAsia"/>
        </w:rPr>
        <w:t>将伴随我到</w:t>
      </w:r>
      <w:r w:rsidR="00ED69CA">
        <w:rPr>
          <w:rFonts w:hint="eastAsia"/>
        </w:rPr>
        <w:t>其他科目的学习，甚至是今后的工程应用中。</w:t>
      </w:r>
    </w:p>
    <w:p w:rsidR="00A64E85" w:rsidRPr="00A64E85" w:rsidRDefault="00A64E85">
      <w:pPr>
        <w:rPr>
          <w:rFonts w:hint="eastAsia"/>
        </w:rPr>
      </w:pPr>
    </w:p>
    <w:p w:rsidR="00ED69CA" w:rsidRDefault="00ED69CA">
      <w:r>
        <w:rPr>
          <w:rFonts w:hint="eastAsia"/>
        </w:rPr>
        <w:t>基础实验自评：优：</w:t>
      </w:r>
      <w:r>
        <w:rPr>
          <w:rFonts w:hint="eastAsia"/>
        </w:rPr>
        <w:t>9</w:t>
      </w:r>
      <w:r>
        <w:t>5</w:t>
      </w:r>
      <w:r>
        <w:rPr>
          <w:rFonts w:hint="eastAsia"/>
        </w:rPr>
        <w:t>.</w:t>
      </w:r>
      <w:r>
        <w:t xml:space="preserve"> </w:t>
      </w:r>
      <w:r>
        <w:rPr>
          <w:rFonts w:hint="eastAsia"/>
        </w:rPr>
        <w:t>我完成了基本任务和所有的提高任务，自主设计实验中</w:t>
      </w:r>
      <w:r w:rsidR="00A64E85">
        <w:rPr>
          <w:rFonts w:hint="eastAsia"/>
        </w:rPr>
        <w:t>能</w:t>
      </w:r>
      <w:r>
        <w:rPr>
          <w:rFonts w:hint="eastAsia"/>
        </w:rPr>
        <w:t>自主提出问题，查阅单片机手册并</w:t>
      </w:r>
      <w:r w:rsidR="00A64E85">
        <w:rPr>
          <w:rFonts w:hint="eastAsia"/>
        </w:rPr>
        <w:t>思考、</w:t>
      </w:r>
      <w:r>
        <w:rPr>
          <w:rFonts w:hint="eastAsia"/>
        </w:rPr>
        <w:t>设计方法来验证。</w:t>
      </w:r>
      <w:r>
        <w:rPr>
          <w:rFonts w:hint="eastAsia"/>
        </w:rPr>
        <w:t>掌握了</w:t>
      </w:r>
      <w:r>
        <w:rPr>
          <w:rFonts w:hint="eastAsia"/>
        </w:rPr>
        <w:t>调试方法，能很快发现</w:t>
      </w:r>
      <w:r w:rsidR="00A64E85">
        <w:rPr>
          <w:rFonts w:hint="eastAsia"/>
        </w:rPr>
        <w:t>问题</w:t>
      </w:r>
      <w:r>
        <w:rPr>
          <w:rFonts w:hint="eastAsia"/>
        </w:rPr>
        <w:t>，有思路、有步骤去并解决</w:t>
      </w:r>
      <w:r>
        <w:rPr>
          <w:rFonts w:hint="eastAsia"/>
        </w:rPr>
        <w:t>b</w:t>
      </w:r>
      <w:r>
        <w:t>ug</w:t>
      </w:r>
      <w:r>
        <w:rPr>
          <w:rFonts w:hint="eastAsia"/>
        </w:rPr>
        <w:t>。</w:t>
      </w:r>
    </w:p>
    <w:p w:rsidR="00ED69CA" w:rsidRDefault="00ED69CA" w:rsidP="00ED69CA">
      <w:r>
        <w:rPr>
          <w:rFonts w:hint="eastAsia"/>
        </w:rPr>
        <w:t>综合实验自评：优。</w:t>
      </w:r>
      <w:r>
        <w:rPr>
          <w:rFonts w:hint="eastAsia"/>
        </w:rPr>
        <w:t>大作业中学习了新的模块使用，并根据市场调研和实际需求，寻找现有</w:t>
      </w:r>
      <w:r>
        <w:rPr>
          <w:rFonts w:hint="eastAsia"/>
        </w:rPr>
        <w:t>智能锁的</w:t>
      </w:r>
      <w:r>
        <w:rPr>
          <w:rFonts w:hint="eastAsia"/>
        </w:rPr>
        <w:t>问题，有思路、有步骤地在自己的项目中去解决。</w:t>
      </w:r>
      <w:r>
        <w:rPr>
          <w:rFonts w:hint="eastAsia"/>
        </w:rPr>
        <w:t>最终也实现了全部功能，并根据自己的体会提出了改进方法、留出了升级空间。</w:t>
      </w:r>
    </w:p>
    <w:p w:rsidR="00ED69CA" w:rsidRDefault="00ED69CA"/>
    <w:p w:rsidR="00A64E85" w:rsidRPr="00ED69CA" w:rsidRDefault="00A64E85">
      <w:pPr>
        <w:rPr>
          <w:rFonts w:hint="eastAsia"/>
        </w:rPr>
      </w:pPr>
      <w:r>
        <w:rPr>
          <w:rFonts w:hint="eastAsia"/>
        </w:rPr>
        <w:t>课程建议：建议课程中理论课和实验课的同步再加强一些，最好不要隔周。希望以后的同学们能更早意识到这门课的特点和学习方法，不要像我们中一些同学一样感觉不知道在学什么。</w:t>
      </w:r>
      <w:bookmarkStart w:id="0" w:name="_GoBack"/>
      <w:bookmarkEnd w:id="0"/>
    </w:p>
    <w:sectPr w:rsidR="00A64E85" w:rsidRPr="00ED69CA" w:rsidSect="00584203">
      <w:pgSz w:w="11906" w:h="16838"/>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4B7" w:rsidRDefault="00FF54B7" w:rsidP="002A6117">
      <w:pPr>
        <w:spacing w:line="240" w:lineRule="auto"/>
      </w:pPr>
      <w:r>
        <w:separator/>
      </w:r>
    </w:p>
  </w:endnote>
  <w:endnote w:type="continuationSeparator" w:id="0">
    <w:p w:rsidR="00FF54B7" w:rsidRDefault="00FF54B7" w:rsidP="002A61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4B7" w:rsidRDefault="00FF54B7" w:rsidP="002A6117">
      <w:pPr>
        <w:spacing w:line="240" w:lineRule="auto"/>
      </w:pPr>
      <w:r>
        <w:separator/>
      </w:r>
    </w:p>
  </w:footnote>
  <w:footnote w:type="continuationSeparator" w:id="0">
    <w:p w:rsidR="00FF54B7" w:rsidRDefault="00FF54B7" w:rsidP="002A611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F80"/>
    <w:rsid w:val="00240D7A"/>
    <w:rsid w:val="002A6117"/>
    <w:rsid w:val="002D14A5"/>
    <w:rsid w:val="00584203"/>
    <w:rsid w:val="00885F80"/>
    <w:rsid w:val="00A64E85"/>
    <w:rsid w:val="00A95DE8"/>
    <w:rsid w:val="00ED69CA"/>
    <w:rsid w:val="00FA19F0"/>
    <w:rsid w:val="00FF5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59945"/>
  <w15:chartTrackingRefBased/>
  <w15:docId w15:val="{2115B4D3-418C-4999-B422-432821E11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5DE8"/>
    <w:pPr>
      <w:ind w:firstLine="431"/>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611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A6117"/>
    <w:rPr>
      <w:rFonts w:ascii="Times New Roman" w:eastAsia="宋体" w:hAnsi="Times New Roman" w:cs="Times New Roman"/>
      <w:sz w:val="18"/>
      <w:szCs w:val="18"/>
    </w:rPr>
  </w:style>
  <w:style w:type="paragraph" w:styleId="a5">
    <w:name w:val="footer"/>
    <w:basedOn w:val="a"/>
    <w:link w:val="a6"/>
    <w:uiPriority w:val="99"/>
    <w:unhideWhenUsed/>
    <w:rsid w:val="002A611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2A611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睿可</dc:creator>
  <cp:keywords/>
  <dc:description/>
  <cp:lastModifiedBy>吕 睿可</cp:lastModifiedBy>
  <cp:revision>2</cp:revision>
  <dcterms:created xsi:type="dcterms:W3CDTF">2019-12-25T02:04:00Z</dcterms:created>
  <dcterms:modified xsi:type="dcterms:W3CDTF">2019-12-25T02:42:00Z</dcterms:modified>
</cp:coreProperties>
</file>