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6B" w:rsidRPr="00185F6B" w:rsidRDefault="00185F6B" w:rsidP="00185F6B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lang w:val="en-US" w:eastAsia="el-GR"/>
        </w:rPr>
      </w:pPr>
      <w:r w:rsidRPr="00185F6B">
        <w:rPr>
          <w:rFonts w:ascii="Times New Roman" w:eastAsia="Times New Roman" w:hAnsi="Times New Roman" w:cs="Times New Roman"/>
          <w:b/>
          <w:color w:val="auto"/>
          <w:lang w:val="en-US" w:eastAsia="el-GR"/>
        </w:rPr>
        <w:t>Game Synopsis</w:t>
      </w:r>
    </w:p>
    <w:p w:rsidR="00F90A76" w:rsidRPr="00C5039A" w:rsidRDefault="00F90A76" w:rsidP="00F90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The concept that is presented is a tower defense-type game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323946" w:rsidRPr="00C5039A">
        <w:rPr>
          <w:rFonts w:ascii="Times New Roman" w:hAnsi="Times New Roman" w:cs="Times New Roman"/>
          <w:sz w:val="24"/>
          <w:szCs w:val="24"/>
          <w:lang w:val="en-US"/>
        </w:rPr>
        <w:t>the objective of the game is to beat various challenges by designing, managing resources and intelligently putting wind turbines in key locations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. The aim is to successfully fend off waves of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units in order to complete the game goal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3946" w:rsidRPr="00C5039A">
        <w:rPr>
          <w:rFonts w:ascii="Times New Roman" w:eastAsia="Calibri" w:hAnsi="Times New Roman" w:cs="Times New Roman"/>
          <w:sz w:val="24"/>
          <w:szCs w:val="24"/>
          <w:lang w:val="en-US"/>
        </w:rPr>
        <w:t>Player actions include maintaining the wind turbines and adapting them to changing conditions for the purpose of optimization.</w:t>
      </w:r>
      <w:r w:rsidR="00323946" w:rsidRPr="00C5039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Depending on his performance, the player can achieve a ranking on the leaderboard, where he can compare his performance to other players. </w:t>
      </w:r>
    </w:p>
    <w:p w:rsidR="00323946" w:rsidRPr="00C5039A" w:rsidRDefault="00323946" w:rsidP="0032394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23946" w:rsidRPr="00C5039A" w:rsidRDefault="00323946" w:rsidP="003239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To enumerate the advantages of tower defense are:</w:t>
      </w:r>
    </w:p>
    <w:p w:rsidR="00323946" w:rsidRPr="00C5039A" w:rsidRDefault="00323946" w:rsidP="003239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Easy to pick up</w:t>
      </w:r>
    </w:p>
    <w:p w:rsidR="00323946" w:rsidRPr="00C5039A" w:rsidRDefault="00323946" w:rsidP="003239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Direct feedback</w:t>
      </w:r>
    </w:p>
    <w:p w:rsidR="00323946" w:rsidRPr="00C5039A" w:rsidRDefault="00323946" w:rsidP="003239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Clear game goals</w:t>
      </w:r>
    </w:p>
    <w:p w:rsidR="00323946" w:rsidRPr="00C5039A" w:rsidRDefault="00323946" w:rsidP="003239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Due to the simple structure of the concept, features are easily added to complement additional </w:t>
      </w:r>
      <w:r w:rsidR="00C04C37" w:rsidRPr="00C5039A">
        <w:rPr>
          <w:rFonts w:ascii="Times New Roman" w:hAnsi="Times New Roman" w:cs="Times New Roman"/>
          <w:sz w:val="24"/>
          <w:szCs w:val="24"/>
          <w:lang w:val="en-US"/>
        </w:rPr>
        <w:t>goals.</w:t>
      </w:r>
    </w:p>
    <w:p w:rsidR="00323946" w:rsidRPr="00C5039A" w:rsidRDefault="00323946" w:rsidP="003239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Tower defense games have the important feature that players can provide slightly different solutions to the same problem </w:t>
      </w:r>
    </w:p>
    <w:p w:rsidR="00323946" w:rsidRPr="00C5039A" w:rsidRDefault="00323946" w:rsidP="00F90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A76" w:rsidRPr="00C5039A" w:rsidRDefault="00F90A76" w:rsidP="00F90A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The gaming system is resolved around building</w:t>
      </w:r>
      <w:r w:rsidR="0044785C" w:rsidRPr="00C5039A">
        <w:rPr>
          <w:rFonts w:ascii="Times New Roman" w:hAnsi="Times New Roman" w:cs="Times New Roman"/>
          <w:sz w:val="24"/>
          <w:szCs w:val="24"/>
          <w:lang w:val="en-US"/>
        </w:rPr>
        <w:t>, heavily customizing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wind turbines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and connecting them to the grid in order 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to power up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actuators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>, which in turn will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interact with the units depending on the specific scenarios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actuators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draw power from the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For example, the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power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of a water pump 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is determined by the distance between the turbine and the </w:t>
      </w:r>
      <w:r w:rsidR="00297459" w:rsidRPr="00C5039A">
        <w:rPr>
          <w:rFonts w:ascii="Times New Roman" w:hAnsi="Times New Roman" w:cs="Times New Roman"/>
          <w:sz w:val="24"/>
          <w:szCs w:val="24"/>
          <w:lang w:val="en-US"/>
        </w:rPr>
        <w:t>pump</w:t>
      </w:r>
      <w:r w:rsidR="0044785C" w:rsidRPr="00C5039A">
        <w:rPr>
          <w:rFonts w:ascii="Times New Roman" w:hAnsi="Times New Roman" w:cs="Times New Roman"/>
          <w:sz w:val="24"/>
          <w:szCs w:val="24"/>
          <w:lang w:val="en-US"/>
        </w:rPr>
        <w:t>, and the efficiency of the turbine design.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B683F" w:rsidRPr="00C5039A" w:rsidRDefault="003239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039A">
        <w:rPr>
          <w:rFonts w:ascii="Times New Roman" w:hAnsi="Times New Roman" w:cs="Times New Roman"/>
          <w:sz w:val="24"/>
          <w:szCs w:val="24"/>
          <w:lang w:val="en-US"/>
        </w:rPr>
        <w:t>An example scenario could be, having units of water running through the preset lane resembling a river, and then water pumps will extract water from the river to preve</w:t>
      </w:r>
      <w:r w:rsidR="00C04C37" w:rsidRPr="00C5039A">
        <w:rPr>
          <w:rFonts w:ascii="Times New Roman" w:hAnsi="Times New Roman" w:cs="Times New Roman"/>
          <w:sz w:val="24"/>
          <w:szCs w:val="24"/>
          <w:lang w:val="en-US"/>
        </w:rPr>
        <w:t>nt flooding of the town</w:t>
      </w:r>
      <w:r w:rsidRPr="00C5039A">
        <w:rPr>
          <w:rFonts w:ascii="Times New Roman" w:hAnsi="Times New Roman" w:cs="Times New Roman"/>
          <w:sz w:val="24"/>
          <w:szCs w:val="24"/>
          <w:lang w:val="en-US"/>
        </w:rPr>
        <w:t xml:space="preserve">. The rate at which the pumps extract water is proportional to the energy incoming from the wind turbines. </w:t>
      </w:r>
    </w:p>
    <w:sectPr w:rsidR="00CB683F" w:rsidRPr="00C5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6620C"/>
    <w:multiLevelType w:val="hybridMultilevel"/>
    <w:tmpl w:val="6C9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F1341"/>
    <w:multiLevelType w:val="hybridMultilevel"/>
    <w:tmpl w:val="BFAC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E7"/>
    <w:rsid w:val="00185F6B"/>
    <w:rsid w:val="00297459"/>
    <w:rsid w:val="00323946"/>
    <w:rsid w:val="00406BE7"/>
    <w:rsid w:val="0044785C"/>
    <w:rsid w:val="004967A8"/>
    <w:rsid w:val="004D033A"/>
    <w:rsid w:val="00562E5C"/>
    <w:rsid w:val="00A16DC7"/>
    <w:rsid w:val="00C04C37"/>
    <w:rsid w:val="00C5039A"/>
    <w:rsid w:val="00CB683F"/>
    <w:rsid w:val="00D4676D"/>
    <w:rsid w:val="00E73DE4"/>
    <w:rsid w:val="00F9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89583-8CA3-455A-BAB6-7555275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3F"/>
    <w:pPr>
      <w:spacing w:line="360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F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Papamanolis</dc:creator>
  <cp:keywords/>
  <dc:description/>
  <cp:lastModifiedBy>Panagiotis Papamanolis</cp:lastModifiedBy>
  <cp:revision>10</cp:revision>
  <dcterms:created xsi:type="dcterms:W3CDTF">2015-11-20T14:47:00Z</dcterms:created>
  <dcterms:modified xsi:type="dcterms:W3CDTF">2015-11-20T15:43:00Z</dcterms:modified>
</cp:coreProperties>
</file>