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9B31" w14:textId="77777777" w:rsidR="00F9444C" w:rsidRDefault="000207E1">
      <w:pPr>
        <w:pStyle w:val="NoSpacing"/>
      </w:pPr>
      <w:r>
        <w:t>Rick Colgan</w:t>
      </w:r>
    </w:p>
    <w:p w14:paraId="4F8E6A9C" w14:textId="6BF5CFF5" w:rsidR="00E614DD" w:rsidRDefault="00012950">
      <w:pPr>
        <w:pStyle w:val="NoSpacing"/>
      </w:pPr>
      <w:r>
        <w:t>April Adams</w:t>
      </w:r>
    </w:p>
    <w:p w14:paraId="259CCB46" w14:textId="0B298FFB" w:rsidR="00E614DD" w:rsidRDefault="00012950">
      <w:pPr>
        <w:pStyle w:val="NoSpacing"/>
      </w:pPr>
      <w:r>
        <w:t>SWDV</w:t>
      </w:r>
      <w:r w:rsidR="000207E1">
        <w:t xml:space="preserve"> </w:t>
      </w:r>
      <w:r w:rsidR="00D90033">
        <w:t>620</w:t>
      </w:r>
      <w:r w:rsidR="000207E1">
        <w:t xml:space="preserve"> </w:t>
      </w:r>
      <w:r>
        <w:t>2</w:t>
      </w:r>
      <w:r w:rsidR="000207E1">
        <w:t>W</w:t>
      </w:r>
      <w:r w:rsidR="00D90033">
        <w:t xml:space="preserve"> 18/FA1</w:t>
      </w:r>
    </w:p>
    <w:p w14:paraId="0B2F05CA" w14:textId="31B4E77A" w:rsidR="00E614DD" w:rsidRDefault="000207E1">
      <w:pPr>
        <w:pStyle w:val="NoSpacing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012950">
        <w:rPr>
          <w:noProof/>
        </w:rPr>
        <w:t>October 20, 2018</w:t>
      </w:r>
      <w:r>
        <w:fldChar w:fldCharType="end"/>
      </w:r>
    </w:p>
    <w:p w14:paraId="25FDC331" w14:textId="4014331E" w:rsidR="00E614DD" w:rsidRDefault="00012950">
      <w:pPr>
        <w:pStyle w:val="Title"/>
      </w:pPr>
      <w:r>
        <w:t>Semester Project: Testing</w:t>
      </w:r>
    </w:p>
    <w:p w14:paraId="61F9E13C" w14:textId="1B68C3D6" w:rsidR="00012950" w:rsidRDefault="00012950" w:rsidP="00012950">
      <w:r>
        <w:t>Testing for this project was primarily done through debugging first, and then testing to see if the right answers were given through manual calculations of the problem.</w:t>
      </w:r>
    </w:p>
    <w:p w14:paraId="1D2D9853" w14:textId="2DFA94BD" w:rsidR="00012950" w:rsidRDefault="00012950" w:rsidP="00012950">
      <w:pPr>
        <w:ind w:firstLine="0"/>
      </w:pPr>
      <w:r>
        <w:rPr>
          <w:noProof/>
        </w:rPr>
        <w:drawing>
          <wp:inline distT="0" distB="0" distL="0" distR="0" wp14:anchorId="24E1B354" wp14:editId="07AE6430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E68A" w14:textId="378B57C3" w:rsidR="00012950" w:rsidRPr="00012950" w:rsidRDefault="00012950" w:rsidP="00012950">
      <w:r>
        <w:t>As you will note, the calculations are completed correctly. I can duplicate this for the wood, iron, and silver calculators as well, I just wasn’t sure if it was necessary in this instance. You will have access to the calculator and be able to test its accuracy.</w:t>
      </w:r>
      <w:bookmarkStart w:id="0" w:name="_GoBack"/>
      <w:bookmarkEnd w:id="0"/>
    </w:p>
    <w:p w14:paraId="1335FA1B" w14:textId="77777777" w:rsidR="000207E1" w:rsidRPr="000207E1" w:rsidRDefault="000207E1" w:rsidP="000207E1"/>
    <w:sectPr w:rsidR="000207E1" w:rsidRPr="000207E1" w:rsidSect="000207E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F194A" w14:textId="77777777" w:rsidR="007D7F5C" w:rsidRDefault="007D7F5C">
      <w:pPr>
        <w:spacing w:line="240" w:lineRule="auto"/>
      </w:pPr>
      <w:r>
        <w:separator/>
      </w:r>
    </w:p>
  </w:endnote>
  <w:endnote w:type="continuationSeparator" w:id="0">
    <w:p w14:paraId="7F4E198C" w14:textId="77777777" w:rsidR="007D7F5C" w:rsidRDefault="007D7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65E98" w14:textId="77777777" w:rsidR="007D7F5C" w:rsidRDefault="007D7F5C">
      <w:pPr>
        <w:spacing w:line="240" w:lineRule="auto"/>
      </w:pPr>
      <w:r>
        <w:separator/>
      </w:r>
    </w:p>
  </w:footnote>
  <w:footnote w:type="continuationSeparator" w:id="0">
    <w:p w14:paraId="3878AF01" w14:textId="77777777" w:rsidR="007D7F5C" w:rsidRDefault="007D7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626A" w14:textId="77777777" w:rsidR="00E614DD" w:rsidRDefault="00BE2380">
    <w:pPr>
      <w:pStyle w:val="Header"/>
    </w:pPr>
    <w:r>
      <w:t>Colgan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4C256" w14:textId="77777777" w:rsidR="00E614DD" w:rsidRDefault="000207E1">
    <w:pPr>
      <w:pStyle w:val="Header"/>
    </w:pPr>
    <w:r>
      <w:t>Colgan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50"/>
    <w:rsid w:val="00012950"/>
    <w:rsid w:val="000207E1"/>
    <w:rsid w:val="00040CBB"/>
    <w:rsid w:val="000B78C8"/>
    <w:rsid w:val="001463B2"/>
    <w:rsid w:val="001F62C0"/>
    <w:rsid w:val="00245E02"/>
    <w:rsid w:val="00296ADB"/>
    <w:rsid w:val="00353B66"/>
    <w:rsid w:val="003B603D"/>
    <w:rsid w:val="004A2675"/>
    <w:rsid w:val="004F7139"/>
    <w:rsid w:val="00691EC1"/>
    <w:rsid w:val="007C53FB"/>
    <w:rsid w:val="007D7F5C"/>
    <w:rsid w:val="008B7D18"/>
    <w:rsid w:val="008F1F97"/>
    <w:rsid w:val="008F4052"/>
    <w:rsid w:val="009D4EB3"/>
    <w:rsid w:val="00A83C08"/>
    <w:rsid w:val="00B13D1B"/>
    <w:rsid w:val="00B818DF"/>
    <w:rsid w:val="00BE2380"/>
    <w:rsid w:val="00C32CCA"/>
    <w:rsid w:val="00D52117"/>
    <w:rsid w:val="00D81E77"/>
    <w:rsid w:val="00D90033"/>
    <w:rsid w:val="00DB0D39"/>
    <w:rsid w:val="00E14005"/>
    <w:rsid w:val="00E614DD"/>
    <w:rsid w:val="00F7011C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78CEA"/>
  <w15:chartTrackingRefBased/>
  <w15:docId w15:val="{A37BA2B1-B3F7-423F-B9D1-FF0205CF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customStyle="1" w:styleId="SQLCode">
    <w:name w:val="SQL Code"/>
    <w:basedOn w:val="Normal"/>
    <w:link w:val="SQLCodeChar"/>
    <w:qFormat/>
    <w:rsid w:val="00C32CCA"/>
    <w:pPr>
      <w:spacing w:line="240" w:lineRule="auto"/>
      <w:ind w:firstLine="0"/>
    </w:pPr>
    <w:rPr>
      <w:rFonts w:ascii="Source Code Pro" w:hAnsi="Source Code Pro"/>
      <w:sz w:val="22"/>
    </w:rPr>
  </w:style>
  <w:style w:type="character" w:customStyle="1" w:styleId="SQLCodeChar">
    <w:name w:val="SQL Code Char"/>
    <w:basedOn w:val="DefaultParagraphFont"/>
    <w:link w:val="SQLCode"/>
    <w:rsid w:val="00C32CCA"/>
    <w:rPr>
      <w:rFonts w:ascii="Source Code Pro" w:hAnsi="Source Code Pr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c\Documents\Custom%20Office%20Templates\ISYS%20620%20MLA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ISYS 620 MLA Template.dotx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Colgan</dc:creator>
  <cp:keywords/>
  <dc:description/>
  <cp:lastModifiedBy>Rick Colgan</cp:lastModifiedBy>
  <cp:revision>1</cp:revision>
  <dcterms:created xsi:type="dcterms:W3CDTF">2018-10-20T11:08:00Z</dcterms:created>
  <dcterms:modified xsi:type="dcterms:W3CDTF">2018-10-20T11:15:00Z</dcterms:modified>
  <cp:version/>
</cp:coreProperties>
</file>