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D680" w14:textId="37E847B2" w:rsidR="00B56690" w:rsidRDefault="00A56775">
      <w:pPr>
        <w:pStyle w:val="Standard"/>
        <w:rPr>
          <w:rFonts w:eastAsia="CMSSBX10" w:cs="CMSSBX10"/>
          <w:b/>
          <w:bCs/>
        </w:rPr>
      </w:pPr>
      <w:r>
        <w:rPr>
          <w:rFonts w:eastAsia="CMSSBX10" w:cs="CMSSBX10"/>
          <w:b/>
          <w:bCs/>
        </w:rPr>
        <w:t xml:space="preserve">  </w:t>
      </w:r>
      <w:r w:rsidR="00000000">
        <w:rPr>
          <w:rFonts w:eastAsia="CMSSBX10" w:cs="CMSSBX10"/>
          <w:b/>
          <w:bCs/>
        </w:rPr>
        <w:t>Normativa</w:t>
      </w:r>
    </w:p>
    <w:p w14:paraId="3C8CD1E1" w14:textId="77777777" w:rsidR="00B56690" w:rsidRDefault="00B56690">
      <w:pPr>
        <w:pStyle w:val="Standard"/>
        <w:autoSpaceDE w:val="0"/>
        <w:rPr>
          <w:rFonts w:eastAsia="CMBX10" w:cs="CMBX10"/>
        </w:rPr>
      </w:pPr>
    </w:p>
    <w:p w14:paraId="015C755E" w14:textId="77777777" w:rsidR="00B56690" w:rsidRDefault="00000000">
      <w:pPr>
        <w:pStyle w:val="Standard"/>
        <w:autoSpaceDE w:val="0"/>
        <w:jc w:val="both"/>
        <w:rPr>
          <w:rFonts w:eastAsia="CMBX10" w:cs="CMBX10"/>
        </w:rPr>
      </w:pPr>
      <w:r>
        <w:rPr>
          <w:rFonts w:eastAsia="CMBX10" w:cs="CMBX10"/>
        </w:rPr>
        <w:t>Lee atentamente las siguientes instrucciones antes de empezar a resolver el examen:</w:t>
      </w:r>
    </w:p>
    <w:p w14:paraId="530F3558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El examen solo es práctico.</w:t>
      </w:r>
    </w:p>
    <w:p w14:paraId="097E5288" w14:textId="77777777" w:rsidR="00B56690" w:rsidRDefault="00000000">
      <w:pPr>
        <w:pStyle w:val="Standard"/>
        <w:autoSpaceDE w:val="0"/>
        <w:jc w:val="both"/>
        <w:rPr>
          <w:rFonts w:eastAsia="CMSSBX10" w:cs="CMSSBX10"/>
        </w:rPr>
      </w:pPr>
      <w:r>
        <w:rPr>
          <w:rFonts w:eastAsia="CMR10" w:cs="CMR10"/>
        </w:rPr>
        <w:t xml:space="preserve">— </w:t>
      </w:r>
      <w:r>
        <w:rPr>
          <w:rFonts w:eastAsia="CMBX10" w:cs="CMBX10"/>
        </w:rPr>
        <w:t>Duración del examen: 2 horas.</w:t>
      </w:r>
    </w:p>
    <w:p w14:paraId="4E30D704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Utiliza hojas diferentes para la solución de las preguntas y de cada uno de los problemas.</w:t>
      </w:r>
    </w:p>
    <w:p w14:paraId="42B5835A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Puedes pedir hojas adicionales si no completas con las que se te han entregado.</w:t>
      </w:r>
    </w:p>
    <w:p w14:paraId="487CF7CD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Empieza poniendo tu nombre y apellidos con letra clara en la parte superior de cada hoja.</w:t>
      </w:r>
    </w:p>
    <w:p w14:paraId="7D3B40B8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Puedes utilizar lápiz y borrar lo que desees. Puedes entregar la solución final escrita con lápiz si lo deseas. Tacha o borra claramente aquello que entregues y no desees que se tenga en cuenta en la</w:t>
      </w:r>
    </w:p>
    <w:p w14:paraId="652EDD76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evaluación.</w:t>
      </w:r>
    </w:p>
    <w:p w14:paraId="51F2D334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— La organización del examen y la distribución de puntos en los diferentes ejercicios propuestos se</w:t>
      </w:r>
    </w:p>
    <w:p w14:paraId="6B9D5BD6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resume en la siguiente tabla:</w:t>
      </w:r>
    </w:p>
    <w:p w14:paraId="0ED91ACE" w14:textId="77777777" w:rsidR="00B56690" w:rsidRDefault="00B56690">
      <w:pPr>
        <w:pStyle w:val="Standard"/>
        <w:autoSpaceDE w:val="0"/>
        <w:jc w:val="both"/>
        <w:rPr>
          <w:rFonts w:eastAsia="CMR10" w:cs="CMR10"/>
        </w:rPr>
      </w:pPr>
    </w:p>
    <w:tbl>
      <w:tblPr>
        <w:tblW w:w="4180" w:type="dxa"/>
        <w:tblInd w:w="21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3"/>
        <w:gridCol w:w="1737"/>
      </w:tblGrid>
      <w:tr w:rsidR="00B56690" w14:paraId="2172A99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60044" w14:textId="77777777" w:rsidR="00B56690" w:rsidRDefault="00000000">
            <w:pPr>
              <w:pStyle w:val="TableHeading"/>
            </w:pPr>
            <w:r>
              <w:t>Ejercicios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509B8" w14:textId="77777777" w:rsidR="00B56690" w:rsidRDefault="00000000">
            <w:pPr>
              <w:pStyle w:val="TableHeading"/>
            </w:pPr>
            <w:r>
              <w:t>Puntos</w:t>
            </w:r>
          </w:p>
        </w:tc>
      </w:tr>
      <w:tr w:rsidR="00B56690" w14:paraId="5B46961E" w14:textId="77777777">
        <w:tblPrEx>
          <w:tblCellMar>
            <w:top w:w="0" w:type="dxa"/>
            <w:bottom w:w="0" w:type="dxa"/>
          </w:tblCellMar>
        </w:tblPrEx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0E637" w14:textId="77777777" w:rsidR="00B56690" w:rsidRDefault="00000000">
            <w:pPr>
              <w:pStyle w:val="TableContents"/>
              <w:jc w:val="center"/>
            </w:pPr>
            <w:proofErr w:type="gramStart"/>
            <w:r>
              <w:t>1  (</w:t>
            </w:r>
            <w:proofErr w:type="gramEnd"/>
            <w:r>
              <w:t>SQL)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C9616" w14:textId="77777777" w:rsidR="00B56690" w:rsidRDefault="00000000">
            <w:pPr>
              <w:pStyle w:val="TableContents"/>
              <w:jc w:val="center"/>
            </w:pPr>
            <w:r>
              <w:t>20</w:t>
            </w:r>
          </w:p>
        </w:tc>
      </w:tr>
      <w:tr w:rsidR="00B56690" w14:paraId="778E81A7" w14:textId="77777777">
        <w:tblPrEx>
          <w:tblCellMar>
            <w:top w:w="0" w:type="dxa"/>
            <w:bottom w:w="0" w:type="dxa"/>
          </w:tblCellMar>
        </w:tblPrEx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EBB8" w14:textId="77777777" w:rsidR="00B56690" w:rsidRDefault="00000000">
            <w:pPr>
              <w:pStyle w:val="TableContents"/>
              <w:jc w:val="center"/>
            </w:pPr>
            <w:r>
              <w:t>2 (BD)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4BE1F" w14:textId="77777777" w:rsidR="00B56690" w:rsidRDefault="00000000">
            <w:pPr>
              <w:pStyle w:val="TableContents"/>
              <w:jc w:val="center"/>
            </w:pPr>
            <w:r>
              <w:t>20</w:t>
            </w:r>
          </w:p>
        </w:tc>
      </w:tr>
      <w:tr w:rsidR="00B56690" w14:paraId="58A9BBC8" w14:textId="77777777">
        <w:tblPrEx>
          <w:tblCellMar>
            <w:top w:w="0" w:type="dxa"/>
            <w:bottom w:w="0" w:type="dxa"/>
          </w:tblCellMar>
        </w:tblPrEx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0CE11" w14:textId="77777777" w:rsidR="00B56690" w:rsidRDefault="00000000">
            <w:pPr>
              <w:pStyle w:val="TableContents"/>
              <w:jc w:val="center"/>
            </w:pPr>
            <w:r>
              <w:t>3 (Desarrollo)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E3951" w14:textId="77777777" w:rsidR="00B56690" w:rsidRDefault="00000000">
            <w:pPr>
              <w:pStyle w:val="TableContents"/>
              <w:jc w:val="center"/>
            </w:pPr>
            <w:r>
              <w:t>60</w:t>
            </w:r>
          </w:p>
        </w:tc>
      </w:tr>
      <w:tr w:rsidR="00B56690" w14:paraId="42377477" w14:textId="77777777">
        <w:tblPrEx>
          <w:tblCellMar>
            <w:top w:w="0" w:type="dxa"/>
            <w:bottom w:w="0" w:type="dxa"/>
          </w:tblCellMar>
        </w:tblPrEx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BC1B" w14:textId="77777777" w:rsidR="00B5669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E001F" w14:textId="77777777" w:rsidR="00B56690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647BC37C" w14:textId="77777777" w:rsidR="00B56690" w:rsidRDefault="00B56690">
      <w:pPr>
        <w:pStyle w:val="Standard"/>
        <w:autoSpaceDE w:val="0"/>
        <w:jc w:val="both"/>
        <w:rPr>
          <w:rFonts w:eastAsia="CMR10" w:cs="CMR10"/>
        </w:rPr>
      </w:pPr>
    </w:p>
    <w:p w14:paraId="7B07461B" w14:textId="77777777" w:rsidR="00B56690" w:rsidRDefault="00B56690">
      <w:pPr>
        <w:pStyle w:val="Standard"/>
        <w:autoSpaceDE w:val="0"/>
        <w:jc w:val="center"/>
        <w:rPr>
          <w:rFonts w:eastAsia="CMR10" w:cs="CMR10"/>
        </w:rPr>
      </w:pPr>
    </w:p>
    <w:p w14:paraId="611986BF" w14:textId="77777777" w:rsidR="00B56690" w:rsidRDefault="00B56690">
      <w:pPr>
        <w:pStyle w:val="Standard"/>
        <w:autoSpaceDE w:val="0"/>
        <w:jc w:val="center"/>
        <w:rPr>
          <w:rFonts w:eastAsia="CMR10" w:cs="CMR10"/>
        </w:rPr>
      </w:pPr>
    </w:p>
    <w:p w14:paraId="2B5340DA" w14:textId="77777777" w:rsidR="00B56690" w:rsidRDefault="00000000">
      <w:pPr>
        <w:pStyle w:val="Standard"/>
        <w:autoSpaceDE w:val="0"/>
        <w:rPr>
          <w:rFonts w:eastAsia="CMR10" w:cs="CMR10"/>
          <w:b/>
          <w:bCs/>
        </w:rPr>
      </w:pPr>
      <w:r>
        <w:rPr>
          <w:rFonts w:eastAsia="CMR10" w:cs="CMR10"/>
          <w:b/>
          <w:bCs/>
        </w:rPr>
        <w:t>Nota:</w:t>
      </w:r>
    </w:p>
    <w:p w14:paraId="33EBC184" w14:textId="77777777" w:rsidR="00B56690" w:rsidRDefault="00000000">
      <w:pPr>
        <w:pStyle w:val="Standard"/>
        <w:autoSpaceDE w:val="0"/>
        <w:jc w:val="both"/>
        <w:rPr>
          <w:rFonts w:eastAsia="CMR10" w:cs="CMR10"/>
        </w:rPr>
      </w:pPr>
      <w:r>
        <w:rPr>
          <w:rFonts w:eastAsia="CMR10" w:cs="CMR10"/>
        </w:rPr>
        <w:t>La calificación aprobatoria para participantes internos será de 70 puntos y para participantes externos será de 75 puntos.</w:t>
      </w:r>
    </w:p>
    <w:p w14:paraId="766BA204" w14:textId="77777777" w:rsidR="00B56690" w:rsidRDefault="00B56690">
      <w:pPr>
        <w:pStyle w:val="Standard"/>
      </w:pPr>
    </w:p>
    <w:p w14:paraId="1A337515" w14:textId="77777777" w:rsidR="00B56690" w:rsidRDefault="00B56690">
      <w:pPr>
        <w:pStyle w:val="Standard"/>
      </w:pPr>
    </w:p>
    <w:p w14:paraId="431F6365" w14:textId="77777777" w:rsidR="00B56690" w:rsidRDefault="00B56690">
      <w:pPr>
        <w:pStyle w:val="Standard"/>
      </w:pPr>
    </w:p>
    <w:p w14:paraId="2634FF72" w14:textId="77777777" w:rsidR="00B56690" w:rsidRDefault="00B56690">
      <w:pPr>
        <w:pStyle w:val="Standard"/>
      </w:pPr>
    </w:p>
    <w:p w14:paraId="5A388584" w14:textId="77777777" w:rsidR="00B56690" w:rsidRDefault="00B56690">
      <w:pPr>
        <w:pStyle w:val="Standard"/>
      </w:pPr>
    </w:p>
    <w:p w14:paraId="4566EF45" w14:textId="77777777" w:rsidR="00B56690" w:rsidRDefault="00B56690">
      <w:pPr>
        <w:pStyle w:val="Standard"/>
      </w:pPr>
    </w:p>
    <w:p w14:paraId="18F60D80" w14:textId="77777777" w:rsidR="00B56690" w:rsidRDefault="00B56690">
      <w:pPr>
        <w:pStyle w:val="Standard"/>
      </w:pPr>
    </w:p>
    <w:p w14:paraId="32709C67" w14:textId="77777777" w:rsidR="00B56690" w:rsidRDefault="00B56690">
      <w:pPr>
        <w:pStyle w:val="Standard"/>
      </w:pPr>
    </w:p>
    <w:p w14:paraId="252CD809" w14:textId="77777777" w:rsidR="00B56690" w:rsidRDefault="00B56690">
      <w:pPr>
        <w:pStyle w:val="Standard"/>
      </w:pPr>
    </w:p>
    <w:p w14:paraId="4468A916" w14:textId="77777777" w:rsidR="00B56690" w:rsidRDefault="00B56690">
      <w:pPr>
        <w:pStyle w:val="Standard"/>
      </w:pPr>
    </w:p>
    <w:p w14:paraId="7E2B8655" w14:textId="77777777" w:rsidR="00B56690" w:rsidRDefault="00B56690">
      <w:pPr>
        <w:pStyle w:val="Standard"/>
      </w:pPr>
    </w:p>
    <w:p w14:paraId="66CD66CF" w14:textId="77777777" w:rsidR="00B56690" w:rsidRDefault="00B56690">
      <w:pPr>
        <w:pStyle w:val="Standard"/>
      </w:pPr>
    </w:p>
    <w:p w14:paraId="70EDFDD2" w14:textId="77777777" w:rsidR="00B56690" w:rsidRDefault="00B56690">
      <w:pPr>
        <w:pStyle w:val="Standard"/>
      </w:pPr>
    </w:p>
    <w:p w14:paraId="752F4D55" w14:textId="77777777" w:rsidR="00B56690" w:rsidRDefault="00B56690">
      <w:pPr>
        <w:pStyle w:val="Standard"/>
      </w:pPr>
    </w:p>
    <w:p w14:paraId="6617F2E0" w14:textId="77777777" w:rsidR="00A56775" w:rsidRDefault="00A56775">
      <w:pPr>
        <w:pStyle w:val="Standard"/>
      </w:pPr>
    </w:p>
    <w:p w14:paraId="46AC29BA" w14:textId="77777777" w:rsidR="00A56775" w:rsidRDefault="00A56775">
      <w:pPr>
        <w:pStyle w:val="Standard"/>
      </w:pPr>
    </w:p>
    <w:p w14:paraId="30D22AB5" w14:textId="77777777" w:rsidR="00A56775" w:rsidRDefault="00A56775">
      <w:pPr>
        <w:pStyle w:val="Standard"/>
      </w:pPr>
    </w:p>
    <w:p w14:paraId="32B6B363" w14:textId="77777777" w:rsidR="00B56690" w:rsidRDefault="00B56690">
      <w:pPr>
        <w:pStyle w:val="Standard"/>
      </w:pPr>
    </w:p>
    <w:p w14:paraId="260C9A09" w14:textId="77777777" w:rsidR="00B56690" w:rsidRDefault="00B56690">
      <w:pPr>
        <w:pStyle w:val="Standard"/>
      </w:pPr>
    </w:p>
    <w:p w14:paraId="4C7E002B" w14:textId="77777777" w:rsidR="00B56690" w:rsidRDefault="00B56690">
      <w:pPr>
        <w:pStyle w:val="Standard"/>
      </w:pPr>
    </w:p>
    <w:p w14:paraId="18D9549B" w14:textId="77777777" w:rsidR="00B56690" w:rsidRDefault="00B56690">
      <w:pPr>
        <w:pStyle w:val="Standard"/>
      </w:pPr>
    </w:p>
    <w:p w14:paraId="648F6FC2" w14:textId="77777777" w:rsidR="00B56690" w:rsidRDefault="00B56690">
      <w:pPr>
        <w:pStyle w:val="Standard"/>
      </w:pPr>
    </w:p>
    <w:p w14:paraId="6DBF612E" w14:textId="77777777" w:rsidR="00B56690" w:rsidRDefault="00B56690">
      <w:pPr>
        <w:pStyle w:val="Standard"/>
      </w:pPr>
    </w:p>
    <w:p w14:paraId="62001DA4" w14:textId="77777777" w:rsidR="00B56690" w:rsidRDefault="00000000">
      <w:pPr>
        <w:pStyle w:val="Standard"/>
        <w:numPr>
          <w:ilvl w:val="0"/>
          <w:numId w:val="1"/>
        </w:numPr>
      </w:pPr>
      <w:r>
        <w:lastRenderedPageBreak/>
        <w:t>SQL</w:t>
      </w:r>
    </w:p>
    <w:p w14:paraId="397E0734" w14:textId="77777777" w:rsidR="00B56690" w:rsidRDefault="00B56690">
      <w:pPr>
        <w:pStyle w:val="Standard"/>
      </w:pPr>
    </w:p>
    <w:p w14:paraId="32E71B93" w14:textId="77777777" w:rsidR="00B56690" w:rsidRDefault="00000000">
      <w:pPr>
        <w:pStyle w:val="Standard"/>
      </w:pPr>
      <w:r>
        <w:t xml:space="preserve">1.1) Describe brevemente el funcionamiento del JOIN en el lenguaje de consultas estructurado, los tipos de </w:t>
      </w:r>
      <w:proofErr w:type="spellStart"/>
      <w:r>
        <w:t>JOIN's</w:t>
      </w:r>
      <w:proofErr w:type="spellEnd"/>
      <w:r>
        <w:t xml:space="preserve"> y realiza las siguientes consultas (1.2 y 1.3) tomando como base las tablas dadas.</w:t>
      </w:r>
    </w:p>
    <w:p w14:paraId="7C0D3FAC" w14:textId="77777777" w:rsidR="00A56775" w:rsidRDefault="00A56775">
      <w:pPr>
        <w:pStyle w:val="Standard"/>
        <w:rPr>
          <w:highlight w:val="yellow"/>
        </w:rPr>
      </w:pPr>
    </w:p>
    <w:p w14:paraId="7FE4D7F2" w14:textId="4689272F" w:rsidR="00A56775" w:rsidRDefault="00A56775">
      <w:pPr>
        <w:pStyle w:val="Standard"/>
      </w:pPr>
      <w:r w:rsidRPr="00A56775">
        <w:rPr>
          <w:highlight w:val="yellow"/>
        </w:rPr>
        <w:t xml:space="preserve">Es un tipo de función que se utiliza a la hora de realizar consultas de bases de datos, tiene diferentes variaciones que realizan </w:t>
      </w:r>
      <w:r>
        <w:rPr>
          <w:highlight w:val="yellow"/>
        </w:rPr>
        <w:t>diferentes</w:t>
      </w:r>
      <w:r w:rsidRPr="00A56775">
        <w:rPr>
          <w:highlight w:val="yellow"/>
        </w:rPr>
        <w:t xml:space="preserve"> acciones, se suelen utilizar</w:t>
      </w:r>
      <w:r>
        <w:rPr>
          <w:highlight w:val="yellow"/>
        </w:rPr>
        <w:t xml:space="preserve"> comparar información entre una o varias tablas.</w:t>
      </w:r>
      <w:r w:rsidRPr="00A56775">
        <w:rPr>
          <w:highlight w:val="yellow"/>
        </w:rPr>
        <w:t xml:space="preserve"> </w:t>
      </w:r>
    </w:p>
    <w:p w14:paraId="6719AD64" w14:textId="77777777" w:rsidR="00B56690" w:rsidRDefault="00B56690">
      <w:pPr>
        <w:pStyle w:val="Standard"/>
      </w:pPr>
    </w:p>
    <w:p w14:paraId="5F1DD11C" w14:textId="77777777" w:rsidR="00B56690" w:rsidRDefault="00B56690">
      <w:pPr>
        <w:pStyle w:val="Standard"/>
      </w:pPr>
    </w:p>
    <w:p w14:paraId="15EBFBB6" w14:textId="77777777" w:rsidR="00B56690" w:rsidRDefault="00B56690">
      <w:pPr>
        <w:pStyle w:val="Standard"/>
      </w:pPr>
    </w:p>
    <w:p w14:paraId="1924351C" w14:textId="77777777" w:rsidR="00B56690" w:rsidRDefault="00000000">
      <w:pPr>
        <w:pStyle w:val="Standard"/>
        <w:ind w:left="709"/>
      </w:pPr>
      <w:proofErr w:type="gramStart"/>
      <w:r>
        <w:t>Tablas :</w:t>
      </w:r>
      <w:proofErr w:type="gramEnd"/>
    </w:p>
    <w:p w14:paraId="1D162B4C" w14:textId="77777777" w:rsidR="00B56690" w:rsidRDefault="00000000">
      <w:pPr>
        <w:pStyle w:val="Standard"/>
        <w:ind w:left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F50F2" wp14:editId="6D4139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81440" cy="1095480"/>
            <wp:effectExtent l="0" t="0" r="9510" b="9420"/>
            <wp:wrapTopAndBottom/>
            <wp:docPr id="793087560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Datos de la tabla </w:t>
      </w:r>
      <w:r>
        <w:rPr>
          <w:b/>
          <w:bCs/>
        </w:rPr>
        <w:t>miembros</w:t>
      </w:r>
      <w:r>
        <w:t xml:space="preserve">:                                       Datos de la tabla </w:t>
      </w:r>
      <w:proofErr w:type="spellStart"/>
      <w:r>
        <w:rPr>
          <w:b/>
          <w:bCs/>
        </w:rPr>
        <w:t>comidamiembros</w:t>
      </w:r>
      <w:proofErr w:type="spellEnd"/>
      <w:r>
        <w:t>:</w:t>
      </w:r>
    </w:p>
    <w:p w14:paraId="1D128C7C" w14:textId="77777777" w:rsidR="00A56775" w:rsidRDefault="00000000">
      <w:pPr>
        <w:pStyle w:val="Standard"/>
      </w:pPr>
      <w:r>
        <w:t xml:space="preserve"> Papá        - 42                                                                    Sopa - Hijo </w:t>
      </w:r>
      <w:r>
        <w:br/>
        <w:t xml:space="preserve"> Mamá     - 45                                                                     Enchiladas - Papá </w:t>
      </w:r>
      <w:r>
        <w:br/>
        <w:t xml:space="preserve"> Hija        - 19                                                                     Ensalada - Mamá </w:t>
      </w:r>
      <w:r>
        <w:br/>
        <w:t xml:space="preserve"> Hijo        - 16 </w:t>
      </w:r>
      <w:r>
        <w:br/>
        <w:t xml:space="preserve"> Perro      - 2 </w:t>
      </w:r>
      <w:r>
        <w:br/>
      </w:r>
      <w:r>
        <w:br/>
        <w:t>1.2</w:t>
      </w:r>
      <w:proofErr w:type="gramStart"/>
      <w:r>
        <w:t>).-</w:t>
      </w:r>
      <w:proofErr w:type="gramEnd"/>
      <w:r>
        <w:t xml:space="preserve"> Obtener todos los miembros de la familia que tengan una comida asignada (usa cualquier tipo de JOIN).</w:t>
      </w:r>
    </w:p>
    <w:p w14:paraId="0D31629A" w14:textId="77777777" w:rsidR="00A56775" w:rsidRDefault="00A56775">
      <w:pPr>
        <w:pStyle w:val="Standard"/>
      </w:pPr>
      <w:r w:rsidRPr="00A56775">
        <w:drawing>
          <wp:inline distT="0" distB="0" distL="0" distR="0" wp14:anchorId="1C18091C" wp14:editId="1816D003">
            <wp:extent cx="2582883" cy="1349467"/>
            <wp:effectExtent l="0" t="0" r="8255" b="3175"/>
            <wp:docPr id="12633295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95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357" cy="13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7F5" w14:textId="7F87861F" w:rsidR="00B56690" w:rsidRDefault="00000000">
      <w:pPr>
        <w:pStyle w:val="Standard"/>
      </w:pPr>
      <w:r>
        <w:br/>
        <w:t>1.3</w:t>
      </w:r>
      <w:proofErr w:type="gramStart"/>
      <w:r>
        <w:t>).-</w:t>
      </w:r>
      <w:proofErr w:type="gramEnd"/>
      <w:r>
        <w:t xml:space="preserve"> Obtener todos los miembros de la familia con su respectiva comida asignada; incluir los miembros que no tienen comida asignada (usa cualquier tipo de JOIN).</w:t>
      </w:r>
    </w:p>
    <w:p w14:paraId="5F3E992F" w14:textId="77777777" w:rsidR="00A56775" w:rsidRDefault="00A56775">
      <w:pPr>
        <w:pStyle w:val="Standard"/>
      </w:pPr>
    </w:p>
    <w:p w14:paraId="56D54A04" w14:textId="1DDC4055" w:rsidR="00A56775" w:rsidRDefault="00A56775">
      <w:pPr>
        <w:pStyle w:val="Standard"/>
      </w:pPr>
      <w:r w:rsidRPr="00A56775">
        <w:drawing>
          <wp:inline distT="0" distB="0" distL="0" distR="0" wp14:anchorId="259CBAD9" wp14:editId="22566A7F">
            <wp:extent cx="2701637" cy="1648680"/>
            <wp:effectExtent l="0" t="0" r="3810" b="8890"/>
            <wp:docPr id="7675995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95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342" cy="16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EEC" w14:textId="77777777" w:rsidR="00A56775" w:rsidRDefault="00A56775">
      <w:pPr>
        <w:pStyle w:val="Standard"/>
      </w:pPr>
    </w:p>
    <w:p w14:paraId="2B285E36" w14:textId="77777777" w:rsidR="00A56775" w:rsidRDefault="00A56775">
      <w:pPr>
        <w:pStyle w:val="Standard"/>
      </w:pPr>
    </w:p>
    <w:p w14:paraId="4FA9186E" w14:textId="77777777" w:rsidR="00B56690" w:rsidRDefault="00B56690">
      <w:pPr>
        <w:pStyle w:val="Standard"/>
      </w:pPr>
    </w:p>
    <w:p w14:paraId="251B197E" w14:textId="77777777" w:rsidR="00B56690" w:rsidRDefault="00000000">
      <w:pPr>
        <w:pStyle w:val="Standard"/>
        <w:numPr>
          <w:ilvl w:val="0"/>
          <w:numId w:val="1"/>
        </w:numPr>
      </w:pPr>
      <w:r>
        <w:t xml:space="preserve"> (</w:t>
      </w:r>
      <w:proofErr w:type="gramStart"/>
      <w:r>
        <w:t>BD)  Crea</w:t>
      </w:r>
      <w:proofErr w:type="gramEnd"/>
      <w:r>
        <w:t xml:space="preserve"> un diagrama relacional de bases de datos para el siguiente problema:</w:t>
      </w:r>
    </w:p>
    <w:p w14:paraId="1BADAEF9" w14:textId="77777777" w:rsidR="00B56690" w:rsidRDefault="00B56690">
      <w:pPr>
        <w:pStyle w:val="Standard"/>
      </w:pPr>
    </w:p>
    <w:p w14:paraId="711E42C6" w14:textId="77777777" w:rsidR="00B56690" w:rsidRDefault="00000000">
      <w:pPr>
        <w:pStyle w:val="Standard"/>
        <w:jc w:val="both"/>
      </w:pPr>
      <w:r>
        <w:t>La empresa necesita para su portal web un sistema de noticias, en el cual se permita publicar varias notas (solo personal interno de la empresa) y a estas se les permita hacer comentarios por cualquier usuario registrado. Es necesario que a cualquier comentario se le pueda dar respuesta (por cualquier otro usuario).</w:t>
      </w:r>
    </w:p>
    <w:p w14:paraId="30F4883D" w14:textId="77777777" w:rsidR="00B56690" w:rsidRDefault="00B56690">
      <w:pPr>
        <w:pStyle w:val="Standard"/>
        <w:jc w:val="both"/>
      </w:pPr>
    </w:p>
    <w:p w14:paraId="301B4BA0" w14:textId="77777777" w:rsidR="00B56690" w:rsidRDefault="00000000">
      <w:pPr>
        <w:pStyle w:val="Standard"/>
        <w:jc w:val="both"/>
      </w:pPr>
      <w:r>
        <w:t>Es importante saber:</w:t>
      </w:r>
    </w:p>
    <w:p w14:paraId="22310D32" w14:textId="77777777" w:rsidR="00B56690" w:rsidRDefault="00000000">
      <w:pPr>
        <w:pStyle w:val="Standard"/>
        <w:jc w:val="both"/>
      </w:pPr>
      <w:r>
        <w:t xml:space="preserve">Que usuario (interno) </w:t>
      </w:r>
      <w:proofErr w:type="spellStart"/>
      <w:r>
        <w:t>subio</w:t>
      </w:r>
      <w:proofErr w:type="spellEnd"/>
      <w:r>
        <w:t xml:space="preserve"> la nota.</w:t>
      </w:r>
    </w:p>
    <w:p w14:paraId="4ED4095C" w14:textId="77777777" w:rsidR="00B56690" w:rsidRDefault="00000000">
      <w:pPr>
        <w:pStyle w:val="Standard"/>
        <w:jc w:val="both"/>
      </w:pPr>
      <w:r>
        <w:t>Quien comento la nota (saber si es usuario interno o externo)</w:t>
      </w:r>
    </w:p>
    <w:p w14:paraId="3777F23A" w14:textId="77777777" w:rsidR="00B56690" w:rsidRDefault="00000000">
      <w:pPr>
        <w:pStyle w:val="Standard"/>
        <w:jc w:val="both"/>
      </w:pPr>
      <w:r>
        <w:t>Fecha y hora del comentario.</w:t>
      </w:r>
    </w:p>
    <w:p w14:paraId="0F9472D1" w14:textId="77777777" w:rsidR="00B56690" w:rsidRDefault="00000000">
      <w:pPr>
        <w:pStyle w:val="Standard"/>
        <w:jc w:val="both"/>
      </w:pPr>
      <w:r>
        <w:t xml:space="preserve">Respuesta del comentario, usuario que </w:t>
      </w:r>
      <w:proofErr w:type="spellStart"/>
      <w:r>
        <w:t>respondio</w:t>
      </w:r>
      <w:proofErr w:type="spellEnd"/>
      <w:r>
        <w:t>, fecha y hora.</w:t>
      </w:r>
    </w:p>
    <w:p w14:paraId="0B1BC67A" w14:textId="77777777" w:rsidR="00B56690" w:rsidRDefault="00B56690">
      <w:pPr>
        <w:pStyle w:val="Standard"/>
        <w:jc w:val="both"/>
      </w:pPr>
    </w:p>
    <w:p w14:paraId="4399F197" w14:textId="77777777" w:rsidR="00B56690" w:rsidRDefault="00000000">
      <w:pPr>
        <w:pStyle w:val="Standard"/>
      </w:pPr>
      <w:proofErr w:type="gramStart"/>
      <w:r>
        <w:rPr>
          <w:b/>
          <w:bCs/>
        </w:rPr>
        <w:t>NOTA</w:t>
      </w:r>
      <w:r>
        <w:t xml:space="preserve"> :</w:t>
      </w:r>
      <w:proofErr w:type="gramEnd"/>
      <w:r>
        <w:t xml:space="preserve"> Actualmente solo se cuenta con la tabla de personal (con los siguientes campos </w:t>
      </w:r>
      <w:proofErr w:type="spellStart"/>
      <w:r>
        <w:t>idpersonal</w:t>
      </w:r>
      <w:proofErr w:type="spellEnd"/>
      <w:r>
        <w:t xml:space="preserve">, </w:t>
      </w:r>
      <w:proofErr w:type="spellStart"/>
      <w:r>
        <w:t>apepaterno</w:t>
      </w:r>
      <w:proofErr w:type="spellEnd"/>
      <w:r>
        <w:t xml:space="preserve">, </w:t>
      </w:r>
      <w:proofErr w:type="spellStart"/>
      <w:r>
        <w:t>apematerno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fechadeingreso</w:t>
      </w:r>
      <w:proofErr w:type="spellEnd"/>
      <w:r>
        <w:t xml:space="preserve">; la llave primaria es el </w:t>
      </w:r>
      <w:proofErr w:type="spellStart"/>
      <w:r>
        <w:t>idpersonal</w:t>
      </w:r>
      <w:proofErr w:type="spellEnd"/>
      <w:r>
        <w:t>).  Hay que considerar que también se tiene que crear la tabla para el registro de los usuarios y distinguir si son usuarios internos o externos.</w:t>
      </w:r>
    </w:p>
    <w:p w14:paraId="3767D8DB" w14:textId="77777777" w:rsidR="00A56775" w:rsidRDefault="00A56775">
      <w:pPr>
        <w:pStyle w:val="Standard"/>
      </w:pPr>
    </w:p>
    <w:p w14:paraId="26E40413" w14:textId="474FB750" w:rsidR="00A56775" w:rsidRDefault="00A56775">
      <w:pPr>
        <w:pStyle w:val="Standard"/>
      </w:pPr>
      <w:r w:rsidRPr="00A56775">
        <w:drawing>
          <wp:inline distT="0" distB="0" distL="0" distR="0" wp14:anchorId="583865FB" wp14:editId="461016E0">
            <wp:extent cx="5189475" cy="4940153"/>
            <wp:effectExtent l="0" t="0" r="0" b="0"/>
            <wp:docPr id="8748991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916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815" cy="49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FB56" w14:textId="77777777" w:rsidR="00B56690" w:rsidRDefault="00B56690">
      <w:pPr>
        <w:pStyle w:val="Standard"/>
      </w:pPr>
    </w:p>
    <w:p w14:paraId="4317BEAD" w14:textId="77777777" w:rsidR="00B56690" w:rsidRDefault="00B56690">
      <w:pPr>
        <w:pStyle w:val="Standard"/>
      </w:pPr>
    </w:p>
    <w:p w14:paraId="00FAC1AD" w14:textId="77777777" w:rsidR="00B56690" w:rsidRDefault="00000000">
      <w:pPr>
        <w:pStyle w:val="Standard"/>
        <w:numPr>
          <w:ilvl w:val="0"/>
          <w:numId w:val="1"/>
        </w:numPr>
      </w:pPr>
      <w:r>
        <w:lastRenderedPageBreak/>
        <w:t>(Desarrollo) Crear una aplicación (preferentemente web) para el problema planteado en el punto número 2.</w:t>
      </w:r>
    </w:p>
    <w:p w14:paraId="2EE4C09F" w14:textId="77777777" w:rsidR="00B56690" w:rsidRDefault="00B56690">
      <w:pPr>
        <w:pStyle w:val="Standard"/>
      </w:pPr>
    </w:p>
    <w:p w14:paraId="18BE6523" w14:textId="77777777" w:rsidR="00B56690" w:rsidRDefault="00000000">
      <w:pPr>
        <w:pStyle w:val="Standard"/>
        <w:ind w:left="709"/>
      </w:pPr>
      <w:r>
        <w:t>Se desea que el sistema tenga solo el módulo de captura de Noticias, consulta de noticias, comentarios y respuestas.</w:t>
      </w:r>
    </w:p>
    <w:p w14:paraId="5B3AB8BB" w14:textId="77777777" w:rsidR="00B56690" w:rsidRDefault="00B56690">
      <w:pPr>
        <w:pStyle w:val="Standard"/>
      </w:pPr>
    </w:p>
    <w:p w14:paraId="76CDCB4A" w14:textId="77777777" w:rsidR="00B56690" w:rsidRDefault="00000000">
      <w:pPr>
        <w:pStyle w:val="Standard"/>
        <w:rPr>
          <w:b/>
          <w:bCs/>
        </w:rPr>
      </w:pPr>
      <w:r>
        <w:rPr>
          <w:b/>
          <w:bCs/>
        </w:rPr>
        <w:t>Nota:</w:t>
      </w:r>
    </w:p>
    <w:p w14:paraId="4FFCC6E0" w14:textId="77777777" w:rsidR="00B56690" w:rsidRDefault="00000000">
      <w:pPr>
        <w:pStyle w:val="Standard"/>
      </w:pPr>
      <w:r>
        <w:t xml:space="preserve">Datos para el desarrollo de la </w:t>
      </w:r>
      <w:proofErr w:type="spellStart"/>
      <w:r>
        <w:t>apliacación</w:t>
      </w:r>
      <w:proofErr w:type="spellEnd"/>
      <w:r>
        <w:t xml:space="preserve"> en instalaciones de Transportes Castores</w:t>
      </w:r>
    </w:p>
    <w:p w14:paraId="2F6655EB" w14:textId="77777777" w:rsidR="00B56690" w:rsidRDefault="00000000">
      <w:pPr>
        <w:pStyle w:val="Standard"/>
      </w:pPr>
      <w:r>
        <w:t xml:space="preserve">El DBMS es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5.0.41</w:t>
      </w:r>
      <w:r>
        <w:t>.</w:t>
      </w:r>
    </w:p>
    <w:p w14:paraId="03FAEA59" w14:textId="77777777" w:rsidR="00B56690" w:rsidRDefault="00000000">
      <w:pPr>
        <w:pStyle w:val="Standard"/>
      </w:pPr>
      <w:r>
        <w:t xml:space="preserve">El servidor donde se debe crear la base de datos es </w:t>
      </w:r>
      <w:r>
        <w:rPr>
          <w:b/>
          <w:bCs/>
        </w:rPr>
        <w:t>192.168.0.126</w:t>
      </w:r>
    </w:p>
    <w:p w14:paraId="4BFD00DE" w14:textId="77777777" w:rsidR="00B56690" w:rsidRDefault="00000000">
      <w:pPr>
        <w:pStyle w:val="Standard"/>
      </w:pPr>
      <w:r>
        <w:t xml:space="preserve">La base de datos a </w:t>
      </w:r>
      <w:proofErr w:type="gramStart"/>
      <w:r>
        <w:t>crear,</w:t>
      </w:r>
      <w:proofErr w:type="gramEnd"/>
      <w:r>
        <w:t xml:space="preserve"> será el nombre del participante.</w:t>
      </w:r>
    </w:p>
    <w:p w14:paraId="441728C1" w14:textId="77777777" w:rsidR="00B56690" w:rsidRDefault="00000000">
      <w:pPr>
        <w:pStyle w:val="Standard"/>
      </w:pPr>
      <w:r>
        <w:t xml:space="preserve">El usuario para conectarte es:   </w:t>
      </w:r>
      <w:r>
        <w:rPr>
          <w:b/>
          <w:bCs/>
        </w:rPr>
        <w:t>prueba</w:t>
      </w:r>
    </w:p>
    <w:p w14:paraId="4783415D" w14:textId="77777777" w:rsidR="00B56690" w:rsidRDefault="00000000">
      <w:pPr>
        <w:pStyle w:val="Standard"/>
      </w:pPr>
      <w:r>
        <w:t xml:space="preserve">El </w:t>
      </w:r>
      <w:proofErr w:type="spellStart"/>
      <w:proofErr w:type="gramStart"/>
      <w:r>
        <w:t>password</w:t>
      </w:r>
      <w:proofErr w:type="spellEnd"/>
      <w:r>
        <w:t xml:space="preserve">  es</w:t>
      </w:r>
      <w:proofErr w:type="gramEnd"/>
      <w:r>
        <w:t>:</w:t>
      </w:r>
      <w:r>
        <w:rPr>
          <w:b/>
          <w:bCs/>
        </w:rPr>
        <w:t xml:space="preserve"> prueba</w:t>
      </w:r>
    </w:p>
    <w:p w14:paraId="116F710B" w14:textId="77777777" w:rsidR="00B56690" w:rsidRDefault="00000000">
      <w:pPr>
        <w:pStyle w:val="Standard"/>
        <w:rPr>
          <w:b/>
          <w:bCs/>
        </w:rPr>
      </w:pPr>
      <w:proofErr w:type="gramStart"/>
      <w:r>
        <w:t>Puerto :</w:t>
      </w:r>
      <w:proofErr w:type="gramEnd"/>
      <w:r>
        <w:rPr>
          <w:b/>
          <w:bCs/>
        </w:rPr>
        <w:t xml:space="preserve"> 3306</w:t>
      </w:r>
    </w:p>
    <w:p w14:paraId="7B5067D1" w14:textId="77777777" w:rsidR="00B56690" w:rsidRDefault="00B56690">
      <w:pPr>
        <w:pStyle w:val="Standard"/>
        <w:rPr>
          <w:b/>
          <w:bCs/>
        </w:rPr>
      </w:pPr>
    </w:p>
    <w:p w14:paraId="56ABBF4D" w14:textId="77777777" w:rsidR="00B56690" w:rsidRDefault="00000000">
      <w:pPr>
        <w:pStyle w:val="Standard"/>
      </w:pPr>
      <w:r>
        <w:tab/>
        <w:t xml:space="preserve">Para realizar la aplicación fuera de las instalaciones de Transportes Castores, puedes utilizar </w:t>
      </w:r>
      <w:r>
        <w:tab/>
        <w:t xml:space="preserve">SQL o MySQL instalado de manera local en tu equipo, así como el ambiente necesario para </w:t>
      </w:r>
      <w:r>
        <w:tab/>
        <w:t xml:space="preserve">el desarrollo según el lenguaje de programación elegido; lo único requerido es que al </w:t>
      </w:r>
      <w:r>
        <w:tab/>
        <w:t>finalizar se compartan los siguientes datos:</w:t>
      </w:r>
    </w:p>
    <w:p w14:paraId="15D6C8EA" w14:textId="77777777" w:rsidR="00B56690" w:rsidRDefault="00000000">
      <w:pPr>
        <w:pStyle w:val="Standard"/>
      </w:pPr>
      <w:r>
        <w:tab/>
      </w:r>
    </w:p>
    <w:p w14:paraId="6BE6679C" w14:textId="77777777" w:rsidR="00B56690" w:rsidRDefault="00000000">
      <w:pPr>
        <w:pStyle w:val="Standard"/>
      </w:pPr>
      <w:r>
        <w:tab/>
        <w:t>Script de Base de Datos</w:t>
      </w:r>
    </w:p>
    <w:p w14:paraId="0121CB21" w14:textId="77777777" w:rsidR="00B56690" w:rsidRDefault="00000000">
      <w:pPr>
        <w:pStyle w:val="Standard"/>
      </w:pPr>
      <w:r>
        <w:tab/>
        <w:t>Acceso a la aplicación</w:t>
      </w:r>
    </w:p>
    <w:p w14:paraId="087A636B" w14:textId="77777777" w:rsidR="00B56690" w:rsidRDefault="00000000">
      <w:pPr>
        <w:pStyle w:val="Standard"/>
      </w:pPr>
      <w:r>
        <w:tab/>
        <w:t>Envío del código completo</w:t>
      </w:r>
    </w:p>
    <w:p w14:paraId="5A44BCB6" w14:textId="77777777" w:rsidR="00B56690" w:rsidRDefault="00000000">
      <w:pPr>
        <w:pStyle w:val="Standard"/>
      </w:pPr>
      <w:r>
        <w:tab/>
        <w:t xml:space="preserve">Si se tiene alguna especificación adicional (usuario, contraseña, </w:t>
      </w:r>
      <w:proofErr w:type="spellStart"/>
      <w:r>
        <w:t>etc</w:t>
      </w:r>
      <w:proofErr w:type="spellEnd"/>
      <w:r>
        <w:t xml:space="preserve">) por favor mencionarla </w:t>
      </w:r>
      <w:r>
        <w:tab/>
        <w:t>en algún apartado de comentarios dentro de la evaluación</w:t>
      </w:r>
    </w:p>
    <w:p w14:paraId="1A088A58" w14:textId="77777777" w:rsidR="00B56690" w:rsidRDefault="00B56690">
      <w:pPr>
        <w:pStyle w:val="Standard"/>
        <w:rPr>
          <w:b/>
          <w:bCs/>
        </w:rPr>
      </w:pPr>
    </w:p>
    <w:p w14:paraId="54B00345" w14:textId="77777777" w:rsidR="00B56690" w:rsidRDefault="00000000">
      <w:pPr>
        <w:pStyle w:val="Standard"/>
      </w:pPr>
      <w:r>
        <w:t xml:space="preserve">Para conectarte a la BD puedes revisar internet para recordar </w:t>
      </w:r>
      <w:proofErr w:type="spellStart"/>
      <w:r>
        <w:t>como</w:t>
      </w:r>
      <w:proofErr w:type="spellEnd"/>
      <w:r>
        <w:t xml:space="preserve"> se realiza la conexión.</w:t>
      </w:r>
    </w:p>
    <w:p w14:paraId="7F7A5BD5" w14:textId="77777777" w:rsidR="00B56690" w:rsidRDefault="00B56690">
      <w:pPr>
        <w:pStyle w:val="Standard"/>
      </w:pPr>
    </w:p>
    <w:p w14:paraId="1421FE8E" w14:textId="77777777" w:rsidR="00B56690" w:rsidRDefault="00B56690">
      <w:pPr>
        <w:pStyle w:val="Standard"/>
      </w:pPr>
    </w:p>
    <w:sectPr w:rsidR="00B56690">
      <w:headerReference w:type="default" r:id="rId11"/>
      <w:footerReference w:type="default" r:id="rId12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62B5" w14:textId="77777777" w:rsidR="00EB1BF9" w:rsidRDefault="00EB1BF9">
      <w:r>
        <w:separator/>
      </w:r>
    </w:p>
  </w:endnote>
  <w:endnote w:type="continuationSeparator" w:id="0">
    <w:p w14:paraId="1396624B" w14:textId="77777777" w:rsidR="00EB1BF9" w:rsidRDefault="00EB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BX10">
    <w:charset w:val="00"/>
    <w:family w:val="auto"/>
    <w:pitch w:val="default"/>
  </w:font>
  <w:font w:name="CMBX10">
    <w:charset w:val="00"/>
    <w:family w:val="auto"/>
    <w:pitch w:val="default"/>
  </w:font>
  <w:font w:name="CMR1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65FE" w14:textId="77777777" w:rsidR="00000000" w:rsidRDefault="00000000">
    <w:pPr>
      <w:pStyle w:val="Piedepgina"/>
      <w:rPr>
        <w:color w:val="B3B3B3"/>
      </w:rPr>
    </w:pPr>
    <w:r>
      <w:rPr>
        <w:color w:val="B3B3B3"/>
      </w:rPr>
      <w:t xml:space="preserve">Tecnologías de información                             Desarrollo                                                                   </w:t>
    </w:r>
    <w:r>
      <w:rPr>
        <w:color w:val="B3B3B3"/>
      </w:rPr>
      <w:fldChar w:fldCharType="begin"/>
    </w:r>
    <w:r>
      <w:rPr>
        <w:color w:val="B3B3B3"/>
      </w:rPr>
      <w:instrText xml:space="preserve"> PAGE </w:instrText>
    </w:r>
    <w:r>
      <w:rPr>
        <w:color w:val="B3B3B3"/>
      </w:rPr>
      <w:fldChar w:fldCharType="separate"/>
    </w:r>
    <w:r>
      <w:rPr>
        <w:color w:val="B3B3B3"/>
      </w:rPr>
      <w:t>3</w:t>
    </w:r>
    <w:r>
      <w:rPr>
        <w:color w:val="B3B3B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E293" w14:textId="77777777" w:rsidR="00EB1BF9" w:rsidRDefault="00EB1BF9">
      <w:r>
        <w:rPr>
          <w:color w:val="000000"/>
        </w:rPr>
        <w:ptab w:relativeTo="margin" w:alignment="center" w:leader="none"/>
      </w:r>
    </w:p>
  </w:footnote>
  <w:footnote w:type="continuationSeparator" w:id="0">
    <w:p w14:paraId="430D1769" w14:textId="77777777" w:rsidR="00EB1BF9" w:rsidRDefault="00EB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C71D" w14:textId="77777777" w:rsidR="00000000" w:rsidRDefault="00000000">
    <w:pPr>
      <w:pStyle w:val="Standard"/>
      <w:jc w:val="center"/>
      <w:rPr>
        <w:b/>
        <w:bCs/>
      </w:rPr>
    </w:pPr>
    <w:r>
      <w:rPr>
        <w:b/>
        <w:bCs/>
      </w:rPr>
      <w:t>Transportes Castores de Baja California, S.A. De C.V.</w:t>
    </w:r>
  </w:p>
  <w:p w14:paraId="079F736A" w14:textId="77777777" w:rsidR="00000000" w:rsidRDefault="00000000">
    <w:pPr>
      <w:pStyle w:val="Standard"/>
      <w:jc w:val="center"/>
      <w:rPr>
        <w:b/>
        <w:bCs/>
      </w:rPr>
    </w:pPr>
  </w:p>
  <w:p w14:paraId="0B1B4EC0" w14:textId="77777777" w:rsidR="00000000" w:rsidRDefault="00000000">
    <w:pPr>
      <w:pStyle w:val="Standard"/>
    </w:pPr>
    <w:r>
      <w:t>Examen de programación Avanzada (EPD-TI/002)</w:t>
    </w:r>
  </w:p>
  <w:p w14:paraId="31A8D9CB" w14:textId="2049143F" w:rsidR="00000000" w:rsidRDefault="00000000">
    <w:pPr>
      <w:pStyle w:val="Standard"/>
    </w:pPr>
    <w:r>
      <w:t xml:space="preserve">Nombre del participante: </w:t>
    </w:r>
    <w:r w:rsidR="00A56775">
      <w:t>Ricardo Diego Penagos Arenas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13E2"/>
    <w:multiLevelType w:val="multilevel"/>
    <w:tmpl w:val="0B90FE7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1.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72695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6690"/>
    <w:rsid w:val="00A56775"/>
    <w:rsid w:val="00B56690"/>
    <w:rsid w:val="00E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4A494"/>
  <w15:docId w15:val="{70F9343D-FA31-41AF-AA5C-721BD110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4</Pages>
  <Words>661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Chávez Méndez</dc:creator>
  <cp:lastModifiedBy>PENAGOS ARENAS RICARDO DIEGO</cp:lastModifiedBy>
  <cp:revision>1</cp:revision>
  <cp:lastPrinted>2018-11-27T16:07:00Z</cp:lastPrinted>
  <dcterms:created xsi:type="dcterms:W3CDTF">2009-12-16T09:29:00Z</dcterms:created>
  <dcterms:modified xsi:type="dcterms:W3CDTF">2023-08-08T08:21:00Z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