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76DB" w14:textId="77777777" w:rsidR="001D3DC9" w:rsidRDefault="00000000">
      <w:pPr>
        <w:spacing w:before="2000"/>
        <w:jc w:val="center"/>
      </w:pPr>
      <w:r>
        <w:rPr>
          <w:sz w:val="96"/>
          <w:szCs w:val="96"/>
        </w:rPr>
        <w:t>🚛</w:t>
      </w:r>
    </w:p>
    <w:p w14:paraId="3DB46249" w14:textId="77777777" w:rsidR="001D3DC9" w:rsidRDefault="00000000">
      <w:pPr>
        <w:spacing w:before="300"/>
        <w:jc w:val="center"/>
      </w:pPr>
      <w:r>
        <w:rPr>
          <w:b/>
          <w:bCs/>
          <w:color w:val="1F4E5F"/>
          <w:sz w:val="56"/>
          <w:szCs w:val="56"/>
        </w:rPr>
        <w:t>MANUAL TÉCNICO</w:t>
      </w:r>
    </w:p>
    <w:p w14:paraId="4C2B633C" w14:textId="77777777" w:rsidR="001D3DC9" w:rsidRDefault="00000000">
      <w:pPr>
        <w:spacing w:before="100" w:after="600"/>
        <w:jc w:val="center"/>
      </w:pPr>
      <w:r>
        <w:rPr>
          <w:b/>
          <w:bCs/>
          <w:color w:val="C0392B"/>
          <w:sz w:val="40"/>
          <w:szCs w:val="40"/>
        </w:rPr>
        <w:t>Coodetrans Gestión</w:t>
      </w:r>
    </w:p>
    <w:p w14:paraId="378AD109" w14:textId="77777777" w:rsidR="001D3DC9" w:rsidRDefault="00000000">
      <w:pPr>
        <w:spacing w:after="100"/>
        <w:jc w:val="center"/>
      </w:pPr>
      <w:r>
        <w:rPr>
          <w:color w:val="5B6B73"/>
        </w:rPr>
        <w:t>Sistema de escritorio para la administración de carpetas físicas, inventario de dotación,</w:t>
      </w:r>
    </w:p>
    <w:p w14:paraId="638210BF" w14:textId="77777777" w:rsidR="001D3DC9" w:rsidRDefault="00000000">
      <w:pPr>
        <w:spacing w:after="600"/>
        <w:jc w:val="center"/>
      </w:pPr>
      <w:r>
        <w:rPr>
          <w:color w:val="5B6B73"/>
        </w:rPr>
        <w:t>movimientos internos y configuración organizacional</w:t>
      </w:r>
    </w:p>
    <w:p w14:paraId="0FC95E5C" w14:textId="77777777" w:rsidR="001D3DC9" w:rsidRDefault="00000000">
      <w:pPr>
        <w:spacing w:before="1200"/>
        <w:jc w:val="center"/>
      </w:pPr>
      <w:r>
        <w:t>Versión del documento: 1.0</w:t>
      </w:r>
    </w:p>
    <w:p w14:paraId="3B35A346" w14:textId="77777777" w:rsidR="001D3DC9" w:rsidRDefault="00000000">
      <w:pPr>
        <w:jc w:val="center"/>
      </w:pPr>
      <w:r>
        <w:t>Versión del sistema documentado: 1.1.3</w:t>
      </w:r>
    </w:p>
    <w:p w14:paraId="13C58295" w14:textId="77777777" w:rsidR="001D3DC9" w:rsidRDefault="00000000">
      <w:pPr>
        <w:jc w:val="center"/>
      </w:pPr>
      <w:r>
        <w:t>Cooperativa Coodetrans — Desarrollado por RickLabs</w:t>
      </w:r>
    </w:p>
    <w:p w14:paraId="1B2F52EA" w14:textId="77777777" w:rsidR="001D3DC9" w:rsidRDefault="00000000">
      <w:pPr>
        <w:spacing w:before="100"/>
        <w:jc w:val="center"/>
      </w:pPr>
      <w:r>
        <w:rPr>
          <w:color w:val="5B6B73"/>
          <w:sz w:val="20"/>
          <w:szCs w:val="20"/>
        </w:rPr>
        <w:t>Autor original del software: Julian Ricardo Marcillo Tobar — C.C. 1080041352</w:t>
      </w:r>
    </w:p>
    <w:p w14:paraId="018CAB1C" w14:textId="77777777" w:rsidR="001D3DC9" w:rsidRDefault="00000000">
      <w:pPr>
        <w:jc w:val="center"/>
      </w:pPr>
      <w:r>
        <w:rPr>
          <w:color w:val="5B6B73"/>
          <w:sz w:val="20"/>
          <w:szCs w:val="20"/>
        </w:rPr>
        <w:t>GitHub: RickLabs</w:t>
      </w:r>
    </w:p>
    <w:p w14:paraId="0C8D0B52" w14:textId="77777777" w:rsidR="001D3DC9" w:rsidRDefault="001D3DC9">
      <w:pPr>
        <w:sectPr w:rsidR="001D3DC9">
          <w:pgSz w:w="12240" w:h="15840"/>
          <w:pgMar w:top="1440" w:right="1440" w:bottom="1440" w:left="1440" w:header="708" w:footer="708" w:gutter="0"/>
          <w:cols w:space="720"/>
          <w:docGrid w:linePitch="360"/>
        </w:sectPr>
      </w:pPr>
    </w:p>
    <w:p w14:paraId="19F7FA78" w14:textId="77777777" w:rsidR="001D3DC9" w:rsidRDefault="00000000">
      <w:pPr>
        <w:pStyle w:val="Ttulo1"/>
      </w:pPr>
      <w:bookmarkStart w:id="0" w:name="_Toc240864663"/>
      <w:r>
        <w:lastRenderedPageBreak/>
        <w:t>Control de versiones del documento</w:t>
      </w:r>
      <w:bookmarkEnd w:id="0"/>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1400"/>
        <w:gridCol w:w="1800"/>
        <w:gridCol w:w="3200"/>
        <w:gridCol w:w="2950"/>
      </w:tblGrid>
      <w:tr w:rsidR="001D3DC9" w14:paraId="2668824B" w14:textId="77777777">
        <w:tblPrEx>
          <w:tblCellMar>
            <w:top w:w="0" w:type="dxa"/>
            <w:bottom w:w="0" w:type="dxa"/>
          </w:tblCellMar>
        </w:tblPrEx>
        <w:trPr>
          <w:tblHeader/>
        </w:trPr>
        <w:tc>
          <w:tcPr>
            <w:tcW w:w="1400" w:type="dxa"/>
            <w:shd w:val="clear" w:color="auto" w:fill="1F4E5F"/>
            <w:tcMar>
              <w:top w:w="80" w:type="dxa"/>
              <w:left w:w="100" w:type="dxa"/>
              <w:bottom w:w="80" w:type="dxa"/>
              <w:right w:w="100" w:type="dxa"/>
            </w:tcMar>
            <w:vAlign w:val="center"/>
          </w:tcPr>
          <w:p w14:paraId="59509CFB" w14:textId="77777777" w:rsidR="001D3DC9" w:rsidRDefault="00000000">
            <w:r>
              <w:rPr>
                <w:b/>
                <w:bCs/>
                <w:color w:val="FFFFFF"/>
                <w:sz w:val="20"/>
                <w:szCs w:val="20"/>
              </w:rPr>
              <w:t>Versión</w:t>
            </w:r>
          </w:p>
        </w:tc>
        <w:tc>
          <w:tcPr>
            <w:tcW w:w="1800" w:type="dxa"/>
            <w:shd w:val="clear" w:color="auto" w:fill="1F4E5F"/>
            <w:tcMar>
              <w:top w:w="80" w:type="dxa"/>
              <w:left w:w="100" w:type="dxa"/>
              <w:bottom w:w="80" w:type="dxa"/>
              <w:right w:w="100" w:type="dxa"/>
            </w:tcMar>
            <w:vAlign w:val="center"/>
          </w:tcPr>
          <w:p w14:paraId="04A3210A" w14:textId="77777777" w:rsidR="001D3DC9" w:rsidRDefault="00000000">
            <w:r>
              <w:rPr>
                <w:b/>
                <w:bCs/>
                <w:color w:val="FFFFFF"/>
                <w:sz w:val="20"/>
                <w:szCs w:val="20"/>
              </w:rPr>
              <w:t>Fecha</w:t>
            </w:r>
          </w:p>
        </w:tc>
        <w:tc>
          <w:tcPr>
            <w:tcW w:w="3200" w:type="dxa"/>
            <w:shd w:val="clear" w:color="auto" w:fill="1F4E5F"/>
            <w:tcMar>
              <w:top w:w="80" w:type="dxa"/>
              <w:left w:w="100" w:type="dxa"/>
              <w:bottom w:w="80" w:type="dxa"/>
              <w:right w:w="100" w:type="dxa"/>
            </w:tcMar>
            <w:vAlign w:val="center"/>
          </w:tcPr>
          <w:p w14:paraId="01374252" w14:textId="77777777" w:rsidR="001D3DC9" w:rsidRDefault="00000000">
            <w:r>
              <w:rPr>
                <w:b/>
                <w:bCs/>
                <w:color w:val="FFFFFF"/>
                <w:sz w:val="20"/>
                <w:szCs w:val="20"/>
              </w:rPr>
              <w:t>Autor</w:t>
            </w:r>
          </w:p>
        </w:tc>
        <w:tc>
          <w:tcPr>
            <w:tcW w:w="2950" w:type="dxa"/>
            <w:shd w:val="clear" w:color="auto" w:fill="1F4E5F"/>
            <w:tcMar>
              <w:top w:w="80" w:type="dxa"/>
              <w:left w:w="100" w:type="dxa"/>
              <w:bottom w:w="80" w:type="dxa"/>
              <w:right w:w="100" w:type="dxa"/>
            </w:tcMar>
            <w:vAlign w:val="center"/>
          </w:tcPr>
          <w:p w14:paraId="3FF7F46B" w14:textId="77777777" w:rsidR="001D3DC9" w:rsidRDefault="00000000">
            <w:r>
              <w:rPr>
                <w:b/>
                <w:bCs/>
                <w:color w:val="FFFFFF"/>
                <w:sz w:val="20"/>
                <w:szCs w:val="20"/>
              </w:rPr>
              <w:t>Descripción del cambio</w:t>
            </w:r>
          </w:p>
        </w:tc>
      </w:tr>
      <w:tr w:rsidR="001D3DC9" w14:paraId="3B519F8C" w14:textId="77777777">
        <w:tblPrEx>
          <w:tblCellMar>
            <w:top w:w="0" w:type="dxa"/>
            <w:bottom w:w="0" w:type="dxa"/>
          </w:tblCellMar>
        </w:tblPrEx>
        <w:tc>
          <w:tcPr>
            <w:tcW w:w="1400" w:type="dxa"/>
            <w:shd w:val="clear" w:color="auto" w:fill="FFFFFF"/>
            <w:tcMar>
              <w:top w:w="70" w:type="dxa"/>
              <w:left w:w="100" w:type="dxa"/>
              <w:bottom w:w="70" w:type="dxa"/>
              <w:right w:w="100" w:type="dxa"/>
            </w:tcMar>
            <w:vAlign w:val="center"/>
          </w:tcPr>
          <w:p w14:paraId="125B38E3" w14:textId="77777777" w:rsidR="001D3DC9" w:rsidRDefault="00000000">
            <w:r>
              <w:rPr>
                <w:sz w:val="20"/>
                <w:szCs w:val="20"/>
              </w:rPr>
              <w:t>1.0</w:t>
            </w:r>
          </w:p>
        </w:tc>
        <w:tc>
          <w:tcPr>
            <w:tcW w:w="1800" w:type="dxa"/>
            <w:shd w:val="clear" w:color="auto" w:fill="FFFFFF"/>
            <w:tcMar>
              <w:top w:w="70" w:type="dxa"/>
              <w:left w:w="100" w:type="dxa"/>
              <w:bottom w:w="70" w:type="dxa"/>
              <w:right w:w="100" w:type="dxa"/>
            </w:tcMar>
            <w:vAlign w:val="center"/>
          </w:tcPr>
          <w:p w14:paraId="50A21470" w14:textId="77777777" w:rsidR="001D3DC9" w:rsidRDefault="00000000">
            <w:r>
              <w:rPr>
                <w:sz w:val="20"/>
                <w:szCs w:val="20"/>
              </w:rPr>
              <w:t>2026-09-05</w:t>
            </w:r>
          </w:p>
        </w:tc>
        <w:tc>
          <w:tcPr>
            <w:tcW w:w="3200" w:type="dxa"/>
            <w:shd w:val="clear" w:color="auto" w:fill="FFFFFF"/>
            <w:tcMar>
              <w:top w:w="70" w:type="dxa"/>
              <w:left w:w="100" w:type="dxa"/>
              <w:bottom w:w="70" w:type="dxa"/>
              <w:right w:w="100" w:type="dxa"/>
            </w:tcMar>
            <w:vAlign w:val="center"/>
          </w:tcPr>
          <w:p w14:paraId="74F6DA76" w14:textId="6FB519AD" w:rsidR="001D3DC9" w:rsidRDefault="00000000">
            <w:r>
              <w:rPr>
                <w:sz w:val="20"/>
                <w:szCs w:val="20"/>
              </w:rPr>
              <w:t>Documentación técnica</w:t>
            </w:r>
          </w:p>
        </w:tc>
        <w:tc>
          <w:tcPr>
            <w:tcW w:w="2950" w:type="dxa"/>
            <w:shd w:val="clear" w:color="auto" w:fill="FFFFFF"/>
            <w:tcMar>
              <w:top w:w="70" w:type="dxa"/>
              <w:left w:w="100" w:type="dxa"/>
              <w:bottom w:w="70" w:type="dxa"/>
              <w:right w:w="100" w:type="dxa"/>
            </w:tcMar>
            <w:vAlign w:val="center"/>
          </w:tcPr>
          <w:p w14:paraId="3D27CF89" w14:textId="77777777" w:rsidR="001D3DC9" w:rsidRDefault="00000000">
            <w:r>
              <w:rPr>
                <w:sz w:val="20"/>
                <w:szCs w:val="20"/>
              </w:rPr>
              <w:t>Versión inicial del manual técnico, basada en el código fuente v1.1.3.</w:t>
            </w:r>
          </w:p>
        </w:tc>
      </w:tr>
    </w:tbl>
    <w:p w14:paraId="4562A376" w14:textId="77777777" w:rsidR="001D3DC9" w:rsidRDefault="00000000">
      <w:pPr>
        <w:pStyle w:val="Ttulo2"/>
      </w:pPr>
      <w:bookmarkStart w:id="1" w:name="_Toc240864664"/>
      <w:r>
        <w:t>Autoría del software</w:t>
      </w:r>
      <w:bookmarkEnd w:id="1"/>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3800"/>
        <w:gridCol w:w="5550"/>
      </w:tblGrid>
      <w:tr w:rsidR="001D3DC9" w14:paraId="29F43A15" w14:textId="77777777">
        <w:tblPrEx>
          <w:tblCellMar>
            <w:top w:w="0" w:type="dxa"/>
            <w:bottom w:w="0" w:type="dxa"/>
          </w:tblCellMar>
        </w:tblPrEx>
        <w:trPr>
          <w:tblHeader/>
        </w:trPr>
        <w:tc>
          <w:tcPr>
            <w:tcW w:w="3800" w:type="dxa"/>
            <w:shd w:val="clear" w:color="auto" w:fill="1F4E5F"/>
            <w:tcMar>
              <w:top w:w="80" w:type="dxa"/>
              <w:left w:w="100" w:type="dxa"/>
              <w:bottom w:w="80" w:type="dxa"/>
              <w:right w:w="100" w:type="dxa"/>
            </w:tcMar>
            <w:vAlign w:val="center"/>
          </w:tcPr>
          <w:p w14:paraId="7425CB64" w14:textId="77777777" w:rsidR="001D3DC9" w:rsidRDefault="00000000">
            <w:r>
              <w:rPr>
                <w:b/>
                <w:bCs/>
                <w:color w:val="FFFFFF"/>
                <w:sz w:val="20"/>
                <w:szCs w:val="20"/>
              </w:rPr>
              <w:t>Campo</w:t>
            </w:r>
          </w:p>
        </w:tc>
        <w:tc>
          <w:tcPr>
            <w:tcW w:w="5550" w:type="dxa"/>
            <w:shd w:val="clear" w:color="auto" w:fill="1F4E5F"/>
            <w:tcMar>
              <w:top w:w="80" w:type="dxa"/>
              <w:left w:w="100" w:type="dxa"/>
              <w:bottom w:w="80" w:type="dxa"/>
              <w:right w:w="100" w:type="dxa"/>
            </w:tcMar>
            <w:vAlign w:val="center"/>
          </w:tcPr>
          <w:p w14:paraId="68F8C040" w14:textId="77777777" w:rsidR="001D3DC9" w:rsidRDefault="00000000">
            <w:r>
              <w:rPr>
                <w:b/>
                <w:bCs/>
                <w:color w:val="FFFFFF"/>
                <w:sz w:val="20"/>
                <w:szCs w:val="20"/>
              </w:rPr>
              <w:t>Dato</w:t>
            </w:r>
          </w:p>
        </w:tc>
      </w:tr>
      <w:tr w:rsidR="001D3DC9" w14:paraId="0406C163" w14:textId="77777777">
        <w:tblPrEx>
          <w:tblCellMar>
            <w:top w:w="0" w:type="dxa"/>
            <w:bottom w:w="0" w:type="dxa"/>
          </w:tblCellMar>
        </w:tblPrEx>
        <w:tc>
          <w:tcPr>
            <w:tcW w:w="3800" w:type="dxa"/>
            <w:shd w:val="clear" w:color="auto" w:fill="FFFFFF"/>
            <w:tcMar>
              <w:top w:w="70" w:type="dxa"/>
              <w:left w:w="100" w:type="dxa"/>
              <w:bottom w:w="70" w:type="dxa"/>
              <w:right w:w="100" w:type="dxa"/>
            </w:tcMar>
            <w:vAlign w:val="center"/>
          </w:tcPr>
          <w:p w14:paraId="19650183" w14:textId="77777777" w:rsidR="001D3DC9" w:rsidRDefault="00000000">
            <w:r>
              <w:rPr>
                <w:sz w:val="20"/>
                <w:szCs w:val="20"/>
              </w:rPr>
              <w:t>Autor original del software</w:t>
            </w:r>
          </w:p>
        </w:tc>
        <w:tc>
          <w:tcPr>
            <w:tcW w:w="5550" w:type="dxa"/>
            <w:shd w:val="clear" w:color="auto" w:fill="FFFFFF"/>
            <w:tcMar>
              <w:top w:w="70" w:type="dxa"/>
              <w:left w:w="100" w:type="dxa"/>
              <w:bottom w:w="70" w:type="dxa"/>
              <w:right w:w="100" w:type="dxa"/>
            </w:tcMar>
            <w:vAlign w:val="center"/>
          </w:tcPr>
          <w:p w14:paraId="52F7B5D0" w14:textId="77777777" w:rsidR="001D3DC9" w:rsidRDefault="00000000">
            <w:r>
              <w:rPr>
                <w:sz w:val="20"/>
                <w:szCs w:val="20"/>
              </w:rPr>
              <w:t>Julian Ricardo Marcillo Tobar</w:t>
            </w:r>
          </w:p>
        </w:tc>
      </w:tr>
      <w:tr w:rsidR="001D3DC9" w14:paraId="333B9607" w14:textId="77777777">
        <w:tblPrEx>
          <w:tblCellMar>
            <w:top w:w="0" w:type="dxa"/>
            <w:bottom w:w="0" w:type="dxa"/>
          </w:tblCellMar>
        </w:tblPrEx>
        <w:tc>
          <w:tcPr>
            <w:tcW w:w="3800" w:type="dxa"/>
            <w:shd w:val="clear" w:color="auto" w:fill="F5F8F9"/>
            <w:tcMar>
              <w:top w:w="70" w:type="dxa"/>
              <w:left w:w="100" w:type="dxa"/>
              <w:bottom w:w="70" w:type="dxa"/>
              <w:right w:w="100" w:type="dxa"/>
            </w:tcMar>
            <w:vAlign w:val="center"/>
          </w:tcPr>
          <w:p w14:paraId="123597C2" w14:textId="77777777" w:rsidR="001D3DC9" w:rsidRDefault="00000000">
            <w:r>
              <w:rPr>
                <w:sz w:val="20"/>
                <w:szCs w:val="20"/>
              </w:rPr>
              <w:t>Cédula de ciudadanía</w:t>
            </w:r>
          </w:p>
        </w:tc>
        <w:tc>
          <w:tcPr>
            <w:tcW w:w="5550" w:type="dxa"/>
            <w:shd w:val="clear" w:color="auto" w:fill="F5F8F9"/>
            <w:tcMar>
              <w:top w:w="70" w:type="dxa"/>
              <w:left w:w="100" w:type="dxa"/>
              <w:bottom w:w="70" w:type="dxa"/>
              <w:right w:w="100" w:type="dxa"/>
            </w:tcMar>
            <w:vAlign w:val="center"/>
          </w:tcPr>
          <w:p w14:paraId="2D0BA812" w14:textId="77777777" w:rsidR="001D3DC9" w:rsidRDefault="00000000">
            <w:r>
              <w:rPr>
                <w:sz w:val="20"/>
                <w:szCs w:val="20"/>
              </w:rPr>
              <w:t>1080041352</w:t>
            </w:r>
          </w:p>
        </w:tc>
      </w:tr>
      <w:tr w:rsidR="001D3DC9" w14:paraId="02C4CDF6" w14:textId="77777777">
        <w:tblPrEx>
          <w:tblCellMar>
            <w:top w:w="0" w:type="dxa"/>
            <w:bottom w:w="0" w:type="dxa"/>
          </w:tblCellMar>
        </w:tblPrEx>
        <w:tc>
          <w:tcPr>
            <w:tcW w:w="3800" w:type="dxa"/>
            <w:shd w:val="clear" w:color="auto" w:fill="FFFFFF"/>
            <w:tcMar>
              <w:top w:w="70" w:type="dxa"/>
              <w:left w:w="100" w:type="dxa"/>
              <w:bottom w:w="70" w:type="dxa"/>
              <w:right w:w="100" w:type="dxa"/>
            </w:tcMar>
            <w:vAlign w:val="center"/>
          </w:tcPr>
          <w:p w14:paraId="0FF75C11" w14:textId="77777777" w:rsidR="001D3DC9" w:rsidRDefault="00000000">
            <w:r>
              <w:rPr>
                <w:sz w:val="20"/>
                <w:szCs w:val="20"/>
              </w:rPr>
              <w:t>Usuario / organización en GitHub</w:t>
            </w:r>
          </w:p>
        </w:tc>
        <w:tc>
          <w:tcPr>
            <w:tcW w:w="5550" w:type="dxa"/>
            <w:shd w:val="clear" w:color="auto" w:fill="FFFFFF"/>
            <w:tcMar>
              <w:top w:w="70" w:type="dxa"/>
              <w:left w:w="100" w:type="dxa"/>
              <w:bottom w:w="70" w:type="dxa"/>
              <w:right w:w="100" w:type="dxa"/>
            </w:tcMar>
            <w:vAlign w:val="center"/>
          </w:tcPr>
          <w:p w14:paraId="1F93C3A2" w14:textId="77777777" w:rsidR="001D3DC9" w:rsidRDefault="00000000">
            <w:r>
              <w:rPr>
                <w:sz w:val="20"/>
                <w:szCs w:val="20"/>
              </w:rPr>
              <w:t>RickLabs</w:t>
            </w:r>
          </w:p>
        </w:tc>
      </w:tr>
      <w:tr w:rsidR="001D3DC9" w14:paraId="0B60F01F" w14:textId="77777777">
        <w:tblPrEx>
          <w:tblCellMar>
            <w:top w:w="0" w:type="dxa"/>
            <w:bottom w:w="0" w:type="dxa"/>
          </w:tblCellMar>
        </w:tblPrEx>
        <w:tc>
          <w:tcPr>
            <w:tcW w:w="3800" w:type="dxa"/>
            <w:shd w:val="clear" w:color="auto" w:fill="F5F8F9"/>
            <w:tcMar>
              <w:top w:w="70" w:type="dxa"/>
              <w:left w:w="100" w:type="dxa"/>
              <w:bottom w:w="70" w:type="dxa"/>
              <w:right w:w="100" w:type="dxa"/>
            </w:tcMar>
            <w:vAlign w:val="center"/>
          </w:tcPr>
          <w:p w14:paraId="531DFB02" w14:textId="77777777" w:rsidR="001D3DC9" w:rsidRDefault="00000000">
            <w:r>
              <w:rPr>
                <w:sz w:val="20"/>
                <w:szCs w:val="20"/>
              </w:rPr>
              <w:t>Cooperativa / cliente</w:t>
            </w:r>
          </w:p>
        </w:tc>
        <w:tc>
          <w:tcPr>
            <w:tcW w:w="5550" w:type="dxa"/>
            <w:shd w:val="clear" w:color="auto" w:fill="F5F8F9"/>
            <w:tcMar>
              <w:top w:w="70" w:type="dxa"/>
              <w:left w:w="100" w:type="dxa"/>
              <w:bottom w:w="70" w:type="dxa"/>
              <w:right w:w="100" w:type="dxa"/>
            </w:tcMar>
            <w:vAlign w:val="center"/>
          </w:tcPr>
          <w:p w14:paraId="40334EC0" w14:textId="77777777" w:rsidR="001D3DC9" w:rsidRDefault="00000000">
            <w:r>
              <w:rPr>
                <w:sz w:val="20"/>
                <w:szCs w:val="20"/>
              </w:rPr>
              <w:t>Coodetrans</w:t>
            </w:r>
          </w:p>
        </w:tc>
      </w:tr>
    </w:tbl>
    <w:p w14:paraId="20E89CF8" w14:textId="77777777" w:rsidR="001D3DC9" w:rsidRDefault="00000000">
      <w:r>
        <w:br w:type="page"/>
      </w:r>
    </w:p>
    <w:p w14:paraId="16DAA96B" w14:textId="77777777" w:rsidR="001D3DC9" w:rsidRDefault="00000000">
      <w:pPr>
        <w:pStyle w:val="Ttulo1"/>
      </w:pPr>
      <w:bookmarkStart w:id="2" w:name="_Toc240864665"/>
      <w:r>
        <w:t>Tabla de contenido</w:t>
      </w:r>
      <w:bookmarkEnd w:id="2"/>
    </w:p>
    <w:p w14:paraId="5DA220BF" w14:textId="77777777" w:rsidR="001D3DC9" w:rsidRDefault="00000000">
      <w:pPr>
        <w:spacing w:after="160"/>
      </w:pPr>
      <w:r>
        <w:t>Esta tabla se actualiza automáticamente al abrir el documento en Microsoft Word (clic derecho → Actualizar campos), o mediante F9.</w:t>
      </w:r>
    </w:p>
    <w:sdt>
      <w:sdtPr>
        <w:alias w:val="Tabla de contenido"/>
        <w:id w:val="-1745092035"/>
      </w:sdtPr>
      <w:sdtContent>
        <w:p w14:paraId="2FCF260A" w14:textId="77777777" w:rsidR="00B27C7F" w:rsidRDefault="00000000">
          <w:pPr>
            <w:pStyle w:val="TDC1"/>
            <w:tabs>
              <w:tab w:val="right" w:leader="dot" w:pos="9350"/>
            </w:tabs>
            <w:rPr>
              <w:noProof/>
            </w:rPr>
          </w:pPr>
          <w:r>
            <w:fldChar w:fldCharType="begin"/>
          </w:r>
          <w:r>
            <w:instrText>TOC \h \o "1-3"</w:instrText>
          </w:r>
          <w:r>
            <w:fldChar w:fldCharType="separate"/>
          </w:r>
          <w:hyperlink w:anchor="_Toc240864663" w:history="1">
            <w:r w:rsidR="00B27C7F" w:rsidRPr="00922675">
              <w:rPr>
                <w:rStyle w:val="Hipervnculo"/>
                <w:noProof/>
              </w:rPr>
              <w:t>Control de versiones del documento</w:t>
            </w:r>
            <w:r w:rsidR="00B27C7F">
              <w:rPr>
                <w:noProof/>
              </w:rPr>
              <w:tab/>
            </w:r>
            <w:r w:rsidR="00B27C7F">
              <w:rPr>
                <w:noProof/>
              </w:rPr>
              <w:fldChar w:fldCharType="begin"/>
            </w:r>
            <w:r w:rsidR="00B27C7F">
              <w:rPr>
                <w:noProof/>
              </w:rPr>
              <w:instrText xml:space="preserve"> PAGEREF _Toc240864663 \h </w:instrText>
            </w:r>
            <w:r w:rsidR="00B27C7F">
              <w:rPr>
                <w:noProof/>
              </w:rPr>
            </w:r>
            <w:r w:rsidR="00B27C7F">
              <w:rPr>
                <w:noProof/>
              </w:rPr>
              <w:fldChar w:fldCharType="separate"/>
            </w:r>
            <w:r w:rsidR="00B27C7F">
              <w:rPr>
                <w:noProof/>
              </w:rPr>
              <w:t>2</w:t>
            </w:r>
            <w:r w:rsidR="00B27C7F">
              <w:rPr>
                <w:noProof/>
              </w:rPr>
              <w:fldChar w:fldCharType="end"/>
            </w:r>
          </w:hyperlink>
        </w:p>
        <w:p w14:paraId="38F321A1" w14:textId="77777777" w:rsidR="00B27C7F" w:rsidRDefault="00B27C7F">
          <w:pPr>
            <w:pStyle w:val="TDC2"/>
            <w:tabs>
              <w:tab w:val="right" w:leader="dot" w:pos="9350"/>
            </w:tabs>
            <w:rPr>
              <w:noProof/>
            </w:rPr>
          </w:pPr>
          <w:hyperlink w:anchor="_Toc240864664" w:history="1">
            <w:r w:rsidRPr="00922675">
              <w:rPr>
                <w:rStyle w:val="Hipervnculo"/>
                <w:noProof/>
              </w:rPr>
              <w:t>Autoría del software</w:t>
            </w:r>
            <w:r>
              <w:rPr>
                <w:noProof/>
              </w:rPr>
              <w:tab/>
            </w:r>
            <w:r>
              <w:rPr>
                <w:noProof/>
              </w:rPr>
              <w:fldChar w:fldCharType="begin"/>
            </w:r>
            <w:r>
              <w:rPr>
                <w:noProof/>
              </w:rPr>
              <w:instrText xml:space="preserve"> PAGEREF _Toc240864664 \h </w:instrText>
            </w:r>
            <w:r>
              <w:rPr>
                <w:noProof/>
              </w:rPr>
            </w:r>
            <w:r>
              <w:rPr>
                <w:noProof/>
              </w:rPr>
              <w:fldChar w:fldCharType="separate"/>
            </w:r>
            <w:r>
              <w:rPr>
                <w:noProof/>
              </w:rPr>
              <w:t>2</w:t>
            </w:r>
            <w:r>
              <w:rPr>
                <w:noProof/>
              </w:rPr>
              <w:fldChar w:fldCharType="end"/>
            </w:r>
          </w:hyperlink>
        </w:p>
        <w:p w14:paraId="625DE8B7" w14:textId="77777777" w:rsidR="00B27C7F" w:rsidRDefault="00B27C7F">
          <w:pPr>
            <w:pStyle w:val="TDC1"/>
            <w:tabs>
              <w:tab w:val="right" w:leader="dot" w:pos="9350"/>
            </w:tabs>
            <w:rPr>
              <w:noProof/>
            </w:rPr>
          </w:pPr>
          <w:hyperlink w:anchor="_Toc240864665" w:history="1">
            <w:r w:rsidRPr="00922675">
              <w:rPr>
                <w:rStyle w:val="Hipervnculo"/>
                <w:noProof/>
              </w:rPr>
              <w:t>Tabla de contenido</w:t>
            </w:r>
            <w:r>
              <w:rPr>
                <w:noProof/>
              </w:rPr>
              <w:tab/>
            </w:r>
            <w:r>
              <w:rPr>
                <w:noProof/>
              </w:rPr>
              <w:fldChar w:fldCharType="begin"/>
            </w:r>
            <w:r>
              <w:rPr>
                <w:noProof/>
              </w:rPr>
              <w:instrText xml:space="preserve"> PAGEREF _Toc240864665 \h </w:instrText>
            </w:r>
            <w:r>
              <w:rPr>
                <w:noProof/>
              </w:rPr>
            </w:r>
            <w:r>
              <w:rPr>
                <w:noProof/>
              </w:rPr>
              <w:fldChar w:fldCharType="separate"/>
            </w:r>
            <w:r>
              <w:rPr>
                <w:noProof/>
              </w:rPr>
              <w:t>3</w:t>
            </w:r>
            <w:r>
              <w:rPr>
                <w:noProof/>
              </w:rPr>
              <w:fldChar w:fldCharType="end"/>
            </w:r>
          </w:hyperlink>
        </w:p>
        <w:p w14:paraId="47B59C68" w14:textId="77777777" w:rsidR="00B27C7F" w:rsidRDefault="00B27C7F">
          <w:pPr>
            <w:pStyle w:val="TDC1"/>
            <w:tabs>
              <w:tab w:val="right" w:leader="dot" w:pos="9350"/>
            </w:tabs>
            <w:rPr>
              <w:noProof/>
            </w:rPr>
          </w:pPr>
          <w:hyperlink w:anchor="_Toc240864666" w:history="1">
            <w:r w:rsidRPr="00922675">
              <w:rPr>
                <w:rStyle w:val="Hipervnculo"/>
                <w:noProof/>
              </w:rPr>
              <w:t>1. Introducción</w:t>
            </w:r>
            <w:r>
              <w:rPr>
                <w:noProof/>
              </w:rPr>
              <w:tab/>
            </w:r>
            <w:r>
              <w:rPr>
                <w:noProof/>
              </w:rPr>
              <w:fldChar w:fldCharType="begin"/>
            </w:r>
            <w:r>
              <w:rPr>
                <w:noProof/>
              </w:rPr>
              <w:instrText xml:space="preserve"> PAGEREF _Toc240864666 \h </w:instrText>
            </w:r>
            <w:r>
              <w:rPr>
                <w:noProof/>
              </w:rPr>
            </w:r>
            <w:r>
              <w:rPr>
                <w:noProof/>
              </w:rPr>
              <w:fldChar w:fldCharType="separate"/>
            </w:r>
            <w:r>
              <w:rPr>
                <w:noProof/>
              </w:rPr>
              <w:t>6</w:t>
            </w:r>
            <w:r>
              <w:rPr>
                <w:noProof/>
              </w:rPr>
              <w:fldChar w:fldCharType="end"/>
            </w:r>
          </w:hyperlink>
        </w:p>
        <w:p w14:paraId="1D3E1926" w14:textId="77777777" w:rsidR="00B27C7F" w:rsidRDefault="00B27C7F">
          <w:pPr>
            <w:pStyle w:val="TDC2"/>
            <w:tabs>
              <w:tab w:val="right" w:leader="dot" w:pos="9350"/>
            </w:tabs>
            <w:rPr>
              <w:noProof/>
            </w:rPr>
          </w:pPr>
          <w:hyperlink w:anchor="_Toc240864667" w:history="1">
            <w:r w:rsidRPr="00922675">
              <w:rPr>
                <w:rStyle w:val="Hipervnculo"/>
                <w:noProof/>
              </w:rPr>
              <w:t>1.1 Propósito del documento</w:t>
            </w:r>
            <w:r>
              <w:rPr>
                <w:noProof/>
              </w:rPr>
              <w:tab/>
            </w:r>
            <w:r>
              <w:rPr>
                <w:noProof/>
              </w:rPr>
              <w:fldChar w:fldCharType="begin"/>
            </w:r>
            <w:r>
              <w:rPr>
                <w:noProof/>
              </w:rPr>
              <w:instrText xml:space="preserve"> PAGEREF _Toc240864667 \h </w:instrText>
            </w:r>
            <w:r>
              <w:rPr>
                <w:noProof/>
              </w:rPr>
            </w:r>
            <w:r>
              <w:rPr>
                <w:noProof/>
              </w:rPr>
              <w:fldChar w:fldCharType="separate"/>
            </w:r>
            <w:r>
              <w:rPr>
                <w:noProof/>
              </w:rPr>
              <w:t>6</w:t>
            </w:r>
            <w:r>
              <w:rPr>
                <w:noProof/>
              </w:rPr>
              <w:fldChar w:fldCharType="end"/>
            </w:r>
          </w:hyperlink>
        </w:p>
        <w:p w14:paraId="725798B3" w14:textId="77777777" w:rsidR="00B27C7F" w:rsidRDefault="00B27C7F">
          <w:pPr>
            <w:pStyle w:val="TDC2"/>
            <w:tabs>
              <w:tab w:val="right" w:leader="dot" w:pos="9350"/>
            </w:tabs>
            <w:rPr>
              <w:noProof/>
            </w:rPr>
          </w:pPr>
          <w:hyperlink w:anchor="_Toc240864668" w:history="1">
            <w:r w:rsidRPr="00922675">
              <w:rPr>
                <w:rStyle w:val="Hipervnculo"/>
                <w:noProof/>
              </w:rPr>
              <w:t>1.2 Alcance</w:t>
            </w:r>
            <w:r>
              <w:rPr>
                <w:noProof/>
              </w:rPr>
              <w:tab/>
            </w:r>
            <w:r>
              <w:rPr>
                <w:noProof/>
              </w:rPr>
              <w:fldChar w:fldCharType="begin"/>
            </w:r>
            <w:r>
              <w:rPr>
                <w:noProof/>
              </w:rPr>
              <w:instrText xml:space="preserve"> PAGEREF _Toc240864668 \h </w:instrText>
            </w:r>
            <w:r>
              <w:rPr>
                <w:noProof/>
              </w:rPr>
            </w:r>
            <w:r>
              <w:rPr>
                <w:noProof/>
              </w:rPr>
              <w:fldChar w:fldCharType="separate"/>
            </w:r>
            <w:r>
              <w:rPr>
                <w:noProof/>
              </w:rPr>
              <w:t>6</w:t>
            </w:r>
            <w:r>
              <w:rPr>
                <w:noProof/>
              </w:rPr>
              <w:fldChar w:fldCharType="end"/>
            </w:r>
          </w:hyperlink>
        </w:p>
        <w:p w14:paraId="2589F953" w14:textId="77777777" w:rsidR="00B27C7F" w:rsidRDefault="00B27C7F">
          <w:pPr>
            <w:pStyle w:val="TDC2"/>
            <w:tabs>
              <w:tab w:val="right" w:leader="dot" w:pos="9350"/>
            </w:tabs>
            <w:rPr>
              <w:noProof/>
            </w:rPr>
          </w:pPr>
          <w:hyperlink w:anchor="_Toc240864669" w:history="1">
            <w:r w:rsidRPr="00922675">
              <w:rPr>
                <w:rStyle w:val="Hipervnculo"/>
                <w:noProof/>
              </w:rPr>
              <w:t>1.3 Descripción general del sistema</w:t>
            </w:r>
            <w:r>
              <w:rPr>
                <w:noProof/>
              </w:rPr>
              <w:tab/>
            </w:r>
            <w:r>
              <w:rPr>
                <w:noProof/>
              </w:rPr>
              <w:fldChar w:fldCharType="begin"/>
            </w:r>
            <w:r>
              <w:rPr>
                <w:noProof/>
              </w:rPr>
              <w:instrText xml:space="preserve"> PAGEREF _Toc240864669 \h </w:instrText>
            </w:r>
            <w:r>
              <w:rPr>
                <w:noProof/>
              </w:rPr>
            </w:r>
            <w:r>
              <w:rPr>
                <w:noProof/>
              </w:rPr>
              <w:fldChar w:fldCharType="separate"/>
            </w:r>
            <w:r>
              <w:rPr>
                <w:noProof/>
              </w:rPr>
              <w:t>6</w:t>
            </w:r>
            <w:r>
              <w:rPr>
                <w:noProof/>
              </w:rPr>
              <w:fldChar w:fldCharType="end"/>
            </w:r>
          </w:hyperlink>
        </w:p>
        <w:p w14:paraId="392EA704" w14:textId="77777777" w:rsidR="00B27C7F" w:rsidRDefault="00B27C7F">
          <w:pPr>
            <w:pStyle w:val="TDC2"/>
            <w:tabs>
              <w:tab w:val="right" w:leader="dot" w:pos="9350"/>
            </w:tabs>
            <w:rPr>
              <w:noProof/>
            </w:rPr>
          </w:pPr>
          <w:hyperlink w:anchor="_Toc240864670" w:history="1">
            <w:r w:rsidRPr="00922675">
              <w:rPr>
                <w:rStyle w:val="Hipervnculo"/>
                <w:noProof/>
              </w:rPr>
              <w:t>1.4 Público objetivo</w:t>
            </w:r>
            <w:r>
              <w:rPr>
                <w:noProof/>
              </w:rPr>
              <w:tab/>
            </w:r>
            <w:r>
              <w:rPr>
                <w:noProof/>
              </w:rPr>
              <w:fldChar w:fldCharType="begin"/>
            </w:r>
            <w:r>
              <w:rPr>
                <w:noProof/>
              </w:rPr>
              <w:instrText xml:space="preserve"> PAGEREF _Toc240864670 \h </w:instrText>
            </w:r>
            <w:r>
              <w:rPr>
                <w:noProof/>
              </w:rPr>
            </w:r>
            <w:r>
              <w:rPr>
                <w:noProof/>
              </w:rPr>
              <w:fldChar w:fldCharType="separate"/>
            </w:r>
            <w:r>
              <w:rPr>
                <w:noProof/>
              </w:rPr>
              <w:t>6</w:t>
            </w:r>
            <w:r>
              <w:rPr>
                <w:noProof/>
              </w:rPr>
              <w:fldChar w:fldCharType="end"/>
            </w:r>
          </w:hyperlink>
        </w:p>
        <w:p w14:paraId="4DCA1154" w14:textId="77777777" w:rsidR="00B27C7F" w:rsidRDefault="00B27C7F">
          <w:pPr>
            <w:pStyle w:val="TDC1"/>
            <w:tabs>
              <w:tab w:val="right" w:leader="dot" w:pos="9350"/>
            </w:tabs>
            <w:rPr>
              <w:noProof/>
            </w:rPr>
          </w:pPr>
          <w:hyperlink w:anchor="_Toc240864671" w:history="1">
            <w:r w:rsidRPr="00922675">
              <w:rPr>
                <w:rStyle w:val="Hipervnculo"/>
                <w:noProof/>
              </w:rPr>
              <w:t>2. Tecnologías utilizadas</w:t>
            </w:r>
            <w:r>
              <w:rPr>
                <w:noProof/>
              </w:rPr>
              <w:tab/>
            </w:r>
            <w:r>
              <w:rPr>
                <w:noProof/>
              </w:rPr>
              <w:fldChar w:fldCharType="begin"/>
            </w:r>
            <w:r>
              <w:rPr>
                <w:noProof/>
              </w:rPr>
              <w:instrText xml:space="preserve"> PAGEREF _Toc240864671 \h </w:instrText>
            </w:r>
            <w:r>
              <w:rPr>
                <w:noProof/>
              </w:rPr>
            </w:r>
            <w:r>
              <w:rPr>
                <w:noProof/>
              </w:rPr>
              <w:fldChar w:fldCharType="separate"/>
            </w:r>
            <w:r>
              <w:rPr>
                <w:noProof/>
              </w:rPr>
              <w:t>7</w:t>
            </w:r>
            <w:r>
              <w:rPr>
                <w:noProof/>
              </w:rPr>
              <w:fldChar w:fldCharType="end"/>
            </w:r>
          </w:hyperlink>
        </w:p>
        <w:p w14:paraId="5C07AB4A" w14:textId="77777777" w:rsidR="00B27C7F" w:rsidRDefault="00B27C7F">
          <w:pPr>
            <w:pStyle w:val="TDC2"/>
            <w:tabs>
              <w:tab w:val="right" w:leader="dot" w:pos="9350"/>
            </w:tabs>
            <w:rPr>
              <w:noProof/>
            </w:rPr>
          </w:pPr>
          <w:hyperlink w:anchor="_Toc240864672" w:history="1">
            <w:r w:rsidRPr="00922675">
              <w:rPr>
                <w:rStyle w:val="Hipervnculo"/>
                <w:noProof/>
              </w:rPr>
              <w:t>2.1 Requisitos de entorno de desarrollo</w:t>
            </w:r>
            <w:r>
              <w:rPr>
                <w:noProof/>
              </w:rPr>
              <w:tab/>
            </w:r>
            <w:r>
              <w:rPr>
                <w:noProof/>
              </w:rPr>
              <w:fldChar w:fldCharType="begin"/>
            </w:r>
            <w:r>
              <w:rPr>
                <w:noProof/>
              </w:rPr>
              <w:instrText xml:space="preserve"> PAGEREF _Toc240864672 \h </w:instrText>
            </w:r>
            <w:r>
              <w:rPr>
                <w:noProof/>
              </w:rPr>
            </w:r>
            <w:r>
              <w:rPr>
                <w:noProof/>
              </w:rPr>
              <w:fldChar w:fldCharType="separate"/>
            </w:r>
            <w:r>
              <w:rPr>
                <w:noProof/>
              </w:rPr>
              <w:t>7</w:t>
            </w:r>
            <w:r>
              <w:rPr>
                <w:noProof/>
              </w:rPr>
              <w:fldChar w:fldCharType="end"/>
            </w:r>
          </w:hyperlink>
        </w:p>
        <w:p w14:paraId="2D4325AD" w14:textId="77777777" w:rsidR="00B27C7F" w:rsidRDefault="00B27C7F">
          <w:pPr>
            <w:pStyle w:val="TDC1"/>
            <w:tabs>
              <w:tab w:val="right" w:leader="dot" w:pos="9350"/>
            </w:tabs>
            <w:rPr>
              <w:noProof/>
            </w:rPr>
          </w:pPr>
          <w:hyperlink w:anchor="_Toc240864673" w:history="1">
            <w:r w:rsidRPr="00922675">
              <w:rPr>
                <w:rStyle w:val="Hipervnculo"/>
                <w:noProof/>
              </w:rPr>
              <w:t>3. Arquitectura del sistema</w:t>
            </w:r>
            <w:r>
              <w:rPr>
                <w:noProof/>
              </w:rPr>
              <w:tab/>
            </w:r>
            <w:r>
              <w:rPr>
                <w:noProof/>
              </w:rPr>
              <w:fldChar w:fldCharType="begin"/>
            </w:r>
            <w:r>
              <w:rPr>
                <w:noProof/>
              </w:rPr>
              <w:instrText xml:space="preserve"> PAGEREF _Toc240864673 \h </w:instrText>
            </w:r>
            <w:r>
              <w:rPr>
                <w:noProof/>
              </w:rPr>
            </w:r>
            <w:r>
              <w:rPr>
                <w:noProof/>
              </w:rPr>
              <w:fldChar w:fldCharType="separate"/>
            </w:r>
            <w:r>
              <w:rPr>
                <w:noProof/>
              </w:rPr>
              <w:t>8</w:t>
            </w:r>
            <w:r>
              <w:rPr>
                <w:noProof/>
              </w:rPr>
              <w:fldChar w:fldCharType="end"/>
            </w:r>
          </w:hyperlink>
        </w:p>
        <w:p w14:paraId="040937FE" w14:textId="77777777" w:rsidR="00B27C7F" w:rsidRDefault="00B27C7F">
          <w:pPr>
            <w:pStyle w:val="TDC2"/>
            <w:tabs>
              <w:tab w:val="right" w:leader="dot" w:pos="9350"/>
            </w:tabs>
            <w:rPr>
              <w:noProof/>
            </w:rPr>
          </w:pPr>
          <w:hyperlink w:anchor="_Toc240864674" w:history="1">
            <w:r w:rsidRPr="00922675">
              <w:rPr>
                <w:rStyle w:val="Hipervnculo"/>
                <w:noProof/>
              </w:rPr>
              <w:t>3.1 Diagrama de capas</w:t>
            </w:r>
            <w:r>
              <w:rPr>
                <w:noProof/>
              </w:rPr>
              <w:tab/>
            </w:r>
            <w:r>
              <w:rPr>
                <w:noProof/>
              </w:rPr>
              <w:fldChar w:fldCharType="begin"/>
            </w:r>
            <w:r>
              <w:rPr>
                <w:noProof/>
              </w:rPr>
              <w:instrText xml:space="preserve"> PAGEREF _Toc240864674 \h </w:instrText>
            </w:r>
            <w:r>
              <w:rPr>
                <w:noProof/>
              </w:rPr>
            </w:r>
            <w:r>
              <w:rPr>
                <w:noProof/>
              </w:rPr>
              <w:fldChar w:fldCharType="separate"/>
            </w:r>
            <w:r>
              <w:rPr>
                <w:noProof/>
              </w:rPr>
              <w:t>8</w:t>
            </w:r>
            <w:r>
              <w:rPr>
                <w:noProof/>
              </w:rPr>
              <w:fldChar w:fldCharType="end"/>
            </w:r>
          </w:hyperlink>
        </w:p>
        <w:p w14:paraId="70B5AC17" w14:textId="77777777" w:rsidR="00B27C7F" w:rsidRDefault="00B27C7F">
          <w:pPr>
            <w:pStyle w:val="TDC2"/>
            <w:tabs>
              <w:tab w:val="right" w:leader="dot" w:pos="9350"/>
            </w:tabs>
            <w:rPr>
              <w:noProof/>
            </w:rPr>
          </w:pPr>
          <w:hyperlink w:anchor="_Toc240864675" w:history="1">
            <w:r w:rsidRPr="00922675">
              <w:rPr>
                <w:rStyle w:val="Hipervnculo"/>
                <w:noProof/>
              </w:rPr>
              <w:t>3.2 Responsabilidad de cada componente</w:t>
            </w:r>
            <w:r>
              <w:rPr>
                <w:noProof/>
              </w:rPr>
              <w:tab/>
            </w:r>
            <w:r>
              <w:rPr>
                <w:noProof/>
              </w:rPr>
              <w:fldChar w:fldCharType="begin"/>
            </w:r>
            <w:r>
              <w:rPr>
                <w:noProof/>
              </w:rPr>
              <w:instrText xml:space="preserve"> PAGEREF _Toc240864675 \h </w:instrText>
            </w:r>
            <w:r>
              <w:rPr>
                <w:noProof/>
              </w:rPr>
            </w:r>
            <w:r>
              <w:rPr>
                <w:noProof/>
              </w:rPr>
              <w:fldChar w:fldCharType="separate"/>
            </w:r>
            <w:r>
              <w:rPr>
                <w:noProof/>
              </w:rPr>
              <w:t>8</w:t>
            </w:r>
            <w:r>
              <w:rPr>
                <w:noProof/>
              </w:rPr>
              <w:fldChar w:fldCharType="end"/>
            </w:r>
          </w:hyperlink>
        </w:p>
        <w:p w14:paraId="0497DDA1" w14:textId="77777777" w:rsidR="00B27C7F" w:rsidRDefault="00B27C7F">
          <w:pPr>
            <w:pStyle w:val="TDC3"/>
            <w:tabs>
              <w:tab w:val="right" w:leader="dot" w:pos="9350"/>
            </w:tabs>
            <w:rPr>
              <w:noProof/>
            </w:rPr>
          </w:pPr>
          <w:hyperlink w:anchor="_Toc240864676" w:history="1">
            <w:r w:rsidRPr="00922675">
              <w:rPr>
                <w:rStyle w:val="Hipervnculo"/>
                <w:noProof/>
              </w:rPr>
              <w:t>3.2.1 Renderer (React)</w:t>
            </w:r>
            <w:r>
              <w:rPr>
                <w:noProof/>
              </w:rPr>
              <w:tab/>
            </w:r>
            <w:r>
              <w:rPr>
                <w:noProof/>
              </w:rPr>
              <w:fldChar w:fldCharType="begin"/>
            </w:r>
            <w:r>
              <w:rPr>
                <w:noProof/>
              </w:rPr>
              <w:instrText xml:space="preserve"> PAGEREF _Toc240864676 \h </w:instrText>
            </w:r>
            <w:r>
              <w:rPr>
                <w:noProof/>
              </w:rPr>
            </w:r>
            <w:r>
              <w:rPr>
                <w:noProof/>
              </w:rPr>
              <w:fldChar w:fldCharType="separate"/>
            </w:r>
            <w:r>
              <w:rPr>
                <w:noProof/>
              </w:rPr>
              <w:t>8</w:t>
            </w:r>
            <w:r>
              <w:rPr>
                <w:noProof/>
              </w:rPr>
              <w:fldChar w:fldCharType="end"/>
            </w:r>
          </w:hyperlink>
        </w:p>
        <w:p w14:paraId="511E12EC" w14:textId="77777777" w:rsidR="00B27C7F" w:rsidRDefault="00B27C7F">
          <w:pPr>
            <w:pStyle w:val="TDC3"/>
            <w:tabs>
              <w:tab w:val="right" w:leader="dot" w:pos="9350"/>
            </w:tabs>
            <w:rPr>
              <w:noProof/>
            </w:rPr>
          </w:pPr>
          <w:hyperlink w:anchor="_Toc240864677" w:history="1">
            <w:r w:rsidRPr="00922675">
              <w:rPr>
                <w:rStyle w:val="Hipervnculo"/>
                <w:noProof/>
              </w:rPr>
              <w:t>3.2.2 Preload (puente seguro)</w:t>
            </w:r>
            <w:r>
              <w:rPr>
                <w:noProof/>
              </w:rPr>
              <w:tab/>
            </w:r>
            <w:r>
              <w:rPr>
                <w:noProof/>
              </w:rPr>
              <w:fldChar w:fldCharType="begin"/>
            </w:r>
            <w:r>
              <w:rPr>
                <w:noProof/>
              </w:rPr>
              <w:instrText xml:space="preserve"> PAGEREF _Toc240864677 \h </w:instrText>
            </w:r>
            <w:r>
              <w:rPr>
                <w:noProof/>
              </w:rPr>
            </w:r>
            <w:r>
              <w:rPr>
                <w:noProof/>
              </w:rPr>
              <w:fldChar w:fldCharType="separate"/>
            </w:r>
            <w:r>
              <w:rPr>
                <w:noProof/>
              </w:rPr>
              <w:t>8</w:t>
            </w:r>
            <w:r>
              <w:rPr>
                <w:noProof/>
              </w:rPr>
              <w:fldChar w:fldCharType="end"/>
            </w:r>
          </w:hyperlink>
        </w:p>
        <w:p w14:paraId="09C8D2BC" w14:textId="77777777" w:rsidR="00B27C7F" w:rsidRDefault="00B27C7F">
          <w:pPr>
            <w:pStyle w:val="TDC3"/>
            <w:tabs>
              <w:tab w:val="right" w:leader="dot" w:pos="9350"/>
            </w:tabs>
            <w:rPr>
              <w:noProof/>
            </w:rPr>
          </w:pPr>
          <w:hyperlink w:anchor="_Toc240864678" w:history="1">
            <w:r w:rsidRPr="00922675">
              <w:rPr>
                <w:rStyle w:val="Hipervnculo"/>
                <w:noProof/>
              </w:rPr>
              <w:t>3.2.3 Main Process</w:t>
            </w:r>
            <w:r>
              <w:rPr>
                <w:noProof/>
              </w:rPr>
              <w:tab/>
            </w:r>
            <w:r>
              <w:rPr>
                <w:noProof/>
              </w:rPr>
              <w:fldChar w:fldCharType="begin"/>
            </w:r>
            <w:r>
              <w:rPr>
                <w:noProof/>
              </w:rPr>
              <w:instrText xml:space="preserve"> PAGEREF _Toc240864678 \h </w:instrText>
            </w:r>
            <w:r>
              <w:rPr>
                <w:noProof/>
              </w:rPr>
            </w:r>
            <w:r>
              <w:rPr>
                <w:noProof/>
              </w:rPr>
              <w:fldChar w:fldCharType="separate"/>
            </w:r>
            <w:r>
              <w:rPr>
                <w:noProof/>
              </w:rPr>
              <w:t>8</w:t>
            </w:r>
            <w:r>
              <w:rPr>
                <w:noProof/>
              </w:rPr>
              <w:fldChar w:fldCharType="end"/>
            </w:r>
          </w:hyperlink>
        </w:p>
        <w:p w14:paraId="78493875" w14:textId="77777777" w:rsidR="00B27C7F" w:rsidRDefault="00B27C7F">
          <w:pPr>
            <w:pStyle w:val="TDC3"/>
            <w:tabs>
              <w:tab w:val="right" w:leader="dot" w:pos="9350"/>
            </w:tabs>
            <w:rPr>
              <w:noProof/>
            </w:rPr>
          </w:pPr>
          <w:hyperlink w:anchor="_Toc240864679" w:history="1">
            <w:r w:rsidRPr="00922675">
              <w:rPr>
                <w:rStyle w:val="Hipervnculo"/>
                <w:noProof/>
              </w:rPr>
              <w:t>3.2.4 Controladores</w:t>
            </w:r>
            <w:r>
              <w:rPr>
                <w:noProof/>
              </w:rPr>
              <w:tab/>
            </w:r>
            <w:r>
              <w:rPr>
                <w:noProof/>
              </w:rPr>
              <w:fldChar w:fldCharType="begin"/>
            </w:r>
            <w:r>
              <w:rPr>
                <w:noProof/>
              </w:rPr>
              <w:instrText xml:space="preserve"> PAGEREF _Toc240864679 \h </w:instrText>
            </w:r>
            <w:r>
              <w:rPr>
                <w:noProof/>
              </w:rPr>
            </w:r>
            <w:r>
              <w:rPr>
                <w:noProof/>
              </w:rPr>
              <w:fldChar w:fldCharType="separate"/>
            </w:r>
            <w:r>
              <w:rPr>
                <w:noProof/>
              </w:rPr>
              <w:t>9</w:t>
            </w:r>
            <w:r>
              <w:rPr>
                <w:noProof/>
              </w:rPr>
              <w:fldChar w:fldCharType="end"/>
            </w:r>
          </w:hyperlink>
        </w:p>
        <w:p w14:paraId="2C07C941" w14:textId="77777777" w:rsidR="00B27C7F" w:rsidRDefault="00B27C7F">
          <w:pPr>
            <w:pStyle w:val="TDC3"/>
            <w:tabs>
              <w:tab w:val="right" w:leader="dot" w:pos="9350"/>
            </w:tabs>
            <w:rPr>
              <w:noProof/>
            </w:rPr>
          </w:pPr>
          <w:hyperlink w:anchor="_Toc240864680" w:history="1">
            <w:r w:rsidRPr="00922675">
              <w:rPr>
                <w:rStyle w:val="Hipervnculo"/>
                <w:noProof/>
              </w:rPr>
              <w:t>3.2.5 Repositorios</w:t>
            </w:r>
            <w:r>
              <w:rPr>
                <w:noProof/>
              </w:rPr>
              <w:tab/>
            </w:r>
            <w:r>
              <w:rPr>
                <w:noProof/>
              </w:rPr>
              <w:fldChar w:fldCharType="begin"/>
            </w:r>
            <w:r>
              <w:rPr>
                <w:noProof/>
              </w:rPr>
              <w:instrText xml:space="preserve"> PAGEREF _Toc240864680 \h </w:instrText>
            </w:r>
            <w:r>
              <w:rPr>
                <w:noProof/>
              </w:rPr>
            </w:r>
            <w:r>
              <w:rPr>
                <w:noProof/>
              </w:rPr>
              <w:fldChar w:fldCharType="separate"/>
            </w:r>
            <w:r>
              <w:rPr>
                <w:noProof/>
              </w:rPr>
              <w:t>9</w:t>
            </w:r>
            <w:r>
              <w:rPr>
                <w:noProof/>
              </w:rPr>
              <w:fldChar w:fldCharType="end"/>
            </w:r>
          </w:hyperlink>
        </w:p>
        <w:p w14:paraId="41C09A0E" w14:textId="77777777" w:rsidR="00B27C7F" w:rsidRDefault="00B27C7F">
          <w:pPr>
            <w:pStyle w:val="TDC3"/>
            <w:tabs>
              <w:tab w:val="right" w:leader="dot" w:pos="9350"/>
            </w:tabs>
            <w:rPr>
              <w:noProof/>
            </w:rPr>
          </w:pPr>
          <w:hyperlink w:anchor="_Toc240864681" w:history="1">
            <w:r w:rsidRPr="00922675">
              <w:rPr>
                <w:rStyle w:val="Hipervnculo"/>
                <w:noProof/>
              </w:rPr>
              <w:t>3.2.6 Modelos</w:t>
            </w:r>
            <w:r>
              <w:rPr>
                <w:noProof/>
              </w:rPr>
              <w:tab/>
            </w:r>
            <w:r>
              <w:rPr>
                <w:noProof/>
              </w:rPr>
              <w:fldChar w:fldCharType="begin"/>
            </w:r>
            <w:r>
              <w:rPr>
                <w:noProof/>
              </w:rPr>
              <w:instrText xml:space="preserve"> PAGEREF _Toc240864681 \h </w:instrText>
            </w:r>
            <w:r>
              <w:rPr>
                <w:noProof/>
              </w:rPr>
            </w:r>
            <w:r>
              <w:rPr>
                <w:noProof/>
              </w:rPr>
              <w:fldChar w:fldCharType="separate"/>
            </w:r>
            <w:r>
              <w:rPr>
                <w:noProof/>
              </w:rPr>
              <w:t>9</w:t>
            </w:r>
            <w:r>
              <w:rPr>
                <w:noProof/>
              </w:rPr>
              <w:fldChar w:fldCharType="end"/>
            </w:r>
          </w:hyperlink>
        </w:p>
        <w:p w14:paraId="14E2E3F4" w14:textId="77777777" w:rsidR="00B27C7F" w:rsidRDefault="00B27C7F">
          <w:pPr>
            <w:pStyle w:val="TDC3"/>
            <w:tabs>
              <w:tab w:val="right" w:leader="dot" w:pos="9350"/>
            </w:tabs>
            <w:rPr>
              <w:noProof/>
            </w:rPr>
          </w:pPr>
          <w:hyperlink w:anchor="_Toc240864682" w:history="1">
            <w:r w:rsidRPr="00922675">
              <w:rPr>
                <w:rStyle w:val="Hipervnculo"/>
                <w:noProof/>
              </w:rPr>
              <w:t>3.2.7 Base de datos</w:t>
            </w:r>
            <w:r>
              <w:rPr>
                <w:noProof/>
              </w:rPr>
              <w:tab/>
            </w:r>
            <w:r>
              <w:rPr>
                <w:noProof/>
              </w:rPr>
              <w:fldChar w:fldCharType="begin"/>
            </w:r>
            <w:r>
              <w:rPr>
                <w:noProof/>
              </w:rPr>
              <w:instrText xml:space="preserve"> PAGEREF _Toc240864682 \h </w:instrText>
            </w:r>
            <w:r>
              <w:rPr>
                <w:noProof/>
              </w:rPr>
            </w:r>
            <w:r>
              <w:rPr>
                <w:noProof/>
              </w:rPr>
              <w:fldChar w:fldCharType="separate"/>
            </w:r>
            <w:r>
              <w:rPr>
                <w:noProof/>
              </w:rPr>
              <w:t>9</w:t>
            </w:r>
            <w:r>
              <w:rPr>
                <w:noProof/>
              </w:rPr>
              <w:fldChar w:fldCharType="end"/>
            </w:r>
          </w:hyperlink>
        </w:p>
        <w:p w14:paraId="5F4FCB73" w14:textId="77777777" w:rsidR="00B27C7F" w:rsidRDefault="00B27C7F">
          <w:pPr>
            <w:pStyle w:val="TDC2"/>
            <w:tabs>
              <w:tab w:val="right" w:leader="dot" w:pos="9350"/>
            </w:tabs>
            <w:rPr>
              <w:noProof/>
            </w:rPr>
          </w:pPr>
          <w:hyperlink w:anchor="_Toc240864683" w:history="1">
            <w:r w:rsidRPr="00922675">
              <w:rPr>
                <w:rStyle w:val="Hipervnculo"/>
                <w:noProof/>
              </w:rPr>
              <w:t>3.3 Seguridad del proceso Electron</w:t>
            </w:r>
            <w:r>
              <w:rPr>
                <w:noProof/>
              </w:rPr>
              <w:tab/>
            </w:r>
            <w:r>
              <w:rPr>
                <w:noProof/>
              </w:rPr>
              <w:fldChar w:fldCharType="begin"/>
            </w:r>
            <w:r>
              <w:rPr>
                <w:noProof/>
              </w:rPr>
              <w:instrText xml:space="preserve"> PAGEREF _Toc240864683 \h </w:instrText>
            </w:r>
            <w:r>
              <w:rPr>
                <w:noProof/>
              </w:rPr>
            </w:r>
            <w:r>
              <w:rPr>
                <w:noProof/>
              </w:rPr>
              <w:fldChar w:fldCharType="separate"/>
            </w:r>
            <w:r>
              <w:rPr>
                <w:noProof/>
              </w:rPr>
              <w:t>9</w:t>
            </w:r>
            <w:r>
              <w:rPr>
                <w:noProof/>
              </w:rPr>
              <w:fldChar w:fldCharType="end"/>
            </w:r>
          </w:hyperlink>
        </w:p>
        <w:p w14:paraId="133CE361" w14:textId="77777777" w:rsidR="00B27C7F" w:rsidRDefault="00B27C7F">
          <w:pPr>
            <w:pStyle w:val="TDC1"/>
            <w:tabs>
              <w:tab w:val="right" w:leader="dot" w:pos="9350"/>
            </w:tabs>
            <w:rPr>
              <w:noProof/>
            </w:rPr>
          </w:pPr>
          <w:hyperlink w:anchor="_Toc240864684" w:history="1">
            <w:r w:rsidRPr="00922675">
              <w:rPr>
                <w:rStyle w:val="Hipervnculo"/>
                <w:noProof/>
              </w:rPr>
              <w:t>4. Estructura del proyecto</w:t>
            </w:r>
            <w:r>
              <w:rPr>
                <w:noProof/>
              </w:rPr>
              <w:tab/>
            </w:r>
            <w:r>
              <w:rPr>
                <w:noProof/>
              </w:rPr>
              <w:fldChar w:fldCharType="begin"/>
            </w:r>
            <w:r>
              <w:rPr>
                <w:noProof/>
              </w:rPr>
              <w:instrText xml:space="preserve"> PAGEREF _Toc240864684 \h </w:instrText>
            </w:r>
            <w:r>
              <w:rPr>
                <w:noProof/>
              </w:rPr>
            </w:r>
            <w:r>
              <w:rPr>
                <w:noProof/>
              </w:rPr>
              <w:fldChar w:fldCharType="separate"/>
            </w:r>
            <w:r>
              <w:rPr>
                <w:noProof/>
              </w:rPr>
              <w:t>11</w:t>
            </w:r>
            <w:r>
              <w:rPr>
                <w:noProof/>
              </w:rPr>
              <w:fldChar w:fldCharType="end"/>
            </w:r>
          </w:hyperlink>
        </w:p>
        <w:p w14:paraId="21EBC998" w14:textId="77777777" w:rsidR="00B27C7F" w:rsidRDefault="00B27C7F">
          <w:pPr>
            <w:pStyle w:val="TDC1"/>
            <w:tabs>
              <w:tab w:val="right" w:leader="dot" w:pos="9350"/>
            </w:tabs>
            <w:rPr>
              <w:noProof/>
            </w:rPr>
          </w:pPr>
          <w:hyperlink w:anchor="_Toc240864685" w:history="1">
            <w:r w:rsidRPr="00922675">
              <w:rPr>
                <w:rStyle w:val="Hipervnculo"/>
                <w:noProof/>
              </w:rPr>
              <w:t>5. Modelo de datos</w:t>
            </w:r>
            <w:r>
              <w:rPr>
                <w:noProof/>
              </w:rPr>
              <w:tab/>
            </w:r>
            <w:r>
              <w:rPr>
                <w:noProof/>
              </w:rPr>
              <w:fldChar w:fldCharType="begin"/>
            </w:r>
            <w:r>
              <w:rPr>
                <w:noProof/>
              </w:rPr>
              <w:instrText xml:space="preserve"> PAGEREF _Toc240864685 \h </w:instrText>
            </w:r>
            <w:r>
              <w:rPr>
                <w:noProof/>
              </w:rPr>
            </w:r>
            <w:r>
              <w:rPr>
                <w:noProof/>
              </w:rPr>
              <w:fldChar w:fldCharType="separate"/>
            </w:r>
            <w:r>
              <w:rPr>
                <w:noProof/>
              </w:rPr>
              <w:t>12</w:t>
            </w:r>
            <w:r>
              <w:rPr>
                <w:noProof/>
              </w:rPr>
              <w:fldChar w:fldCharType="end"/>
            </w:r>
          </w:hyperlink>
        </w:p>
        <w:p w14:paraId="6DA19F63" w14:textId="77777777" w:rsidR="00B27C7F" w:rsidRDefault="00B27C7F">
          <w:pPr>
            <w:pStyle w:val="TDC2"/>
            <w:tabs>
              <w:tab w:val="right" w:leader="dot" w:pos="9350"/>
            </w:tabs>
            <w:rPr>
              <w:noProof/>
            </w:rPr>
          </w:pPr>
          <w:hyperlink w:anchor="_Toc240864686" w:history="1">
            <w:r w:rsidRPr="00922675">
              <w:rPr>
                <w:rStyle w:val="Hipervnculo"/>
                <w:noProof/>
              </w:rPr>
              <w:t>5.1 Ubicación del archivo de base de datos</w:t>
            </w:r>
            <w:r>
              <w:rPr>
                <w:noProof/>
              </w:rPr>
              <w:tab/>
            </w:r>
            <w:r>
              <w:rPr>
                <w:noProof/>
              </w:rPr>
              <w:fldChar w:fldCharType="begin"/>
            </w:r>
            <w:r>
              <w:rPr>
                <w:noProof/>
              </w:rPr>
              <w:instrText xml:space="preserve"> PAGEREF _Toc240864686 \h </w:instrText>
            </w:r>
            <w:r>
              <w:rPr>
                <w:noProof/>
              </w:rPr>
            </w:r>
            <w:r>
              <w:rPr>
                <w:noProof/>
              </w:rPr>
              <w:fldChar w:fldCharType="separate"/>
            </w:r>
            <w:r>
              <w:rPr>
                <w:noProof/>
              </w:rPr>
              <w:t>12</w:t>
            </w:r>
            <w:r>
              <w:rPr>
                <w:noProof/>
              </w:rPr>
              <w:fldChar w:fldCharType="end"/>
            </w:r>
          </w:hyperlink>
        </w:p>
        <w:p w14:paraId="6C6C8AA1" w14:textId="77777777" w:rsidR="00B27C7F" w:rsidRDefault="00B27C7F">
          <w:pPr>
            <w:pStyle w:val="TDC2"/>
            <w:tabs>
              <w:tab w:val="right" w:leader="dot" w:pos="9350"/>
            </w:tabs>
            <w:rPr>
              <w:noProof/>
            </w:rPr>
          </w:pPr>
          <w:hyperlink w:anchor="_Toc240864687" w:history="1">
            <w:r w:rsidRPr="00922675">
              <w:rPr>
                <w:rStyle w:val="Hipervnculo"/>
                <w:noProof/>
              </w:rPr>
              <w:t>5.2 Entidades y relaciones</w:t>
            </w:r>
            <w:r>
              <w:rPr>
                <w:noProof/>
              </w:rPr>
              <w:tab/>
            </w:r>
            <w:r>
              <w:rPr>
                <w:noProof/>
              </w:rPr>
              <w:fldChar w:fldCharType="begin"/>
            </w:r>
            <w:r>
              <w:rPr>
                <w:noProof/>
              </w:rPr>
              <w:instrText xml:space="preserve"> PAGEREF _Toc240864687 \h </w:instrText>
            </w:r>
            <w:r>
              <w:rPr>
                <w:noProof/>
              </w:rPr>
            </w:r>
            <w:r>
              <w:rPr>
                <w:noProof/>
              </w:rPr>
              <w:fldChar w:fldCharType="separate"/>
            </w:r>
            <w:r>
              <w:rPr>
                <w:noProof/>
              </w:rPr>
              <w:t>12</w:t>
            </w:r>
            <w:r>
              <w:rPr>
                <w:noProof/>
              </w:rPr>
              <w:fldChar w:fldCharType="end"/>
            </w:r>
          </w:hyperlink>
        </w:p>
        <w:p w14:paraId="1B0F3176" w14:textId="77777777" w:rsidR="00B27C7F" w:rsidRDefault="00B27C7F">
          <w:pPr>
            <w:pStyle w:val="TDC3"/>
            <w:tabs>
              <w:tab w:val="right" w:leader="dot" w:pos="9350"/>
            </w:tabs>
            <w:rPr>
              <w:noProof/>
            </w:rPr>
          </w:pPr>
          <w:hyperlink w:anchor="_Toc240864688" w:history="1">
            <w:r w:rsidRPr="00922675">
              <w:rPr>
                <w:rStyle w:val="Hipervnculo"/>
                <w:noProof/>
              </w:rPr>
              <w:t>5.2.1 Estructura organizacional</w:t>
            </w:r>
            <w:r>
              <w:rPr>
                <w:noProof/>
              </w:rPr>
              <w:tab/>
            </w:r>
            <w:r>
              <w:rPr>
                <w:noProof/>
              </w:rPr>
              <w:fldChar w:fldCharType="begin"/>
            </w:r>
            <w:r>
              <w:rPr>
                <w:noProof/>
              </w:rPr>
              <w:instrText xml:space="preserve"> PAGEREF _Toc240864688 \h </w:instrText>
            </w:r>
            <w:r>
              <w:rPr>
                <w:noProof/>
              </w:rPr>
            </w:r>
            <w:r>
              <w:rPr>
                <w:noProof/>
              </w:rPr>
              <w:fldChar w:fldCharType="separate"/>
            </w:r>
            <w:r>
              <w:rPr>
                <w:noProof/>
              </w:rPr>
              <w:t>12</w:t>
            </w:r>
            <w:r>
              <w:rPr>
                <w:noProof/>
              </w:rPr>
              <w:fldChar w:fldCharType="end"/>
            </w:r>
          </w:hyperlink>
        </w:p>
        <w:p w14:paraId="30E92FCB" w14:textId="77777777" w:rsidR="00B27C7F" w:rsidRDefault="00B27C7F">
          <w:pPr>
            <w:pStyle w:val="TDC3"/>
            <w:tabs>
              <w:tab w:val="right" w:leader="dot" w:pos="9350"/>
            </w:tabs>
            <w:rPr>
              <w:noProof/>
            </w:rPr>
          </w:pPr>
          <w:hyperlink w:anchor="_Toc240864689" w:history="1">
            <w:r w:rsidRPr="00922675">
              <w:rPr>
                <w:rStyle w:val="Hipervnculo"/>
                <w:noProof/>
              </w:rPr>
              <w:t>5.2.2 Catálogo central</w:t>
            </w:r>
            <w:r>
              <w:rPr>
                <w:noProof/>
              </w:rPr>
              <w:tab/>
            </w:r>
            <w:r>
              <w:rPr>
                <w:noProof/>
              </w:rPr>
              <w:fldChar w:fldCharType="begin"/>
            </w:r>
            <w:r>
              <w:rPr>
                <w:noProof/>
              </w:rPr>
              <w:instrText xml:space="preserve"> PAGEREF _Toc240864689 \h </w:instrText>
            </w:r>
            <w:r>
              <w:rPr>
                <w:noProof/>
              </w:rPr>
            </w:r>
            <w:r>
              <w:rPr>
                <w:noProof/>
              </w:rPr>
              <w:fldChar w:fldCharType="separate"/>
            </w:r>
            <w:r>
              <w:rPr>
                <w:noProof/>
              </w:rPr>
              <w:t>12</w:t>
            </w:r>
            <w:r>
              <w:rPr>
                <w:noProof/>
              </w:rPr>
              <w:fldChar w:fldCharType="end"/>
            </w:r>
          </w:hyperlink>
        </w:p>
        <w:p w14:paraId="7CDB53DC" w14:textId="77777777" w:rsidR="00B27C7F" w:rsidRDefault="00B27C7F">
          <w:pPr>
            <w:pStyle w:val="TDC3"/>
            <w:tabs>
              <w:tab w:val="right" w:leader="dot" w:pos="9350"/>
            </w:tabs>
            <w:rPr>
              <w:noProof/>
            </w:rPr>
          </w:pPr>
          <w:hyperlink w:anchor="_Toc240864690" w:history="1">
            <w:r w:rsidRPr="00922675">
              <w:rPr>
                <w:rStyle w:val="Hipervnculo"/>
                <w:noProof/>
              </w:rPr>
              <w:t>5.2.3 Personal y seguridad</w:t>
            </w:r>
            <w:r>
              <w:rPr>
                <w:noProof/>
              </w:rPr>
              <w:tab/>
            </w:r>
            <w:r>
              <w:rPr>
                <w:noProof/>
              </w:rPr>
              <w:fldChar w:fldCharType="begin"/>
            </w:r>
            <w:r>
              <w:rPr>
                <w:noProof/>
              </w:rPr>
              <w:instrText xml:space="preserve"> PAGEREF _Toc240864690 \h </w:instrText>
            </w:r>
            <w:r>
              <w:rPr>
                <w:noProof/>
              </w:rPr>
            </w:r>
            <w:r>
              <w:rPr>
                <w:noProof/>
              </w:rPr>
              <w:fldChar w:fldCharType="separate"/>
            </w:r>
            <w:r>
              <w:rPr>
                <w:noProof/>
              </w:rPr>
              <w:t>12</w:t>
            </w:r>
            <w:r>
              <w:rPr>
                <w:noProof/>
              </w:rPr>
              <w:fldChar w:fldCharType="end"/>
            </w:r>
          </w:hyperlink>
        </w:p>
        <w:p w14:paraId="052D2C51" w14:textId="77777777" w:rsidR="00B27C7F" w:rsidRDefault="00B27C7F">
          <w:pPr>
            <w:pStyle w:val="TDC3"/>
            <w:tabs>
              <w:tab w:val="right" w:leader="dot" w:pos="9350"/>
            </w:tabs>
            <w:rPr>
              <w:noProof/>
            </w:rPr>
          </w:pPr>
          <w:hyperlink w:anchor="_Toc240864691" w:history="1">
            <w:r w:rsidRPr="00922675">
              <w:rPr>
                <w:rStyle w:val="Hipervnculo"/>
                <w:noProof/>
              </w:rPr>
              <w:t>5.2.4 Inventario y movimientos</w:t>
            </w:r>
            <w:r>
              <w:rPr>
                <w:noProof/>
              </w:rPr>
              <w:tab/>
            </w:r>
            <w:r>
              <w:rPr>
                <w:noProof/>
              </w:rPr>
              <w:fldChar w:fldCharType="begin"/>
            </w:r>
            <w:r>
              <w:rPr>
                <w:noProof/>
              </w:rPr>
              <w:instrText xml:space="preserve"> PAGEREF _Toc240864691 \h </w:instrText>
            </w:r>
            <w:r>
              <w:rPr>
                <w:noProof/>
              </w:rPr>
            </w:r>
            <w:r>
              <w:rPr>
                <w:noProof/>
              </w:rPr>
              <w:fldChar w:fldCharType="separate"/>
            </w:r>
            <w:r>
              <w:rPr>
                <w:noProof/>
              </w:rPr>
              <w:t>13</w:t>
            </w:r>
            <w:r>
              <w:rPr>
                <w:noProof/>
              </w:rPr>
              <w:fldChar w:fldCharType="end"/>
            </w:r>
          </w:hyperlink>
        </w:p>
        <w:p w14:paraId="3109C99D" w14:textId="77777777" w:rsidR="00B27C7F" w:rsidRDefault="00B27C7F">
          <w:pPr>
            <w:pStyle w:val="TDC3"/>
            <w:tabs>
              <w:tab w:val="right" w:leader="dot" w:pos="9350"/>
            </w:tabs>
            <w:rPr>
              <w:noProof/>
            </w:rPr>
          </w:pPr>
          <w:hyperlink w:anchor="_Toc240864692" w:history="1">
            <w:r w:rsidRPr="00922675">
              <w:rPr>
                <w:rStyle w:val="Hipervnculo"/>
                <w:noProof/>
              </w:rPr>
              <w:t>5.2.5 Auditoría</w:t>
            </w:r>
            <w:r>
              <w:rPr>
                <w:noProof/>
              </w:rPr>
              <w:tab/>
            </w:r>
            <w:r>
              <w:rPr>
                <w:noProof/>
              </w:rPr>
              <w:fldChar w:fldCharType="begin"/>
            </w:r>
            <w:r>
              <w:rPr>
                <w:noProof/>
              </w:rPr>
              <w:instrText xml:space="preserve"> PAGEREF _Toc240864692 \h </w:instrText>
            </w:r>
            <w:r>
              <w:rPr>
                <w:noProof/>
              </w:rPr>
            </w:r>
            <w:r>
              <w:rPr>
                <w:noProof/>
              </w:rPr>
              <w:fldChar w:fldCharType="separate"/>
            </w:r>
            <w:r>
              <w:rPr>
                <w:noProof/>
              </w:rPr>
              <w:t>13</w:t>
            </w:r>
            <w:r>
              <w:rPr>
                <w:noProof/>
              </w:rPr>
              <w:fldChar w:fldCharType="end"/>
            </w:r>
          </w:hyperlink>
        </w:p>
        <w:p w14:paraId="5F8849A0" w14:textId="77777777" w:rsidR="00B27C7F" w:rsidRDefault="00B27C7F">
          <w:pPr>
            <w:pStyle w:val="TDC2"/>
            <w:tabs>
              <w:tab w:val="right" w:leader="dot" w:pos="9350"/>
            </w:tabs>
            <w:rPr>
              <w:noProof/>
            </w:rPr>
          </w:pPr>
          <w:hyperlink w:anchor="_Toc240864693" w:history="1">
            <w:r w:rsidRPr="00922675">
              <w:rPr>
                <w:rStyle w:val="Hipervnculo"/>
                <w:noProof/>
              </w:rPr>
              <w:t>5.3 Migraciones no destructivas</w:t>
            </w:r>
            <w:r>
              <w:rPr>
                <w:noProof/>
              </w:rPr>
              <w:tab/>
            </w:r>
            <w:r>
              <w:rPr>
                <w:noProof/>
              </w:rPr>
              <w:fldChar w:fldCharType="begin"/>
            </w:r>
            <w:r>
              <w:rPr>
                <w:noProof/>
              </w:rPr>
              <w:instrText xml:space="preserve"> PAGEREF _Toc240864693 \h </w:instrText>
            </w:r>
            <w:r>
              <w:rPr>
                <w:noProof/>
              </w:rPr>
            </w:r>
            <w:r>
              <w:rPr>
                <w:noProof/>
              </w:rPr>
              <w:fldChar w:fldCharType="separate"/>
            </w:r>
            <w:r>
              <w:rPr>
                <w:noProof/>
              </w:rPr>
              <w:t>13</w:t>
            </w:r>
            <w:r>
              <w:rPr>
                <w:noProof/>
              </w:rPr>
              <w:fldChar w:fldCharType="end"/>
            </w:r>
          </w:hyperlink>
        </w:p>
        <w:p w14:paraId="0A7D64CE" w14:textId="77777777" w:rsidR="00B27C7F" w:rsidRDefault="00B27C7F">
          <w:pPr>
            <w:pStyle w:val="TDC2"/>
            <w:tabs>
              <w:tab w:val="right" w:leader="dot" w:pos="9350"/>
            </w:tabs>
            <w:rPr>
              <w:noProof/>
            </w:rPr>
          </w:pPr>
          <w:hyperlink w:anchor="_Toc240864694" w:history="1">
            <w:r w:rsidRPr="00922675">
              <w:rPr>
                <w:rStyle w:val="Hipervnculo"/>
                <w:noProof/>
              </w:rPr>
              <w:t>5.4 Índices</w:t>
            </w:r>
            <w:r>
              <w:rPr>
                <w:noProof/>
              </w:rPr>
              <w:tab/>
            </w:r>
            <w:r>
              <w:rPr>
                <w:noProof/>
              </w:rPr>
              <w:fldChar w:fldCharType="begin"/>
            </w:r>
            <w:r>
              <w:rPr>
                <w:noProof/>
              </w:rPr>
              <w:instrText xml:space="preserve"> PAGEREF _Toc240864694 \h </w:instrText>
            </w:r>
            <w:r>
              <w:rPr>
                <w:noProof/>
              </w:rPr>
            </w:r>
            <w:r>
              <w:rPr>
                <w:noProof/>
              </w:rPr>
              <w:fldChar w:fldCharType="separate"/>
            </w:r>
            <w:r>
              <w:rPr>
                <w:noProof/>
              </w:rPr>
              <w:t>13</w:t>
            </w:r>
            <w:r>
              <w:rPr>
                <w:noProof/>
              </w:rPr>
              <w:fldChar w:fldCharType="end"/>
            </w:r>
          </w:hyperlink>
        </w:p>
        <w:p w14:paraId="0790F8F9" w14:textId="77777777" w:rsidR="00B27C7F" w:rsidRDefault="00B27C7F">
          <w:pPr>
            <w:pStyle w:val="TDC1"/>
            <w:tabs>
              <w:tab w:val="right" w:leader="dot" w:pos="9350"/>
            </w:tabs>
            <w:rPr>
              <w:noProof/>
            </w:rPr>
          </w:pPr>
          <w:hyperlink w:anchor="_Toc240864695" w:history="1">
            <w:r w:rsidRPr="00922675">
              <w:rPr>
                <w:rStyle w:val="Hipervnculo"/>
                <w:noProof/>
              </w:rPr>
              <w:t>6. Comunicación IPC (API interna)</w:t>
            </w:r>
            <w:r>
              <w:rPr>
                <w:noProof/>
              </w:rPr>
              <w:tab/>
            </w:r>
            <w:r>
              <w:rPr>
                <w:noProof/>
              </w:rPr>
              <w:fldChar w:fldCharType="begin"/>
            </w:r>
            <w:r>
              <w:rPr>
                <w:noProof/>
              </w:rPr>
              <w:instrText xml:space="preserve"> PAGEREF _Toc240864695 \h </w:instrText>
            </w:r>
            <w:r>
              <w:rPr>
                <w:noProof/>
              </w:rPr>
            </w:r>
            <w:r>
              <w:rPr>
                <w:noProof/>
              </w:rPr>
              <w:fldChar w:fldCharType="separate"/>
            </w:r>
            <w:r>
              <w:rPr>
                <w:noProof/>
              </w:rPr>
              <w:t>15</w:t>
            </w:r>
            <w:r>
              <w:rPr>
                <w:noProof/>
              </w:rPr>
              <w:fldChar w:fldCharType="end"/>
            </w:r>
          </w:hyperlink>
        </w:p>
        <w:p w14:paraId="5FAC1C88" w14:textId="77777777" w:rsidR="00B27C7F" w:rsidRDefault="00B27C7F">
          <w:pPr>
            <w:pStyle w:val="TDC2"/>
            <w:tabs>
              <w:tab w:val="right" w:leader="dot" w:pos="9350"/>
            </w:tabs>
            <w:rPr>
              <w:noProof/>
            </w:rPr>
          </w:pPr>
          <w:hyperlink w:anchor="_Toc240864696" w:history="1">
            <w:r w:rsidRPr="00922675">
              <w:rPr>
                <w:rStyle w:val="Hipervnculo"/>
                <w:noProof/>
              </w:rPr>
              <w:t>6.1 Autenticación y aplicación</w:t>
            </w:r>
            <w:r>
              <w:rPr>
                <w:noProof/>
              </w:rPr>
              <w:tab/>
            </w:r>
            <w:r>
              <w:rPr>
                <w:noProof/>
              </w:rPr>
              <w:fldChar w:fldCharType="begin"/>
            </w:r>
            <w:r>
              <w:rPr>
                <w:noProof/>
              </w:rPr>
              <w:instrText xml:space="preserve"> PAGEREF _Toc240864696 \h </w:instrText>
            </w:r>
            <w:r>
              <w:rPr>
                <w:noProof/>
              </w:rPr>
            </w:r>
            <w:r>
              <w:rPr>
                <w:noProof/>
              </w:rPr>
              <w:fldChar w:fldCharType="separate"/>
            </w:r>
            <w:r>
              <w:rPr>
                <w:noProof/>
              </w:rPr>
              <w:t>15</w:t>
            </w:r>
            <w:r>
              <w:rPr>
                <w:noProof/>
              </w:rPr>
              <w:fldChar w:fldCharType="end"/>
            </w:r>
          </w:hyperlink>
        </w:p>
        <w:p w14:paraId="68CF7076" w14:textId="77777777" w:rsidR="00B27C7F" w:rsidRDefault="00B27C7F">
          <w:pPr>
            <w:pStyle w:val="TDC2"/>
            <w:tabs>
              <w:tab w:val="right" w:leader="dot" w:pos="9350"/>
            </w:tabs>
            <w:rPr>
              <w:noProof/>
            </w:rPr>
          </w:pPr>
          <w:hyperlink w:anchor="_Toc240864697" w:history="1">
            <w:r w:rsidRPr="00922675">
              <w:rPr>
                <w:rStyle w:val="Hipervnculo"/>
                <w:noProof/>
              </w:rPr>
              <w:t>6.2 Dashboard y catálogos</w:t>
            </w:r>
            <w:r>
              <w:rPr>
                <w:noProof/>
              </w:rPr>
              <w:tab/>
            </w:r>
            <w:r>
              <w:rPr>
                <w:noProof/>
              </w:rPr>
              <w:fldChar w:fldCharType="begin"/>
            </w:r>
            <w:r>
              <w:rPr>
                <w:noProof/>
              </w:rPr>
              <w:instrText xml:space="preserve"> PAGEREF _Toc240864697 \h </w:instrText>
            </w:r>
            <w:r>
              <w:rPr>
                <w:noProof/>
              </w:rPr>
            </w:r>
            <w:r>
              <w:rPr>
                <w:noProof/>
              </w:rPr>
              <w:fldChar w:fldCharType="separate"/>
            </w:r>
            <w:r>
              <w:rPr>
                <w:noProof/>
              </w:rPr>
              <w:t>15</w:t>
            </w:r>
            <w:r>
              <w:rPr>
                <w:noProof/>
              </w:rPr>
              <w:fldChar w:fldCharType="end"/>
            </w:r>
          </w:hyperlink>
        </w:p>
        <w:p w14:paraId="791A3DA6" w14:textId="77777777" w:rsidR="00B27C7F" w:rsidRDefault="00B27C7F">
          <w:pPr>
            <w:pStyle w:val="TDC2"/>
            <w:tabs>
              <w:tab w:val="right" w:leader="dot" w:pos="9350"/>
            </w:tabs>
            <w:rPr>
              <w:noProof/>
            </w:rPr>
          </w:pPr>
          <w:hyperlink w:anchor="_Toc240864698" w:history="1">
            <w:r w:rsidRPr="00922675">
              <w:rPr>
                <w:rStyle w:val="Hipervnculo"/>
                <w:noProof/>
              </w:rPr>
              <w:t>6.3 Empleados, inventario y movimientos</w:t>
            </w:r>
            <w:r>
              <w:rPr>
                <w:noProof/>
              </w:rPr>
              <w:tab/>
            </w:r>
            <w:r>
              <w:rPr>
                <w:noProof/>
              </w:rPr>
              <w:fldChar w:fldCharType="begin"/>
            </w:r>
            <w:r>
              <w:rPr>
                <w:noProof/>
              </w:rPr>
              <w:instrText xml:space="preserve"> PAGEREF _Toc240864698 \h </w:instrText>
            </w:r>
            <w:r>
              <w:rPr>
                <w:noProof/>
              </w:rPr>
            </w:r>
            <w:r>
              <w:rPr>
                <w:noProof/>
              </w:rPr>
              <w:fldChar w:fldCharType="separate"/>
            </w:r>
            <w:r>
              <w:rPr>
                <w:noProof/>
              </w:rPr>
              <w:t>15</w:t>
            </w:r>
            <w:r>
              <w:rPr>
                <w:noProof/>
              </w:rPr>
              <w:fldChar w:fldCharType="end"/>
            </w:r>
          </w:hyperlink>
        </w:p>
        <w:p w14:paraId="7EBC00E3" w14:textId="77777777" w:rsidR="00B27C7F" w:rsidRDefault="00B27C7F">
          <w:pPr>
            <w:pStyle w:val="TDC2"/>
            <w:tabs>
              <w:tab w:val="right" w:leader="dot" w:pos="9350"/>
            </w:tabs>
            <w:rPr>
              <w:noProof/>
            </w:rPr>
          </w:pPr>
          <w:hyperlink w:anchor="_Toc240864699" w:history="1">
            <w:r w:rsidRPr="00922675">
              <w:rPr>
                <w:rStyle w:val="Hipervnculo"/>
                <w:noProof/>
              </w:rPr>
              <w:t>6.4 Usuarios, roles, importación/exportación y base de datos</w:t>
            </w:r>
            <w:r>
              <w:rPr>
                <w:noProof/>
              </w:rPr>
              <w:tab/>
            </w:r>
            <w:r>
              <w:rPr>
                <w:noProof/>
              </w:rPr>
              <w:fldChar w:fldCharType="begin"/>
            </w:r>
            <w:r>
              <w:rPr>
                <w:noProof/>
              </w:rPr>
              <w:instrText xml:space="preserve"> PAGEREF _Toc240864699 \h </w:instrText>
            </w:r>
            <w:r>
              <w:rPr>
                <w:noProof/>
              </w:rPr>
            </w:r>
            <w:r>
              <w:rPr>
                <w:noProof/>
              </w:rPr>
              <w:fldChar w:fldCharType="separate"/>
            </w:r>
            <w:r>
              <w:rPr>
                <w:noProof/>
              </w:rPr>
              <w:t>16</w:t>
            </w:r>
            <w:r>
              <w:rPr>
                <w:noProof/>
              </w:rPr>
              <w:fldChar w:fldCharType="end"/>
            </w:r>
          </w:hyperlink>
        </w:p>
        <w:p w14:paraId="0D7B00C6" w14:textId="77777777" w:rsidR="00B27C7F" w:rsidRDefault="00B27C7F">
          <w:pPr>
            <w:pStyle w:val="TDC2"/>
            <w:tabs>
              <w:tab w:val="right" w:leader="dot" w:pos="9350"/>
            </w:tabs>
            <w:rPr>
              <w:noProof/>
            </w:rPr>
          </w:pPr>
          <w:hyperlink w:anchor="_Toc240864700" w:history="1">
            <w:r w:rsidRPr="00922675">
              <w:rPr>
                <w:rStyle w:val="Hipervnculo"/>
                <w:noProof/>
              </w:rPr>
              <w:t>6.5 Eventos push (main → renderer)</w:t>
            </w:r>
            <w:r>
              <w:rPr>
                <w:noProof/>
              </w:rPr>
              <w:tab/>
            </w:r>
            <w:r>
              <w:rPr>
                <w:noProof/>
              </w:rPr>
              <w:fldChar w:fldCharType="begin"/>
            </w:r>
            <w:r>
              <w:rPr>
                <w:noProof/>
              </w:rPr>
              <w:instrText xml:space="preserve"> PAGEREF _Toc240864700 \h </w:instrText>
            </w:r>
            <w:r>
              <w:rPr>
                <w:noProof/>
              </w:rPr>
            </w:r>
            <w:r>
              <w:rPr>
                <w:noProof/>
              </w:rPr>
              <w:fldChar w:fldCharType="separate"/>
            </w:r>
            <w:r>
              <w:rPr>
                <w:noProof/>
              </w:rPr>
              <w:t>16</w:t>
            </w:r>
            <w:r>
              <w:rPr>
                <w:noProof/>
              </w:rPr>
              <w:fldChar w:fldCharType="end"/>
            </w:r>
          </w:hyperlink>
        </w:p>
        <w:p w14:paraId="42D96C98" w14:textId="77777777" w:rsidR="00B27C7F" w:rsidRDefault="00B27C7F">
          <w:pPr>
            <w:pStyle w:val="TDC1"/>
            <w:tabs>
              <w:tab w:val="right" w:leader="dot" w:pos="9350"/>
            </w:tabs>
            <w:rPr>
              <w:noProof/>
            </w:rPr>
          </w:pPr>
          <w:hyperlink w:anchor="_Toc240864701" w:history="1">
            <w:r w:rsidRPr="00922675">
              <w:rPr>
                <w:rStyle w:val="Hipervnculo"/>
                <w:noProof/>
              </w:rPr>
              <w:t>7. Módulos funcionales (lógica de negocio)</w:t>
            </w:r>
            <w:r>
              <w:rPr>
                <w:noProof/>
              </w:rPr>
              <w:tab/>
            </w:r>
            <w:r>
              <w:rPr>
                <w:noProof/>
              </w:rPr>
              <w:fldChar w:fldCharType="begin"/>
            </w:r>
            <w:r>
              <w:rPr>
                <w:noProof/>
              </w:rPr>
              <w:instrText xml:space="preserve"> PAGEREF _Toc240864701 \h </w:instrText>
            </w:r>
            <w:r>
              <w:rPr>
                <w:noProof/>
              </w:rPr>
            </w:r>
            <w:r>
              <w:rPr>
                <w:noProof/>
              </w:rPr>
              <w:fldChar w:fldCharType="separate"/>
            </w:r>
            <w:r>
              <w:rPr>
                <w:noProof/>
              </w:rPr>
              <w:t>18</w:t>
            </w:r>
            <w:r>
              <w:rPr>
                <w:noProof/>
              </w:rPr>
              <w:fldChar w:fldCharType="end"/>
            </w:r>
          </w:hyperlink>
        </w:p>
        <w:p w14:paraId="2A27D3B2" w14:textId="77777777" w:rsidR="00B27C7F" w:rsidRDefault="00B27C7F">
          <w:pPr>
            <w:pStyle w:val="TDC2"/>
            <w:tabs>
              <w:tab w:val="right" w:leader="dot" w:pos="9350"/>
            </w:tabs>
            <w:rPr>
              <w:noProof/>
            </w:rPr>
          </w:pPr>
          <w:hyperlink w:anchor="_Toc240864702" w:history="1">
            <w:r w:rsidRPr="00922675">
              <w:rPr>
                <w:rStyle w:val="Hipervnculo"/>
                <w:noProof/>
              </w:rPr>
              <w:t>7.1 Autenticación</w:t>
            </w:r>
            <w:r>
              <w:rPr>
                <w:noProof/>
              </w:rPr>
              <w:tab/>
            </w:r>
            <w:r>
              <w:rPr>
                <w:noProof/>
              </w:rPr>
              <w:fldChar w:fldCharType="begin"/>
            </w:r>
            <w:r>
              <w:rPr>
                <w:noProof/>
              </w:rPr>
              <w:instrText xml:space="preserve"> PAGEREF _Toc240864702 \h </w:instrText>
            </w:r>
            <w:r>
              <w:rPr>
                <w:noProof/>
              </w:rPr>
            </w:r>
            <w:r>
              <w:rPr>
                <w:noProof/>
              </w:rPr>
              <w:fldChar w:fldCharType="separate"/>
            </w:r>
            <w:r>
              <w:rPr>
                <w:noProof/>
              </w:rPr>
              <w:t>18</w:t>
            </w:r>
            <w:r>
              <w:rPr>
                <w:noProof/>
              </w:rPr>
              <w:fldChar w:fldCharType="end"/>
            </w:r>
          </w:hyperlink>
        </w:p>
        <w:p w14:paraId="54F10A49" w14:textId="77777777" w:rsidR="00B27C7F" w:rsidRDefault="00B27C7F">
          <w:pPr>
            <w:pStyle w:val="TDC2"/>
            <w:tabs>
              <w:tab w:val="right" w:leader="dot" w:pos="9350"/>
            </w:tabs>
            <w:rPr>
              <w:noProof/>
            </w:rPr>
          </w:pPr>
          <w:hyperlink w:anchor="_Toc240864703" w:history="1">
            <w:r w:rsidRPr="00922675">
              <w:rPr>
                <w:rStyle w:val="Hipervnculo"/>
                <w:noProof/>
              </w:rPr>
              <w:t>7.2 Dashboard</w:t>
            </w:r>
            <w:r>
              <w:rPr>
                <w:noProof/>
              </w:rPr>
              <w:tab/>
            </w:r>
            <w:r>
              <w:rPr>
                <w:noProof/>
              </w:rPr>
              <w:fldChar w:fldCharType="begin"/>
            </w:r>
            <w:r>
              <w:rPr>
                <w:noProof/>
              </w:rPr>
              <w:instrText xml:space="preserve"> PAGEREF _Toc240864703 \h </w:instrText>
            </w:r>
            <w:r>
              <w:rPr>
                <w:noProof/>
              </w:rPr>
            </w:r>
            <w:r>
              <w:rPr>
                <w:noProof/>
              </w:rPr>
              <w:fldChar w:fldCharType="separate"/>
            </w:r>
            <w:r>
              <w:rPr>
                <w:noProof/>
              </w:rPr>
              <w:t>18</w:t>
            </w:r>
            <w:r>
              <w:rPr>
                <w:noProof/>
              </w:rPr>
              <w:fldChar w:fldCharType="end"/>
            </w:r>
          </w:hyperlink>
        </w:p>
        <w:p w14:paraId="3E247C52" w14:textId="77777777" w:rsidR="00B27C7F" w:rsidRDefault="00B27C7F">
          <w:pPr>
            <w:pStyle w:val="TDC2"/>
            <w:tabs>
              <w:tab w:val="right" w:leader="dot" w:pos="9350"/>
            </w:tabs>
            <w:rPr>
              <w:noProof/>
            </w:rPr>
          </w:pPr>
          <w:hyperlink w:anchor="_Toc240864704" w:history="1">
            <w:r w:rsidRPr="00922675">
              <w:rPr>
                <w:rStyle w:val="Hipervnculo"/>
                <w:noProof/>
              </w:rPr>
              <w:t>7.3 Carpetas físicas (empleados)</w:t>
            </w:r>
            <w:r>
              <w:rPr>
                <w:noProof/>
              </w:rPr>
              <w:tab/>
            </w:r>
            <w:r>
              <w:rPr>
                <w:noProof/>
              </w:rPr>
              <w:fldChar w:fldCharType="begin"/>
            </w:r>
            <w:r>
              <w:rPr>
                <w:noProof/>
              </w:rPr>
              <w:instrText xml:space="preserve"> PAGEREF _Toc240864704 \h </w:instrText>
            </w:r>
            <w:r>
              <w:rPr>
                <w:noProof/>
              </w:rPr>
            </w:r>
            <w:r>
              <w:rPr>
                <w:noProof/>
              </w:rPr>
              <w:fldChar w:fldCharType="separate"/>
            </w:r>
            <w:r>
              <w:rPr>
                <w:noProof/>
              </w:rPr>
              <w:t>18</w:t>
            </w:r>
            <w:r>
              <w:rPr>
                <w:noProof/>
              </w:rPr>
              <w:fldChar w:fldCharType="end"/>
            </w:r>
          </w:hyperlink>
        </w:p>
        <w:p w14:paraId="18C21B8D" w14:textId="77777777" w:rsidR="00B27C7F" w:rsidRDefault="00B27C7F">
          <w:pPr>
            <w:pStyle w:val="TDC2"/>
            <w:tabs>
              <w:tab w:val="right" w:leader="dot" w:pos="9350"/>
            </w:tabs>
            <w:rPr>
              <w:noProof/>
            </w:rPr>
          </w:pPr>
          <w:hyperlink w:anchor="_Toc240864705" w:history="1">
            <w:r w:rsidRPr="00922675">
              <w:rPr>
                <w:rStyle w:val="Hipervnculo"/>
                <w:noProof/>
              </w:rPr>
              <w:t>7.4 Inventario</w:t>
            </w:r>
            <w:r>
              <w:rPr>
                <w:noProof/>
              </w:rPr>
              <w:tab/>
            </w:r>
            <w:r>
              <w:rPr>
                <w:noProof/>
              </w:rPr>
              <w:fldChar w:fldCharType="begin"/>
            </w:r>
            <w:r>
              <w:rPr>
                <w:noProof/>
              </w:rPr>
              <w:instrText xml:space="preserve"> PAGEREF _Toc240864705 \h </w:instrText>
            </w:r>
            <w:r>
              <w:rPr>
                <w:noProof/>
              </w:rPr>
            </w:r>
            <w:r>
              <w:rPr>
                <w:noProof/>
              </w:rPr>
              <w:fldChar w:fldCharType="separate"/>
            </w:r>
            <w:r>
              <w:rPr>
                <w:noProof/>
              </w:rPr>
              <w:t>18</w:t>
            </w:r>
            <w:r>
              <w:rPr>
                <w:noProof/>
              </w:rPr>
              <w:fldChar w:fldCharType="end"/>
            </w:r>
          </w:hyperlink>
        </w:p>
        <w:p w14:paraId="69A7A7D1" w14:textId="77777777" w:rsidR="00B27C7F" w:rsidRDefault="00B27C7F">
          <w:pPr>
            <w:pStyle w:val="TDC2"/>
            <w:tabs>
              <w:tab w:val="right" w:leader="dot" w:pos="9350"/>
            </w:tabs>
            <w:rPr>
              <w:noProof/>
            </w:rPr>
          </w:pPr>
          <w:hyperlink w:anchor="_Toc240864706" w:history="1">
            <w:r w:rsidRPr="00922675">
              <w:rPr>
                <w:rStyle w:val="Hipervnculo"/>
                <w:noProof/>
              </w:rPr>
              <w:t>7.5 Movimientos y entregas</w:t>
            </w:r>
            <w:r>
              <w:rPr>
                <w:noProof/>
              </w:rPr>
              <w:tab/>
            </w:r>
            <w:r>
              <w:rPr>
                <w:noProof/>
              </w:rPr>
              <w:fldChar w:fldCharType="begin"/>
            </w:r>
            <w:r>
              <w:rPr>
                <w:noProof/>
              </w:rPr>
              <w:instrText xml:space="preserve"> PAGEREF _Toc240864706 \h </w:instrText>
            </w:r>
            <w:r>
              <w:rPr>
                <w:noProof/>
              </w:rPr>
            </w:r>
            <w:r>
              <w:rPr>
                <w:noProof/>
              </w:rPr>
              <w:fldChar w:fldCharType="separate"/>
            </w:r>
            <w:r>
              <w:rPr>
                <w:noProof/>
              </w:rPr>
              <w:t>18</w:t>
            </w:r>
            <w:r>
              <w:rPr>
                <w:noProof/>
              </w:rPr>
              <w:fldChar w:fldCharType="end"/>
            </w:r>
          </w:hyperlink>
        </w:p>
        <w:p w14:paraId="5FDDF496" w14:textId="77777777" w:rsidR="00B27C7F" w:rsidRDefault="00B27C7F">
          <w:pPr>
            <w:pStyle w:val="TDC2"/>
            <w:tabs>
              <w:tab w:val="right" w:leader="dot" w:pos="9350"/>
            </w:tabs>
            <w:rPr>
              <w:noProof/>
            </w:rPr>
          </w:pPr>
          <w:hyperlink w:anchor="_Toc240864707" w:history="1">
            <w:r w:rsidRPr="00922675">
              <w:rPr>
                <w:rStyle w:val="Hipervnculo"/>
                <w:noProof/>
              </w:rPr>
              <w:t>7.6 Configuración (usuarios, roles, áreas, cargos)</w:t>
            </w:r>
            <w:r>
              <w:rPr>
                <w:noProof/>
              </w:rPr>
              <w:tab/>
            </w:r>
            <w:r>
              <w:rPr>
                <w:noProof/>
              </w:rPr>
              <w:fldChar w:fldCharType="begin"/>
            </w:r>
            <w:r>
              <w:rPr>
                <w:noProof/>
              </w:rPr>
              <w:instrText xml:space="preserve"> PAGEREF _Toc240864707 \h </w:instrText>
            </w:r>
            <w:r>
              <w:rPr>
                <w:noProof/>
              </w:rPr>
            </w:r>
            <w:r>
              <w:rPr>
                <w:noProof/>
              </w:rPr>
              <w:fldChar w:fldCharType="separate"/>
            </w:r>
            <w:r>
              <w:rPr>
                <w:noProof/>
              </w:rPr>
              <w:t>18</w:t>
            </w:r>
            <w:r>
              <w:rPr>
                <w:noProof/>
              </w:rPr>
              <w:fldChar w:fldCharType="end"/>
            </w:r>
          </w:hyperlink>
        </w:p>
        <w:p w14:paraId="60FCFB67" w14:textId="77777777" w:rsidR="00B27C7F" w:rsidRDefault="00B27C7F">
          <w:pPr>
            <w:pStyle w:val="TDC2"/>
            <w:tabs>
              <w:tab w:val="right" w:leader="dot" w:pos="9350"/>
            </w:tabs>
            <w:rPr>
              <w:noProof/>
            </w:rPr>
          </w:pPr>
          <w:hyperlink w:anchor="_Toc240864708" w:history="1">
            <w:r w:rsidRPr="00922675">
              <w:rPr>
                <w:rStyle w:val="Hipervnculo"/>
                <w:noProof/>
              </w:rPr>
              <w:t>7.7 Importación y exportación</w:t>
            </w:r>
            <w:r>
              <w:rPr>
                <w:noProof/>
              </w:rPr>
              <w:tab/>
            </w:r>
            <w:r>
              <w:rPr>
                <w:noProof/>
              </w:rPr>
              <w:fldChar w:fldCharType="begin"/>
            </w:r>
            <w:r>
              <w:rPr>
                <w:noProof/>
              </w:rPr>
              <w:instrText xml:space="preserve"> PAGEREF _Toc240864708 \h </w:instrText>
            </w:r>
            <w:r>
              <w:rPr>
                <w:noProof/>
              </w:rPr>
            </w:r>
            <w:r>
              <w:rPr>
                <w:noProof/>
              </w:rPr>
              <w:fldChar w:fldCharType="separate"/>
            </w:r>
            <w:r>
              <w:rPr>
                <w:noProof/>
              </w:rPr>
              <w:t>18</w:t>
            </w:r>
            <w:r>
              <w:rPr>
                <w:noProof/>
              </w:rPr>
              <w:fldChar w:fldCharType="end"/>
            </w:r>
          </w:hyperlink>
        </w:p>
        <w:p w14:paraId="6445813F" w14:textId="77777777" w:rsidR="00B27C7F" w:rsidRDefault="00B27C7F">
          <w:pPr>
            <w:pStyle w:val="TDC2"/>
            <w:tabs>
              <w:tab w:val="right" w:leader="dot" w:pos="9350"/>
            </w:tabs>
            <w:rPr>
              <w:noProof/>
            </w:rPr>
          </w:pPr>
          <w:hyperlink w:anchor="_Toc240864709" w:history="1">
            <w:r w:rsidRPr="00922675">
              <w:rPr>
                <w:rStyle w:val="Hipervnculo"/>
                <w:noProof/>
              </w:rPr>
              <w:t>7.8 Base de datos (respaldo y restauración)</w:t>
            </w:r>
            <w:r>
              <w:rPr>
                <w:noProof/>
              </w:rPr>
              <w:tab/>
            </w:r>
            <w:r>
              <w:rPr>
                <w:noProof/>
              </w:rPr>
              <w:fldChar w:fldCharType="begin"/>
            </w:r>
            <w:r>
              <w:rPr>
                <w:noProof/>
              </w:rPr>
              <w:instrText xml:space="preserve"> PAGEREF _Toc240864709 \h </w:instrText>
            </w:r>
            <w:r>
              <w:rPr>
                <w:noProof/>
              </w:rPr>
            </w:r>
            <w:r>
              <w:rPr>
                <w:noProof/>
              </w:rPr>
              <w:fldChar w:fldCharType="separate"/>
            </w:r>
            <w:r>
              <w:rPr>
                <w:noProof/>
              </w:rPr>
              <w:t>19</w:t>
            </w:r>
            <w:r>
              <w:rPr>
                <w:noProof/>
              </w:rPr>
              <w:fldChar w:fldCharType="end"/>
            </w:r>
          </w:hyperlink>
        </w:p>
        <w:p w14:paraId="597C3E21" w14:textId="77777777" w:rsidR="00B27C7F" w:rsidRDefault="00B27C7F">
          <w:pPr>
            <w:pStyle w:val="TDC1"/>
            <w:tabs>
              <w:tab w:val="right" w:leader="dot" w:pos="9350"/>
            </w:tabs>
            <w:rPr>
              <w:noProof/>
            </w:rPr>
          </w:pPr>
          <w:hyperlink w:anchor="_Toc240864710" w:history="1">
            <w:r w:rsidRPr="00922675">
              <w:rPr>
                <w:rStyle w:val="Hipervnculo"/>
                <w:noProof/>
              </w:rPr>
              <w:t>8. Flujos de proceso clave</w:t>
            </w:r>
            <w:r>
              <w:rPr>
                <w:noProof/>
              </w:rPr>
              <w:tab/>
            </w:r>
            <w:r>
              <w:rPr>
                <w:noProof/>
              </w:rPr>
              <w:fldChar w:fldCharType="begin"/>
            </w:r>
            <w:r>
              <w:rPr>
                <w:noProof/>
              </w:rPr>
              <w:instrText xml:space="preserve"> PAGEREF _Toc240864710 \h </w:instrText>
            </w:r>
            <w:r>
              <w:rPr>
                <w:noProof/>
              </w:rPr>
            </w:r>
            <w:r>
              <w:rPr>
                <w:noProof/>
              </w:rPr>
              <w:fldChar w:fldCharType="separate"/>
            </w:r>
            <w:r>
              <w:rPr>
                <w:noProof/>
              </w:rPr>
              <w:t>20</w:t>
            </w:r>
            <w:r>
              <w:rPr>
                <w:noProof/>
              </w:rPr>
              <w:fldChar w:fldCharType="end"/>
            </w:r>
          </w:hyperlink>
        </w:p>
        <w:p w14:paraId="0E685594" w14:textId="77777777" w:rsidR="00B27C7F" w:rsidRDefault="00B27C7F">
          <w:pPr>
            <w:pStyle w:val="TDC2"/>
            <w:tabs>
              <w:tab w:val="right" w:leader="dot" w:pos="9350"/>
            </w:tabs>
            <w:rPr>
              <w:noProof/>
            </w:rPr>
          </w:pPr>
          <w:hyperlink w:anchor="_Toc240864711" w:history="1">
            <w:r w:rsidRPr="00922675">
              <w:rPr>
                <w:rStyle w:val="Hipervnculo"/>
                <w:noProof/>
              </w:rPr>
              <w:t>8.1 Inicio de la aplicación</w:t>
            </w:r>
            <w:r>
              <w:rPr>
                <w:noProof/>
              </w:rPr>
              <w:tab/>
            </w:r>
            <w:r>
              <w:rPr>
                <w:noProof/>
              </w:rPr>
              <w:fldChar w:fldCharType="begin"/>
            </w:r>
            <w:r>
              <w:rPr>
                <w:noProof/>
              </w:rPr>
              <w:instrText xml:space="preserve"> PAGEREF _Toc240864711 \h </w:instrText>
            </w:r>
            <w:r>
              <w:rPr>
                <w:noProof/>
              </w:rPr>
            </w:r>
            <w:r>
              <w:rPr>
                <w:noProof/>
              </w:rPr>
              <w:fldChar w:fldCharType="separate"/>
            </w:r>
            <w:r>
              <w:rPr>
                <w:noProof/>
              </w:rPr>
              <w:t>20</w:t>
            </w:r>
            <w:r>
              <w:rPr>
                <w:noProof/>
              </w:rPr>
              <w:fldChar w:fldCharType="end"/>
            </w:r>
          </w:hyperlink>
        </w:p>
        <w:p w14:paraId="53A7BD38" w14:textId="77777777" w:rsidR="00B27C7F" w:rsidRDefault="00B27C7F">
          <w:pPr>
            <w:pStyle w:val="TDC2"/>
            <w:tabs>
              <w:tab w:val="right" w:leader="dot" w:pos="9350"/>
            </w:tabs>
            <w:rPr>
              <w:noProof/>
            </w:rPr>
          </w:pPr>
          <w:hyperlink w:anchor="_Toc240864712" w:history="1">
            <w:r w:rsidRPr="00922675">
              <w:rPr>
                <w:rStyle w:val="Hipervnculo"/>
                <w:noProof/>
              </w:rPr>
              <w:t>8.2 Registro de una entrega de dotación</w:t>
            </w:r>
            <w:r>
              <w:rPr>
                <w:noProof/>
              </w:rPr>
              <w:tab/>
            </w:r>
            <w:r>
              <w:rPr>
                <w:noProof/>
              </w:rPr>
              <w:fldChar w:fldCharType="begin"/>
            </w:r>
            <w:r>
              <w:rPr>
                <w:noProof/>
              </w:rPr>
              <w:instrText xml:space="preserve"> PAGEREF _Toc240864712 \h </w:instrText>
            </w:r>
            <w:r>
              <w:rPr>
                <w:noProof/>
              </w:rPr>
            </w:r>
            <w:r>
              <w:rPr>
                <w:noProof/>
              </w:rPr>
              <w:fldChar w:fldCharType="separate"/>
            </w:r>
            <w:r>
              <w:rPr>
                <w:noProof/>
              </w:rPr>
              <w:t>20</w:t>
            </w:r>
            <w:r>
              <w:rPr>
                <w:noProof/>
              </w:rPr>
              <w:fldChar w:fldCharType="end"/>
            </w:r>
          </w:hyperlink>
        </w:p>
        <w:p w14:paraId="6512FEDC" w14:textId="77777777" w:rsidR="00B27C7F" w:rsidRDefault="00B27C7F">
          <w:pPr>
            <w:pStyle w:val="TDC2"/>
            <w:tabs>
              <w:tab w:val="right" w:leader="dot" w:pos="9350"/>
            </w:tabs>
            <w:rPr>
              <w:noProof/>
            </w:rPr>
          </w:pPr>
          <w:hyperlink w:anchor="_Toc240864713" w:history="1">
            <w:r w:rsidRPr="00922675">
              <w:rPr>
                <w:rStyle w:val="Hipervnculo"/>
                <w:noProof/>
              </w:rPr>
              <w:t>8.3 Importación masiva de empleados</w:t>
            </w:r>
            <w:r>
              <w:rPr>
                <w:noProof/>
              </w:rPr>
              <w:tab/>
            </w:r>
            <w:r>
              <w:rPr>
                <w:noProof/>
              </w:rPr>
              <w:fldChar w:fldCharType="begin"/>
            </w:r>
            <w:r>
              <w:rPr>
                <w:noProof/>
              </w:rPr>
              <w:instrText xml:space="preserve"> PAGEREF _Toc240864713 \h </w:instrText>
            </w:r>
            <w:r>
              <w:rPr>
                <w:noProof/>
              </w:rPr>
            </w:r>
            <w:r>
              <w:rPr>
                <w:noProof/>
              </w:rPr>
              <w:fldChar w:fldCharType="separate"/>
            </w:r>
            <w:r>
              <w:rPr>
                <w:noProof/>
              </w:rPr>
              <w:t>20</w:t>
            </w:r>
            <w:r>
              <w:rPr>
                <w:noProof/>
              </w:rPr>
              <w:fldChar w:fldCharType="end"/>
            </w:r>
          </w:hyperlink>
        </w:p>
        <w:p w14:paraId="24C81EE2" w14:textId="77777777" w:rsidR="00B27C7F" w:rsidRDefault="00B27C7F">
          <w:pPr>
            <w:pStyle w:val="TDC2"/>
            <w:tabs>
              <w:tab w:val="right" w:leader="dot" w:pos="9350"/>
            </w:tabs>
            <w:rPr>
              <w:noProof/>
            </w:rPr>
          </w:pPr>
          <w:hyperlink w:anchor="_Toc240864714" w:history="1">
            <w:r w:rsidRPr="00922675">
              <w:rPr>
                <w:rStyle w:val="Hipervnculo"/>
                <w:noProof/>
              </w:rPr>
              <w:t>8.4 Copia de seguridad y restauración</w:t>
            </w:r>
            <w:r>
              <w:rPr>
                <w:noProof/>
              </w:rPr>
              <w:tab/>
            </w:r>
            <w:r>
              <w:rPr>
                <w:noProof/>
              </w:rPr>
              <w:fldChar w:fldCharType="begin"/>
            </w:r>
            <w:r>
              <w:rPr>
                <w:noProof/>
              </w:rPr>
              <w:instrText xml:space="preserve"> PAGEREF _Toc240864714 \h </w:instrText>
            </w:r>
            <w:r>
              <w:rPr>
                <w:noProof/>
              </w:rPr>
            </w:r>
            <w:r>
              <w:rPr>
                <w:noProof/>
              </w:rPr>
              <w:fldChar w:fldCharType="separate"/>
            </w:r>
            <w:r>
              <w:rPr>
                <w:noProof/>
              </w:rPr>
              <w:t>20</w:t>
            </w:r>
            <w:r>
              <w:rPr>
                <w:noProof/>
              </w:rPr>
              <w:fldChar w:fldCharType="end"/>
            </w:r>
          </w:hyperlink>
        </w:p>
        <w:p w14:paraId="2C55793A" w14:textId="77777777" w:rsidR="00B27C7F" w:rsidRDefault="00B27C7F">
          <w:pPr>
            <w:pStyle w:val="TDC2"/>
            <w:tabs>
              <w:tab w:val="right" w:leader="dot" w:pos="9350"/>
            </w:tabs>
            <w:rPr>
              <w:noProof/>
            </w:rPr>
          </w:pPr>
          <w:hyperlink w:anchor="_Toc240864715" w:history="1">
            <w:r w:rsidRPr="00922675">
              <w:rPr>
                <w:rStyle w:val="Hipervnculo"/>
                <w:noProof/>
              </w:rPr>
              <w:t>8.5 Actualización automática</w:t>
            </w:r>
            <w:r>
              <w:rPr>
                <w:noProof/>
              </w:rPr>
              <w:tab/>
            </w:r>
            <w:r>
              <w:rPr>
                <w:noProof/>
              </w:rPr>
              <w:fldChar w:fldCharType="begin"/>
            </w:r>
            <w:r>
              <w:rPr>
                <w:noProof/>
              </w:rPr>
              <w:instrText xml:space="preserve"> PAGEREF _Toc240864715 \h </w:instrText>
            </w:r>
            <w:r>
              <w:rPr>
                <w:noProof/>
              </w:rPr>
            </w:r>
            <w:r>
              <w:rPr>
                <w:noProof/>
              </w:rPr>
              <w:fldChar w:fldCharType="separate"/>
            </w:r>
            <w:r>
              <w:rPr>
                <w:noProof/>
              </w:rPr>
              <w:t>20</w:t>
            </w:r>
            <w:r>
              <w:rPr>
                <w:noProof/>
              </w:rPr>
              <w:fldChar w:fldCharType="end"/>
            </w:r>
          </w:hyperlink>
        </w:p>
        <w:p w14:paraId="66187797" w14:textId="77777777" w:rsidR="00B27C7F" w:rsidRDefault="00B27C7F">
          <w:pPr>
            <w:pStyle w:val="TDC1"/>
            <w:tabs>
              <w:tab w:val="right" w:leader="dot" w:pos="9350"/>
            </w:tabs>
            <w:rPr>
              <w:noProof/>
            </w:rPr>
          </w:pPr>
          <w:hyperlink w:anchor="_Toc240864716" w:history="1">
            <w:r w:rsidRPr="00922675">
              <w:rPr>
                <w:rStyle w:val="Hipervnculo"/>
                <w:noProof/>
              </w:rPr>
              <w:t>9. Seguridad</w:t>
            </w:r>
            <w:r>
              <w:rPr>
                <w:noProof/>
              </w:rPr>
              <w:tab/>
            </w:r>
            <w:r>
              <w:rPr>
                <w:noProof/>
              </w:rPr>
              <w:fldChar w:fldCharType="begin"/>
            </w:r>
            <w:r>
              <w:rPr>
                <w:noProof/>
              </w:rPr>
              <w:instrText xml:space="preserve"> PAGEREF _Toc240864716 \h </w:instrText>
            </w:r>
            <w:r>
              <w:rPr>
                <w:noProof/>
              </w:rPr>
            </w:r>
            <w:r>
              <w:rPr>
                <w:noProof/>
              </w:rPr>
              <w:fldChar w:fldCharType="separate"/>
            </w:r>
            <w:r>
              <w:rPr>
                <w:noProof/>
              </w:rPr>
              <w:t>22</w:t>
            </w:r>
            <w:r>
              <w:rPr>
                <w:noProof/>
              </w:rPr>
              <w:fldChar w:fldCharType="end"/>
            </w:r>
          </w:hyperlink>
        </w:p>
        <w:p w14:paraId="53B0CDAC" w14:textId="77777777" w:rsidR="00B27C7F" w:rsidRDefault="00B27C7F">
          <w:pPr>
            <w:pStyle w:val="TDC2"/>
            <w:tabs>
              <w:tab w:val="right" w:leader="dot" w:pos="9350"/>
            </w:tabs>
            <w:rPr>
              <w:noProof/>
            </w:rPr>
          </w:pPr>
          <w:hyperlink w:anchor="_Toc240864717" w:history="1">
            <w:r w:rsidRPr="00922675">
              <w:rPr>
                <w:rStyle w:val="Hipervnculo"/>
                <w:noProof/>
              </w:rPr>
              <w:t>9.1 Contraseñas</w:t>
            </w:r>
            <w:r>
              <w:rPr>
                <w:noProof/>
              </w:rPr>
              <w:tab/>
            </w:r>
            <w:r>
              <w:rPr>
                <w:noProof/>
              </w:rPr>
              <w:fldChar w:fldCharType="begin"/>
            </w:r>
            <w:r>
              <w:rPr>
                <w:noProof/>
              </w:rPr>
              <w:instrText xml:space="preserve"> PAGEREF _Toc240864717 \h </w:instrText>
            </w:r>
            <w:r>
              <w:rPr>
                <w:noProof/>
              </w:rPr>
            </w:r>
            <w:r>
              <w:rPr>
                <w:noProof/>
              </w:rPr>
              <w:fldChar w:fldCharType="separate"/>
            </w:r>
            <w:r>
              <w:rPr>
                <w:noProof/>
              </w:rPr>
              <w:t>22</w:t>
            </w:r>
            <w:r>
              <w:rPr>
                <w:noProof/>
              </w:rPr>
              <w:fldChar w:fldCharType="end"/>
            </w:r>
          </w:hyperlink>
        </w:p>
        <w:p w14:paraId="40CF15F4" w14:textId="77777777" w:rsidR="00B27C7F" w:rsidRDefault="00B27C7F">
          <w:pPr>
            <w:pStyle w:val="TDC2"/>
            <w:tabs>
              <w:tab w:val="right" w:leader="dot" w:pos="9350"/>
            </w:tabs>
            <w:rPr>
              <w:noProof/>
            </w:rPr>
          </w:pPr>
          <w:hyperlink w:anchor="_Toc240864718" w:history="1">
            <w:r w:rsidRPr="00922675">
              <w:rPr>
                <w:rStyle w:val="Hipervnculo"/>
                <w:noProof/>
              </w:rPr>
              <w:t>9.2 Control de acceso y bloqueo</w:t>
            </w:r>
            <w:r>
              <w:rPr>
                <w:noProof/>
              </w:rPr>
              <w:tab/>
            </w:r>
            <w:r>
              <w:rPr>
                <w:noProof/>
              </w:rPr>
              <w:fldChar w:fldCharType="begin"/>
            </w:r>
            <w:r>
              <w:rPr>
                <w:noProof/>
              </w:rPr>
              <w:instrText xml:space="preserve"> PAGEREF _Toc240864718 \h </w:instrText>
            </w:r>
            <w:r>
              <w:rPr>
                <w:noProof/>
              </w:rPr>
            </w:r>
            <w:r>
              <w:rPr>
                <w:noProof/>
              </w:rPr>
              <w:fldChar w:fldCharType="separate"/>
            </w:r>
            <w:r>
              <w:rPr>
                <w:noProof/>
              </w:rPr>
              <w:t>22</w:t>
            </w:r>
            <w:r>
              <w:rPr>
                <w:noProof/>
              </w:rPr>
              <w:fldChar w:fldCharType="end"/>
            </w:r>
          </w:hyperlink>
        </w:p>
        <w:p w14:paraId="6389FCA4" w14:textId="77777777" w:rsidR="00B27C7F" w:rsidRDefault="00B27C7F">
          <w:pPr>
            <w:pStyle w:val="TDC2"/>
            <w:tabs>
              <w:tab w:val="right" w:leader="dot" w:pos="9350"/>
            </w:tabs>
            <w:rPr>
              <w:noProof/>
            </w:rPr>
          </w:pPr>
          <w:hyperlink w:anchor="_Toc240864719" w:history="1">
            <w:r w:rsidRPr="00922675">
              <w:rPr>
                <w:rStyle w:val="Hipervnculo"/>
                <w:noProof/>
              </w:rPr>
              <w:t>9.3 Aislamiento del proceso Electron</w:t>
            </w:r>
            <w:r>
              <w:rPr>
                <w:noProof/>
              </w:rPr>
              <w:tab/>
            </w:r>
            <w:r>
              <w:rPr>
                <w:noProof/>
              </w:rPr>
              <w:fldChar w:fldCharType="begin"/>
            </w:r>
            <w:r>
              <w:rPr>
                <w:noProof/>
              </w:rPr>
              <w:instrText xml:space="preserve"> PAGEREF _Toc240864719 \h </w:instrText>
            </w:r>
            <w:r>
              <w:rPr>
                <w:noProof/>
              </w:rPr>
            </w:r>
            <w:r>
              <w:rPr>
                <w:noProof/>
              </w:rPr>
              <w:fldChar w:fldCharType="separate"/>
            </w:r>
            <w:r>
              <w:rPr>
                <w:noProof/>
              </w:rPr>
              <w:t>22</w:t>
            </w:r>
            <w:r>
              <w:rPr>
                <w:noProof/>
              </w:rPr>
              <w:fldChar w:fldCharType="end"/>
            </w:r>
          </w:hyperlink>
        </w:p>
        <w:p w14:paraId="3FAE18F6" w14:textId="77777777" w:rsidR="00B27C7F" w:rsidRDefault="00B27C7F">
          <w:pPr>
            <w:pStyle w:val="TDC2"/>
            <w:tabs>
              <w:tab w:val="right" w:leader="dot" w:pos="9350"/>
            </w:tabs>
            <w:rPr>
              <w:noProof/>
            </w:rPr>
          </w:pPr>
          <w:hyperlink w:anchor="_Toc240864720" w:history="1">
            <w:r w:rsidRPr="00922675">
              <w:rPr>
                <w:rStyle w:val="Hipervnculo"/>
                <w:noProof/>
              </w:rPr>
              <w:t>9.4 Firma de código</w:t>
            </w:r>
            <w:r>
              <w:rPr>
                <w:noProof/>
              </w:rPr>
              <w:tab/>
            </w:r>
            <w:r>
              <w:rPr>
                <w:noProof/>
              </w:rPr>
              <w:fldChar w:fldCharType="begin"/>
            </w:r>
            <w:r>
              <w:rPr>
                <w:noProof/>
              </w:rPr>
              <w:instrText xml:space="preserve"> PAGEREF _Toc240864720 \h </w:instrText>
            </w:r>
            <w:r>
              <w:rPr>
                <w:noProof/>
              </w:rPr>
            </w:r>
            <w:r>
              <w:rPr>
                <w:noProof/>
              </w:rPr>
              <w:fldChar w:fldCharType="separate"/>
            </w:r>
            <w:r>
              <w:rPr>
                <w:noProof/>
              </w:rPr>
              <w:t>22</w:t>
            </w:r>
            <w:r>
              <w:rPr>
                <w:noProof/>
              </w:rPr>
              <w:fldChar w:fldCharType="end"/>
            </w:r>
          </w:hyperlink>
        </w:p>
        <w:p w14:paraId="1500791A" w14:textId="77777777" w:rsidR="00B27C7F" w:rsidRDefault="00B27C7F">
          <w:pPr>
            <w:pStyle w:val="TDC2"/>
            <w:tabs>
              <w:tab w:val="right" w:leader="dot" w:pos="9350"/>
            </w:tabs>
            <w:rPr>
              <w:noProof/>
            </w:rPr>
          </w:pPr>
          <w:hyperlink w:anchor="_Toc240864721" w:history="1">
            <w:r w:rsidRPr="00922675">
              <w:rPr>
                <w:rStyle w:val="Hipervnculo"/>
                <w:noProof/>
              </w:rPr>
              <w:t>9.5 Aislamiento de datos</w:t>
            </w:r>
            <w:r>
              <w:rPr>
                <w:noProof/>
              </w:rPr>
              <w:tab/>
            </w:r>
            <w:r>
              <w:rPr>
                <w:noProof/>
              </w:rPr>
              <w:fldChar w:fldCharType="begin"/>
            </w:r>
            <w:r>
              <w:rPr>
                <w:noProof/>
              </w:rPr>
              <w:instrText xml:space="preserve"> PAGEREF _Toc240864721 \h </w:instrText>
            </w:r>
            <w:r>
              <w:rPr>
                <w:noProof/>
              </w:rPr>
            </w:r>
            <w:r>
              <w:rPr>
                <w:noProof/>
              </w:rPr>
              <w:fldChar w:fldCharType="separate"/>
            </w:r>
            <w:r>
              <w:rPr>
                <w:noProof/>
              </w:rPr>
              <w:t>22</w:t>
            </w:r>
            <w:r>
              <w:rPr>
                <w:noProof/>
              </w:rPr>
              <w:fldChar w:fldCharType="end"/>
            </w:r>
          </w:hyperlink>
        </w:p>
        <w:p w14:paraId="4E3284DB" w14:textId="77777777" w:rsidR="00B27C7F" w:rsidRDefault="00B27C7F">
          <w:pPr>
            <w:pStyle w:val="TDC1"/>
            <w:tabs>
              <w:tab w:val="right" w:leader="dot" w:pos="9350"/>
            </w:tabs>
            <w:rPr>
              <w:noProof/>
            </w:rPr>
          </w:pPr>
          <w:hyperlink w:anchor="_Toc240864722" w:history="1">
            <w:r w:rsidRPr="00922675">
              <w:rPr>
                <w:rStyle w:val="Hipervnculo"/>
                <w:noProof/>
              </w:rPr>
              <w:t>10. Puesta en marcha del entorno de desarrollo</w:t>
            </w:r>
            <w:r>
              <w:rPr>
                <w:noProof/>
              </w:rPr>
              <w:tab/>
            </w:r>
            <w:r>
              <w:rPr>
                <w:noProof/>
              </w:rPr>
              <w:fldChar w:fldCharType="begin"/>
            </w:r>
            <w:r>
              <w:rPr>
                <w:noProof/>
              </w:rPr>
              <w:instrText xml:space="preserve"> PAGEREF _Toc240864722 \h </w:instrText>
            </w:r>
            <w:r>
              <w:rPr>
                <w:noProof/>
              </w:rPr>
            </w:r>
            <w:r>
              <w:rPr>
                <w:noProof/>
              </w:rPr>
              <w:fldChar w:fldCharType="separate"/>
            </w:r>
            <w:r>
              <w:rPr>
                <w:noProof/>
              </w:rPr>
              <w:t>23</w:t>
            </w:r>
            <w:r>
              <w:rPr>
                <w:noProof/>
              </w:rPr>
              <w:fldChar w:fldCharType="end"/>
            </w:r>
          </w:hyperlink>
        </w:p>
        <w:p w14:paraId="031F980F" w14:textId="77777777" w:rsidR="00B27C7F" w:rsidRDefault="00B27C7F">
          <w:pPr>
            <w:pStyle w:val="TDC2"/>
            <w:tabs>
              <w:tab w:val="right" w:leader="dot" w:pos="9350"/>
            </w:tabs>
            <w:rPr>
              <w:noProof/>
            </w:rPr>
          </w:pPr>
          <w:hyperlink w:anchor="_Toc240864723" w:history="1">
            <w:r w:rsidRPr="00922675">
              <w:rPr>
                <w:rStyle w:val="Hipervnculo"/>
                <w:noProof/>
              </w:rPr>
              <w:t>10.1 Clonar el repositorio</w:t>
            </w:r>
            <w:r>
              <w:rPr>
                <w:noProof/>
              </w:rPr>
              <w:tab/>
            </w:r>
            <w:r>
              <w:rPr>
                <w:noProof/>
              </w:rPr>
              <w:fldChar w:fldCharType="begin"/>
            </w:r>
            <w:r>
              <w:rPr>
                <w:noProof/>
              </w:rPr>
              <w:instrText xml:space="preserve"> PAGEREF _Toc240864723 \h </w:instrText>
            </w:r>
            <w:r>
              <w:rPr>
                <w:noProof/>
              </w:rPr>
            </w:r>
            <w:r>
              <w:rPr>
                <w:noProof/>
              </w:rPr>
              <w:fldChar w:fldCharType="separate"/>
            </w:r>
            <w:r>
              <w:rPr>
                <w:noProof/>
              </w:rPr>
              <w:t>23</w:t>
            </w:r>
            <w:r>
              <w:rPr>
                <w:noProof/>
              </w:rPr>
              <w:fldChar w:fldCharType="end"/>
            </w:r>
          </w:hyperlink>
        </w:p>
        <w:p w14:paraId="6E192A66" w14:textId="77777777" w:rsidR="00B27C7F" w:rsidRDefault="00B27C7F">
          <w:pPr>
            <w:pStyle w:val="TDC2"/>
            <w:tabs>
              <w:tab w:val="right" w:leader="dot" w:pos="9350"/>
            </w:tabs>
            <w:rPr>
              <w:noProof/>
            </w:rPr>
          </w:pPr>
          <w:hyperlink w:anchor="_Toc240864724" w:history="1">
            <w:r w:rsidRPr="00922675">
              <w:rPr>
                <w:rStyle w:val="Hipervnculo"/>
                <w:noProof/>
              </w:rPr>
              <w:t>10.2 Instalar dependencias</w:t>
            </w:r>
            <w:r>
              <w:rPr>
                <w:noProof/>
              </w:rPr>
              <w:tab/>
            </w:r>
            <w:r>
              <w:rPr>
                <w:noProof/>
              </w:rPr>
              <w:fldChar w:fldCharType="begin"/>
            </w:r>
            <w:r>
              <w:rPr>
                <w:noProof/>
              </w:rPr>
              <w:instrText xml:space="preserve"> PAGEREF _Toc240864724 \h </w:instrText>
            </w:r>
            <w:r>
              <w:rPr>
                <w:noProof/>
              </w:rPr>
            </w:r>
            <w:r>
              <w:rPr>
                <w:noProof/>
              </w:rPr>
              <w:fldChar w:fldCharType="separate"/>
            </w:r>
            <w:r>
              <w:rPr>
                <w:noProof/>
              </w:rPr>
              <w:t>23</w:t>
            </w:r>
            <w:r>
              <w:rPr>
                <w:noProof/>
              </w:rPr>
              <w:fldChar w:fldCharType="end"/>
            </w:r>
          </w:hyperlink>
        </w:p>
        <w:p w14:paraId="567C78AD" w14:textId="77777777" w:rsidR="00B27C7F" w:rsidRDefault="00B27C7F">
          <w:pPr>
            <w:pStyle w:val="TDC2"/>
            <w:tabs>
              <w:tab w:val="right" w:leader="dot" w:pos="9350"/>
            </w:tabs>
            <w:rPr>
              <w:noProof/>
            </w:rPr>
          </w:pPr>
          <w:hyperlink w:anchor="_Toc240864725" w:history="1">
            <w:r w:rsidRPr="00922675">
              <w:rPr>
                <w:rStyle w:val="Hipervnculo"/>
                <w:noProof/>
              </w:rPr>
              <w:t>10.3 Recompilar el módulo nativo SQLite</w:t>
            </w:r>
            <w:r>
              <w:rPr>
                <w:noProof/>
              </w:rPr>
              <w:tab/>
            </w:r>
            <w:r>
              <w:rPr>
                <w:noProof/>
              </w:rPr>
              <w:fldChar w:fldCharType="begin"/>
            </w:r>
            <w:r>
              <w:rPr>
                <w:noProof/>
              </w:rPr>
              <w:instrText xml:space="preserve"> PAGEREF _Toc240864725 \h </w:instrText>
            </w:r>
            <w:r>
              <w:rPr>
                <w:noProof/>
              </w:rPr>
            </w:r>
            <w:r>
              <w:rPr>
                <w:noProof/>
              </w:rPr>
              <w:fldChar w:fldCharType="separate"/>
            </w:r>
            <w:r>
              <w:rPr>
                <w:noProof/>
              </w:rPr>
              <w:t>23</w:t>
            </w:r>
            <w:r>
              <w:rPr>
                <w:noProof/>
              </w:rPr>
              <w:fldChar w:fldCharType="end"/>
            </w:r>
          </w:hyperlink>
        </w:p>
        <w:p w14:paraId="002E6BBA" w14:textId="77777777" w:rsidR="00B27C7F" w:rsidRDefault="00B27C7F">
          <w:pPr>
            <w:pStyle w:val="TDC2"/>
            <w:tabs>
              <w:tab w:val="right" w:leader="dot" w:pos="9350"/>
            </w:tabs>
            <w:rPr>
              <w:noProof/>
            </w:rPr>
          </w:pPr>
          <w:hyperlink w:anchor="_Toc240864726" w:history="1">
            <w:r w:rsidRPr="00922675">
              <w:rPr>
                <w:rStyle w:val="Hipervnculo"/>
                <w:noProof/>
              </w:rPr>
              <w:t>10.4 Ejecutar en modo desarrollo</w:t>
            </w:r>
            <w:r>
              <w:rPr>
                <w:noProof/>
              </w:rPr>
              <w:tab/>
            </w:r>
            <w:r>
              <w:rPr>
                <w:noProof/>
              </w:rPr>
              <w:fldChar w:fldCharType="begin"/>
            </w:r>
            <w:r>
              <w:rPr>
                <w:noProof/>
              </w:rPr>
              <w:instrText xml:space="preserve"> PAGEREF _Toc240864726 \h </w:instrText>
            </w:r>
            <w:r>
              <w:rPr>
                <w:noProof/>
              </w:rPr>
            </w:r>
            <w:r>
              <w:rPr>
                <w:noProof/>
              </w:rPr>
              <w:fldChar w:fldCharType="separate"/>
            </w:r>
            <w:r>
              <w:rPr>
                <w:noProof/>
              </w:rPr>
              <w:t>23</w:t>
            </w:r>
            <w:r>
              <w:rPr>
                <w:noProof/>
              </w:rPr>
              <w:fldChar w:fldCharType="end"/>
            </w:r>
          </w:hyperlink>
        </w:p>
        <w:p w14:paraId="0FE7811C" w14:textId="77777777" w:rsidR="00B27C7F" w:rsidRDefault="00B27C7F">
          <w:pPr>
            <w:pStyle w:val="TDC2"/>
            <w:tabs>
              <w:tab w:val="right" w:leader="dot" w:pos="9350"/>
            </w:tabs>
            <w:rPr>
              <w:noProof/>
            </w:rPr>
          </w:pPr>
          <w:hyperlink w:anchor="_Toc240864727" w:history="1">
            <w:r w:rsidRPr="00922675">
              <w:rPr>
                <w:rStyle w:val="Hipervnculo"/>
                <w:noProof/>
              </w:rPr>
              <w:t>10.5 Usuario inicial</w:t>
            </w:r>
            <w:r>
              <w:rPr>
                <w:noProof/>
              </w:rPr>
              <w:tab/>
            </w:r>
            <w:r>
              <w:rPr>
                <w:noProof/>
              </w:rPr>
              <w:fldChar w:fldCharType="begin"/>
            </w:r>
            <w:r>
              <w:rPr>
                <w:noProof/>
              </w:rPr>
              <w:instrText xml:space="preserve"> PAGEREF _Toc240864727 \h </w:instrText>
            </w:r>
            <w:r>
              <w:rPr>
                <w:noProof/>
              </w:rPr>
            </w:r>
            <w:r>
              <w:rPr>
                <w:noProof/>
              </w:rPr>
              <w:fldChar w:fldCharType="separate"/>
            </w:r>
            <w:r>
              <w:rPr>
                <w:noProof/>
              </w:rPr>
              <w:t>23</w:t>
            </w:r>
            <w:r>
              <w:rPr>
                <w:noProof/>
              </w:rPr>
              <w:fldChar w:fldCharType="end"/>
            </w:r>
          </w:hyperlink>
        </w:p>
        <w:p w14:paraId="3F50CE0A" w14:textId="77777777" w:rsidR="00B27C7F" w:rsidRDefault="00B27C7F">
          <w:pPr>
            <w:pStyle w:val="TDC1"/>
            <w:tabs>
              <w:tab w:val="right" w:leader="dot" w:pos="9350"/>
            </w:tabs>
            <w:rPr>
              <w:noProof/>
            </w:rPr>
          </w:pPr>
          <w:hyperlink w:anchor="_Toc240864728" w:history="1">
            <w:r w:rsidRPr="00922675">
              <w:rPr>
                <w:rStyle w:val="Hipervnculo"/>
                <w:noProof/>
              </w:rPr>
              <w:t>11. Compilación y empaquetado</w:t>
            </w:r>
            <w:r>
              <w:rPr>
                <w:noProof/>
              </w:rPr>
              <w:tab/>
            </w:r>
            <w:r>
              <w:rPr>
                <w:noProof/>
              </w:rPr>
              <w:fldChar w:fldCharType="begin"/>
            </w:r>
            <w:r>
              <w:rPr>
                <w:noProof/>
              </w:rPr>
              <w:instrText xml:space="preserve"> PAGEREF _Toc240864728 \h </w:instrText>
            </w:r>
            <w:r>
              <w:rPr>
                <w:noProof/>
              </w:rPr>
            </w:r>
            <w:r>
              <w:rPr>
                <w:noProof/>
              </w:rPr>
              <w:fldChar w:fldCharType="separate"/>
            </w:r>
            <w:r>
              <w:rPr>
                <w:noProof/>
              </w:rPr>
              <w:t>25</w:t>
            </w:r>
            <w:r>
              <w:rPr>
                <w:noProof/>
              </w:rPr>
              <w:fldChar w:fldCharType="end"/>
            </w:r>
          </w:hyperlink>
        </w:p>
        <w:p w14:paraId="19FD26B0" w14:textId="77777777" w:rsidR="00B27C7F" w:rsidRDefault="00B27C7F">
          <w:pPr>
            <w:pStyle w:val="TDC2"/>
            <w:tabs>
              <w:tab w:val="right" w:leader="dot" w:pos="9350"/>
            </w:tabs>
            <w:rPr>
              <w:noProof/>
            </w:rPr>
          </w:pPr>
          <w:hyperlink w:anchor="_Toc240864729" w:history="1">
            <w:r w:rsidRPr="00922675">
              <w:rPr>
                <w:rStyle w:val="Hipervnculo"/>
                <w:noProof/>
              </w:rPr>
              <w:t>11.1 Scripts disponibles</w:t>
            </w:r>
            <w:r>
              <w:rPr>
                <w:noProof/>
              </w:rPr>
              <w:tab/>
            </w:r>
            <w:r>
              <w:rPr>
                <w:noProof/>
              </w:rPr>
              <w:fldChar w:fldCharType="begin"/>
            </w:r>
            <w:r>
              <w:rPr>
                <w:noProof/>
              </w:rPr>
              <w:instrText xml:space="preserve"> PAGEREF _Toc240864729 \h </w:instrText>
            </w:r>
            <w:r>
              <w:rPr>
                <w:noProof/>
              </w:rPr>
            </w:r>
            <w:r>
              <w:rPr>
                <w:noProof/>
              </w:rPr>
              <w:fldChar w:fldCharType="separate"/>
            </w:r>
            <w:r>
              <w:rPr>
                <w:noProof/>
              </w:rPr>
              <w:t>25</w:t>
            </w:r>
            <w:r>
              <w:rPr>
                <w:noProof/>
              </w:rPr>
              <w:fldChar w:fldCharType="end"/>
            </w:r>
          </w:hyperlink>
        </w:p>
        <w:p w14:paraId="1FC1FDD0" w14:textId="77777777" w:rsidR="00B27C7F" w:rsidRDefault="00B27C7F">
          <w:pPr>
            <w:pStyle w:val="TDC2"/>
            <w:tabs>
              <w:tab w:val="right" w:leader="dot" w:pos="9350"/>
            </w:tabs>
            <w:rPr>
              <w:noProof/>
            </w:rPr>
          </w:pPr>
          <w:hyperlink w:anchor="_Toc240864730" w:history="1">
            <w:r w:rsidRPr="00922675">
              <w:rPr>
                <w:rStyle w:val="Hipervnculo"/>
                <w:noProof/>
              </w:rPr>
              <w:t>11.2 Salida de la compilación</w:t>
            </w:r>
            <w:r>
              <w:rPr>
                <w:noProof/>
              </w:rPr>
              <w:tab/>
            </w:r>
            <w:r>
              <w:rPr>
                <w:noProof/>
              </w:rPr>
              <w:fldChar w:fldCharType="begin"/>
            </w:r>
            <w:r>
              <w:rPr>
                <w:noProof/>
              </w:rPr>
              <w:instrText xml:space="preserve"> PAGEREF _Toc240864730 \h </w:instrText>
            </w:r>
            <w:r>
              <w:rPr>
                <w:noProof/>
              </w:rPr>
            </w:r>
            <w:r>
              <w:rPr>
                <w:noProof/>
              </w:rPr>
              <w:fldChar w:fldCharType="separate"/>
            </w:r>
            <w:r>
              <w:rPr>
                <w:noProof/>
              </w:rPr>
              <w:t>25</w:t>
            </w:r>
            <w:r>
              <w:rPr>
                <w:noProof/>
              </w:rPr>
              <w:fldChar w:fldCharType="end"/>
            </w:r>
          </w:hyperlink>
        </w:p>
        <w:p w14:paraId="7032E02A" w14:textId="77777777" w:rsidR="00B27C7F" w:rsidRDefault="00B27C7F">
          <w:pPr>
            <w:pStyle w:val="TDC2"/>
            <w:tabs>
              <w:tab w:val="right" w:leader="dot" w:pos="9350"/>
            </w:tabs>
            <w:rPr>
              <w:noProof/>
            </w:rPr>
          </w:pPr>
          <w:hyperlink w:anchor="_Toc240864731" w:history="1">
            <w:r w:rsidRPr="00922675">
              <w:rPr>
                <w:rStyle w:val="Hipervnculo"/>
                <w:noProof/>
              </w:rPr>
              <w:t>11.3 Configuración de electron-builder (resumen)</w:t>
            </w:r>
            <w:r>
              <w:rPr>
                <w:noProof/>
              </w:rPr>
              <w:tab/>
            </w:r>
            <w:r>
              <w:rPr>
                <w:noProof/>
              </w:rPr>
              <w:fldChar w:fldCharType="begin"/>
            </w:r>
            <w:r>
              <w:rPr>
                <w:noProof/>
              </w:rPr>
              <w:instrText xml:space="preserve"> PAGEREF _Toc240864731 \h </w:instrText>
            </w:r>
            <w:r>
              <w:rPr>
                <w:noProof/>
              </w:rPr>
            </w:r>
            <w:r>
              <w:rPr>
                <w:noProof/>
              </w:rPr>
              <w:fldChar w:fldCharType="separate"/>
            </w:r>
            <w:r>
              <w:rPr>
                <w:noProof/>
              </w:rPr>
              <w:t>25</w:t>
            </w:r>
            <w:r>
              <w:rPr>
                <w:noProof/>
              </w:rPr>
              <w:fldChar w:fldCharType="end"/>
            </w:r>
          </w:hyperlink>
        </w:p>
        <w:p w14:paraId="6ACE8FA9" w14:textId="77777777" w:rsidR="00B27C7F" w:rsidRDefault="00B27C7F">
          <w:pPr>
            <w:pStyle w:val="TDC2"/>
            <w:tabs>
              <w:tab w:val="right" w:leader="dot" w:pos="9350"/>
            </w:tabs>
            <w:rPr>
              <w:noProof/>
            </w:rPr>
          </w:pPr>
          <w:hyperlink w:anchor="_Toc240864732" w:history="1">
            <w:r w:rsidRPr="00922675">
              <w:rPr>
                <w:rStyle w:val="Hipervnculo"/>
                <w:noProof/>
              </w:rPr>
              <w:t>11.4 Recursos extra empaquetados</w:t>
            </w:r>
            <w:r>
              <w:rPr>
                <w:noProof/>
              </w:rPr>
              <w:tab/>
            </w:r>
            <w:r>
              <w:rPr>
                <w:noProof/>
              </w:rPr>
              <w:fldChar w:fldCharType="begin"/>
            </w:r>
            <w:r>
              <w:rPr>
                <w:noProof/>
              </w:rPr>
              <w:instrText xml:space="preserve"> PAGEREF _Toc240864732 \h </w:instrText>
            </w:r>
            <w:r>
              <w:rPr>
                <w:noProof/>
              </w:rPr>
            </w:r>
            <w:r>
              <w:rPr>
                <w:noProof/>
              </w:rPr>
              <w:fldChar w:fldCharType="separate"/>
            </w:r>
            <w:r>
              <w:rPr>
                <w:noProof/>
              </w:rPr>
              <w:t>25</w:t>
            </w:r>
            <w:r>
              <w:rPr>
                <w:noProof/>
              </w:rPr>
              <w:fldChar w:fldCharType="end"/>
            </w:r>
          </w:hyperlink>
        </w:p>
        <w:p w14:paraId="116A2F86" w14:textId="77777777" w:rsidR="00B27C7F" w:rsidRDefault="00B27C7F">
          <w:pPr>
            <w:pStyle w:val="TDC1"/>
            <w:tabs>
              <w:tab w:val="right" w:leader="dot" w:pos="9350"/>
            </w:tabs>
            <w:rPr>
              <w:noProof/>
            </w:rPr>
          </w:pPr>
          <w:hyperlink w:anchor="_Toc240864733" w:history="1">
            <w:r w:rsidRPr="00922675">
              <w:rPr>
                <w:rStyle w:val="Hipervnculo"/>
                <w:noProof/>
              </w:rPr>
              <w:t>12. Sistema de actualizaciones automáticas</w:t>
            </w:r>
            <w:r>
              <w:rPr>
                <w:noProof/>
              </w:rPr>
              <w:tab/>
            </w:r>
            <w:r>
              <w:rPr>
                <w:noProof/>
              </w:rPr>
              <w:fldChar w:fldCharType="begin"/>
            </w:r>
            <w:r>
              <w:rPr>
                <w:noProof/>
              </w:rPr>
              <w:instrText xml:space="preserve"> PAGEREF _Toc240864733 \h </w:instrText>
            </w:r>
            <w:r>
              <w:rPr>
                <w:noProof/>
              </w:rPr>
            </w:r>
            <w:r>
              <w:rPr>
                <w:noProof/>
              </w:rPr>
              <w:fldChar w:fldCharType="separate"/>
            </w:r>
            <w:r>
              <w:rPr>
                <w:noProof/>
              </w:rPr>
              <w:t>27</w:t>
            </w:r>
            <w:r>
              <w:rPr>
                <w:noProof/>
              </w:rPr>
              <w:fldChar w:fldCharType="end"/>
            </w:r>
          </w:hyperlink>
        </w:p>
        <w:p w14:paraId="31ADD52A" w14:textId="77777777" w:rsidR="00B27C7F" w:rsidRDefault="00B27C7F">
          <w:pPr>
            <w:pStyle w:val="TDC2"/>
            <w:tabs>
              <w:tab w:val="right" w:leader="dot" w:pos="9350"/>
            </w:tabs>
            <w:rPr>
              <w:noProof/>
            </w:rPr>
          </w:pPr>
          <w:hyperlink w:anchor="_Toc240864734" w:history="1">
            <w:r w:rsidRPr="00922675">
              <w:rPr>
                <w:rStyle w:val="Hipervnculo"/>
                <w:noProof/>
              </w:rPr>
              <w:t>12.1 Publicar una nueva versión</w:t>
            </w:r>
            <w:r>
              <w:rPr>
                <w:noProof/>
              </w:rPr>
              <w:tab/>
            </w:r>
            <w:r>
              <w:rPr>
                <w:noProof/>
              </w:rPr>
              <w:fldChar w:fldCharType="begin"/>
            </w:r>
            <w:r>
              <w:rPr>
                <w:noProof/>
              </w:rPr>
              <w:instrText xml:space="preserve"> PAGEREF _Toc240864734 \h </w:instrText>
            </w:r>
            <w:r>
              <w:rPr>
                <w:noProof/>
              </w:rPr>
            </w:r>
            <w:r>
              <w:rPr>
                <w:noProof/>
              </w:rPr>
              <w:fldChar w:fldCharType="separate"/>
            </w:r>
            <w:r>
              <w:rPr>
                <w:noProof/>
              </w:rPr>
              <w:t>27</w:t>
            </w:r>
            <w:r>
              <w:rPr>
                <w:noProof/>
              </w:rPr>
              <w:fldChar w:fldCharType="end"/>
            </w:r>
          </w:hyperlink>
        </w:p>
        <w:p w14:paraId="74D7698C" w14:textId="77777777" w:rsidR="00B27C7F" w:rsidRDefault="00B27C7F">
          <w:pPr>
            <w:pStyle w:val="TDC2"/>
            <w:tabs>
              <w:tab w:val="right" w:leader="dot" w:pos="9350"/>
            </w:tabs>
            <w:rPr>
              <w:noProof/>
            </w:rPr>
          </w:pPr>
          <w:hyperlink w:anchor="_Toc240864735" w:history="1">
            <w:r w:rsidRPr="00922675">
              <w:rPr>
                <w:rStyle w:val="Hipervnculo"/>
                <w:noProof/>
              </w:rPr>
              <w:t>12.2 Comportamiento en el cliente</w:t>
            </w:r>
            <w:r>
              <w:rPr>
                <w:noProof/>
              </w:rPr>
              <w:tab/>
            </w:r>
            <w:r>
              <w:rPr>
                <w:noProof/>
              </w:rPr>
              <w:fldChar w:fldCharType="begin"/>
            </w:r>
            <w:r>
              <w:rPr>
                <w:noProof/>
              </w:rPr>
              <w:instrText xml:space="preserve"> PAGEREF _Toc240864735 \h </w:instrText>
            </w:r>
            <w:r>
              <w:rPr>
                <w:noProof/>
              </w:rPr>
            </w:r>
            <w:r>
              <w:rPr>
                <w:noProof/>
              </w:rPr>
              <w:fldChar w:fldCharType="separate"/>
            </w:r>
            <w:r>
              <w:rPr>
                <w:noProof/>
              </w:rPr>
              <w:t>27</w:t>
            </w:r>
            <w:r>
              <w:rPr>
                <w:noProof/>
              </w:rPr>
              <w:fldChar w:fldCharType="end"/>
            </w:r>
          </w:hyperlink>
        </w:p>
        <w:p w14:paraId="06F91008" w14:textId="77777777" w:rsidR="00B27C7F" w:rsidRDefault="00B27C7F">
          <w:pPr>
            <w:pStyle w:val="TDC2"/>
            <w:tabs>
              <w:tab w:val="right" w:leader="dot" w:pos="9350"/>
            </w:tabs>
            <w:rPr>
              <w:noProof/>
            </w:rPr>
          </w:pPr>
          <w:hyperlink w:anchor="_Toc240864736" w:history="1">
            <w:r w:rsidRPr="00922675">
              <w:rPr>
                <w:rStyle w:val="Hipervnculo"/>
                <w:noProof/>
              </w:rPr>
              <w:t>12.3 Preservación de datos</w:t>
            </w:r>
            <w:r>
              <w:rPr>
                <w:noProof/>
              </w:rPr>
              <w:tab/>
            </w:r>
            <w:r>
              <w:rPr>
                <w:noProof/>
              </w:rPr>
              <w:fldChar w:fldCharType="begin"/>
            </w:r>
            <w:r>
              <w:rPr>
                <w:noProof/>
              </w:rPr>
              <w:instrText xml:space="preserve"> PAGEREF _Toc240864736 \h </w:instrText>
            </w:r>
            <w:r>
              <w:rPr>
                <w:noProof/>
              </w:rPr>
            </w:r>
            <w:r>
              <w:rPr>
                <w:noProof/>
              </w:rPr>
              <w:fldChar w:fldCharType="separate"/>
            </w:r>
            <w:r>
              <w:rPr>
                <w:noProof/>
              </w:rPr>
              <w:t>27</w:t>
            </w:r>
            <w:r>
              <w:rPr>
                <w:noProof/>
              </w:rPr>
              <w:fldChar w:fldCharType="end"/>
            </w:r>
          </w:hyperlink>
        </w:p>
        <w:p w14:paraId="1BE8B33D" w14:textId="77777777" w:rsidR="00B27C7F" w:rsidRDefault="00B27C7F">
          <w:pPr>
            <w:pStyle w:val="TDC2"/>
            <w:tabs>
              <w:tab w:val="right" w:leader="dot" w:pos="9350"/>
            </w:tabs>
            <w:rPr>
              <w:noProof/>
            </w:rPr>
          </w:pPr>
          <w:hyperlink w:anchor="_Toc240864737" w:history="1">
            <w:r w:rsidRPr="00922675">
              <w:rPr>
                <w:rStyle w:val="Hipervnculo"/>
                <w:noProof/>
              </w:rPr>
              <w:t>12.4 Solución de problemas</w:t>
            </w:r>
            <w:r>
              <w:rPr>
                <w:noProof/>
              </w:rPr>
              <w:tab/>
            </w:r>
            <w:r>
              <w:rPr>
                <w:noProof/>
              </w:rPr>
              <w:fldChar w:fldCharType="begin"/>
            </w:r>
            <w:r>
              <w:rPr>
                <w:noProof/>
              </w:rPr>
              <w:instrText xml:space="preserve"> PAGEREF _Toc240864737 \h </w:instrText>
            </w:r>
            <w:r>
              <w:rPr>
                <w:noProof/>
              </w:rPr>
            </w:r>
            <w:r>
              <w:rPr>
                <w:noProof/>
              </w:rPr>
              <w:fldChar w:fldCharType="separate"/>
            </w:r>
            <w:r>
              <w:rPr>
                <w:noProof/>
              </w:rPr>
              <w:t>27</w:t>
            </w:r>
            <w:r>
              <w:rPr>
                <w:noProof/>
              </w:rPr>
              <w:fldChar w:fldCharType="end"/>
            </w:r>
          </w:hyperlink>
        </w:p>
        <w:p w14:paraId="4930E4B4" w14:textId="77777777" w:rsidR="00B27C7F" w:rsidRDefault="00B27C7F">
          <w:pPr>
            <w:pStyle w:val="TDC3"/>
            <w:tabs>
              <w:tab w:val="right" w:leader="dot" w:pos="9350"/>
            </w:tabs>
            <w:rPr>
              <w:noProof/>
            </w:rPr>
          </w:pPr>
          <w:hyperlink w:anchor="_Toc240864738" w:history="1">
            <w:r w:rsidRPr="00922675">
              <w:rPr>
                <w:rStyle w:val="Hipervnculo"/>
                <w:noProof/>
              </w:rPr>
              <w:t>No detecta actualizaciones</w:t>
            </w:r>
            <w:r>
              <w:rPr>
                <w:noProof/>
              </w:rPr>
              <w:tab/>
            </w:r>
            <w:r>
              <w:rPr>
                <w:noProof/>
              </w:rPr>
              <w:fldChar w:fldCharType="begin"/>
            </w:r>
            <w:r>
              <w:rPr>
                <w:noProof/>
              </w:rPr>
              <w:instrText xml:space="preserve"> PAGEREF _Toc240864738 \h </w:instrText>
            </w:r>
            <w:r>
              <w:rPr>
                <w:noProof/>
              </w:rPr>
            </w:r>
            <w:r>
              <w:rPr>
                <w:noProof/>
              </w:rPr>
              <w:fldChar w:fldCharType="separate"/>
            </w:r>
            <w:r>
              <w:rPr>
                <w:noProof/>
              </w:rPr>
              <w:t>27</w:t>
            </w:r>
            <w:r>
              <w:rPr>
                <w:noProof/>
              </w:rPr>
              <w:fldChar w:fldCharType="end"/>
            </w:r>
          </w:hyperlink>
        </w:p>
        <w:p w14:paraId="73C2BA69" w14:textId="77777777" w:rsidR="00B27C7F" w:rsidRDefault="00B27C7F">
          <w:pPr>
            <w:pStyle w:val="TDC3"/>
            <w:tabs>
              <w:tab w:val="right" w:leader="dot" w:pos="9350"/>
            </w:tabs>
            <w:rPr>
              <w:noProof/>
            </w:rPr>
          </w:pPr>
          <w:hyperlink w:anchor="_Toc240864739" w:history="1">
            <w:r w:rsidRPr="00922675">
              <w:rPr>
                <w:rStyle w:val="Hipervnculo"/>
                <w:noProof/>
              </w:rPr>
              <w:t>Error al descargar</w:t>
            </w:r>
            <w:r>
              <w:rPr>
                <w:noProof/>
              </w:rPr>
              <w:tab/>
            </w:r>
            <w:r>
              <w:rPr>
                <w:noProof/>
              </w:rPr>
              <w:fldChar w:fldCharType="begin"/>
            </w:r>
            <w:r>
              <w:rPr>
                <w:noProof/>
              </w:rPr>
              <w:instrText xml:space="preserve"> PAGEREF _Toc240864739 \h </w:instrText>
            </w:r>
            <w:r>
              <w:rPr>
                <w:noProof/>
              </w:rPr>
            </w:r>
            <w:r>
              <w:rPr>
                <w:noProof/>
              </w:rPr>
              <w:fldChar w:fldCharType="separate"/>
            </w:r>
            <w:r>
              <w:rPr>
                <w:noProof/>
              </w:rPr>
              <w:t>27</w:t>
            </w:r>
            <w:r>
              <w:rPr>
                <w:noProof/>
              </w:rPr>
              <w:fldChar w:fldCharType="end"/>
            </w:r>
          </w:hyperlink>
        </w:p>
        <w:p w14:paraId="10763300" w14:textId="77777777" w:rsidR="00B27C7F" w:rsidRDefault="00B27C7F">
          <w:pPr>
            <w:pStyle w:val="TDC1"/>
            <w:tabs>
              <w:tab w:val="right" w:leader="dot" w:pos="9350"/>
            </w:tabs>
            <w:rPr>
              <w:noProof/>
            </w:rPr>
          </w:pPr>
          <w:hyperlink w:anchor="_Toc240864740" w:history="1">
            <w:r w:rsidRPr="00922675">
              <w:rPr>
                <w:rStyle w:val="Hipervnculo"/>
                <w:noProof/>
              </w:rPr>
              <w:t>13. Mantenimiento y operación</w:t>
            </w:r>
            <w:r>
              <w:rPr>
                <w:noProof/>
              </w:rPr>
              <w:tab/>
            </w:r>
            <w:r>
              <w:rPr>
                <w:noProof/>
              </w:rPr>
              <w:fldChar w:fldCharType="begin"/>
            </w:r>
            <w:r>
              <w:rPr>
                <w:noProof/>
              </w:rPr>
              <w:instrText xml:space="preserve"> PAGEREF _Toc240864740 \h </w:instrText>
            </w:r>
            <w:r>
              <w:rPr>
                <w:noProof/>
              </w:rPr>
            </w:r>
            <w:r>
              <w:rPr>
                <w:noProof/>
              </w:rPr>
              <w:fldChar w:fldCharType="separate"/>
            </w:r>
            <w:r>
              <w:rPr>
                <w:noProof/>
              </w:rPr>
              <w:t>28</w:t>
            </w:r>
            <w:r>
              <w:rPr>
                <w:noProof/>
              </w:rPr>
              <w:fldChar w:fldCharType="end"/>
            </w:r>
          </w:hyperlink>
        </w:p>
        <w:p w14:paraId="218F4D5C" w14:textId="77777777" w:rsidR="00B27C7F" w:rsidRDefault="00B27C7F">
          <w:pPr>
            <w:pStyle w:val="TDC2"/>
            <w:tabs>
              <w:tab w:val="right" w:leader="dot" w:pos="9350"/>
            </w:tabs>
            <w:rPr>
              <w:noProof/>
            </w:rPr>
          </w:pPr>
          <w:hyperlink w:anchor="_Toc240864741" w:history="1">
            <w:r w:rsidRPr="00922675">
              <w:rPr>
                <w:rStyle w:val="Hipervnculo"/>
                <w:noProof/>
              </w:rPr>
              <w:t>13.1 Copias de seguridad</w:t>
            </w:r>
            <w:r>
              <w:rPr>
                <w:noProof/>
              </w:rPr>
              <w:tab/>
            </w:r>
            <w:r>
              <w:rPr>
                <w:noProof/>
              </w:rPr>
              <w:fldChar w:fldCharType="begin"/>
            </w:r>
            <w:r>
              <w:rPr>
                <w:noProof/>
              </w:rPr>
              <w:instrText xml:space="preserve"> PAGEREF _Toc240864741 \h </w:instrText>
            </w:r>
            <w:r>
              <w:rPr>
                <w:noProof/>
              </w:rPr>
            </w:r>
            <w:r>
              <w:rPr>
                <w:noProof/>
              </w:rPr>
              <w:fldChar w:fldCharType="separate"/>
            </w:r>
            <w:r>
              <w:rPr>
                <w:noProof/>
              </w:rPr>
              <w:t>28</w:t>
            </w:r>
            <w:r>
              <w:rPr>
                <w:noProof/>
              </w:rPr>
              <w:fldChar w:fldCharType="end"/>
            </w:r>
          </w:hyperlink>
        </w:p>
        <w:p w14:paraId="11978B68" w14:textId="77777777" w:rsidR="00B27C7F" w:rsidRDefault="00B27C7F">
          <w:pPr>
            <w:pStyle w:val="TDC2"/>
            <w:tabs>
              <w:tab w:val="right" w:leader="dot" w:pos="9350"/>
            </w:tabs>
            <w:rPr>
              <w:noProof/>
            </w:rPr>
          </w:pPr>
          <w:hyperlink w:anchor="_Toc240864742" w:history="1">
            <w:r w:rsidRPr="00922675">
              <w:rPr>
                <w:rStyle w:val="Hipervnculo"/>
                <w:noProof/>
              </w:rPr>
              <w:t>13.2 Restauración</w:t>
            </w:r>
            <w:r>
              <w:rPr>
                <w:noProof/>
              </w:rPr>
              <w:tab/>
            </w:r>
            <w:r>
              <w:rPr>
                <w:noProof/>
              </w:rPr>
              <w:fldChar w:fldCharType="begin"/>
            </w:r>
            <w:r>
              <w:rPr>
                <w:noProof/>
              </w:rPr>
              <w:instrText xml:space="preserve"> PAGEREF _Toc240864742 \h </w:instrText>
            </w:r>
            <w:r>
              <w:rPr>
                <w:noProof/>
              </w:rPr>
            </w:r>
            <w:r>
              <w:rPr>
                <w:noProof/>
              </w:rPr>
              <w:fldChar w:fldCharType="separate"/>
            </w:r>
            <w:r>
              <w:rPr>
                <w:noProof/>
              </w:rPr>
              <w:t>28</w:t>
            </w:r>
            <w:r>
              <w:rPr>
                <w:noProof/>
              </w:rPr>
              <w:fldChar w:fldCharType="end"/>
            </w:r>
          </w:hyperlink>
        </w:p>
        <w:p w14:paraId="7DCBC51B" w14:textId="77777777" w:rsidR="00B27C7F" w:rsidRDefault="00B27C7F">
          <w:pPr>
            <w:pStyle w:val="TDC2"/>
            <w:tabs>
              <w:tab w:val="right" w:leader="dot" w:pos="9350"/>
            </w:tabs>
            <w:rPr>
              <w:noProof/>
            </w:rPr>
          </w:pPr>
          <w:hyperlink w:anchor="_Toc240864743" w:history="1">
            <w:r w:rsidRPr="00922675">
              <w:rPr>
                <w:rStyle w:val="Hipervnculo"/>
                <w:noProof/>
              </w:rPr>
              <w:t>13.3 Recomendaciones operativas</w:t>
            </w:r>
            <w:r>
              <w:rPr>
                <w:noProof/>
              </w:rPr>
              <w:tab/>
            </w:r>
            <w:r>
              <w:rPr>
                <w:noProof/>
              </w:rPr>
              <w:fldChar w:fldCharType="begin"/>
            </w:r>
            <w:r>
              <w:rPr>
                <w:noProof/>
              </w:rPr>
              <w:instrText xml:space="preserve"> PAGEREF _Toc240864743 \h </w:instrText>
            </w:r>
            <w:r>
              <w:rPr>
                <w:noProof/>
              </w:rPr>
            </w:r>
            <w:r>
              <w:rPr>
                <w:noProof/>
              </w:rPr>
              <w:fldChar w:fldCharType="separate"/>
            </w:r>
            <w:r>
              <w:rPr>
                <w:noProof/>
              </w:rPr>
              <w:t>28</w:t>
            </w:r>
            <w:r>
              <w:rPr>
                <w:noProof/>
              </w:rPr>
              <w:fldChar w:fldCharType="end"/>
            </w:r>
          </w:hyperlink>
        </w:p>
        <w:p w14:paraId="0D55A315" w14:textId="77777777" w:rsidR="00B27C7F" w:rsidRDefault="00B27C7F">
          <w:pPr>
            <w:pStyle w:val="TDC2"/>
            <w:tabs>
              <w:tab w:val="right" w:leader="dot" w:pos="9350"/>
            </w:tabs>
            <w:rPr>
              <w:noProof/>
            </w:rPr>
          </w:pPr>
          <w:hyperlink w:anchor="_Toc240864744" w:history="1">
            <w:r w:rsidRPr="00922675">
              <w:rPr>
                <w:rStyle w:val="Hipervnculo"/>
                <w:noProof/>
              </w:rPr>
              <w:t>13.4 Scripts de utilidad (scripts/)</w:t>
            </w:r>
            <w:r>
              <w:rPr>
                <w:noProof/>
              </w:rPr>
              <w:tab/>
            </w:r>
            <w:r>
              <w:rPr>
                <w:noProof/>
              </w:rPr>
              <w:fldChar w:fldCharType="begin"/>
            </w:r>
            <w:r>
              <w:rPr>
                <w:noProof/>
              </w:rPr>
              <w:instrText xml:space="preserve"> PAGEREF _Toc240864744 \h </w:instrText>
            </w:r>
            <w:r>
              <w:rPr>
                <w:noProof/>
              </w:rPr>
            </w:r>
            <w:r>
              <w:rPr>
                <w:noProof/>
              </w:rPr>
              <w:fldChar w:fldCharType="separate"/>
            </w:r>
            <w:r>
              <w:rPr>
                <w:noProof/>
              </w:rPr>
              <w:t>28</w:t>
            </w:r>
            <w:r>
              <w:rPr>
                <w:noProof/>
              </w:rPr>
              <w:fldChar w:fldCharType="end"/>
            </w:r>
          </w:hyperlink>
        </w:p>
        <w:p w14:paraId="295E234A" w14:textId="77777777" w:rsidR="00B27C7F" w:rsidRDefault="00B27C7F">
          <w:pPr>
            <w:pStyle w:val="TDC1"/>
            <w:tabs>
              <w:tab w:val="right" w:leader="dot" w:pos="9350"/>
            </w:tabs>
            <w:rPr>
              <w:noProof/>
            </w:rPr>
          </w:pPr>
          <w:hyperlink w:anchor="_Toc240864745" w:history="1">
            <w:r w:rsidRPr="00922675">
              <w:rPr>
                <w:rStyle w:val="Hipervnculo"/>
                <w:noProof/>
              </w:rPr>
              <w:t>14. Anexos</w:t>
            </w:r>
            <w:r>
              <w:rPr>
                <w:noProof/>
              </w:rPr>
              <w:tab/>
            </w:r>
            <w:r>
              <w:rPr>
                <w:noProof/>
              </w:rPr>
              <w:fldChar w:fldCharType="begin"/>
            </w:r>
            <w:r>
              <w:rPr>
                <w:noProof/>
              </w:rPr>
              <w:instrText xml:space="preserve"> PAGEREF _Toc240864745 \h </w:instrText>
            </w:r>
            <w:r>
              <w:rPr>
                <w:noProof/>
              </w:rPr>
            </w:r>
            <w:r>
              <w:rPr>
                <w:noProof/>
              </w:rPr>
              <w:fldChar w:fldCharType="separate"/>
            </w:r>
            <w:r>
              <w:rPr>
                <w:noProof/>
              </w:rPr>
              <w:t>29</w:t>
            </w:r>
            <w:r>
              <w:rPr>
                <w:noProof/>
              </w:rPr>
              <w:fldChar w:fldCharType="end"/>
            </w:r>
          </w:hyperlink>
        </w:p>
        <w:p w14:paraId="1B7C8C60" w14:textId="77777777" w:rsidR="00B27C7F" w:rsidRDefault="00B27C7F">
          <w:pPr>
            <w:pStyle w:val="TDC2"/>
            <w:tabs>
              <w:tab w:val="right" w:leader="dot" w:pos="9350"/>
            </w:tabs>
            <w:rPr>
              <w:noProof/>
            </w:rPr>
          </w:pPr>
          <w:hyperlink w:anchor="_Toc240864746" w:history="1">
            <w:r w:rsidRPr="00922675">
              <w:rPr>
                <w:rStyle w:val="Hipervnculo"/>
                <w:noProof/>
              </w:rPr>
              <w:t>14.1 Variables de entorno</w:t>
            </w:r>
            <w:r>
              <w:rPr>
                <w:noProof/>
              </w:rPr>
              <w:tab/>
            </w:r>
            <w:r>
              <w:rPr>
                <w:noProof/>
              </w:rPr>
              <w:fldChar w:fldCharType="begin"/>
            </w:r>
            <w:r>
              <w:rPr>
                <w:noProof/>
              </w:rPr>
              <w:instrText xml:space="preserve"> PAGEREF _Toc240864746 \h </w:instrText>
            </w:r>
            <w:r>
              <w:rPr>
                <w:noProof/>
              </w:rPr>
            </w:r>
            <w:r>
              <w:rPr>
                <w:noProof/>
              </w:rPr>
              <w:fldChar w:fldCharType="separate"/>
            </w:r>
            <w:r>
              <w:rPr>
                <w:noProof/>
              </w:rPr>
              <w:t>29</w:t>
            </w:r>
            <w:r>
              <w:rPr>
                <w:noProof/>
              </w:rPr>
              <w:fldChar w:fldCharType="end"/>
            </w:r>
          </w:hyperlink>
        </w:p>
        <w:p w14:paraId="14220516" w14:textId="77777777" w:rsidR="00B27C7F" w:rsidRDefault="00B27C7F">
          <w:pPr>
            <w:pStyle w:val="TDC2"/>
            <w:tabs>
              <w:tab w:val="right" w:leader="dot" w:pos="9350"/>
            </w:tabs>
            <w:rPr>
              <w:noProof/>
            </w:rPr>
          </w:pPr>
          <w:hyperlink w:anchor="_Toc240864747" w:history="1">
            <w:r w:rsidRPr="00922675">
              <w:rPr>
                <w:rStyle w:val="Hipervnculo"/>
                <w:noProof/>
              </w:rPr>
              <w:t>14.2 Glosario</w:t>
            </w:r>
            <w:r>
              <w:rPr>
                <w:noProof/>
              </w:rPr>
              <w:tab/>
            </w:r>
            <w:r>
              <w:rPr>
                <w:noProof/>
              </w:rPr>
              <w:fldChar w:fldCharType="begin"/>
            </w:r>
            <w:r>
              <w:rPr>
                <w:noProof/>
              </w:rPr>
              <w:instrText xml:space="preserve"> PAGEREF _Toc240864747 \h </w:instrText>
            </w:r>
            <w:r>
              <w:rPr>
                <w:noProof/>
              </w:rPr>
            </w:r>
            <w:r>
              <w:rPr>
                <w:noProof/>
              </w:rPr>
              <w:fldChar w:fldCharType="separate"/>
            </w:r>
            <w:r>
              <w:rPr>
                <w:noProof/>
              </w:rPr>
              <w:t>29</w:t>
            </w:r>
            <w:r>
              <w:rPr>
                <w:noProof/>
              </w:rPr>
              <w:fldChar w:fldCharType="end"/>
            </w:r>
          </w:hyperlink>
        </w:p>
        <w:p w14:paraId="7829D808" w14:textId="77777777" w:rsidR="00B27C7F" w:rsidRDefault="00B27C7F">
          <w:pPr>
            <w:pStyle w:val="TDC2"/>
            <w:tabs>
              <w:tab w:val="right" w:leader="dot" w:pos="9350"/>
            </w:tabs>
            <w:rPr>
              <w:noProof/>
            </w:rPr>
          </w:pPr>
          <w:hyperlink w:anchor="_Toc240864748" w:history="1">
            <w:r w:rsidRPr="00922675">
              <w:rPr>
                <w:rStyle w:val="Hipervnculo"/>
                <w:noProof/>
              </w:rPr>
              <w:t>14.3 Documentación complementaria del repositorio</w:t>
            </w:r>
            <w:r>
              <w:rPr>
                <w:noProof/>
              </w:rPr>
              <w:tab/>
            </w:r>
            <w:r>
              <w:rPr>
                <w:noProof/>
              </w:rPr>
              <w:fldChar w:fldCharType="begin"/>
            </w:r>
            <w:r>
              <w:rPr>
                <w:noProof/>
              </w:rPr>
              <w:instrText xml:space="preserve"> PAGEREF _Toc240864748 \h </w:instrText>
            </w:r>
            <w:r>
              <w:rPr>
                <w:noProof/>
              </w:rPr>
            </w:r>
            <w:r>
              <w:rPr>
                <w:noProof/>
              </w:rPr>
              <w:fldChar w:fldCharType="separate"/>
            </w:r>
            <w:r>
              <w:rPr>
                <w:noProof/>
              </w:rPr>
              <w:t>29</w:t>
            </w:r>
            <w:r>
              <w:rPr>
                <w:noProof/>
              </w:rPr>
              <w:fldChar w:fldCharType="end"/>
            </w:r>
          </w:hyperlink>
        </w:p>
        <w:p w14:paraId="7851B033" w14:textId="77777777" w:rsidR="001D3DC9" w:rsidRDefault="00000000">
          <w:r>
            <w:fldChar w:fldCharType="end"/>
          </w:r>
        </w:p>
      </w:sdtContent>
    </w:sdt>
    <w:p w14:paraId="70E19A1F" w14:textId="77777777" w:rsidR="001D3DC9" w:rsidRDefault="00000000">
      <w:r>
        <w:br w:type="page"/>
      </w:r>
    </w:p>
    <w:p w14:paraId="19E2925F" w14:textId="77777777" w:rsidR="001D3DC9" w:rsidRDefault="001D3DC9">
      <w:pPr>
        <w:sectPr w:rsidR="001D3DC9">
          <w:headerReference w:type="default" r:id="rId7"/>
          <w:footerReference w:type="default" r:id="rId8"/>
          <w:pgSz w:w="12240" w:h="15840"/>
          <w:pgMar w:top="1440" w:right="1440" w:bottom="1440" w:left="1440" w:header="708" w:footer="708" w:gutter="0"/>
          <w:cols w:space="720"/>
          <w:docGrid w:linePitch="360"/>
        </w:sectPr>
      </w:pPr>
    </w:p>
    <w:p w14:paraId="24160AC6" w14:textId="77777777" w:rsidR="001D3DC9" w:rsidRDefault="00000000">
      <w:pPr>
        <w:pStyle w:val="Ttulo1"/>
      </w:pPr>
      <w:bookmarkStart w:id="3" w:name="_Toc240864666"/>
      <w:r>
        <w:t>1. Introducción</w:t>
      </w:r>
      <w:bookmarkEnd w:id="3"/>
    </w:p>
    <w:p w14:paraId="7CA8139C" w14:textId="77777777" w:rsidR="001D3DC9" w:rsidRDefault="00000000">
      <w:pPr>
        <w:pStyle w:val="Ttulo2"/>
      </w:pPr>
      <w:bookmarkStart w:id="4" w:name="_Toc240864667"/>
      <w:r>
        <w:t>1.1 Propósito del documento</w:t>
      </w:r>
      <w:bookmarkEnd w:id="4"/>
    </w:p>
    <w:p w14:paraId="57054507" w14:textId="77777777" w:rsidR="001D3DC9" w:rsidRDefault="00000000">
      <w:pPr>
        <w:spacing w:after="160"/>
      </w:pPr>
      <w:r>
        <w:t>Este manual técnico describe la arquitectura, el modelo de datos, los módulos funcionales y los procedimientos de instalación, compilación, distribución y mantenimiento del sistema Coodetrans Gestión. Está dirigido a desarrolladores, personal de soporte técnico y a cualquier persona responsable de mantener, extender o auditar la aplicación.</w:t>
      </w:r>
    </w:p>
    <w:p w14:paraId="0035F30A" w14:textId="77777777" w:rsidR="001D3DC9" w:rsidRDefault="00000000">
      <w:pPr>
        <w:pStyle w:val="Ttulo2"/>
      </w:pPr>
      <w:bookmarkStart w:id="5" w:name="_Toc240864668"/>
      <w:r>
        <w:t>1.2 Alcance</w:t>
      </w:r>
      <w:bookmarkEnd w:id="5"/>
    </w:p>
    <w:p w14:paraId="30B983C7" w14:textId="77777777" w:rsidR="001D3DC9" w:rsidRDefault="00000000">
      <w:pPr>
        <w:spacing w:after="160"/>
      </w:pPr>
      <w:r>
        <w:t>El documento cubre la versión 1.1.3 del sistema, tal como se encuentra en el repositorio clonado en la ruta local del proyecto. Incluye la totalidad de las capas de la aplicación: interfaz de usuario (renderer), proceso principal de Electron, comunicación IPC, controladores de negocio, repositorios de datos y esquema de base de datos SQLite.</w:t>
      </w:r>
    </w:p>
    <w:p w14:paraId="58012529" w14:textId="77777777" w:rsidR="001D3DC9" w:rsidRDefault="00000000">
      <w:pPr>
        <w:pStyle w:val="Ttulo2"/>
      </w:pPr>
      <w:bookmarkStart w:id="6" w:name="_Toc240864669"/>
      <w:r>
        <w:t>1.3 Descripción general del sistema</w:t>
      </w:r>
      <w:bookmarkEnd w:id="6"/>
    </w:p>
    <w:p w14:paraId="3EFB8324" w14:textId="77777777" w:rsidR="001D3DC9" w:rsidRDefault="00000000">
      <w:pPr>
        <w:spacing w:after="160"/>
      </w:pPr>
      <w:r>
        <w:t>Coodetrans Gestión es una aplicación de escritorio multiplataforma (empaquetada actualmente para Windows x64) que permite a la Cooperativa Coodetrans administrar de forma local, sin dependencia de servicios externos ni conexión a internet permanente, los siguientes procesos:</w:t>
      </w:r>
    </w:p>
    <w:p w14:paraId="51E2CF79" w14:textId="77777777" w:rsidR="001D3DC9" w:rsidRDefault="00000000">
      <w:pPr>
        <w:pStyle w:val="Prrafodelista"/>
        <w:numPr>
          <w:ilvl w:val="0"/>
          <w:numId w:val="1"/>
        </w:numPr>
        <w:spacing w:after="80"/>
      </w:pPr>
      <w:r>
        <w:t>Control de carpetas físicas de empleados (hojas de vida, ubicación física, importación/exportación masiva).</w:t>
      </w:r>
    </w:p>
    <w:p w14:paraId="053E352B" w14:textId="77777777" w:rsidR="001D3DC9" w:rsidRDefault="00000000">
      <w:pPr>
        <w:pStyle w:val="Prrafodelista"/>
        <w:numPr>
          <w:ilvl w:val="0"/>
          <w:numId w:val="1"/>
        </w:numPr>
        <w:spacing w:after="80"/>
      </w:pPr>
      <w:r>
        <w:t>Inventario general de dotaciones, con control de stock por talla y variante.</w:t>
      </w:r>
    </w:p>
    <w:p w14:paraId="3E8A6ECA" w14:textId="77777777" w:rsidR="001D3DC9" w:rsidRDefault="00000000">
      <w:pPr>
        <w:pStyle w:val="Prrafodelista"/>
        <w:numPr>
          <w:ilvl w:val="0"/>
          <w:numId w:val="1"/>
        </w:numPr>
        <w:spacing w:after="80"/>
      </w:pPr>
      <w:r>
        <w:t>Historial de movimientos y entregas de dotación, con descuento automático de inventario.</w:t>
      </w:r>
    </w:p>
    <w:p w14:paraId="5FC90FC0" w14:textId="77777777" w:rsidR="001D3DC9" w:rsidRDefault="00000000">
      <w:pPr>
        <w:pStyle w:val="Prrafodelista"/>
        <w:numPr>
          <w:ilvl w:val="0"/>
          <w:numId w:val="1"/>
        </w:numPr>
        <w:spacing w:after="80"/>
      </w:pPr>
      <w:r>
        <w:t>Configuración organizacional: usuarios, roles dinámicos, áreas, cargos.</w:t>
      </w:r>
    </w:p>
    <w:p w14:paraId="3F6E26D2" w14:textId="77777777" w:rsidR="001D3DC9" w:rsidRDefault="00000000">
      <w:pPr>
        <w:pStyle w:val="Prrafodelista"/>
        <w:numPr>
          <w:ilvl w:val="0"/>
          <w:numId w:val="1"/>
        </w:numPr>
        <w:spacing w:after="80"/>
      </w:pPr>
      <w:r>
        <w:t>Copias de seguridad y restauración de la base de datos.</w:t>
      </w:r>
    </w:p>
    <w:p w14:paraId="7FD4199B" w14:textId="77777777" w:rsidR="001D3DC9" w:rsidRDefault="00000000">
      <w:pPr>
        <w:pStyle w:val="Prrafodelista"/>
        <w:numPr>
          <w:ilvl w:val="0"/>
          <w:numId w:val="1"/>
        </w:numPr>
        <w:spacing w:after="80"/>
      </w:pPr>
      <w:r>
        <w:t>Actualizaciones automáticas distribuidas mediante GitHub Releases.</w:t>
      </w:r>
    </w:p>
    <w:p w14:paraId="06E74EEA" w14:textId="77777777" w:rsidR="001D3DC9" w:rsidRDefault="00000000">
      <w:pPr>
        <w:pStyle w:val="Ttulo2"/>
      </w:pPr>
      <w:bookmarkStart w:id="7" w:name="_Toc240864670"/>
      <w:r>
        <w:t>1.4 Público objetivo</w:t>
      </w:r>
      <w:bookmarkEnd w:id="7"/>
    </w:p>
    <w:p w14:paraId="72CB275E" w14:textId="77777777" w:rsidR="001D3DC9" w:rsidRDefault="00000000">
      <w:pPr>
        <w:spacing w:after="160"/>
      </w:pPr>
      <w:r>
        <w:t>Desarrolladores que continúen el mantenimiento del proyecto, personal técnico de RickLabs y cualquier tercero autorizado que requiera comprender el funcionamiento interno del sistema.</w:t>
      </w:r>
    </w:p>
    <w:p w14:paraId="76B24279" w14:textId="77777777" w:rsidR="001D3DC9" w:rsidRDefault="001D3DC9">
      <w:pPr>
        <w:sectPr w:rsidR="001D3DC9">
          <w:headerReference w:type="default" r:id="rId9"/>
          <w:footerReference w:type="default" r:id="rId10"/>
          <w:pgSz w:w="12240" w:h="15840"/>
          <w:pgMar w:top="1440" w:right="1440" w:bottom="1440" w:left="1440" w:header="708" w:footer="708" w:gutter="0"/>
          <w:cols w:space="720"/>
          <w:docGrid w:linePitch="360"/>
        </w:sectPr>
      </w:pPr>
    </w:p>
    <w:p w14:paraId="2FAD0994" w14:textId="77777777" w:rsidR="001D3DC9" w:rsidRDefault="00000000">
      <w:pPr>
        <w:pStyle w:val="Ttulo1"/>
      </w:pPr>
      <w:bookmarkStart w:id="8" w:name="_Toc240864671"/>
      <w:r>
        <w:t>2. Tecnologías utilizadas</w:t>
      </w:r>
      <w:bookmarkEnd w:id="8"/>
    </w:p>
    <w:p w14:paraId="1C5542B7" w14:textId="77777777" w:rsidR="001D3DC9" w:rsidRDefault="00000000">
      <w:pPr>
        <w:spacing w:after="160"/>
      </w:pPr>
      <w:r>
        <w:t>La siguiente tabla resume el stack tecnológico principal, extraído directamente de package.json.</w:t>
      </w:r>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400"/>
        <w:gridCol w:w="1600"/>
        <w:gridCol w:w="5350"/>
      </w:tblGrid>
      <w:tr w:rsidR="001D3DC9" w14:paraId="11BB2989"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vAlign w:val="center"/>
          </w:tcPr>
          <w:p w14:paraId="0DED390E" w14:textId="77777777" w:rsidR="001D3DC9" w:rsidRDefault="00000000">
            <w:r>
              <w:rPr>
                <w:b/>
                <w:bCs/>
                <w:color w:val="FFFFFF"/>
                <w:sz w:val="20"/>
                <w:szCs w:val="20"/>
              </w:rPr>
              <w:t>Tecnología</w:t>
            </w:r>
          </w:p>
        </w:tc>
        <w:tc>
          <w:tcPr>
            <w:tcW w:w="1600" w:type="dxa"/>
            <w:shd w:val="clear" w:color="auto" w:fill="1F4E5F"/>
            <w:tcMar>
              <w:top w:w="80" w:type="dxa"/>
              <w:left w:w="100" w:type="dxa"/>
              <w:bottom w:w="80" w:type="dxa"/>
              <w:right w:w="100" w:type="dxa"/>
            </w:tcMar>
            <w:vAlign w:val="center"/>
          </w:tcPr>
          <w:p w14:paraId="60B28801" w14:textId="77777777" w:rsidR="001D3DC9" w:rsidRDefault="00000000">
            <w:r>
              <w:rPr>
                <w:b/>
                <w:bCs/>
                <w:color w:val="FFFFFF"/>
                <w:sz w:val="20"/>
                <w:szCs w:val="20"/>
              </w:rPr>
              <w:t>Versión</w:t>
            </w:r>
          </w:p>
        </w:tc>
        <w:tc>
          <w:tcPr>
            <w:tcW w:w="5350" w:type="dxa"/>
            <w:shd w:val="clear" w:color="auto" w:fill="1F4E5F"/>
            <w:tcMar>
              <w:top w:w="80" w:type="dxa"/>
              <w:left w:w="100" w:type="dxa"/>
              <w:bottom w:w="80" w:type="dxa"/>
              <w:right w:w="100" w:type="dxa"/>
            </w:tcMar>
            <w:vAlign w:val="center"/>
          </w:tcPr>
          <w:p w14:paraId="3C1877DD" w14:textId="77777777" w:rsidR="001D3DC9" w:rsidRDefault="00000000">
            <w:r>
              <w:rPr>
                <w:b/>
                <w:bCs/>
                <w:color w:val="FFFFFF"/>
                <w:sz w:val="20"/>
                <w:szCs w:val="20"/>
              </w:rPr>
              <w:t>Uso en el proyecto</w:t>
            </w:r>
          </w:p>
        </w:tc>
      </w:tr>
      <w:tr w:rsidR="001D3DC9" w14:paraId="0F4F3C98"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543534DA" w14:textId="77777777" w:rsidR="001D3DC9" w:rsidRDefault="00000000">
            <w:r>
              <w:rPr>
                <w:sz w:val="20"/>
                <w:szCs w:val="20"/>
              </w:rPr>
              <w:t>Electron</w:t>
            </w:r>
          </w:p>
        </w:tc>
        <w:tc>
          <w:tcPr>
            <w:tcW w:w="1600" w:type="dxa"/>
            <w:shd w:val="clear" w:color="auto" w:fill="FFFFFF"/>
            <w:tcMar>
              <w:top w:w="70" w:type="dxa"/>
              <w:left w:w="100" w:type="dxa"/>
              <w:bottom w:w="70" w:type="dxa"/>
              <w:right w:w="100" w:type="dxa"/>
            </w:tcMar>
            <w:vAlign w:val="center"/>
          </w:tcPr>
          <w:p w14:paraId="18395EFF" w14:textId="77777777" w:rsidR="001D3DC9" w:rsidRDefault="00000000">
            <w:r>
              <w:rPr>
                <w:sz w:val="20"/>
                <w:szCs w:val="20"/>
              </w:rPr>
              <w:t>^33.2.1</w:t>
            </w:r>
          </w:p>
        </w:tc>
        <w:tc>
          <w:tcPr>
            <w:tcW w:w="5350" w:type="dxa"/>
            <w:shd w:val="clear" w:color="auto" w:fill="FFFFFF"/>
            <w:tcMar>
              <w:top w:w="70" w:type="dxa"/>
              <w:left w:w="100" w:type="dxa"/>
              <w:bottom w:w="70" w:type="dxa"/>
              <w:right w:w="100" w:type="dxa"/>
            </w:tcMar>
            <w:vAlign w:val="center"/>
          </w:tcPr>
          <w:p w14:paraId="6BFE2145" w14:textId="77777777" w:rsidR="001D3DC9" w:rsidRDefault="00000000">
            <w:r>
              <w:rPr>
                <w:sz w:val="20"/>
                <w:szCs w:val="20"/>
              </w:rPr>
              <w:t>Runtime de la aplicación de escritorio (proceso principal + ventana Chromium).</w:t>
            </w:r>
          </w:p>
        </w:tc>
      </w:tr>
      <w:tr w:rsidR="001D3DC9" w14:paraId="02E81560"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6DD455AD" w14:textId="77777777" w:rsidR="001D3DC9" w:rsidRDefault="00000000">
            <w:r>
              <w:rPr>
                <w:sz w:val="20"/>
                <w:szCs w:val="20"/>
              </w:rPr>
              <w:t>React</w:t>
            </w:r>
          </w:p>
        </w:tc>
        <w:tc>
          <w:tcPr>
            <w:tcW w:w="1600" w:type="dxa"/>
            <w:shd w:val="clear" w:color="auto" w:fill="F5F8F9"/>
            <w:tcMar>
              <w:top w:w="70" w:type="dxa"/>
              <w:left w:w="100" w:type="dxa"/>
              <w:bottom w:w="70" w:type="dxa"/>
              <w:right w:w="100" w:type="dxa"/>
            </w:tcMar>
            <w:vAlign w:val="center"/>
          </w:tcPr>
          <w:p w14:paraId="05E7D27A" w14:textId="77777777" w:rsidR="001D3DC9" w:rsidRDefault="00000000">
            <w:r>
              <w:rPr>
                <w:sz w:val="20"/>
                <w:szCs w:val="20"/>
              </w:rPr>
              <w:t>^18.3.1</w:t>
            </w:r>
          </w:p>
        </w:tc>
        <w:tc>
          <w:tcPr>
            <w:tcW w:w="5350" w:type="dxa"/>
            <w:shd w:val="clear" w:color="auto" w:fill="F5F8F9"/>
            <w:tcMar>
              <w:top w:w="70" w:type="dxa"/>
              <w:left w:w="100" w:type="dxa"/>
              <w:bottom w:w="70" w:type="dxa"/>
              <w:right w:w="100" w:type="dxa"/>
            </w:tcMar>
            <w:vAlign w:val="center"/>
          </w:tcPr>
          <w:p w14:paraId="298232EA" w14:textId="77777777" w:rsidR="001D3DC9" w:rsidRDefault="00000000">
            <w:r>
              <w:rPr>
                <w:sz w:val="20"/>
                <w:szCs w:val="20"/>
              </w:rPr>
              <w:t>Construcción de la interfaz de usuario (renderer).</w:t>
            </w:r>
          </w:p>
        </w:tc>
      </w:tr>
      <w:tr w:rsidR="001D3DC9" w14:paraId="71A8FEBC"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1C88B99A" w14:textId="77777777" w:rsidR="001D3DC9" w:rsidRDefault="00000000">
            <w:r>
              <w:rPr>
                <w:sz w:val="20"/>
                <w:szCs w:val="20"/>
              </w:rPr>
              <w:t>React Router DOM</w:t>
            </w:r>
          </w:p>
        </w:tc>
        <w:tc>
          <w:tcPr>
            <w:tcW w:w="1600" w:type="dxa"/>
            <w:shd w:val="clear" w:color="auto" w:fill="FFFFFF"/>
            <w:tcMar>
              <w:top w:w="70" w:type="dxa"/>
              <w:left w:w="100" w:type="dxa"/>
              <w:bottom w:w="70" w:type="dxa"/>
              <w:right w:w="100" w:type="dxa"/>
            </w:tcMar>
            <w:vAlign w:val="center"/>
          </w:tcPr>
          <w:p w14:paraId="4445057D" w14:textId="77777777" w:rsidR="001D3DC9" w:rsidRDefault="00000000">
            <w:r>
              <w:rPr>
                <w:sz w:val="20"/>
                <w:szCs w:val="20"/>
              </w:rPr>
              <w:t>^6.28.0</w:t>
            </w:r>
          </w:p>
        </w:tc>
        <w:tc>
          <w:tcPr>
            <w:tcW w:w="5350" w:type="dxa"/>
            <w:shd w:val="clear" w:color="auto" w:fill="FFFFFF"/>
            <w:tcMar>
              <w:top w:w="70" w:type="dxa"/>
              <w:left w:w="100" w:type="dxa"/>
              <w:bottom w:w="70" w:type="dxa"/>
              <w:right w:w="100" w:type="dxa"/>
            </w:tcMar>
            <w:vAlign w:val="center"/>
          </w:tcPr>
          <w:p w14:paraId="26F07443" w14:textId="77777777" w:rsidR="001D3DC9" w:rsidRDefault="00000000">
            <w:r>
              <w:rPr>
                <w:sz w:val="20"/>
                <w:szCs w:val="20"/>
              </w:rPr>
              <w:t>Enrutamiento entre las páginas de la aplicación.</w:t>
            </w:r>
          </w:p>
        </w:tc>
      </w:tr>
      <w:tr w:rsidR="001D3DC9" w14:paraId="17375DA2"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7B416EAD" w14:textId="77777777" w:rsidR="001D3DC9" w:rsidRDefault="00000000">
            <w:r>
              <w:rPr>
                <w:sz w:val="20"/>
                <w:szCs w:val="20"/>
              </w:rPr>
              <w:t>Tailwind CSS</w:t>
            </w:r>
          </w:p>
        </w:tc>
        <w:tc>
          <w:tcPr>
            <w:tcW w:w="1600" w:type="dxa"/>
            <w:shd w:val="clear" w:color="auto" w:fill="F5F8F9"/>
            <w:tcMar>
              <w:top w:w="70" w:type="dxa"/>
              <w:left w:w="100" w:type="dxa"/>
              <w:bottom w:w="70" w:type="dxa"/>
              <w:right w:w="100" w:type="dxa"/>
            </w:tcMar>
            <w:vAlign w:val="center"/>
          </w:tcPr>
          <w:p w14:paraId="183FD0C5" w14:textId="77777777" w:rsidR="001D3DC9" w:rsidRDefault="00000000">
            <w:r>
              <w:rPr>
                <w:sz w:val="20"/>
                <w:szCs w:val="20"/>
              </w:rPr>
              <w:t>^3.4.15</w:t>
            </w:r>
          </w:p>
        </w:tc>
        <w:tc>
          <w:tcPr>
            <w:tcW w:w="5350" w:type="dxa"/>
            <w:shd w:val="clear" w:color="auto" w:fill="F5F8F9"/>
            <w:tcMar>
              <w:top w:w="70" w:type="dxa"/>
              <w:left w:w="100" w:type="dxa"/>
              <w:bottom w:w="70" w:type="dxa"/>
              <w:right w:w="100" w:type="dxa"/>
            </w:tcMar>
            <w:vAlign w:val="center"/>
          </w:tcPr>
          <w:p w14:paraId="6338DB06" w14:textId="77777777" w:rsidR="001D3DC9" w:rsidRDefault="00000000">
            <w:r>
              <w:rPr>
                <w:sz w:val="20"/>
                <w:szCs w:val="20"/>
              </w:rPr>
              <w:t>Sistema de estilos utilitario.</w:t>
            </w:r>
          </w:p>
        </w:tc>
      </w:tr>
      <w:tr w:rsidR="001D3DC9" w14:paraId="3CEAE1CF"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20FCB45" w14:textId="77777777" w:rsidR="001D3DC9" w:rsidRDefault="00000000">
            <w:r>
              <w:rPr>
                <w:sz w:val="20"/>
                <w:szCs w:val="20"/>
              </w:rPr>
              <w:t>Vite</w:t>
            </w:r>
          </w:p>
        </w:tc>
        <w:tc>
          <w:tcPr>
            <w:tcW w:w="1600" w:type="dxa"/>
            <w:shd w:val="clear" w:color="auto" w:fill="FFFFFF"/>
            <w:tcMar>
              <w:top w:w="70" w:type="dxa"/>
              <w:left w:w="100" w:type="dxa"/>
              <w:bottom w:w="70" w:type="dxa"/>
              <w:right w:w="100" w:type="dxa"/>
            </w:tcMar>
            <w:vAlign w:val="center"/>
          </w:tcPr>
          <w:p w14:paraId="72F5F17A" w14:textId="77777777" w:rsidR="001D3DC9" w:rsidRDefault="00000000">
            <w:r>
              <w:rPr>
                <w:sz w:val="20"/>
                <w:szCs w:val="20"/>
              </w:rPr>
              <w:t>^6.0.3</w:t>
            </w:r>
          </w:p>
        </w:tc>
        <w:tc>
          <w:tcPr>
            <w:tcW w:w="5350" w:type="dxa"/>
            <w:shd w:val="clear" w:color="auto" w:fill="FFFFFF"/>
            <w:tcMar>
              <w:top w:w="70" w:type="dxa"/>
              <w:left w:w="100" w:type="dxa"/>
              <w:bottom w:w="70" w:type="dxa"/>
              <w:right w:w="100" w:type="dxa"/>
            </w:tcMar>
            <w:vAlign w:val="center"/>
          </w:tcPr>
          <w:p w14:paraId="603DC63C" w14:textId="77777777" w:rsidR="001D3DC9" w:rsidRDefault="00000000">
            <w:r>
              <w:rPr>
                <w:sz w:val="20"/>
                <w:szCs w:val="20"/>
              </w:rPr>
              <w:t>Bundler y servidor de desarrollo del renderer.</w:t>
            </w:r>
          </w:p>
        </w:tc>
      </w:tr>
      <w:tr w:rsidR="001D3DC9" w14:paraId="5BA09083"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19E59F43" w14:textId="77777777" w:rsidR="001D3DC9" w:rsidRDefault="00000000">
            <w:r>
              <w:rPr>
                <w:sz w:val="20"/>
                <w:szCs w:val="20"/>
              </w:rPr>
              <w:t>better-sqlite3</w:t>
            </w:r>
          </w:p>
        </w:tc>
        <w:tc>
          <w:tcPr>
            <w:tcW w:w="1600" w:type="dxa"/>
            <w:shd w:val="clear" w:color="auto" w:fill="F5F8F9"/>
            <w:tcMar>
              <w:top w:w="70" w:type="dxa"/>
              <w:left w:w="100" w:type="dxa"/>
              <w:bottom w:w="70" w:type="dxa"/>
              <w:right w:w="100" w:type="dxa"/>
            </w:tcMar>
            <w:vAlign w:val="center"/>
          </w:tcPr>
          <w:p w14:paraId="191B97BF" w14:textId="77777777" w:rsidR="001D3DC9" w:rsidRDefault="00000000">
            <w:r>
              <w:rPr>
                <w:sz w:val="20"/>
                <w:szCs w:val="20"/>
              </w:rPr>
              <w:t>^11.8.1</w:t>
            </w:r>
          </w:p>
        </w:tc>
        <w:tc>
          <w:tcPr>
            <w:tcW w:w="5350" w:type="dxa"/>
            <w:shd w:val="clear" w:color="auto" w:fill="F5F8F9"/>
            <w:tcMar>
              <w:top w:w="70" w:type="dxa"/>
              <w:left w:w="100" w:type="dxa"/>
              <w:bottom w:w="70" w:type="dxa"/>
              <w:right w:w="100" w:type="dxa"/>
            </w:tcMar>
            <w:vAlign w:val="center"/>
          </w:tcPr>
          <w:p w14:paraId="52993C06" w14:textId="77777777" w:rsidR="001D3DC9" w:rsidRDefault="00000000">
            <w:r>
              <w:rPr>
                <w:sz w:val="20"/>
                <w:szCs w:val="20"/>
              </w:rPr>
              <w:t>Driver nativo (síncrono) de acceso a la base de datos SQLite.</w:t>
            </w:r>
          </w:p>
        </w:tc>
      </w:tr>
      <w:tr w:rsidR="001D3DC9" w14:paraId="0F8F1BEC"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39D4E5BB" w14:textId="77777777" w:rsidR="001D3DC9" w:rsidRDefault="00000000">
            <w:r>
              <w:rPr>
                <w:sz w:val="20"/>
                <w:szCs w:val="20"/>
              </w:rPr>
              <w:t>electron-updater</w:t>
            </w:r>
          </w:p>
        </w:tc>
        <w:tc>
          <w:tcPr>
            <w:tcW w:w="1600" w:type="dxa"/>
            <w:shd w:val="clear" w:color="auto" w:fill="FFFFFF"/>
            <w:tcMar>
              <w:top w:w="70" w:type="dxa"/>
              <w:left w:w="100" w:type="dxa"/>
              <w:bottom w:w="70" w:type="dxa"/>
              <w:right w:w="100" w:type="dxa"/>
            </w:tcMar>
            <w:vAlign w:val="center"/>
          </w:tcPr>
          <w:p w14:paraId="377DFF3E" w14:textId="77777777" w:rsidR="001D3DC9" w:rsidRDefault="00000000">
            <w:r>
              <w:rPr>
                <w:sz w:val="20"/>
                <w:szCs w:val="20"/>
              </w:rPr>
              <w:t>^6.6.2</w:t>
            </w:r>
          </w:p>
        </w:tc>
        <w:tc>
          <w:tcPr>
            <w:tcW w:w="5350" w:type="dxa"/>
            <w:shd w:val="clear" w:color="auto" w:fill="FFFFFF"/>
            <w:tcMar>
              <w:top w:w="70" w:type="dxa"/>
              <w:left w:w="100" w:type="dxa"/>
              <w:bottom w:w="70" w:type="dxa"/>
              <w:right w:w="100" w:type="dxa"/>
            </w:tcMar>
            <w:vAlign w:val="center"/>
          </w:tcPr>
          <w:p w14:paraId="77B5ABDC" w14:textId="77777777" w:rsidR="001D3DC9" w:rsidRDefault="00000000">
            <w:r>
              <w:rPr>
                <w:sz w:val="20"/>
                <w:szCs w:val="20"/>
              </w:rPr>
              <w:t>Actualizaciones automáticas vía GitHub Releases.</w:t>
            </w:r>
          </w:p>
        </w:tc>
      </w:tr>
      <w:tr w:rsidR="001D3DC9" w14:paraId="05F64608"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002EF019" w14:textId="77777777" w:rsidR="001D3DC9" w:rsidRDefault="00000000">
            <w:r>
              <w:rPr>
                <w:sz w:val="20"/>
                <w:szCs w:val="20"/>
              </w:rPr>
              <w:t>electron-builder</w:t>
            </w:r>
          </w:p>
        </w:tc>
        <w:tc>
          <w:tcPr>
            <w:tcW w:w="1600" w:type="dxa"/>
            <w:shd w:val="clear" w:color="auto" w:fill="F5F8F9"/>
            <w:tcMar>
              <w:top w:w="70" w:type="dxa"/>
              <w:left w:w="100" w:type="dxa"/>
              <w:bottom w:w="70" w:type="dxa"/>
              <w:right w:w="100" w:type="dxa"/>
            </w:tcMar>
            <w:vAlign w:val="center"/>
          </w:tcPr>
          <w:p w14:paraId="23BDADE0" w14:textId="77777777" w:rsidR="001D3DC9" w:rsidRDefault="00000000">
            <w:r>
              <w:rPr>
                <w:sz w:val="20"/>
                <w:szCs w:val="20"/>
              </w:rPr>
              <w:t>^25.1.8</w:t>
            </w:r>
          </w:p>
        </w:tc>
        <w:tc>
          <w:tcPr>
            <w:tcW w:w="5350" w:type="dxa"/>
            <w:shd w:val="clear" w:color="auto" w:fill="F5F8F9"/>
            <w:tcMar>
              <w:top w:w="70" w:type="dxa"/>
              <w:left w:w="100" w:type="dxa"/>
              <w:bottom w:w="70" w:type="dxa"/>
              <w:right w:w="100" w:type="dxa"/>
            </w:tcMar>
            <w:vAlign w:val="center"/>
          </w:tcPr>
          <w:p w14:paraId="3EC42618" w14:textId="77777777" w:rsidR="001D3DC9" w:rsidRDefault="00000000">
            <w:r>
              <w:rPr>
                <w:sz w:val="20"/>
                <w:szCs w:val="20"/>
              </w:rPr>
              <w:t>Empaquetado y generación de instaladores (NSIS, portable).</w:t>
            </w:r>
          </w:p>
        </w:tc>
      </w:tr>
      <w:tr w:rsidR="001D3DC9" w14:paraId="3795F662"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53E9562E" w14:textId="77777777" w:rsidR="001D3DC9" w:rsidRDefault="00000000">
            <w:r>
              <w:rPr>
                <w:sz w:val="20"/>
                <w:szCs w:val="20"/>
              </w:rPr>
              <w:t>xlsx (SheetJS)</w:t>
            </w:r>
          </w:p>
        </w:tc>
        <w:tc>
          <w:tcPr>
            <w:tcW w:w="1600" w:type="dxa"/>
            <w:shd w:val="clear" w:color="auto" w:fill="FFFFFF"/>
            <w:tcMar>
              <w:top w:w="70" w:type="dxa"/>
              <w:left w:w="100" w:type="dxa"/>
              <w:bottom w:w="70" w:type="dxa"/>
              <w:right w:w="100" w:type="dxa"/>
            </w:tcMar>
            <w:vAlign w:val="center"/>
          </w:tcPr>
          <w:p w14:paraId="399C022C" w14:textId="77777777" w:rsidR="001D3DC9" w:rsidRDefault="00000000">
            <w:r>
              <w:rPr>
                <w:sz w:val="20"/>
                <w:szCs w:val="20"/>
              </w:rPr>
              <w:t>^0.18.5</w:t>
            </w:r>
          </w:p>
        </w:tc>
        <w:tc>
          <w:tcPr>
            <w:tcW w:w="5350" w:type="dxa"/>
            <w:shd w:val="clear" w:color="auto" w:fill="FFFFFF"/>
            <w:tcMar>
              <w:top w:w="70" w:type="dxa"/>
              <w:left w:w="100" w:type="dxa"/>
              <w:bottom w:w="70" w:type="dxa"/>
              <w:right w:w="100" w:type="dxa"/>
            </w:tcMar>
            <w:vAlign w:val="center"/>
          </w:tcPr>
          <w:p w14:paraId="310C1532" w14:textId="77777777" w:rsidR="001D3DC9" w:rsidRDefault="00000000">
            <w:r>
              <w:rPr>
                <w:sz w:val="20"/>
                <w:szCs w:val="20"/>
              </w:rPr>
              <w:t>Lectura y escritura de archivos Excel/CSV para importación y exportación.</w:t>
            </w:r>
          </w:p>
        </w:tc>
      </w:tr>
      <w:tr w:rsidR="001D3DC9" w14:paraId="29968DAD"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0F19D191" w14:textId="77777777" w:rsidR="001D3DC9" w:rsidRDefault="00000000">
            <w:r>
              <w:rPr>
                <w:sz w:val="20"/>
                <w:szCs w:val="20"/>
              </w:rPr>
              <w:t>recharts</w:t>
            </w:r>
          </w:p>
        </w:tc>
        <w:tc>
          <w:tcPr>
            <w:tcW w:w="1600" w:type="dxa"/>
            <w:shd w:val="clear" w:color="auto" w:fill="F5F8F9"/>
            <w:tcMar>
              <w:top w:w="70" w:type="dxa"/>
              <w:left w:w="100" w:type="dxa"/>
              <w:bottom w:w="70" w:type="dxa"/>
              <w:right w:w="100" w:type="dxa"/>
            </w:tcMar>
            <w:vAlign w:val="center"/>
          </w:tcPr>
          <w:p w14:paraId="6C89517C" w14:textId="77777777" w:rsidR="001D3DC9" w:rsidRDefault="00000000">
            <w:r>
              <w:rPr>
                <w:sz w:val="20"/>
                <w:szCs w:val="20"/>
              </w:rPr>
              <w:t>^2.13.3</w:t>
            </w:r>
          </w:p>
        </w:tc>
        <w:tc>
          <w:tcPr>
            <w:tcW w:w="5350" w:type="dxa"/>
            <w:shd w:val="clear" w:color="auto" w:fill="F5F8F9"/>
            <w:tcMar>
              <w:top w:w="70" w:type="dxa"/>
              <w:left w:w="100" w:type="dxa"/>
              <w:bottom w:w="70" w:type="dxa"/>
              <w:right w:w="100" w:type="dxa"/>
            </w:tcMar>
            <w:vAlign w:val="center"/>
          </w:tcPr>
          <w:p w14:paraId="6B07E985" w14:textId="77777777" w:rsidR="001D3DC9" w:rsidRDefault="00000000">
            <w:r>
              <w:rPr>
                <w:sz w:val="20"/>
                <w:szCs w:val="20"/>
              </w:rPr>
              <w:t>Gráficas del dashboard.</w:t>
            </w:r>
          </w:p>
        </w:tc>
      </w:tr>
      <w:tr w:rsidR="001D3DC9" w14:paraId="5307F2B3"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FC5F127" w14:textId="77777777" w:rsidR="001D3DC9" w:rsidRDefault="00000000">
            <w:r>
              <w:rPr>
                <w:sz w:val="20"/>
                <w:szCs w:val="20"/>
              </w:rPr>
              <w:t>lucide-react</w:t>
            </w:r>
          </w:p>
        </w:tc>
        <w:tc>
          <w:tcPr>
            <w:tcW w:w="1600" w:type="dxa"/>
            <w:shd w:val="clear" w:color="auto" w:fill="FFFFFF"/>
            <w:tcMar>
              <w:top w:w="70" w:type="dxa"/>
              <w:left w:w="100" w:type="dxa"/>
              <w:bottom w:w="70" w:type="dxa"/>
              <w:right w:w="100" w:type="dxa"/>
            </w:tcMar>
            <w:vAlign w:val="center"/>
          </w:tcPr>
          <w:p w14:paraId="37C12DB3" w14:textId="77777777" w:rsidR="001D3DC9" w:rsidRDefault="00000000">
            <w:r>
              <w:rPr>
                <w:sz w:val="20"/>
                <w:szCs w:val="20"/>
              </w:rPr>
              <w:t>^0.460.0</w:t>
            </w:r>
          </w:p>
        </w:tc>
        <w:tc>
          <w:tcPr>
            <w:tcW w:w="5350" w:type="dxa"/>
            <w:shd w:val="clear" w:color="auto" w:fill="FFFFFF"/>
            <w:tcMar>
              <w:top w:w="70" w:type="dxa"/>
              <w:left w:w="100" w:type="dxa"/>
              <w:bottom w:w="70" w:type="dxa"/>
              <w:right w:w="100" w:type="dxa"/>
            </w:tcMar>
            <w:vAlign w:val="center"/>
          </w:tcPr>
          <w:p w14:paraId="0902FF47" w14:textId="77777777" w:rsidR="001D3DC9" w:rsidRDefault="00000000">
            <w:r>
              <w:rPr>
                <w:sz w:val="20"/>
                <w:szCs w:val="20"/>
              </w:rPr>
              <w:t>Iconografía de la interfaz.</w:t>
            </w:r>
          </w:p>
        </w:tc>
      </w:tr>
    </w:tbl>
    <w:p w14:paraId="72F6A7CC" w14:textId="77777777" w:rsidR="001D3DC9" w:rsidRDefault="00000000">
      <w:pPr>
        <w:pStyle w:val="Ttulo2"/>
      </w:pPr>
      <w:bookmarkStart w:id="9" w:name="_Toc240864672"/>
      <w:r>
        <w:t>2.1 Requisitos de entorno de desarrollo</w:t>
      </w:r>
      <w:bookmarkEnd w:id="9"/>
    </w:p>
    <w:p w14:paraId="7B903717" w14:textId="77777777" w:rsidR="001D3DC9" w:rsidRDefault="00000000">
      <w:pPr>
        <w:pStyle w:val="Prrafodelista"/>
        <w:numPr>
          <w:ilvl w:val="0"/>
          <w:numId w:val="1"/>
        </w:numPr>
        <w:spacing w:after="80"/>
      </w:pPr>
      <w:r>
        <w:t>Node.js 20 o superior.</w:t>
      </w:r>
    </w:p>
    <w:p w14:paraId="669E6277" w14:textId="77777777" w:rsidR="001D3DC9" w:rsidRDefault="00000000">
      <w:pPr>
        <w:pStyle w:val="Prrafodelista"/>
        <w:numPr>
          <w:ilvl w:val="0"/>
          <w:numId w:val="1"/>
        </w:numPr>
        <w:spacing w:after="80"/>
      </w:pPr>
      <w:r>
        <w:t>npm 10 o superior.</w:t>
      </w:r>
    </w:p>
    <w:p w14:paraId="65346BD6" w14:textId="77777777" w:rsidR="001D3DC9" w:rsidRDefault="00000000">
      <w:pPr>
        <w:pStyle w:val="Prrafodelista"/>
        <w:numPr>
          <w:ilvl w:val="0"/>
          <w:numId w:val="1"/>
        </w:numPr>
        <w:spacing w:after="80"/>
      </w:pPr>
      <w:r>
        <w:t>Git.</w:t>
      </w:r>
    </w:p>
    <w:p w14:paraId="2719CD35" w14:textId="77777777" w:rsidR="001D3DC9" w:rsidRDefault="00000000">
      <w:pPr>
        <w:pStyle w:val="Prrafodelista"/>
        <w:numPr>
          <w:ilvl w:val="0"/>
          <w:numId w:val="1"/>
        </w:numPr>
        <w:spacing w:after="80"/>
      </w:pPr>
      <w:r>
        <w:t>Windows 10 o superior para generar builds firmados/instaladores NSIS (build multiplataforma es posible en macOS/Linux para sus respectivos targets).</w:t>
      </w:r>
    </w:p>
    <w:p w14:paraId="23E22347" w14:textId="77777777" w:rsidR="001D3DC9" w:rsidRDefault="001D3DC9">
      <w:pPr>
        <w:sectPr w:rsidR="001D3DC9">
          <w:headerReference w:type="default" r:id="rId11"/>
          <w:footerReference w:type="default" r:id="rId12"/>
          <w:pgSz w:w="12240" w:h="15840"/>
          <w:pgMar w:top="1440" w:right="1440" w:bottom="1440" w:left="1440" w:header="708" w:footer="708" w:gutter="0"/>
          <w:cols w:space="720"/>
          <w:docGrid w:linePitch="360"/>
        </w:sectPr>
      </w:pPr>
    </w:p>
    <w:p w14:paraId="35701709" w14:textId="77777777" w:rsidR="001D3DC9" w:rsidRDefault="00000000">
      <w:pPr>
        <w:pStyle w:val="Ttulo1"/>
      </w:pPr>
      <w:bookmarkStart w:id="10" w:name="_Toc240864673"/>
      <w:r>
        <w:t>3. Arquitectura del sistema</w:t>
      </w:r>
      <w:bookmarkEnd w:id="10"/>
    </w:p>
    <w:p w14:paraId="28308F9C" w14:textId="77777777" w:rsidR="001D3DC9" w:rsidRDefault="00000000">
      <w:pPr>
        <w:spacing w:after="160"/>
      </w:pPr>
      <w:r>
        <w:t>La aplicación implementa una arquitectura en capas de tipo MVC adaptada al modelo multiproceso de Electron, separando estrictamente la interfaz de usuario, la lógica de negocio y la persistencia de datos.</w:t>
      </w:r>
    </w:p>
    <w:p w14:paraId="6A021741" w14:textId="77777777" w:rsidR="001D3DC9" w:rsidRDefault="00000000">
      <w:pPr>
        <w:pStyle w:val="Ttulo2"/>
      </w:pPr>
      <w:bookmarkStart w:id="11" w:name="_Toc240864674"/>
      <w:r>
        <w:t>3.1 Diagrama de capas</w:t>
      </w:r>
      <w:bookmarkEnd w:id="11"/>
    </w:p>
    <w:p w14:paraId="6D4312AB" w14:textId="77777777" w:rsidR="001D3DC9" w:rsidRDefault="00000000">
      <w:pPr>
        <w:shd w:val="clear" w:color="auto" w:fill="EEF2F3"/>
      </w:pPr>
      <w:r>
        <w:rPr>
          <w:rFonts w:ascii="Consolas" w:eastAsia="Consolas" w:hAnsi="Consolas" w:cs="Consolas"/>
          <w:sz w:val="19"/>
          <w:szCs w:val="19"/>
        </w:rPr>
        <w:t>Usuario</w:t>
      </w:r>
    </w:p>
    <w:p w14:paraId="41302634" w14:textId="77777777" w:rsidR="001D3DC9" w:rsidRDefault="00000000">
      <w:pPr>
        <w:shd w:val="clear" w:color="auto" w:fill="EEF2F3"/>
      </w:pPr>
      <w:r>
        <w:rPr>
          <w:rFonts w:ascii="Consolas" w:eastAsia="Consolas" w:hAnsi="Consolas" w:cs="Consolas"/>
          <w:sz w:val="19"/>
          <w:szCs w:val="19"/>
        </w:rPr>
        <w:t xml:space="preserve">   │</w:t>
      </w:r>
    </w:p>
    <w:p w14:paraId="6F366AEF" w14:textId="77777777" w:rsidR="001D3DC9" w:rsidRDefault="00000000">
      <w:pPr>
        <w:shd w:val="clear" w:color="auto" w:fill="EEF2F3"/>
      </w:pPr>
      <w:r>
        <w:rPr>
          <w:rFonts w:ascii="Consolas" w:eastAsia="Consolas" w:hAnsi="Consolas" w:cs="Consolas"/>
          <w:sz w:val="19"/>
          <w:szCs w:val="19"/>
        </w:rPr>
        <w:t xml:space="preserve">   ▼</w:t>
      </w:r>
    </w:p>
    <w:p w14:paraId="15B14F0F" w14:textId="77777777" w:rsidR="001D3DC9" w:rsidRDefault="00000000">
      <w:pPr>
        <w:shd w:val="clear" w:color="auto" w:fill="EEF2F3"/>
      </w:pPr>
      <w:r>
        <w:rPr>
          <w:rFonts w:ascii="Consolas" w:eastAsia="Consolas" w:hAnsi="Consolas" w:cs="Consolas"/>
          <w:sz w:val="19"/>
          <w:szCs w:val="19"/>
        </w:rPr>
        <w:t>React Renderer (src/renderer)</w:t>
      </w:r>
    </w:p>
    <w:p w14:paraId="4E32AC38" w14:textId="77777777" w:rsidR="001D3DC9" w:rsidRDefault="00000000">
      <w:pPr>
        <w:shd w:val="clear" w:color="auto" w:fill="EEF2F3"/>
      </w:pPr>
      <w:r>
        <w:rPr>
          <w:rFonts w:ascii="Consolas" w:eastAsia="Consolas" w:hAnsi="Consolas" w:cs="Consolas"/>
          <w:sz w:val="19"/>
          <w:szCs w:val="19"/>
        </w:rPr>
        <w:t xml:space="preserve">   │  window.api.*</w:t>
      </w:r>
    </w:p>
    <w:p w14:paraId="0905BBE9" w14:textId="77777777" w:rsidR="001D3DC9" w:rsidRDefault="00000000">
      <w:pPr>
        <w:shd w:val="clear" w:color="auto" w:fill="EEF2F3"/>
      </w:pPr>
      <w:r>
        <w:rPr>
          <w:rFonts w:ascii="Consolas" w:eastAsia="Consolas" w:hAnsi="Consolas" w:cs="Consolas"/>
          <w:sz w:val="19"/>
          <w:szCs w:val="19"/>
        </w:rPr>
        <w:t xml:space="preserve">   ▼</w:t>
      </w:r>
    </w:p>
    <w:p w14:paraId="3C068BC6" w14:textId="77777777" w:rsidR="001D3DC9" w:rsidRDefault="00000000">
      <w:pPr>
        <w:shd w:val="clear" w:color="auto" w:fill="EEF2F3"/>
      </w:pPr>
      <w:r>
        <w:rPr>
          <w:rFonts w:ascii="Consolas" w:eastAsia="Consolas" w:hAnsi="Consolas" w:cs="Consolas"/>
          <w:sz w:val="19"/>
          <w:szCs w:val="19"/>
        </w:rPr>
        <w:t>Preload — contextBridge (src/main/preload.js)</w:t>
      </w:r>
    </w:p>
    <w:p w14:paraId="622CF242" w14:textId="77777777" w:rsidR="001D3DC9" w:rsidRDefault="00000000">
      <w:pPr>
        <w:shd w:val="clear" w:color="auto" w:fill="EEF2F3"/>
      </w:pPr>
      <w:r>
        <w:rPr>
          <w:rFonts w:ascii="Consolas" w:eastAsia="Consolas" w:hAnsi="Consolas" w:cs="Consolas"/>
          <w:sz w:val="19"/>
          <w:szCs w:val="19"/>
        </w:rPr>
        <w:t xml:space="preserve">   │  ipcRenderer.invoke(canal, payload)</w:t>
      </w:r>
    </w:p>
    <w:p w14:paraId="7156CB2E" w14:textId="77777777" w:rsidR="001D3DC9" w:rsidRDefault="00000000">
      <w:pPr>
        <w:shd w:val="clear" w:color="auto" w:fill="EEF2F3"/>
      </w:pPr>
      <w:r>
        <w:rPr>
          <w:rFonts w:ascii="Consolas" w:eastAsia="Consolas" w:hAnsi="Consolas" w:cs="Consolas"/>
          <w:sz w:val="19"/>
          <w:szCs w:val="19"/>
        </w:rPr>
        <w:t xml:space="preserve">   ▼</w:t>
      </w:r>
    </w:p>
    <w:p w14:paraId="29BD918F" w14:textId="77777777" w:rsidR="001D3DC9" w:rsidRDefault="00000000">
      <w:pPr>
        <w:shd w:val="clear" w:color="auto" w:fill="EEF2F3"/>
      </w:pPr>
      <w:r>
        <w:rPr>
          <w:rFonts w:ascii="Consolas" w:eastAsia="Consolas" w:hAnsi="Consolas" w:cs="Consolas"/>
          <w:sz w:val="19"/>
          <w:szCs w:val="19"/>
        </w:rPr>
        <w:t>IPC Seguro (ipcMain.handle)</w:t>
      </w:r>
    </w:p>
    <w:p w14:paraId="6885D983" w14:textId="77777777" w:rsidR="001D3DC9" w:rsidRDefault="00000000">
      <w:pPr>
        <w:shd w:val="clear" w:color="auto" w:fill="EEF2F3"/>
      </w:pPr>
      <w:r>
        <w:rPr>
          <w:rFonts w:ascii="Consolas" w:eastAsia="Consolas" w:hAnsi="Consolas" w:cs="Consolas"/>
          <w:sz w:val="19"/>
          <w:szCs w:val="19"/>
        </w:rPr>
        <w:t xml:space="preserve">   │</w:t>
      </w:r>
    </w:p>
    <w:p w14:paraId="71F66A20" w14:textId="77777777" w:rsidR="001D3DC9" w:rsidRDefault="00000000">
      <w:pPr>
        <w:shd w:val="clear" w:color="auto" w:fill="EEF2F3"/>
      </w:pPr>
      <w:r>
        <w:rPr>
          <w:rFonts w:ascii="Consolas" w:eastAsia="Consolas" w:hAnsi="Consolas" w:cs="Consolas"/>
          <w:sz w:val="19"/>
          <w:szCs w:val="19"/>
        </w:rPr>
        <w:t xml:space="preserve">   ▼</w:t>
      </w:r>
    </w:p>
    <w:p w14:paraId="15525147" w14:textId="77777777" w:rsidR="001D3DC9" w:rsidRDefault="00000000">
      <w:pPr>
        <w:shd w:val="clear" w:color="auto" w:fill="EEF2F3"/>
      </w:pPr>
      <w:r>
        <w:rPr>
          <w:rFonts w:ascii="Consolas" w:eastAsia="Consolas" w:hAnsi="Consolas" w:cs="Consolas"/>
          <w:sz w:val="19"/>
          <w:szCs w:val="19"/>
        </w:rPr>
        <w:t>Electron Main Process (src/main/main.js, ipc-handlers.js)</w:t>
      </w:r>
    </w:p>
    <w:p w14:paraId="1204C9D1" w14:textId="77777777" w:rsidR="001D3DC9" w:rsidRDefault="00000000">
      <w:pPr>
        <w:shd w:val="clear" w:color="auto" w:fill="EEF2F3"/>
      </w:pPr>
      <w:r>
        <w:rPr>
          <w:rFonts w:ascii="Consolas" w:eastAsia="Consolas" w:hAnsi="Consolas" w:cs="Consolas"/>
          <w:sz w:val="19"/>
          <w:szCs w:val="19"/>
        </w:rPr>
        <w:t xml:space="preserve">   │</w:t>
      </w:r>
    </w:p>
    <w:p w14:paraId="5CBF132B" w14:textId="77777777" w:rsidR="001D3DC9" w:rsidRDefault="00000000">
      <w:pPr>
        <w:shd w:val="clear" w:color="auto" w:fill="EEF2F3"/>
      </w:pPr>
      <w:r>
        <w:rPr>
          <w:rFonts w:ascii="Consolas" w:eastAsia="Consolas" w:hAnsi="Consolas" w:cs="Consolas"/>
          <w:sz w:val="19"/>
          <w:szCs w:val="19"/>
        </w:rPr>
        <w:t xml:space="preserve">   ▼</w:t>
      </w:r>
    </w:p>
    <w:p w14:paraId="294F33F6" w14:textId="77777777" w:rsidR="001D3DC9" w:rsidRDefault="00000000">
      <w:pPr>
        <w:shd w:val="clear" w:color="auto" w:fill="EEF2F3"/>
      </w:pPr>
      <w:r>
        <w:rPr>
          <w:rFonts w:ascii="Consolas" w:eastAsia="Consolas" w:hAnsi="Consolas" w:cs="Consolas"/>
          <w:sz w:val="19"/>
          <w:szCs w:val="19"/>
        </w:rPr>
        <w:t>Controladores (src/controllers/controllers.js)</w:t>
      </w:r>
    </w:p>
    <w:p w14:paraId="5E8927F3" w14:textId="77777777" w:rsidR="001D3DC9" w:rsidRDefault="00000000">
      <w:pPr>
        <w:shd w:val="clear" w:color="auto" w:fill="EEF2F3"/>
      </w:pPr>
      <w:r>
        <w:rPr>
          <w:rFonts w:ascii="Consolas" w:eastAsia="Consolas" w:hAnsi="Consolas" w:cs="Consolas"/>
          <w:sz w:val="19"/>
          <w:szCs w:val="19"/>
        </w:rPr>
        <w:t xml:space="preserve">   │</w:t>
      </w:r>
    </w:p>
    <w:p w14:paraId="4ECE8F56" w14:textId="77777777" w:rsidR="001D3DC9" w:rsidRDefault="00000000">
      <w:pPr>
        <w:shd w:val="clear" w:color="auto" w:fill="EEF2F3"/>
      </w:pPr>
      <w:r>
        <w:rPr>
          <w:rFonts w:ascii="Consolas" w:eastAsia="Consolas" w:hAnsi="Consolas" w:cs="Consolas"/>
          <w:sz w:val="19"/>
          <w:szCs w:val="19"/>
        </w:rPr>
        <w:t xml:space="preserve">   ▼</w:t>
      </w:r>
    </w:p>
    <w:p w14:paraId="655DABF5" w14:textId="77777777" w:rsidR="001D3DC9" w:rsidRDefault="00000000">
      <w:pPr>
        <w:shd w:val="clear" w:color="auto" w:fill="EEF2F3"/>
      </w:pPr>
      <w:r>
        <w:rPr>
          <w:rFonts w:ascii="Consolas" w:eastAsia="Consolas" w:hAnsi="Consolas" w:cs="Consolas"/>
          <w:sz w:val="19"/>
          <w:szCs w:val="19"/>
        </w:rPr>
        <w:t>Repositorios (src/repositories/repositories.js)</w:t>
      </w:r>
    </w:p>
    <w:p w14:paraId="559ACE6A" w14:textId="77777777" w:rsidR="001D3DC9" w:rsidRDefault="00000000">
      <w:pPr>
        <w:shd w:val="clear" w:color="auto" w:fill="EEF2F3"/>
      </w:pPr>
      <w:r>
        <w:rPr>
          <w:rFonts w:ascii="Consolas" w:eastAsia="Consolas" w:hAnsi="Consolas" w:cs="Consolas"/>
          <w:sz w:val="19"/>
          <w:szCs w:val="19"/>
        </w:rPr>
        <w:t xml:space="preserve">   │  sentencias preparadas better-sqlite3</w:t>
      </w:r>
    </w:p>
    <w:p w14:paraId="2EED8E61" w14:textId="77777777" w:rsidR="001D3DC9" w:rsidRDefault="00000000">
      <w:pPr>
        <w:shd w:val="clear" w:color="auto" w:fill="EEF2F3"/>
      </w:pPr>
      <w:r>
        <w:rPr>
          <w:rFonts w:ascii="Consolas" w:eastAsia="Consolas" w:hAnsi="Consolas" w:cs="Consolas"/>
          <w:sz w:val="19"/>
          <w:szCs w:val="19"/>
        </w:rPr>
        <w:t xml:space="preserve">   ▼</w:t>
      </w:r>
    </w:p>
    <w:p w14:paraId="6A7BD8DB" w14:textId="77777777" w:rsidR="001D3DC9" w:rsidRDefault="00000000">
      <w:pPr>
        <w:shd w:val="clear" w:color="auto" w:fill="EEF2F3"/>
      </w:pPr>
      <w:r>
        <w:rPr>
          <w:rFonts w:ascii="Consolas" w:eastAsia="Consolas" w:hAnsi="Consolas" w:cs="Consolas"/>
          <w:sz w:val="19"/>
          <w:szCs w:val="19"/>
        </w:rPr>
        <w:t>SQLite (coodetrans.db en userData)</w:t>
      </w:r>
    </w:p>
    <w:p w14:paraId="2C3B3D8D" w14:textId="77777777" w:rsidR="001D3DC9" w:rsidRDefault="00000000">
      <w:pPr>
        <w:pStyle w:val="Ttulo2"/>
      </w:pPr>
      <w:bookmarkStart w:id="12" w:name="_Toc240864675"/>
      <w:r>
        <w:t>3.2 Responsabilidad de cada componente</w:t>
      </w:r>
      <w:bookmarkEnd w:id="12"/>
    </w:p>
    <w:p w14:paraId="77B50497" w14:textId="77777777" w:rsidR="001D3DC9" w:rsidRDefault="00000000">
      <w:pPr>
        <w:pStyle w:val="Ttulo3"/>
      </w:pPr>
      <w:bookmarkStart w:id="13" w:name="_Toc240864676"/>
      <w:r>
        <w:t>3.2.1 Renderer (React)</w:t>
      </w:r>
      <w:bookmarkEnd w:id="13"/>
    </w:p>
    <w:p w14:paraId="767E01CC" w14:textId="77777777" w:rsidR="001D3DC9" w:rsidRDefault="00000000">
      <w:pPr>
        <w:spacing w:after="160"/>
      </w:pPr>
      <w:r>
        <w:t>Ubicado en src/renderer. Contiene las páginas (pages/), componentes reutilizables (components/), layout y barra lateral (layouts/), hooks personalizados (hooks/) y utilidades (utils/). Es responsable de renderizar las interfaces, realizar validaciones básicas de formulario, gestionar la navegación (React Router) y consumir exclusivamente la API expuesta por el preload a través de window.api. El renderer nunca importa módulos de Node.js ni accede directamente a la base de datos.</w:t>
      </w:r>
    </w:p>
    <w:p w14:paraId="5B17F382" w14:textId="77777777" w:rsidR="001D3DC9" w:rsidRDefault="00000000">
      <w:pPr>
        <w:pStyle w:val="Ttulo3"/>
      </w:pPr>
      <w:bookmarkStart w:id="14" w:name="_Toc240864677"/>
      <w:r>
        <w:t>3.2.2 Preload (puente seguro)</w:t>
      </w:r>
      <w:bookmarkEnd w:id="14"/>
    </w:p>
    <w:p w14:paraId="40E59A91" w14:textId="77777777" w:rsidR="001D3DC9" w:rsidRDefault="00000000">
      <w:pPr>
        <w:spacing w:after="160"/>
      </w:pPr>
      <w:r>
        <w:t>src/main/preload.js utiliza contextBridge.exposeInMainWorld para publicar un objeto window.api con métodos agrupados por dominio (auth, dashboard, catalogos, empleados, inventario, movimientos, usuarios, roles, importExport, bd, app, update). Cada método invoca un canal IPC específico mediante ipcRenderer.invoke. Esta es la única superficie de comunicación entre el mundo del renderer (sandboxed, sin Node) y el proceso principal.</w:t>
      </w:r>
    </w:p>
    <w:p w14:paraId="43678C6F" w14:textId="77777777" w:rsidR="001D3DC9" w:rsidRDefault="00000000">
      <w:pPr>
        <w:pStyle w:val="Ttulo3"/>
      </w:pPr>
      <w:bookmarkStart w:id="15" w:name="_Toc240864678"/>
      <w:r>
        <w:t>3.2.3 Main Process</w:t>
      </w:r>
      <w:bookmarkEnd w:id="15"/>
    </w:p>
    <w:p w14:paraId="76835D68" w14:textId="77777777" w:rsidR="001D3DC9" w:rsidRDefault="00000000">
      <w:pPr>
        <w:spacing w:after="160"/>
      </w:pPr>
      <w:r>
        <w:t>src/main/main.js crea la ventana principal (BrowserWindow), inicializa la base de datos, registra los manejadores IPC y gestiona el ciclo de vida de la aplicación (apertura, cierre, activación en macOS) además del sistema de actualizaciones automáticas (electron-updater). src/main/ipc-handlers.js centraliza el registro de todos los canales ipcMain.handle(...) y delega cada uno en el controlador correspondiente, devolviendo siempre un objeto con la forma { ok, data?, error? }.</w:t>
      </w:r>
    </w:p>
    <w:p w14:paraId="28A34BE1" w14:textId="77777777" w:rsidR="001D3DC9" w:rsidRDefault="00000000">
      <w:pPr>
        <w:pStyle w:val="Ttulo3"/>
      </w:pPr>
      <w:bookmarkStart w:id="16" w:name="_Toc240864679"/>
      <w:r>
        <w:t>3.2.4 Controladores</w:t>
      </w:r>
      <w:bookmarkEnd w:id="16"/>
    </w:p>
    <w:p w14:paraId="1BA2BC33" w14:textId="77777777" w:rsidR="001D3DC9" w:rsidRDefault="00000000">
      <w:pPr>
        <w:spacing w:after="160"/>
      </w:pPr>
      <w:r>
        <w:t>src/controllers/controllers.js concentra la lógica de negocio y las validaciones: autenticación, dashboard, catálogos (áreas/cargos/ubicaciones), empleados, inventario, movimientos/entregas, usuarios, roles, importación/exportación y administración de la base de datos. Orquestan uno o varios repositorios y aplican las reglas de negocio (por ejemplo, descontar stock al registrar una entrega, o impedir eliminar un área con cargos asociados).</w:t>
      </w:r>
    </w:p>
    <w:p w14:paraId="4D1AB29D" w14:textId="77777777" w:rsidR="001D3DC9" w:rsidRDefault="00000000">
      <w:pPr>
        <w:pStyle w:val="Ttulo3"/>
      </w:pPr>
      <w:bookmarkStart w:id="17" w:name="_Toc240864680"/>
      <w:r>
        <w:t>3.2.5 Repositorios</w:t>
      </w:r>
      <w:bookmarkEnd w:id="17"/>
    </w:p>
    <w:p w14:paraId="144312D2" w14:textId="77777777" w:rsidR="001D3DC9" w:rsidRDefault="00000000">
      <w:pPr>
        <w:spacing w:after="160"/>
      </w:pPr>
      <w:r>
        <w:t>src/repositories/repositories.js encapsula el acceso a SQLite mediante sentencias preparadas (better-sqlite3), exponiendo funciones puras de consulta e inserción/actualización por entidad (usuarioRepo, rolRepo, areaRepo, cargoRepo, ubicacionRepo, empleadoRepo, articuloRepo, entregaRepo, actividadRepo). No contienen lógica de negocio, solo acceso a datos.</w:t>
      </w:r>
    </w:p>
    <w:p w14:paraId="6C35B756" w14:textId="77777777" w:rsidR="001D3DC9" w:rsidRDefault="00000000">
      <w:pPr>
        <w:pStyle w:val="Ttulo3"/>
      </w:pPr>
      <w:bookmarkStart w:id="18" w:name="_Toc240864681"/>
      <w:r>
        <w:t>3.2.6 Modelos</w:t>
      </w:r>
      <w:bookmarkEnd w:id="18"/>
    </w:p>
    <w:p w14:paraId="63C74F28" w14:textId="77777777" w:rsidR="001D3DC9" w:rsidRDefault="00000000">
      <w:pPr>
        <w:spacing w:after="160"/>
      </w:pPr>
      <w:r>
        <w:t>src/models/models.js define la forma de referencia de cada entidad del dominio y aporta funciones auxiliares de transformación/derivación, como el cálculo del estado de stock (normal / bajo / crítico) o la construcción de la etiqueta legible de una variante de talla.</w:t>
      </w:r>
    </w:p>
    <w:p w14:paraId="7034A78A" w14:textId="77777777" w:rsidR="001D3DC9" w:rsidRDefault="00000000">
      <w:pPr>
        <w:pStyle w:val="Ttulo3"/>
      </w:pPr>
      <w:bookmarkStart w:id="19" w:name="_Toc240864682"/>
      <w:r>
        <w:t>3.2.7 Base de datos</w:t>
      </w:r>
      <w:bookmarkEnd w:id="19"/>
    </w:p>
    <w:p w14:paraId="2F0C5C8F" w14:textId="77777777" w:rsidR="001D3DC9" w:rsidRDefault="00000000">
      <w:pPr>
        <w:spacing w:after="160"/>
      </w:pPr>
      <w:r>
        <w:t>src/database/database.js gestiona la conexión única (singleton) a SQLite mediante better-sqlite3, aplica el esquema (schema.sql), ejecuta migraciones no destructivas y expone utilidades para copia de seguridad y restauración segura de archivos.</w:t>
      </w:r>
    </w:p>
    <w:p w14:paraId="0847A482" w14:textId="77777777" w:rsidR="001D3DC9" w:rsidRDefault="00000000">
      <w:pPr>
        <w:pStyle w:val="Ttulo2"/>
      </w:pPr>
      <w:bookmarkStart w:id="20" w:name="_Toc240864683"/>
      <w:r>
        <w:t>3.3 Seguridad del proceso Electron</w:t>
      </w:r>
      <w:bookmarkEnd w:id="20"/>
    </w:p>
    <w:p w14:paraId="3F7EB870" w14:textId="77777777" w:rsidR="001D3DC9" w:rsidRDefault="00000000">
      <w:pPr>
        <w:spacing w:after="160"/>
      </w:pPr>
      <w:r>
        <w:t>La ventana principal se crea con la siguiente configuración de seguridad (src/main/main.js):</w:t>
      </w:r>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5826"/>
        <w:gridCol w:w="862"/>
        <w:gridCol w:w="2662"/>
      </w:tblGrid>
      <w:tr w:rsidR="001D3DC9" w14:paraId="7B946E18"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vAlign w:val="center"/>
          </w:tcPr>
          <w:p w14:paraId="7B7676C7" w14:textId="77777777" w:rsidR="001D3DC9" w:rsidRDefault="00000000">
            <w:r>
              <w:rPr>
                <w:b/>
                <w:bCs/>
                <w:color w:val="FFFFFF"/>
                <w:sz w:val="20"/>
                <w:szCs w:val="20"/>
              </w:rPr>
              <w:t>Opción</w:t>
            </w:r>
          </w:p>
        </w:tc>
        <w:tc>
          <w:tcPr>
            <w:tcW w:w="1700" w:type="dxa"/>
            <w:shd w:val="clear" w:color="auto" w:fill="1F4E5F"/>
            <w:tcMar>
              <w:top w:w="80" w:type="dxa"/>
              <w:left w:w="100" w:type="dxa"/>
              <w:bottom w:w="80" w:type="dxa"/>
              <w:right w:w="100" w:type="dxa"/>
            </w:tcMar>
            <w:vAlign w:val="center"/>
          </w:tcPr>
          <w:p w14:paraId="0AB7A52F" w14:textId="77777777" w:rsidR="001D3DC9" w:rsidRDefault="00000000">
            <w:r>
              <w:rPr>
                <w:b/>
                <w:bCs/>
                <w:color w:val="FFFFFF"/>
                <w:sz w:val="20"/>
                <w:szCs w:val="20"/>
              </w:rPr>
              <w:t>Valor</w:t>
            </w:r>
          </w:p>
        </w:tc>
        <w:tc>
          <w:tcPr>
            <w:tcW w:w="5250" w:type="dxa"/>
            <w:shd w:val="clear" w:color="auto" w:fill="1F4E5F"/>
            <w:tcMar>
              <w:top w:w="80" w:type="dxa"/>
              <w:left w:w="100" w:type="dxa"/>
              <w:bottom w:w="80" w:type="dxa"/>
              <w:right w:w="100" w:type="dxa"/>
            </w:tcMar>
            <w:vAlign w:val="center"/>
          </w:tcPr>
          <w:p w14:paraId="4248BD56" w14:textId="77777777" w:rsidR="001D3DC9" w:rsidRDefault="00000000">
            <w:r>
              <w:rPr>
                <w:b/>
                <w:bCs/>
                <w:color w:val="FFFFFF"/>
                <w:sz w:val="20"/>
                <w:szCs w:val="20"/>
              </w:rPr>
              <w:t>Efecto</w:t>
            </w:r>
          </w:p>
        </w:tc>
      </w:tr>
      <w:tr w:rsidR="001D3DC9" w14:paraId="322E8737"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8509777" w14:textId="77777777" w:rsidR="001D3DC9" w:rsidRDefault="00000000">
            <w:r>
              <w:rPr>
                <w:sz w:val="20"/>
                <w:szCs w:val="20"/>
              </w:rPr>
              <w:t>contextIsolation</w:t>
            </w:r>
          </w:p>
        </w:tc>
        <w:tc>
          <w:tcPr>
            <w:tcW w:w="1700" w:type="dxa"/>
            <w:shd w:val="clear" w:color="auto" w:fill="FFFFFF"/>
            <w:tcMar>
              <w:top w:w="70" w:type="dxa"/>
              <w:left w:w="100" w:type="dxa"/>
              <w:bottom w:w="70" w:type="dxa"/>
              <w:right w:w="100" w:type="dxa"/>
            </w:tcMar>
            <w:vAlign w:val="center"/>
          </w:tcPr>
          <w:p w14:paraId="16CF76BE" w14:textId="77777777" w:rsidR="001D3DC9" w:rsidRDefault="00000000">
            <w:r>
              <w:rPr>
                <w:sz w:val="20"/>
                <w:szCs w:val="20"/>
              </w:rPr>
              <w:t>true</w:t>
            </w:r>
          </w:p>
        </w:tc>
        <w:tc>
          <w:tcPr>
            <w:tcW w:w="5250" w:type="dxa"/>
            <w:shd w:val="clear" w:color="auto" w:fill="FFFFFF"/>
            <w:tcMar>
              <w:top w:w="70" w:type="dxa"/>
              <w:left w:w="100" w:type="dxa"/>
              <w:bottom w:w="70" w:type="dxa"/>
              <w:right w:w="100" w:type="dxa"/>
            </w:tcMar>
            <w:vAlign w:val="center"/>
          </w:tcPr>
          <w:p w14:paraId="300B0794" w14:textId="77777777" w:rsidR="001D3DC9" w:rsidRDefault="00000000">
            <w:r>
              <w:rPr>
                <w:sz w:val="20"/>
                <w:szCs w:val="20"/>
              </w:rPr>
              <w:t>Aísla el contexto de JavaScript del renderer del contexto de preload/Node.</w:t>
            </w:r>
          </w:p>
        </w:tc>
      </w:tr>
      <w:tr w:rsidR="001D3DC9" w14:paraId="0EB67C28"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3E0629A3" w14:textId="77777777" w:rsidR="001D3DC9" w:rsidRDefault="00000000">
            <w:r>
              <w:rPr>
                <w:sz w:val="20"/>
                <w:szCs w:val="20"/>
              </w:rPr>
              <w:t>nodeIntegration</w:t>
            </w:r>
          </w:p>
        </w:tc>
        <w:tc>
          <w:tcPr>
            <w:tcW w:w="1700" w:type="dxa"/>
            <w:shd w:val="clear" w:color="auto" w:fill="F5F8F9"/>
            <w:tcMar>
              <w:top w:w="70" w:type="dxa"/>
              <w:left w:w="100" w:type="dxa"/>
              <w:bottom w:w="70" w:type="dxa"/>
              <w:right w:w="100" w:type="dxa"/>
            </w:tcMar>
            <w:vAlign w:val="center"/>
          </w:tcPr>
          <w:p w14:paraId="0D783832" w14:textId="77777777" w:rsidR="001D3DC9" w:rsidRDefault="00000000">
            <w:r>
              <w:rPr>
                <w:sz w:val="20"/>
                <w:szCs w:val="20"/>
              </w:rPr>
              <w:t>false</w:t>
            </w:r>
          </w:p>
        </w:tc>
        <w:tc>
          <w:tcPr>
            <w:tcW w:w="5250" w:type="dxa"/>
            <w:shd w:val="clear" w:color="auto" w:fill="F5F8F9"/>
            <w:tcMar>
              <w:top w:w="70" w:type="dxa"/>
              <w:left w:w="100" w:type="dxa"/>
              <w:bottom w:w="70" w:type="dxa"/>
              <w:right w:w="100" w:type="dxa"/>
            </w:tcMar>
            <w:vAlign w:val="center"/>
          </w:tcPr>
          <w:p w14:paraId="581091CE" w14:textId="77777777" w:rsidR="001D3DC9" w:rsidRDefault="00000000">
            <w:r>
              <w:rPr>
                <w:sz w:val="20"/>
                <w:szCs w:val="20"/>
              </w:rPr>
              <w:t>El renderer no tiene acceso directo a los módulos de Node.js.</w:t>
            </w:r>
          </w:p>
        </w:tc>
      </w:tr>
      <w:tr w:rsidR="001D3DC9" w14:paraId="0EC24EA3"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9C5C8BA" w14:textId="77777777" w:rsidR="001D3DC9" w:rsidRDefault="00000000">
            <w:r>
              <w:rPr>
                <w:sz w:val="20"/>
                <w:szCs w:val="20"/>
              </w:rPr>
              <w:t>sandbox</w:t>
            </w:r>
          </w:p>
        </w:tc>
        <w:tc>
          <w:tcPr>
            <w:tcW w:w="1700" w:type="dxa"/>
            <w:shd w:val="clear" w:color="auto" w:fill="FFFFFF"/>
            <w:tcMar>
              <w:top w:w="70" w:type="dxa"/>
              <w:left w:w="100" w:type="dxa"/>
              <w:bottom w:w="70" w:type="dxa"/>
              <w:right w:w="100" w:type="dxa"/>
            </w:tcMar>
            <w:vAlign w:val="center"/>
          </w:tcPr>
          <w:p w14:paraId="03B231E9" w14:textId="77777777" w:rsidR="001D3DC9" w:rsidRDefault="00000000">
            <w:r>
              <w:rPr>
                <w:sz w:val="20"/>
                <w:szCs w:val="20"/>
              </w:rPr>
              <w:t>true</w:t>
            </w:r>
          </w:p>
        </w:tc>
        <w:tc>
          <w:tcPr>
            <w:tcW w:w="5250" w:type="dxa"/>
            <w:shd w:val="clear" w:color="auto" w:fill="FFFFFF"/>
            <w:tcMar>
              <w:top w:w="70" w:type="dxa"/>
              <w:left w:w="100" w:type="dxa"/>
              <w:bottom w:w="70" w:type="dxa"/>
              <w:right w:w="100" w:type="dxa"/>
            </w:tcMar>
            <w:vAlign w:val="center"/>
          </w:tcPr>
          <w:p w14:paraId="66315CCF" w14:textId="77777777" w:rsidR="001D3DC9" w:rsidRDefault="00000000">
            <w:r>
              <w:rPr>
                <w:sz w:val="20"/>
                <w:szCs w:val="20"/>
              </w:rPr>
              <w:t>Ejecuta el proceso de renderizado en un sandbox del sistema operativo.</w:t>
            </w:r>
          </w:p>
        </w:tc>
      </w:tr>
      <w:tr w:rsidR="001D3DC9" w14:paraId="6D8CF992"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4F4F8A19" w14:textId="77777777" w:rsidR="001D3DC9" w:rsidRDefault="00000000">
            <w:r>
              <w:rPr>
                <w:sz w:val="20"/>
                <w:szCs w:val="20"/>
              </w:rPr>
              <w:t>enableRemoteModule</w:t>
            </w:r>
          </w:p>
        </w:tc>
        <w:tc>
          <w:tcPr>
            <w:tcW w:w="1700" w:type="dxa"/>
            <w:shd w:val="clear" w:color="auto" w:fill="F5F8F9"/>
            <w:tcMar>
              <w:top w:w="70" w:type="dxa"/>
              <w:left w:w="100" w:type="dxa"/>
              <w:bottom w:w="70" w:type="dxa"/>
              <w:right w:w="100" w:type="dxa"/>
            </w:tcMar>
            <w:vAlign w:val="center"/>
          </w:tcPr>
          <w:p w14:paraId="3971B47A" w14:textId="77777777" w:rsidR="001D3DC9" w:rsidRDefault="00000000">
            <w:r>
              <w:rPr>
                <w:sz w:val="20"/>
                <w:szCs w:val="20"/>
              </w:rPr>
              <w:t>false</w:t>
            </w:r>
          </w:p>
        </w:tc>
        <w:tc>
          <w:tcPr>
            <w:tcW w:w="5250" w:type="dxa"/>
            <w:shd w:val="clear" w:color="auto" w:fill="F5F8F9"/>
            <w:tcMar>
              <w:top w:w="70" w:type="dxa"/>
              <w:left w:w="100" w:type="dxa"/>
              <w:bottom w:w="70" w:type="dxa"/>
              <w:right w:w="100" w:type="dxa"/>
            </w:tcMar>
            <w:vAlign w:val="center"/>
          </w:tcPr>
          <w:p w14:paraId="5A258C87" w14:textId="77777777" w:rsidR="001D3DC9" w:rsidRDefault="00000000">
            <w:r>
              <w:rPr>
                <w:sz w:val="20"/>
                <w:szCs w:val="20"/>
              </w:rPr>
              <w:t>Deshabilita el módulo remoto (obsoleto e inseguro).</w:t>
            </w:r>
          </w:p>
        </w:tc>
      </w:tr>
      <w:tr w:rsidR="001D3DC9" w14:paraId="5FFE4FCB"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544F50C5" w14:textId="77777777" w:rsidR="001D3DC9" w:rsidRDefault="00000000">
            <w:r>
              <w:rPr>
                <w:sz w:val="20"/>
                <w:szCs w:val="20"/>
              </w:rPr>
              <w:t>webSecurity</w:t>
            </w:r>
          </w:p>
        </w:tc>
        <w:tc>
          <w:tcPr>
            <w:tcW w:w="1700" w:type="dxa"/>
            <w:shd w:val="clear" w:color="auto" w:fill="FFFFFF"/>
            <w:tcMar>
              <w:top w:w="70" w:type="dxa"/>
              <w:left w:w="100" w:type="dxa"/>
              <w:bottom w:w="70" w:type="dxa"/>
              <w:right w:w="100" w:type="dxa"/>
            </w:tcMar>
            <w:vAlign w:val="center"/>
          </w:tcPr>
          <w:p w14:paraId="01DA83CA" w14:textId="77777777" w:rsidR="001D3DC9" w:rsidRDefault="00000000">
            <w:r>
              <w:rPr>
                <w:sz w:val="20"/>
                <w:szCs w:val="20"/>
              </w:rPr>
              <w:t>true</w:t>
            </w:r>
          </w:p>
        </w:tc>
        <w:tc>
          <w:tcPr>
            <w:tcW w:w="5250" w:type="dxa"/>
            <w:shd w:val="clear" w:color="auto" w:fill="FFFFFF"/>
            <w:tcMar>
              <w:top w:w="70" w:type="dxa"/>
              <w:left w:w="100" w:type="dxa"/>
              <w:bottom w:w="70" w:type="dxa"/>
              <w:right w:w="100" w:type="dxa"/>
            </w:tcMar>
            <w:vAlign w:val="center"/>
          </w:tcPr>
          <w:p w14:paraId="36FE9747" w14:textId="77777777" w:rsidR="001D3DC9" w:rsidRDefault="00000000">
            <w:r>
              <w:rPr>
                <w:sz w:val="20"/>
                <w:szCs w:val="20"/>
              </w:rPr>
              <w:t>Mantiene las políticas de seguridad web estándar (CORS, etc.).</w:t>
            </w:r>
          </w:p>
        </w:tc>
      </w:tr>
      <w:tr w:rsidR="001D3DC9" w14:paraId="4A2D8B45" w14:textId="77777777">
        <w:tblPrEx>
          <w:tblBorders>
            <w:top w:val="single" w:sz="4" w:space="0" w:color="1F4E5F"/>
            <w:left w:val="single" w:sz="4" w:space="0" w:color="1F4E5F"/>
            <w:bottom w:val="single" w:sz="4" w:space="0" w:color="1F4E5F"/>
            <w:right w:val="single" w:sz="4" w:space="0" w:color="1F4E5F"/>
            <w:insideH w:val="none" w:sz="0" w:space="0" w:color="auto"/>
            <w:insideV w:val="none" w:sz="0" w:space="0" w:color="auto"/>
          </w:tblBorders>
          <w:tblCellMar>
            <w:top w:w="0" w:type="dxa"/>
            <w:bottom w:w="0" w:type="dxa"/>
          </w:tblCellMar>
        </w:tblPrEx>
        <w:trPr>
          <w:gridAfter w:val="2"/>
          <w:wAfter w:w="9248" w:type="dxa"/>
        </w:trPr>
        <w:tc>
          <w:tcPr>
            <w:tcW w:w="0" w:type="auto"/>
            <w:shd w:val="clear" w:color="auto" w:fill="EAF1F3"/>
            <w:tcMar>
              <w:top w:w="120" w:type="dxa"/>
              <w:left w:w="150" w:type="dxa"/>
              <w:bottom w:w="120" w:type="dxa"/>
              <w:right w:w="150" w:type="dxa"/>
            </w:tcMar>
          </w:tcPr>
          <w:p w14:paraId="3A47F6CA" w14:textId="77777777" w:rsidR="001D3DC9" w:rsidRDefault="00000000">
            <w:pPr>
              <w:spacing w:after="60"/>
            </w:pPr>
            <w:r>
              <w:rPr>
                <w:b/>
                <w:bCs/>
                <w:color w:val="1F4E5F"/>
                <w:sz w:val="21"/>
                <w:szCs w:val="21"/>
              </w:rPr>
              <w:t>Nota de seguridad</w:t>
            </w:r>
          </w:p>
          <w:p w14:paraId="75D36744" w14:textId="77777777" w:rsidR="001D3DC9" w:rsidRDefault="00000000">
            <w:r>
              <w:rPr>
                <w:sz w:val="21"/>
                <w:szCs w:val="21"/>
              </w:rPr>
              <w:t>Toda comunicación entre el renderer y el sistema de archivos, la base de datos o los diálogos nativos pasa obligatoriamente por un canal IPC explícito registrado en ipc-handlers.js. No existe ninguna vía alterna de acceso desde la interfaz.</w:t>
            </w:r>
          </w:p>
        </w:tc>
      </w:tr>
    </w:tbl>
    <w:p w14:paraId="5044C1BD" w14:textId="77777777" w:rsidR="001D3DC9" w:rsidRDefault="001D3DC9">
      <w:pPr>
        <w:sectPr w:rsidR="001D3DC9">
          <w:headerReference w:type="default" r:id="rId13"/>
          <w:footerReference w:type="default" r:id="rId14"/>
          <w:pgSz w:w="12240" w:h="15840"/>
          <w:pgMar w:top="1440" w:right="1440" w:bottom="1440" w:left="1440" w:header="708" w:footer="708" w:gutter="0"/>
          <w:cols w:space="720"/>
          <w:docGrid w:linePitch="360"/>
        </w:sectPr>
      </w:pPr>
    </w:p>
    <w:p w14:paraId="78C94A2C" w14:textId="77777777" w:rsidR="001D3DC9" w:rsidRDefault="00000000">
      <w:pPr>
        <w:pStyle w:val="Ttulo1"/>
      </w:pPr>
      <w:bookmarkStart w:id="21" w:name="_Toc240864684"/>
      <w:r>
        <w:t>4. Estructura del proyecto</w:t>
      </w:r>
      <w:bookmarkEnd w:id="21"/>
    </w:p>
    <w:p w14:paraId="5D2F6402" w14:textId="77777777" w:rsidR="001D3DC9" w:rsidRDefault="00000000">
      <w:pPr>
        <w:spacing w:after="160"/>
      </w:pPr>
      <w:r>
        <w:t>Árbol de directorios principal del repositorio (D:\DESARROLLO_WEB\coodetrans):</w:t>
      </w:r>
    </w:p>
    <w:p w14:paraId="7E1C7B76" w14:textId="77777777" w:rsidR="001D3DC9" w:rsidRDefault="00000000">
      <w:pPr>
        <w:shd w:val="clear" w:color="auto" w:fill="EEF2F3"/>
      </w:pPr>
      <w:r>
        <w:rPr>
          <w:rFonts w:ascii="Consolas" w:eastAsia="Consolas" w:hAnsi="Consolas" w:cs="Consolas"/>
          <w:sz w:val="19"/>
          <w:szCs w:val="19"/>
        </w:rPr>
        <w:t>coodetrans/</w:t>
      </w:r>
    </w:p>
    <w:p w14:paraId="25B95CCC" w14:textId="77777777" w:rsidR="001D3DC9" w:rsidRDefault="00000000">
      <w:pPr>
        <w:shd w:val="clear" w:color="auto" w:fill="EEF2F3"/>
      </w:pPr>
      <w:r>
        <w:rPr>
          <w:rFonts w:ascii="Consolas" w:eastAsia="Consolas" w:hAnsi="Consolas" w:cs="Consolas"/>
          <w:sz w:val="19"/>
          <w:szCs w:val="19"/>
        </w:rPr>
        <w:t>├── build/                     Recursos de empaquetado (íconos, licencia)</w:t>
      </w:r>
    </w:p>
    <w:p w14:paraId="5329CC8F" w14:textId="77777777" w:rsidR="001D3DC9" w:rsidRDefault="00000000">
      <w:pPr>
        <w:shd w:val="clear" w:color="auto" w:fill="EEF2F3"/>
      </w:pPr>
      <w:r>
        <w:rPr>
          <w:rFonts w:ascii="Consolas" w:eastAsia="Consolas" w:hAnsi="Consolas" w:cs="Consolas"/>
          <w:sz w:val="19"/>
          <w:szCs w:val="19"/>
        </w:rPr>
        <w:t>├── docs/                      Documentación complementaria (.md) y plantilla de importación</w:t>
      </w:r>
    </w:p>
    <w:p w14:paraId="05996A9C" w14:textId="77777777" w:rsidR="001D3DC9" w:rsidRDefault="00000000">
      <w:pPr>
        <w:shd w:val="clear" w:color="auto" w:fill="EEF2F3"/>
      </w:pPr>
      <w:r>
        <w:rPr>
          <w:rFonts w:ascii="Consolas" w:eastAsia="Consolas" w:hAnsi="Consolas" w:cs="Consolas"/>
          <w:sz w:val="19"/>
          <w:szCs w:val="19"/>
        </w:rPr>
        <w:t>├── scripts/                   Scripts de utilidad (rebuild nativo, firma, íconos, pruebas)</w:t>
      </w:r>
    </w:p>
    <w:p w14:paraId="699BA249" w14:textId="77777777" w:rsidR="001D3DC9" w:rsidRDefault="00000000">
      <w:pPr>
        <w:shd w:val="clear" w:color="auto" w:fill="EEF2F3"/>
      </w:pPr>
      <w:r>
        <w:rPr>
          <w:rFonts w:ascii="Consolas" w:eastAsia="Consolas" w:hAnsi="Consolas" w:cs="Consolas"/>
          <w:sz w:val="19"/>
          <w:szCs w:val="19"/>
        </w:rPr>
        <w:t>├── src/</w:t>
      </w:r>
    </w:p>
    <w:p w14:paraId="12ADAC87" w14:textId="77777777" w:rsidR="001D3DC9" w:rsidRDefault="00000000">
      <w:pPr>
        <w:shd w:val="clear" w:color="auto" w:fill="EEF2F3"/>
      </w:pPr>
      <w:r>
        <w:rPr>
          <w:rFonts w:ascii="Consolas" w:eastAsia="Consolas" w:hAnsi="Consolas" w:cs="Consolas"/>
          <w:sz w:val="19"/>
          <w:szCs w:val="19"/>
        </w:rPr>
        <w:t>│   ├── config/                Configuración general (usuario inicial, roles iniciales)</w:t>
      </w:r>
    </w:p>
    <w:p w14:paraId="2BC08100" w14:textId="77777777" w:rsidR="001D3DC9" w:rsidRDefault="00000000">
      <w:pPr>
        <w:shd w:val="clear" w:color="auto" w:fill="EEF2F3"/>
      </w:pPr>
      <w:r>
        <w:rPr>
          <w:rFonts w:ascii="Consolas" w:eastAsia="Consolas" w:hAnsi="Consolas" w:cs="Consolas"/>
          <w:sz w:val="19"/>
          <w:szCs w:val="19"/>
        </w:rPr>
        <w:t>│   ├── controllers/           Lógica de negocio y validaciones</w:t>
      </w:r>
    </w:p>
    <w:p w14:paraId="13219B32" w14:textId="77777777" w:rsidR="001D3DC9" w:rsidRDefault="00000000">
      <w:pPr>
        <w:shd w:val="clear" w:color="auto" w:fill="EEF2F3"/>
      </w:pPr>
      <w:r>
        <w:rPr>
          <w:rFonts w:ascii="Consolas" w:eastAsia="Consolas" w:hAnsi="Consolas" w:cs="Consolas"/>
          <w:sz w:val="19"/>
          <w:szCs w:val="19"/>
        </w:rPr>
        <w:t>│   ├── database/              Conexión SQLite, esquema, migraciones, semilla</w:t>
      </w:r>
    </w:p>
    <w:p w14:paraId="0B4B7781" w14:textId="77777777" w:rsidR="001D3DC9" w:rsidRDefault="00000000">
      <w:pPr>
        <w:shd w:val="clear" w:color="auto" w:fill="EEF2F3"/>
      </w:pPr>
      <w:r>
        <w:rPr>
          <w:rFonts w:ascii="Consolas" w:eastAsia="Consolas" w:hAnsi="Consolas" w:cs="Consolas"/>
          <w:sz w:val="19"/>
          <w:szCs w:val="19"/>
        </w:rPr>
        <w:t>│   ├── main/                  Proceso principal de Electron (main, preload, ipc-handlers)</w:t>
      </w:r>
    </w:p>
    <w:p w14:paraId="69343507" w14:textId="77777777" w:rsidR="001D3DC9" w:rsidRDefault="00000000">
      <w:pPr>
        <w:shd w:val="clear" w:color="auto" w:fill="EEF2F3"/>
      </w:pPr>
      <w:r>
        <w:rPr>
          <w:rFonts w:ascii="Consolas" w:eastAsia="Consolas" w:hAnsi="Consolas" w:cs="Consolas"/>
          <w:sz w:val="19"/>
          <w:szCs w:val="19"/>
        </w:rPr>
        <w:t>│   ├── models/                Definición de entidades y helpers de dominio</w:t>
      </w:r>
    </w:p>
    <w:p w14:paraId="12E32AFB" w14:textId="77777777" w:rsidR="001D3DC9" w:rsidRDefault="00000000">
      <w:pPr>
        <w:shd w:val="clear" w:color="auto" w:fill="EEF2F3"/>
      </w:pPr>
      <w:r>
        <w:rPr>
          <w:rFonts w:ascii="Consolas" w:eastAsia="Consolas" w:hAnsi="Consolas" w:cs="Consolas"/>
          <w:sz w:val="19"/>
          <w:szCs w:val="19"/>
        </w:rPr>
        <w:t>│   ├── renderer/              Aplicación React (UI)</w:t>
      </w:r>
    </w:p>
    <w:p w14:paraId="2FF4A611" w14:textId="77777777" w:rsidR="001D3DC9" w:rsidRDefault="00000000">
      <w:pPr>
        <w:shd w:val="clear" w:color="auto" w:fill="EEF2F3"/>
      </w:pPr>
      <w:r>
        <w:rPr>
          <w:rFonts w:ascii="Consolas" w:eastAsia="Consolas" w:hAnsi="Consolas" w:cs="Consolas"/>
          <w:sz w:val="19"/>
          <w:szCs w:val="19"/>
        </w:rPr>
        <w:t>│   │   ├── assets/            Imágenes y logotipos</w:t>
      </w:r>
    </w:p>
    <w:p w14:paraId="5793AD92" w14:textId="77777777" w:rsidR="001D3DC9" w:rsidRDefault="00000000">
      <w:pPr>
        <w:shd w:val="clear" w:color="auto" w:fill="EEF2F3"/>
      </w:pPr>
      <w:r>
        <w:rPr>
          <w:rFonts w:ascii="Consolas" w:eastAsia="Consolas" w:hAnsi="Consolas" w:cs="Consolas"/>
          <w:sz w:val="19"/>
          <w:szCs w:val="19"/>
        </w:rPr>
        <w:t>│   │   ├── components/        Componentes reutilizables (Tabla, Modal, Botón, etc.)</w:t>
      </w:r>
    </w:p>
    <w:p w14:paraId="57769A3F" w14:textId="77777777" w:rsidR="001D3DC9" w:rsidRDefault="00000000">
      <w:pPr>
        <w:shd w:val="clear" w:color="auto" w:fill="EEF2F3"/>
      </w:pPr>
      <w:r>
        <w:rPr>
          <w:rFonts w:ascii="Consolas" w:eastAsia="Consolas" w:hAnsi="Consolas" w:cs="Consolas"/>
          <w:sz w:val="19"/>
          <w:szCs w:val="19"/>
        </w:rPr>
        <w:t>│   │   ├── hooks/             useAuth, useUpdater, useAppVersion, useDebouncedValue</w:t>
      </w:r>
    </w:p>
    <w:p w14:paraId="7C08456A" w14:textId="77777777" w:rsidR="001D3DC9" w:rsidRDefault="00000000">
      <w:pPr>
        <w:shd w:val="clear" w:color="auto" w:fill="EEF2F3"/>
      </w:pPr>
      <w:r>
        <w:rPr>
          <w:rFonts w:ascii="Consolas" w:eastAsia="Consolas" w:hAnsi="Consolas" w:cs="Consolas"/>
          <w:sz w:val="19"/>
          <w:szCs w:val="19"/>
        </w:rPr>
        <w:t>│   │   ├── layouts/           Layout general y barra lateral (Sidebar)</w:t>
      </w:r>
    </w:p>
    <w:p w14:paraId="645BEE3D" w14:textId="77777777" w:rsidR="001D3DC9" w:rsidRDefault="00000000">
      <w:pPr>
        <w:shd w:val="clear" w:color="auto" w:fill="EEF2F3"/>
      </w:pPr>
      <w:r>
        <w:rPr>
          <w:rFonts w:ascii="Consolas" w:eastAsia="Consolas" w:hAnsi="Consolas" w:cs="Consolas"/>
          <w:sz w:val="19"/>
          <w:szCs w:val="19"/>
        </w:rPr>
        <w:t>│   │   ├── pages/             Páginas: Login, Dashboard, Carpetas, Inventario, Movimientos, Configuración</w:t>
      </w:r>
    </w:p>
    <w:p w14:paraId="35CF8861" w14:textId="77777777" w:rsidR="001D3DC9" w:rsidRDefault="00000000">
      <w:pPr>
        <w:shd w:val="clear" w:color="auto" w:fill="EEF2F3"/>
      </w:pPr>
      <w:r>
        <w:rPr>
          <w:rFonts w:ascii="Consolas" w:eastAsia="Consolas" w:hAnsi="Consolas" w:cs="Consolas"/>
          <w:sz w:val="19"/>
          <w:szCs w:val="19"/>
        </w:rPr>
        <w:t>│   │   └── utils/             Utilidades del renderer (wrapper de window.api)</w:t>
      </w:r>
    </w:p>
    <w:p w14:paraId="75AFD27E" w14:textId="77777777" w:rsidR="001D3DC9" w:rsidRDefault="00000000">
      <w:pPr>
        <w:shd w:val="clear" w:color="auto" w:fill="EEF2F3"/>
      </w:pPr>
      <w:r>
        <w:rPr>
          <w:rFonts w:ascii="Consolas" w:eastAsia="Consolas" w:hAnsi="Consolas" w:cs="Consolas"/>
          <w:sz w:val="19"/>
          <w:szCs w:val="19"/>
        </w:rPr>
        <w:t>│   ├── repositories/          Acceso a datos (SQL preparado)</w:t>
      </w:r>
    </w:p>
    <w:p w14:paraId="752B2322" w14:textId="77777777" w:rsidR="001D3DC9" w:rsidRDefault="00000000">
      <w:pPr>
        <w:shd w:val="clear" w:color="auto" w:fill="EEF2F3"/>
      </w:pPr>
      <w:r>
        <w:rPr>
          <w:rFonts w:ascii="Consolas" w:eastAsia="Consolas" w:hAnsi="Consolas" w:cs="Consolas"/>
          <w:sz w:val="19"/>
          <w:szCs w:val="19"/>
        </w:rPr>
        <w:t>│   └── services/              Servicios de dominio transversal (importExportService)</w:t>
      </w:r>
    </w:p>
    <w:p w14:paraId="12EFB6D5" w14:textId="77777777" w:rsidR="001D3DC9" w:rsidRDefault="00000000">
      <w:pPr>
        <w:shd w:val="clear" w:color="auto" w:fill="EEF2F3"/>
      </w:pPr>
      <w:r>
        <w:rPr>
          <w:rFonts w:ascii="Consolas" w:eastAsia="Consolas" w:hAnsi="Consolas" w:cs="Consolas"/>
          <w:sz w:val="19"/>
          <w:szCs w:val="19"/>
        </w:rPr>
        <w:t>├── package.json               Scripts npm y configuración de electron-builder</w:t>
      </w:r>
    </w:p>
    <w:p w14:paraId="1145B703" w14:textId="77777777" w:rsidR="001D3DC9" w:rsidRDefault="00000000">
      <w:pPr>
        <w:shd w:val="clear" w:color="auto" w:fill="EEF2F3"/>
      </w:pPr>
      <w:r>
        <w:rPr>
          <w:rFonts w:ascii="Consolas" w:eastAsia="Consolas" w:hAnsi="Consolas" w:cs="Consolas"/>
          <w:sz w:val="19"/>
          <w:szCs w:val="19"/>
        </w:rPr>
        <w:t>├── vite.config.mjs            Configuración del bundler del renderer</w:t>
      </w:r>
    </w:p>
    <w:p w14:paraId="3A8AB952" w14:textId="77777777" w:rsidR="001D3DC9" w:rsidRDefault="00000000">
      <w:pPr>
        <w:shd w:val="clear" w:color="auto" w:fill="EEF2F3"/>
      </w:pPr>
      <w:r>
        <w:rPr>
          <w:rFonts w:ascii="Consolas" w:eastAsia="Consolas" w:hAnsi="Consolas" w:cs="Consolas"/>
          <w:sz w:val="19"/>
          <w:szCs w:val="19"/>
        </w:rPr>
        <w:t>├── tailwind.config.cjs        Configuración de estilos</w:t>
      </w:r>
    </w:p>
    <w:p w14:paraId="76F44059" w14:textId="77777777" w:rsidR="001D3DC9" w:rsidRDefault="00000000">
      <w:pPr>
        <w:shd w:val="clear" w:color="auto" w:fill="EEF2F3"/>
      </w:pPr>
      <w:r>
        <w:rPr>
          <w:rFonts w:ascii="Consolas" w:eastAsia="Consolas" w:hAnsi="Consolas" w:cs="Consolas"/>
          <w:sz w:val="19"/>
          <w:szCs w:val="19"/>
        </w:rPr>
        <w:t>└── CHANGELOG.md, README.md, GUIA_EJECUCION_Y_DESPLIEGUE.md</w:t>
      </w:r>
    </w:p>
    <w:p w14:paraId="13559411" w14:textId="77777777" w:rsidR="001D3DC9" w:rsidRDefault="001D3DC9">
      <w:pPr>
        <w:sectPr w:rsidR="001D3DC9">
          <w:headerReference w:type="default" r:id="rId15"/>
          <w:footerReference w:type="default" r:id="rId16"/>
          <w:pgSz w:w="12240" w:h="15840"/>
          <w:pgMar w:top="1440" w:right="1440" w:bottom="1440" w:left="1440" w:header="708" w:footer="708" w:gutter="0"/>
          <w:cols w:space="720"/>
          <w:docGrid w:linePitch="360"/>
        </w:sectPr>
      </w:pPr>
    </w:p>
    <w:p w14:paraId="551DFBDC" w14:textId="77777777" w:rsidR="001D3DC9" w:rsidRDefault="00000000">
      <w:pPr>
        <w:pStyle w:val="Ttulo1"/>
      </w:pPr>
      <w:bookmarkStart w:id="22" w:name="_Toc240864685"/>
      <w:r>
        <w:t>5. Modelo de datos</w:t>
      </w:r>
      <w:bookmarkEnd w:id="22"/>
    </w:p>
    <w:p w14:paraId="7A53FCC9" w14:textId="77777777" w:rsidR="001D3DC9" w:rsidRDefault="00000000">
      <w:pPr>
        <w:spacing w:after="160"/>
      </w:pPr>
      <w:r>
        <w:t>Motor: SQLite 3, accedido mediante el driver nativo better-sqlite3. El esquema completo se define en src/database/schema.sql y se ejecuta automáticamente (CREATE TABLE IF NOT EXISTS) en cada arranque de la aplicación, junto con un conjunto de migraciones no destructivas (ver sección 5.3).</w:t>
      </w:r>
    </w:p>
    <w:p w14:paraId="0315B15F" w14:textId="77777777" w:rsidR="001D3DC9" w:rsidRDefault="00000000">
      <w:pPr>
        <w:pStyle w:val="Ttulo2"/>
      </w:pPr>
      <w:bookmarkStart w:id="23" w:name="_Toc240864686"/>
      <w:r>
        <w:t>5.1 Ubicación del archivo de base de datos</w:t>
      </w:r>
      <w:bookmarkEnd w:id="23"/>
    </w:p>
    <w:p w14:paraId="724230D9" w14:textId="77777777" w:rsidR="001D3DC9" w:rsidRDefault="00000000">
      <w:pPr>
        <w:spacing w:after="160"/>
      </w:pPr>
      <w:r>
        <w:t>La base de datos se almacena como archivo único coodetrans.db dentro de la carpeta userData que gestiona Electron:</w:t>
      </w:r>
    </w:p>
    <w:p w14:paraId="7058DC88" w14:textId="77777777" w:rsidR="001D3DC9" w:rsidRDefault="00000000">
      <w:pPr>
        <w:shd w:val="clear" w:color="auto" w:fill="EEF2F3"/>
      </w:pPr>
      <w:r>
        <w:rPr>
          <w:rFonts w:ascii="Consolas" w:eastAsia="Consolas" w:hAnsi="Consolas" w:cs="Consolas"/>
          <w:sz w:val="19"/>
          <w:szCs w:val="19"/>
        </w:rPr>
        <w:t>Windows:  %APPDATA%\Coodetrans Gestión\coodetrans.db</w:t>
      </w:r>
    </w:p>
    <w:p w14:paraId="1C114D50" w14:textId="77777777" w:rsidR="001D3DC9" w:rsidRDefault="00000000">
      <w:pPr>
        <w:spacing w:after="160"/>
      </w:pPr>
      <w:r>
        <w:t>Configuración de PRAGMAs aplicada al abrir la conexión (src/database/database.js): journal_mode = WAL, foreign_keys = ON, synchronous = NORMAL, cache_size = -64000, temp_store = MEMORY. Estos ajustes priorizan la integridad referencial y el rendimiento en lecturas/escrituras concurrentes propias del modo WAL.</w:t>
      </w:r>
    </w:p>
    <w:p w14:paraId="5ECFABEF" w14:textId="77777777" w:rsidR="001D3DC9" w:rsidRDefault="00000000">
      <w:pPr>
        <w:pStyle w:val="Ttulo2"/>
      </w:pPr>
      <w:bookmarkStart w:id="24" w:name="_Toc240864687"/>
      <w:r>
        <w:t>5.2 Entidades y relaciones</w:t>
      </w:r>
      <w:bookmarkEnd w:id="24"/>
    </w:p>
    <w:p w14:paraId="6003E0AA" w14:textId="77777777" w:rsidR="001D3DC9" w:rsidRDefault="00000000">
      <w:pPr>
        <w:pStyle w:val="Ttulo3"/>
      </w:pPr>
      <w:bookmarkStart w:id="25" w:name="_Toc240864688"/>
      <w:r>
        <w:t>5.2.1 Estructura organizacional</w:t>
      </w:r>
      <w:bookmarkEnd w:id="25"/>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1800"/>
        <w:gridCol w:w="4200"/>
        <w:gridCol w:w="3350"/>
      </w:tblGrid>
      <w:tr w:rsidR="001D3DC9" w14:paraId="76B19EC4" w14:textId="77777777">
        <w:tblPrEx>
          <w:tblCellMar>
            <w:top w:w="0" w:type="dxa"/>
            <w:bottom w:w="0" w:type="dxa"/>
          </w:tblCellMar>
        </w:tblPrEx>
        <w:trPr>
          <w:tblHeader/>
        </w:trPr>
        <w:tc>
          <w:tcPr>
            <w:tcW w:w="1800" w:type="dxa"/>
            <w:shd w:val="clear" w:color="auto" w:fill="1F4E5F"/>
            <w:tcMar>
              <w:top w:w="80" w:type="dxa"/>
              <w:left w:w="100" w:type="dxa"/>
              <w:bottom w:w="80" w:type="dxa"/>
              <w:right w:w="100" w:type="dxa"/>
            </w:tcMar>
            <w:vAlign w:val="center"/>
          </w:tcPr>
          <w:p w14:paraId="0FCEC8BB" w14:textId="77777777" w:rsidR="001D3DC9" w:rsidRDefault="00000000">
            <w:r>
              <w:rPr>
                <w:b/>
                <w:bCs/>
                <w:color w:val="FFFFFF"/>
                <w:sz w:val="20"/>
                <w:szCs w:val="20"/>
              </w:rPr>
              <w:t>Tabla</w:t>
            </w:r>
          </w:p>
        </w:tc>
        <w:tc>
          <w:tcPr>
            <w:tcW w:w="4200" w:type="dxa"/>
            <w:shd w:val="clear" w:color="auto" w:fill="1F4E5F"/>
            <w:tcMar>
              <w:top w:w="80" w:type="dxa"/>
              <w:left w:w="100" w:type="dxa"/>
              <w:bottom w:w="80" w:type="dxa"/>
              <w:right w:w="100" w:type="dxa"/>
            </w:tcMar>
            <w:vAlign w:val="center"/>
          </w:tcPr>
          <w:p w14:paraId="0AF761CA" w14:textId="77777777" w:rsidR="001D3DC9" w:rsidRDefault="00000000">
            <w:r>
              <w:rPr>
                <w:b/>
                <w:bCs/>
                <w:color w:val="FFFFFF"/>
                <w:sz w:val="20"/>
                <w:szCs w:val="20"/>
              </w:rPr>
              <w:t>Descripción</w:t>
            </w:r>
          </w:p>
        </w:tc>
        <w:tc>
          <w:tcPr>
            <w:tcW w:w="3350" w:type="dxa"/>
            <w:shd w:val="clear" w:color="auto" w:fill="1F4E5F"/>
            <w:tcMar>
              <w:top w:w="80" w:type="dxa"/>
              <w:left w:w="100" w:type="dxa"/>
              <w:bottom w:w="80" w:type="dxa"/>
              <w:right w:w="100" w:type="dxa"/>
            </w:tcMar>
            <w:vAlign w:val="center"/>
          </w:tcPr>
          <w:p w14:paraId="4F6F2A2B" w14:textId="77777777" w:rsidR="001D3DC9" w:rsidRDefault="00000000">
            <w:r>
              <w:rPr>
                <w:b/>
                <w:bCs/>
                <w:color w:val="FFFFFF"/>
                <w:sz w:val="20"/>
                <w:szCs w:val="20"/>
              </w:rPr>
              <w:t>Relaciones</w:t>
            </w:r>
          </w:p>
        </w:tc>
      </w:tr>
      <w:tr w:rsidR="001D3DC9" w14:paraId="5A5C0629"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1724BBAB" w14:textId="77777777" w:rsidR="001D3DC9" w:rsidRDefault="00000000">
            <w:r>
              <w:rPr>
                <w:sz w:val="20"/>
                <w:szCs w:val="20"/>
              </w:rPr>
              <w:t>area</w:t>
            </w:r>
          </w:p>
        </w:tc>
        <w:tc>
          <w:tcPr>
            <w:tcW w:w="4200" w:type="dxa"/>
            <w:shd w:val="clear" w:color="auto" w:fill="FFFFFF"/>
            <w:tcMar>
              <w:top w:w="70" w:type="dxa"/>
              <w:left w:w="100" w:type="dxa"/>
              <w:bottom w:w="70" w:type="dxa"/>
              <w:right w:w="100" w:type="dxa"/>
            </w:tcMar>
            <w:vAlign w:val="center"/>
          </w:tcPr>
          <w:p w14:paraId="77404956" w14:textId="77777777" w:rsidR="001D3DC9" w:rsidRDefault="00000000">
            <w:r>
              <w:rPr>
                <w:sz w:val="20"/>
                <w:szCs w:val="20"/>
              </w:rPr>
              <w:t>Áreas de la cooperativa (ej. Operaciones, Administración).</w:t>
            </w:r>
          </w:p>
        </w:tc>
        <w:tc>
          <w:tcPr>
            <w:tcW w:w="3350" w:type="dxa"/>
            <w:shd w:val="clear" w:color="auto" w:fill="FFFFFF"/>
            <w:tcMar>
              <w:top w:w="70" w:type="dxa"/>
              <w:left w:w="100" w:type="dxa"/>
              <w:bottom w:w="70" w:type="dxa"/>
              <w:right w:w="100" w:type="dxa"/>
            </w:tcMar>
            <w:vAlign w:val="center"/>
          </w:tcPr>
          <w:p w14:paraId="784A6D9D" w14:textId="77777777" w:rsidR="001D3DC9" w:rsidRDefault="00000000">
            <w:r>
              <w:rPr>
                <w:sz w:val="20"/>
                <w:szCs w:val="20"/>
              </w:rPr>
              <w:t>Referenciada por cargo, empleado y articulo.</w:t>
            </w:r>
          </w:p>
        </w:tc>
      </w:tr>
      <w:tr w:rsidR="001D3DC9" w14:paraId="554AB74A" w14:textId="77777777">
        <w:tblPrEx>
          <w:tblCellMar>
            <w:top w:w="0" w:type="dxa"/>
            <w:bottom w:w="0" w:type="dxa"/>
          </w:tblCellMar>
        </w:tblPrEx>
        <w:tc>
          <w:tcPr>
            <w:tcW w:w="1800" w:type="dxa"/>
            <w:shd w:val="clear" w:color="auto" w:fill="F5F8F9"/>
            <w:tcMar>
              <w:top w:w="70" w:type="dxa"/>
              <w:left w:w="100" w:type="dxa"/>
              <w:bottom w:w="70" w:type="dxa"/>
              <w:right w:w="100" w:type="dxa"/>
            </w:tcMar>
            <w:vAlign w:val="center"/>
          </w:tcPr>
          <w:p w14:paraId="176542EA" w14:textId="77777777" w:rsidR="001D3DC9" w:rsidRDefault="00000000">
            <w:r>
              <w:rPr>
                <w:sz w:val="20"/>
                <w:szCs w:val="20"/>
              </w:rPr>
              <w:t>cargo</w:t>
            </w:r>
          </w:p>
        </w:tc>
        <w:tc>
          <w:tcPr>
            <w:tcW w:w="4200" w:type="dxa"/>
            <w:shd w:val="clear" w:color="auto" w:fill="F5F8F9"/>
            <w:tcMar>
              <w:top w:w="70" w:type="dxa"/>
              <w:left w:w="100" w:type="dxa"/>
              <w:bottom w:w="70" w:type="dxa"/>
              <w:right w:w="100" w:type="dxa"/>
            </w:tcMar>
            <w:vAlign w:val="center"/>
          </w:tcPr>
          <w:p w14:paraId="22C4D3B1" w14:textId="77777777" w:rsidR="001D3DC9" w:rsidRDefault="00000000">
            <w:r>
              <w:rPr>
                <w:sz w:val="20"/>
                <w:szCs w:val="20"/>
              </w:rPr>
              <w:t>Cargos dentro de un área.</w:t>
            </w:r>
          </w:p>
        </w:tc>
        <w:tc>
          <w:tcPr>
            <w:tcW w:w="3350" w:type="dxa"/>
            <w:shd w:val="clear" w:color="auto" w:fill="F5F8F9"/>
            <w:tcMar>
              <w:top w:w="70" w:type="dxa"/>
              <w:left w:w="100" w:type="dxa"/>
              <w:bottom w:w="70" w:type="dxa"/>
              <w:right w:w="100" w:type="dxa"/>
            </w:tcMar>
            <w:vAlign w:val="center"/>
          </w:tcPr>
          <w:p w14:paraId="73F9E81E" w14:textId="77777777" w:rsidR="001D3DC9" w:rsidRDefault="00000000">
            <w:r>
              <w:rPr>
                <w:sz w:val="20"/>
                <w:szCs w:val="20"/>
              </w:rPr>
              <w:t>FK → area (RESTRICT en borrado).</w:t>
            </w:r>
          </w:p>
        </w:tc>
      </w:tr>
    </w:tbl>
    <w:p w14:paraId="2E667D68" w14:textId="77777777" w:rsidR="001D3DC9" w:rsidRDefault="00000000">
      <w:pPr>
        <w:pStyle w:val="Ttulo3"/>
      </w:pPr>
      <w:bookmarkStart w:id="26" w:name="_Toc240864689"/>
      <w:r>
        <w:t>5.2.2 Catálogo central</w:t>
      </w:r>
      <w:bookmarkEnd w:id="26"/>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400"/>
        <w:gridCol w:w="6950"/>
      </w:tblGrid>
      <w:tr w:rsidR="001D3DC9" w14:paraId="422ACE11"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vAlign w:val="center"/>
          </w:tcPr>
          <w:p w14:paraId="2CE5CB5C" w14:textId="77777777" w:rsidR="001D3DC9" w:rsidRDefault="00000000">
            <w:r>
              <w:rPr>
                <w:b/>
                <w:bCs/>
                <w:color w:val="FFFFFF"/>
                <w:sz w:val="20"/>
                <w:szCs w:val="20"/>
              </w:rPr>
              <w:t>Tabla</w:t>
            </w:r>
          </w:p>
        </w:tc>
        <w:tc>
          <w:tcPr>
            <w:tcW w:w="6950" w:type="dxa"/>
            <w:shd w:val="clear" w:color="auto" w:fill="1F4E5F"/>
            <w:tcMar>
              <w:top w:w="80" w:type="dxa"/>
              <w:left w:w="100" w:type="dxa"/>
              <w:bottom w:w="80" w:type="dxa"/>
              <w:right w:w="100" w:type="dxa"/>
            </w:tcMar>
            <w:vAlign w:val="center"/>
          </w:tcPr>
          <w:p w14:paraId="06B75454" w14:textId="77777777" w:rsidR="001D3DC9" w:rsidRDefault="00000000">
            <w:r>
              <w:rPr>
                <w:b/>
                <w:bCs/>
                <w:color w:val="FFFFFF"/>
                <w:sz w:val="20"/>
                <w:szCs w:val="20"/>
              </w:rPr>
              <w:t>Descripción</w:t>
            </w:r>
          </w:p>
        </w:tc>
      </w:tr>
      <w:tr w:rsidR="001D3DC9" w14:paraId="459801EA"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7F303AD0" w14:textId="77777777" w:rsidR="001D3DC9" w:rsidRDefault="00000000">
            <w:r>
              <w:rPr>
                <w:sz w:val="20"/>
                <w:szCs w:val="20"/>
              </w:rPr>
              <w:t>ubicacion_fisica</w:t>
            </w:r>
          </w:p>
        </w:tc>
        <w:tc>
          <w:tcPr>
            <w:tcW w:w="6950" w:type="dxa"/>
            <w:shd w:val="clear" w:color="auto" w:fill="FFFFFF"/>
            <w:tcMar>
              <w:top w:w="70" w:type="dxa"/>
              <w:left w:w="100" w:type="dxa"/>
              <w:bottom w:w="70" w:type="dxa"/>
              <w:right w:w="100" w:type="dxa"/>
            </w:tcMar>
            <w:vAlign w:val="center"/>
          </w:tcPr>
          <w:p w14:paraId="784D3931" w14:textId="77777777" w:rsidR="001D3DC9" w:rsidRDefault="00000000">
            <w:r>
              <w:rPr>
                <w:sz w:val="20"/>
                <w:szCs w:val="20"/>
              </w:rPr>
              <w:t>Catálogo histórico de ubicaciones (compatibilidad; el dato vigente vive como texto libre en empleado.ubicacion_fisica).</w:t>
            </w:r>
          </w:p>
        </w:tc>
      </w:tr>
      <w:tr w:rsidR="001D3DC9" w14:paraId="464950A7"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738E443F" w14:textId="77777777" w:rsidR="001D3DC9" w:rsidRDefault="00000000">
            <w:r>
              <w:rPr>
                <w:sz w:val="20"/>
                <w:szCs w:val="20"/>
              </w:rPr>
              <w:t>talla</w:t>
            </w:r>
          </w:p>
        </w:tc>
        <w:tc>
          <w:tcPr>
            <w:tcW w:w="6950" w:type="dxa"/>
            <w:shd w:val="clear" w:color="auto" w:fill="F5F8F9"/>
            <w:tcMar>
              <w:top w:w="70" w:type="dxa"/>
              <w:left w:w="100" w:type="dxa"/>
              <w:bottom w:w="70" w:type="dxa"/>
              <w:right w:w="100" w:type="dxa"/>
            </w:tcMar>
            <w:vAlign w:val="center"/>
          </w:tcPr>
          <w:p w14:paraId="33DD27B6" w14:textId="77777777" w:rsidR="001D3DC9" w:rsidRDefault="00000000">
            <w:r>
              <w:rPr>
                <w:sz w:val="20"/>
                <w:szCs w:val="20"/>
              </w:rPr>
              <w:t>Variantes de talla: camisa, pantalón, calzado, o una categoría general con nombre descriptivo.</w:t>
            </w:r>
          </w:p>
        </w:tc>
      </w:tr>
    </w:tbl>
    <w:p w14:paraId="05A7E0DA" w14:textId="77777777" w:rsidR="001D3DC9" w:rsidRDefault="00000000">
      <w:pPr>
        <w:pStyle w:val="Ttulo3"/>
      </w:pPr>
      <w:bookmarkStart w:id="27" w:name="_Toc240864690"/>
      <w:r>
        <w:t>5.2.3 Personal y seguridad</w:t>
      </w:r>
      <w:bookmarkEnd w:id="27"/>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1600"/>
        <w:gridCol w:w="3200"/>
        <w:gridCol w:w="4550"/>
      </w:tblGrid>
      <w:tr w:rsidR="001D3DC9" w14:paraId="682422B5"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vAlign w:val="center"/>
          </w:tcPr>
          <w:p w14:paraId="1469B7EE" w14:textId="77777777" w:rsidR="001D3DC9" w:rsidRDefault="00000000">
            <w:r>
              <w:rPr>
                <w:b/>
                <w:bCs/>
                <w:color w:val="FFFFFF"/>
                <w:sz w:val="20"/>
                <w:szCs w:val="20"/>
              </w:rPr>
              <w:t>Tabla</w:t>
            </w:r>
          </w:p>
        </w:tc>
        <w:tc>
          <w:tcPr>
            <w:tcW w:w="3200" w:type="dxa"/>
            <w:shd w:val="clear" w:color="auto" w:fill="1F4E5F"/>
            <w:tcMar>
              <w:top w:w="80" w:type="dxa"/>
              <w:left w:w="100" w:type="dxa"/>
              <w:bottom w:w="80" w:type="dxa"/>
              <w:right w:w="100" w:type="dxa"/>
            </w:tcMar>
            <w:vAlign w:val="center"/>
          </w:tcPr>
          <w:p w14:paraId="36C1E9CC" w14:textId="77777777" w:rsidR="001D3DC9" w:rsidRDefault="00000000">
            <w:r>
              <w:rPr>
                <w:b/>
                <w:bCs/>
                <w:color w:val="FFFFFF"/>
                <w:sz w:val="20"/>
                <w:szCs w:val="20"/>
              </w:rPr>
              <w:t>Descripción</w:t>
            </w:r>
          </w:p>
        </w:tc>
        <w:tc>
          <w:tcPr>
            <w:tcW w:w="4550" w:type="dxa"/>
            <w:shd w:val="clear" w:color="auto" w:fill="1F4E5F"/>
            <w:tcMar>
              <w:top w:w="80" w:type="dxa"/>
              <w:left w:w="100" w:type="dxa"/>
              <w:bottom w:w="80" w:type="dxa"/>
              <w:right w:w="100" w:type="dxa"/>
            </w:tcMar>
            <w:vAlign w:val="center"/>
          </w:tcPr>
          <w:p w14:paraId="483303C3" w14:textId="77777777" w:rsidR="001D3DC9" w:rsidRDefault="00000000">
            <w:r>
              <w:rPr>
                <w:b/>
                <w:bCs/>
                <w:color w:val="FFFFFF"/>
                <w:sz w:val="20"/>
                <w:szCs w:val="20"/>
              </w:rPr>
              <w:t>Notas clave</w:t>
            </w:r>
          </w:p>
        </w:tc>
      </w:tr>
      <w:tr w:rsidR="001D3DC9" w14:paraId="26F11A70" w14:textId="77777777">
        <w:tblPrEx>
          <w:tblCellMar>
            <w:top w:w="0" w:type="dxa"/>
            <w:bottom w:w="0" w:type="dxa"/>
          </w:tblCellMar>
        </w:tblPrEx>
        <w:tc>
          <w:tcPr>
            <w:tcW w:w="1600" w:type="dxa"/>
            <w:shd w:val="clear" w:color="auto" w:fill="FFFFFF"/>
            <w:tcMar>
              <w:top w:w="70" w:type="dxa"/>
              <w:left w:w="100" w:type="dxa"/>
              <w:bottom w:w="70" w:type="dxa"/>
              <w:right w:w="100" w:type="dxa"/>
            </w:tcMar>
            <w:vAlign w:val="center"/>
          </w:tcPr>
          <w:p w14:paraId="4D5475E9" w14:textId="77777777" w:rsidR="001D3DC9" w:rsidRDefault="00000000">
            <w:r>
              <w:rPr>
                <w:sz w:val="20"/>
                <w:szCs w:val="20"/>
              </w:rPr>
              <w:t>rol</w:t>
            </w:r>
          </w:p>
        </w:tc>
        <w:tc>
          <w:tcPr>
            <w:tcW w:w="3200" w:type="dxa"/>
            <w:shd w:val="clear" w:color="auto" w:fill="FFFFFF"/>
            <w:tcMar>
              <w:top w:w="70" w:type="dxa"/>
              <w:left w:w="100" w:type="dxa"/>
              <w:bottom w:w="70" w:type="dxa"/>
              <w:right w:w="100" w:type="dxa"/>
            </w:tcMar>
            <w:vAlign w:val="center"/>
          </w:tcPr>
          <w:p w14:paraId="3C3C44A9" w14:textId="77777777" w:rsidR="001D3DC9" w:rsidRDefault="00000000">
            <w:r>
              <w:rPr>
                <w:sz w:val="20"/>
                <w:szCs w:val="20"/>
              </w:rPr>
              <w:t>Roles dinámicos administrables desde Configuración → Roles.</w:t>
            </w:r>
          </w:p>
        </w:tc>
        <w:tc>
          <w:tcPr>
            <w:tcW w:w="4550" w:type="dxa"/>
            <w:shd w:val="clear" w:color="auto" w:fill="FFFFFF"/>
            <w:tcMar>
              <w:top w:w="70" w:type="dxa"/>
              <w:left w:w="100" w:type="dxa"/>
              <w:bottom w:w="70" w:type="dxa"/>
              <w:right w:w="100" w:type="dxa"/>
            </w:tcMar>
            <w:vAlign w:val="center"/>
          </w:tcPr>
          <w:p w14:paraId="6F22D924" w14:textId="77777777" w:rsidR="001D3DC9" w:rsidRDefault="00000000">
            <w:r>
              <w:rPr>
                <w:sz w:val="20"/>
                <w:szCs w:val="20"/>
              </w:rPr>
              <w:t>nombre UNIQUE, estado Activo/Inactivo.</w:t>
            </w:r>
          </w:p>
        </w:tc>
      </w:tr>
      <w:tr w:rsidR="001D3DC9" w14:paraId="2C4AF010" w14:textId="77777777">
        <w:tblPrEx>
          <w:tblCellMar>
            <w:top w:w="0" w:type="dxa"/>
            <w:bottom w:w="0" w:type="dxa"/>
          </w:tblCellMar>
        </w:tblPrEx>
        <w:tc>
          <w:tcPr>
            <w:tcW w:w="1600" w:type="dxa"/>
            <w:shd w:val="clear" w:color="auto" w:fill="F5F8F9"/>
            <w:tcMar>
              <w:top w:w="70" w:type="dxa"/>
              <w:left w:w="100" w:type="dxa"/>
              <w:bottom w:w="70" w:type="dxa"/>
              <w:right w:w="100" w:type="dxa"/>
            </w:tcMar>
            <w:vAlign w:val="center"/>
          </w:tcPr>
          <w:p w14:paraId="0A9004F2" w14:textId="77777777" w:rsidR="001D3DC9" w:rsidRDefault="00000000">
            <w:r>
              <w:rPr>
                <w:sz w:val="20"/>
                <w:szCs w:val="20"/>
              </w:rPr>
              <w:t>empleado</w:t>
            </w:r>
          </w:p>
        </w:tc>
        <w:tc>
          <w:tcPr>
            <w:tcW w:w="3200" w:type="dxa"/>
            <w:shd w:val="clear" w:color="auto" w:fill="F5F8F9"/>
            <w:tcMar>
              <w:top w:w="70" w:type="dxa"/>
              <w:left w:w="100" w:type="dxa"/>
              <w:bottom w:w="70" w:type="dxa"/>
              <w:right w:w="100" w:type="dxa"/>
            </w:tcMar>
            <w:vAlign w:val="center"/>
          </w:tcPr>
          <w:p w14:paraId="521A6B9D" w14:textId="77777777" w:rsidR="001D3DC9" w:rsidRDefault="00000000">
            <w:r>
              <w:rPr>
                <w:sz w:val="20"/>
                <w:szCs w:val="20"/>
              </w:rPr>
              <w:t>Hoja de vida física del empleado.</w:t>
            </w:r>
          </w:p>
        </w:tc>
        <w:tc>
          <w:tcPr>
            <w:tcW w:w="4550" w:type="dxa"/>
            <w:shd w:val="clear" w:color="auto" w:fill="F5F8F9"/>
            <w:tcMar>
              <w:top w:w="70" w:type="dxa"/>
              <w:left w:w="100" w:type="dxa"/>
              <w:bottom w:w="70" w:type="dxa"/>
              <w:right w:w="100" w:type="dxa"/>
            </w:tcMar>
            <w:vAlign w:val="center"/>
          </w:tcPr>
          <w:p w14:paraId="5A9F4C9C" w14:textId="77777777" w:rsidR="001D3DC9" w:rsidRDefault="00000000">
            <w:r>
              <w:rPr>
                <w:sz w:val="20"/>
                <w:szCs w:val="20"/>
              </w:rPr>
              <w:t>estado restringido a Activo/Retirado (CHECK). Ubicación física en texto libre. fk_id_area independiente del cargo para soportar importaciones parciales.</w:t>
            </w:r>
          </w:p>
        </w:tc>
      </w:tr>
      <w:tr w:rsidR="001D3DC9" w14:paraId="13DB057A" w14:textId="77777777">
        <w:tblPrEx>
          <w:tblCellMar>
            <w:top w:w="0" w:type="dxa"/>
            <w:bottom w:w="0" w:type="dxa"/>
          </w:tblCellMar>
        </w:tblPrEx>
        <w:tc>
          <w:tcPr>
            <w:tcW w:w="1600" w:type="dxa"/>
            <w:shd w:val="clear" w:color="auto" w:fill="FFFFFF"/>
            <w:tcMar>
              <w:top w:w="70" w:type="dxa"/>
              <w:left w:w="100" w:type="dxa"/>
              <w:bottom w:w="70" w:type="dxa"/>
              <w:right w:w="100" w:type="dxa"/>
            </w:tcMar>
            <w:vAlign w:val="center"/>
          </w:tcPr>
          <w:p w14:paraId="51E86529" w14:textId="77777777" w:rsidR="001D3DC9" w:rsidRDefault="00000000">
            <w:r>
              <w:rPr>
                <w:sz w:val="20"/>
                <w:szCs w:val="20"/>
              </w:rPr>
              <w:t>usuario</w:t>
            </w:r>
          </w:p>
        </w:tc>
        <w:tc>
          <w:tcPr>
            <w:tcW w:w="3200" w:type="dxa"/>
            <w:shd w:val="clear" w:color="auto" w:fill="FFFFFF"/>
            <w:tcMar>
              <w:top w:w="70" w:type="dxa"/>
              <w:left w:w="100" w:type="dxa"/>
              <w:bottom w:w="70" w:type="dxa"/>
              <w:right w:w="100" w:type="dxa"/>
            </w:tcMar>
            <w:vAlign w:val="center"/>
          </w:tcPr>
          <w:p w14:paraId="5B7DBD72" w14:textId="77777777" w:rsidR="001D3DC9" w:rsidRDefault="00000000">
            <w:r>
              <w:rPr>
                <w:sz w:val="20"/>
                <w:szCs w:val="20"/>
              </w:rPr>
              <w:t>Cuentas de acceso al sistema.</w:t>
            </w:r>
          </w:p>
        </w:tc>
        <w:tc>
          <w:tcPr>
            <w:tcW w:w="4550" w:type="dxa"/>
            <w:shd w:val="clear" w:color="auto" w:fill="FFFFFF"/>
            <w:tcMar>
              <w:top w:w="70" w:type="dxa"/>
              <w:left w:w="100" w:type="dxa"/>
              <w:bottom w:w="70" w:type="dxa"/>
              <w:right w:w="100" w:type="dxa"/>
            </w:tcMar>
            <w:vAlign w:val="center"/>
          </w:tcPr>
          <w:p w14:paraId="01D9994E" w14:textId="77777777" w:rsidR="001D3DC9" w:rsidRDefault="00000000">
            <w:r>
              <w:rPr>
                <w:sz w:val="20"/>
                <w:szCs w:val="20"/>
              </w:rPr>
              <w:t>password almacenada como hash; fk_id_empleado puede ser NULL (usuario sin empleado asociado, p. ej. "Programador").</w:t>
            </w:r>
          </w:p>
        </w:tc>
      </w:tr>
    </w:tbl>
    <w:p w14:paraId="546DDF61" w14:textId="77777777" w:rsidR="001D3DC9" w:rsidRDefault="00000000">
      <w:pPr>
        <w:pStyle w:val="Ttulo3"/>
      </w:pPr>
      <w:bookmarkStart w:id="28" w:name="_Toc240864691"/>
      <w:r>
        <w:t>5.2.4 Inventario y movimientos</w:t>
      </w:r>
      <w:bookmarkEnd w:id="28"/>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000"/>
        <w:gridCol w:w="3600"/>
        <w:gridCol w:w="3750"/>
      </w:tblGrid>
      <w:tr w:rsidR="001D3DC9" w14:paraId="3B336701" w14:textId="77777777">
        <w:tblPrEx>
          <w:tblCellMar>
            <w:top w:w="0" w:type="dxa"/>
            <w:bottom w:w="0" w:type="dxa"/>
          </w:tblCellMar>
        </w:tblPrEx>
        <w:trPr>
          <w:tblHeader/>
        </w:trPr>
        <w:tc>
          <w:tcPr>
            <w:tcW w:w="2000" w:type="dxa"/>
            <w:shd w:val="clear" w:color="auto" w:fill="1F4E5F"/>
            <w:tcMar>
              <w:top w:w="80" w:type="dxa"/>
              <w:left w:w="100" w:type="dxa"/>
              <w:bottom w:w="80" w:type="dxa"/>
              <w:right w:w="100" w:type="dxa"/>
            </w:tcMar>
            <w:vAlign w:val="center"/>
          </w:tcPr>
          <w:p w14:paraId="161F76B7" w14:textId="77777777" w:rsidR="001D3DC9" w:rsidRDefault="00000000">
            <w:r>
              <w:rPr>
                <w:b/>
                <w:bCs/>
                <w:color w:val="FFFFFF"/>
                <w:sz w:val="20"/>
                <w:szCs w:val="20"/>
              </w:rPr>
              <w:t>Tabla</w:t>
            </w:r>
          </w:p>
        </w:tc>
        <w:tc>
          <w:tcPr>
            <w:tcW w:w="3600" w:type="dxa"/>
            <w:shd w:val="clear" w:color="auto" w:fill="1F4E5F"/>
            <w:tcMar>
              <w:top w:w="80" w:type="dxa"/>
              <w:left w:w="100" w:type="dxa"/>
              <w:bottom w:w="80" w:type="dxa"/>
              <w:right w:w="100" w:type="dxa"/>
            </w:tcMar>
            <w:vAlign w:val="center"/>
          </w:tcPr>
          <w:p w14:paraId="501A023A" w14:textId="77777777" w:rsidR="001D3DC9" w:rsidRDefault="00000000">
            <w:r>
              <w:rPr>
                <w:b/>
                <w:bCs/>
                <w:color w:val="FFFFFF"/>
                <w:sz w:val="20"/>
                <w:szCs w:val="20"/>
              </w:rPr>
              <w:t>Descripción</w:t>
            </w:r>
          </w:p>
        </w:tc>
        <w:tc>
          <w:tcPr>
            <w:tcW w:w="3750" w:type="dxa"/>
            <w:shd w:val="clear" w:color="auto" w:fill="1F4E5F"/>
            <w:tcMar>
              <w:top w:w="80" w:type="dxa"/>
              <w:left w:w="100" w:type="dxa"/>
              <w:bottom w:w="80" w:type="dxa"/>
              <w:right w:w="100" w:type="dxa"/>
            </w:tcMar>
            <w:vAlign w:val="center"/>
          </w:tcPr>
          <w:p w14:paraId="10D44A4F" w14:textId="77777777" w:rsidR="001D3DC9" w:rsidRDefault="00000000">
            <w:r>
              <w:rPr>
                <w:b/>
                <w:bCs/>
                <w:color w:val="FFFFFF"/>
                <w:sz w:val="20"/>
                <w:szCs w:val="20"/>
              </w:rPr>
              <w:t>Notas clave</w:t>
            </w:r>
          </w:p>
        </w:tc>
      </w:tr>
      <w:tr w:rsidR="001D3DC9" w14:paraId="309BADFA"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3E0374F2" w14:textId="77777777" w:rsidR="001D3DC9" w:rsidRDefault="00000000">
            <w:r>
              <w:rPr>
                <w:sz w:val="20"/>
                <w:szCs w:val="20"/>
              </w:rPr>
              <w:t>articulo</w:t>
            </w:r>
          </w:p>
        </w:tc>
        <w:tc>
          <w:tcPr>
            <w:tcW w:w="3600" w:type="dxa"/>
            <w:shd w:val="clear" w:color="auto" w:fill="FFFFFF"/>
            <w:tcMar>
              <w:top w:w="70" w:type="dxa"/>
              <w:left w:w="100" w:type="dxa"/>
              <w:bottom w:w="70" w:type="dxa"/>
              <w:right w:w="100" w:type="dxa"/>
            </w:tcMar>
            <w:vAlign w:val="center"/>
          </w:tcPr>
          <w:p w14:paraId="25AA2AC1" w14:textId="77777777" w:rsidR="001D3DC9" w:rsidRDefault="00000000">
            <w:r>
              <w:rPr>
                <w:sz w:val="20"/>
                <w:szCs w:val="20"/>
              </w:rPr>
              <w:t>Ítem de dotación (ej. camisa, pantalón).</w:t>
            </w:r>
          </w:p>
        </w:tc>
        <w:tc>
          <w:tcPr>
            <w:tcW w:w="3750" w:type="dxa"/>
            <w:shd w:val="clear" w:color="auto" w:fill="FFFFFF"/>
            <w:tcMar>
              <w:top w:w="70" w:type="dxa"/>
              <w:left w:w="100" w:type="dxa"/>
              <w:bottom w:w="70" w:type="dxa"/>
              <w:right w:w="100" w:type="dxa"/>
            </w:tcMar>
            <w:vAlign w:val="center"/>
          </w:tcPr>
          <w:p w14:paraId="0C36E27E" w14:textId="77777777" w:rsidR="001D3DC9" w:rsidRDefault="00000000">
            <w:r>
              <w:rPr>
                <w:sz w:val="20"/>
                <w:szCs w:val="20"/>
              </w:rPr>
              <w:t>stock_minimo (umbral de alerta) y vencimiento (0/1).</w:t>
            </w:r>
          </w:p>
        </w:tc>
      </w:tr>
      <w:tr w:rsidR="001D3DC9" w14:paraId="0A42D4AE" w14:textId="77777777">
        <w:tblPrEx>
          <w:tblCellMar>
            <w:top w:w="0" w:type="dxa"/>
            <w:bottom w:w="0" w:type="dxa"/>
          </w:tblCellMar>
        </w:tblPrEx>
        <w:tc>
          <w:tcPr>
            <w:tcW w:w="2000" w:type="dxa"/>
            <w:shd w:val="clear" w:color="auto" w:fill="F5F8F9"/>
            <w:tcMar>
              <w:top w:w="70" w:type="dxa"/>
              <w:left w:w="100" w:type="dxa"/>
              <w:bottom w:w="70" w:type="dxa"/>
              <w:right w:w="100" w:type="dxa"/>
            </w:tcMar>
            <w:vAlign w:val="center"/>
          </w:tcPr>
          <w:p w14:paraId="5F6E1E1E" w14:textId="77777777" w:rsidR="001D3DC9" w:rsidRDefault="00000000">
            <w:r>
              <w:rPr>
                <w:sz w:val="20"/>
                <w:szCs w:val="20"/>
              </w:rPr>
              <w:t>articulo_talla_stock</w:t>
            </w:r>
          </w:p>
        </w:tc>
        <w:tc>
          <w:tcPr>
            <w:tcW w:w="3600" w:type="dxa"/>
            <w:shd w:val="clear" w:color="auto" w:fill="F5F8F9"/>
            <w:tcMar>
              <w:top w:w="70" w:type="dxa"/>
              <w:left w:w="100" w:type="dxa"/>
              <w:bottom w:w="70" w:type="dxa"/>
              <w:right w:w="100" w:type="dxa"/>
            </w:tcMar>
            <w:vAlign w:val="center"/>
          </w:tcPr>
          <w:p w14:paraId="1E865DFC" w14:textId="77777777" w:rsidR="001D3DC9" w:rsidRDefault="00000000">
            <w:r>
              <w:rPr>
                <w:sz w:val="20"/>
                <w:szCs w:val="20"/>
              </w:rPr>
              <w:t>Stock exacto por combinación artículo + talla.</w:t>
            </w:r>
          </w:p>
        </w:tc>
        <w:tc>
          <w:tcPr>
            <w:tcW w:w="3750" w:type="dxa"/>
            <w:shd w:val="clear" w:color="auto" w:fill="F5F8F9"/>
            <w:tcMar>
              <w:top w:w="70" w:type="dxa"/>
              <w:left w:w="100" w:type="dxa"/>
              <w:bottom w:w="70" w:type="dxa"/>
              <w:right w:w="100" w:type="dxa"/>
            </w:tcMar>
            <w:vAlign w:val="center"/>
          </w:tcPr>
          <w:p w14:paraId="23D05468" w14:textId="77777777" w:rsidR="001D3DC9" w:rsidRDefault="00000000">
            <w:r>
              <w:rPr>
                <w:sz w:val="20"/>
                <w:szCs w:val="20"/>
              </w:rPr>
              <w:t>UNIQUE(fk_id_articulo, fk_id_talla). Es la única fuente de verdad del stock.</w:t>
            </w:r>
          </w:p>
        </w:tc>
      </w:tr>
      <w:tr w:rsidR="001D3DC9" w14:paraId="6AE6B91C" w14:textId="77777777">
        <w:tblPrEx>
          <w:tblCellMar>
            <w:top w:w="0" w:type="dxa"/>
            <w:bottom w:w="0" w:type="dxa"/>
          </w:tblCellMar>
        </w:tblPrEx>
        <w:tc>
          <w:tcPr>
            <w:tcW w:w="2000" w:type="dxa"/>
            <w:shd w:val="clear" w:color="auto" w:fill="FFFFFF"/>
            <w:tcMar>
              <w:top w:w="70" w:type="dxa"/>
              <w:left w:w="100" w:type="dxa"/>
              <w:bottom w:w="70" w:type="dxa"/>
              <w:right w:w="100" w:type="dxa"/>
            </w:tcMar>
            <w:vAlign w:val="center"/>
          </w:tcPr>
          <w:p w14:paraId="40E5C1D8" w14:textId="77777777" w:rsidR="001D3DC9" w:rsidRDefault="00000000">
            <w:r>
              <w:rPr>
                <w:sz w:val="20"/>
                <w:szCs w:val="20"/>
              </w:rPr>
              <w:t>entrega_dotacion</w:t>
            </w:r>
          </w:p>
        </w:tc>
        <w:tc>
          <w:tcPr>
            <w:tcW w:w="3600" w:type="dxa"/>
            <w:shd w:val="clear" w:color="auto" w:fill="FFFFFF"/>
            <w:tcMar>
              <w:top w:w="70" w:type="dxa"/>
              <w:left w:w="100" w:type="dxa"/>
              <w:bottom w:w="70" w:type="dxa"/>
              <w:right w:w="100" w:type="dxa"/>
            </w:tcMar>
            <w:vAlign w:val="center"/>
          </w:tcPr>
          <w:p w14:paraId="494A62DF" w14:textId="77777777" w:rsidR="001D3DC9" w:rsidRDefault="00000000">
            <w:r>
              <w:rPr>
                <w:sz w:val="20"/>
                <w:szCs w:val="20"/>
              </w:rPr>
              <w:t>Encabezado de una entrega a un empleado.</w:t>
            </w:r>
          </w:p>
        </w:tc>
        <w:tc>
          <w:tcPr>
            <w:tcW w:w="3750" w:type="dxa"/>
            <w:shd w:val="clear" w:color="auto" w:fill="FFFFFF"/>
            <w:tcMar>
              <w:top w:w="70" w:type="dxa"/>
              <w:left w:w="100" w:type="dxa"/>
              <w:bottom w:w="70" w:type="dxa"/>
              <w:right w:w="100" w:type="dxa"/>
            </w:tcMar>
            <w:vAlign w:val="center"/>
          </w:tcPr>
          <w:p w14:paraId="45BFD1F7" w14:textId="77777777" w:rsidR="001D3DC9" w:rsidRDefault="00000000">
            <w:r>
              <w:rPr>
                <w:sz w:val="20"/>
                <w:szCs w:val="20"/>
              </w:rPr>
              <w:t>periodo restringido a Abril/Agosto/Diciembre (CHECK).</w:t>
            </w:r>
          </w:p>
        </w:tc>
      </w:tr>
      <w:tr w:rsidR="001D3DC9" w14:paraId="7362D2CE" w14:textId="77777777">
        <w:tblPrEx>
          <w:tblCellMar>
            <w:top w:w="0" w:type="dxa"/>
            <w:bottom w:w="0" w:type="dxa"/>
          </w:tblCellMar>
        </w:tblPrEx>
        <w:tc>
          <w:tcPr>
            <w:tcW w:w="2000" w:type="dxa"/>
            <w:shd w:val="clear" w:color="auto" w:fill="F5F8F9"/>
            <w:tcMar>
              <w:top w:w="70" w:type="dxa"/>
              <w:left w:w="100" w:type="dxa"/>
              <w:bottom w:w="70" w:type="dxa"/>
              <w:right w:w="100" w:type="dxa"/>
            </w:tcMar>
            <w:vAlign w:val="center"/>
          </w:tcPr>
          <w:p w14:paraId="305852D8" w14:textId="77777777" w:rsidR="001D3DC9" w:rsidRDefault="00000000">
            <w:r>
              <w:rPr>
                <w:sz w:val="20"/>
                <w:szCs w:val="20"/>
              </w:rPr>
              <w:t>detalle_entrega</w:t>
            </w:r>
          </w:p>
        </w:tc>
        <w:tc>
          <w:tcPr>
            <w:tcW w:w="3600" w:type="dxa"/>
            <w:shd w:val="clear" w:color="auto" w:fill="F5F8F9"/>
            <w:tcMar>
              <w:top w:w="70" w:type="dxa"/>
              <w:left w:w="100" w:type="dxa"/>
              <w:bottom w:w="70" w:type="dxa"/>
              <w:right w:w="100" w:type="dxa"/>
            </w:tcMar>
            <w:vAlign w:val="center"/>
          </w:tcPr>
          <w:p w14:paraId="476F030F" w14:textId="77777777" w:rsidR="001D3DC9" w:rsidRDefault="00000000">
            <w:r>
              <w:rPr>
                <w:sz w:val="20"/>
                <w:szCs w:val="20"/>
              </w:rPr>
              <w:t>Líneas de una entrega (artículo/talla/cantidad).</w:t>
            </w:r>
          </w:p>
        </w:tc>
        <w:tc>
          <w:tcPr>
            <w:tcW w:w="3750" w:type="dxa"/>
            <w:shd w:val="clear" w:color="auto" w:fill="F5F8F9"/>
            <w:tcMar>
              <w:top w:w="70" w:type="dxa"/>
              <w:left w:w="100" w:type="dxa"/>
              <w:bottom w:w="70" w:type="dxa"/>
              <w:right w:w="100" w:type="dxa"/>
            </w:tcMar>
            <w:vAlign w:val="center"/>
          </w:tcPr>
          <w:p w14:paraId="08D52115" w14:textId="77777777" w:rsidR="001D3DC9" w:rsidRDefault="00000000">
            <w:r>
              <w:rPr>
                <w:sz w:val="20"/>
                <w:szCs w:val="20"/>
              </w:rPr>
              <w:t>cantidad &gt; 0 (CHECK). Al confirmarse, descuenta articulo_talla_stock.</w:t>
            </w:r>
          </w:p>
        </w:tc>
      </w:tr>
    </w:tbl>
    <w:p w14:paraId="313E212C" w14:textId="77777777" w:rsidR="001D3DC9" w:rsidRDefault="00000000">
      <w:pPr>
        <w:pStyle w:val="Ttulo3"/>
      </w:pPr>
      <w:bookmarkStart w:id="29" w:name="_Toc240864692"/>
      <w:r>
        <w:t>5.2.5 Auditoría</w:t>
      </w:r>
      <w:bookmarkEnd w:id="29"/>
    </w:p>
    <w:p w14:paraId="378B6409" w14:textId="77777777" w:rsidR="001D3DC9" w:rsidRDefault="00000000">
      <w:pPr>
        <w:spacing w:after="160"/>
      </w:pPr>
      <w:r>
        <w:t>La tabla actividad_reciente no existe en el esquema MySQL original: se agregó específicamente para alimentar el dashboard y el historial global de movimientos de la aplicación de escritorio. Registra acción (creación, actualización, entrega, eliminación, sistema), entidad afectada, empleado y usuario responsables, y fecha.</w:t>
      </w:r>
    </w:p>
    <w:p w14:paraId="798978F2" w14:textId="77777777" w:rsidR="001D3DC9" w:rsidRDefault="00000000">
      <w:pPr>
        <w:pStyle w:val="Ttulo2"/>
      </w:pPr>
      <w:bookmarkStart w:id="30" w:name="_Toc240864693"/>
      <w:r>
        <w:t>5.3 Migraciones no destructivas</w:t>
      </w:r>
      <w:bookmarkEnd w:id="30"/>
    </w:p>
    <w:p w14:paraId="29F1C74A" w14:textId="77777777" w:rsidR="001D3DC9" w:rsidRDefault="00000000">
      <w:pPr>
        <w:spacing w:after="160"/>
      </w:pPr>
      <w:r>
        <w:t>La función migrar() en database.js se ejecuta en cada arranque y aplica, solo si es necesario, los siguientes cambios sobre bases de datos creadas con versiones anteriores del esquema:</w:t>
      </w:r>
    </w:p>
    <w:p w14:paraId="3B772099" w14:textId="77777777" w:rsidR="001D3DC9" w:rsidRDefault="00000000">
      <w:pPr>
        <w:pStyle w:val="Prrafodelista"/>
        <w:numPr>
          <w:ilvl w:val="0"/>
          <w:numId w:val="1"/>
        </w:numPr>
        <w:spacing w:after="80"/>
      </w:pPr>
      <w:r>
        <w:t>Agrega la columna estado (Activo/Inactivo) a area, cargo y usuario si no existe.</w:t>
      </w:r>
    </w:p>
    <w:p w14:paraId="642A68B1" w14:textId="77777777" w:rsidR="001D3DC9" w:rsidRDefault="00000000">
      <w:pPr>
        <w:pStyle w:val="Prrafodelista"/>
        <w:numPr>
          <w:ilvl w:val="0"/>
          <w:numId w:val="1"/>
        </w:numPr>
        <w:spacing w:after="80"/>
      </w:pPr>
      <w:r>
        <w:t>Agrega ubicacion_fisica (texto libre) y fk_id_area a empleado, migrando datos desde las tablas relacionadas cuando es posible.</w:t>
      </w:r>
    </w:p>
    <w:p w14:paraId="49FF49B5" w14:textId="77777777" w:rsidR="001D3DC9" w:rsidRDefault="00000000">
      <w:pPr>
        <w:pStyle w:val="Prrafodelista"/>
        <w:numPr>
          <w:ilvl w:val="0"/>
          <w:numId w:val="1"/>
        </w:numPr>
        <w:spacing w:after="80"/>
      </w:pPr>
      <w:r>
        <w:t>Reconstruye la tabla usuario para permitir fk_id_empleado NULL (usuarios sin empleado asociado).</w:t>
      </w:r>
    </w:p>
    <w:p w14:paraId="61BB84CF" w14:textId="77777777" w:rsidR="001D3DC9" w:rsidRDefault="00000000">
      <w:pPr>
        <w:pStyle w:val="Prrafodelista"/>
        <w:numPr>
          <w:ilvl w:val="0"/>
          <w:numId w:val="1"/>
        </w:numPr>
        <w:spacing w:after="80"/>
      </w:pPr>
      <w:r>
        <w:t>Reconstruye la tabla empleado para permitir fk_id_ubicacion NULL (ubicación pasa a texto libre).</w:t>
      </w:r>
    </w:p>
    <w:p w14:paraId="71E2F427" w14:textId="77777777" w:rsidR="001D3DC9" w:rsidRDefault="00000000">
      <w:pPr>
        <w:pStyle w:val="Prrafodelista"/>
        <w:numPr>
          <w:ilvl w:val="0"/>
          <w:numId w:val="1"/>
        </w:numPr>
        <w:spacing w:after="80"/>
      </w:pPr>
      <w:r>
        <w:t>Crea índices adicionales de rendimiento sobre empleado.</w:t>
      </w:r>
    </w:p>
    <w:tbl>
      <w:tblPr>
        <w:tblW w:w="5000" w:type="pct"/>
        <w:tblBorders>
          <w:top w:val="single" w:sz="4" w:space="0" w:color="1F4E5F"/>
          <w:left w:val="single" w:sz="4" w:space="0" w:color="1F4E5F"/>
          <w:bottom w:val="single" w:sz="4" w:space="0" w:color="1F4E5F"/>
          <w:right w:val="single" w:sz="4" w:space="0" w:color="1F4E5F"/>
        </w:tblBorders>
        <w:tblCellMar>
          <w:left w:w="10" w:type="dxa"/>
          <w:right w:w="10" w:type="dxa"/>
        </w:tblCellMar>
        <w:tblLook w:val="04A0" w:firstRow="1" w:lastRow="0" w:firstColumn="1" w:lastColumn="0" w:noHBand="0" w:noVBand="1"/>
      </w:tblPr>
      <w:tblGrid>
        <w:gridCol w:w="9350"/>
      </w:tblGrid>
      <w:tr w:rsidR="001D3DC9" w14:paraId="5F7BA46B" w14:textId="77777777">
        <w:tblPrEx>
          <w:tblCellMar>
            <w:top w:w="0" w:type="dxa"/>
            <w:bottom w:w="0" w:type="dxa"/>
          </w:tblCellMar>
        </w:tblPrEx>
        <w:tc>
          <w:tcPr>
            <w:tcW w:w="0" w:type="auto"/>
            <w:shd w:val="clear" w:color="auto" w:fill="EAF1F3"/>
            <w:tcMar>
              <w:top w:w="120" w:type="dxa"/>
              <w:left w:w="150" w:type="dxa"/>
              <w:bottom w:w="120" w:type="dxa"/>
              <w:right w:w="150" w:type="dxa"/>
            </w:tcMar>
          </w:tcPr>
          <w:p w14:paraId="2ABD7F25" w14:textId="77777777" w:rsidR="001D3DC9" w:rsidRDefault="00000000">
            <w:pPr>
              <w:spacing w:after="60"/>
            </w:pPr>
            <w:r>
              <w:rPr>
                <w:b/>
                <w:bCs/>
                <w:color w:val="1F4E5F"/>
                <w:sz w:val="21"/>
                <w:szCs w:val="21"/>
              </w:rPr>
              <w:t>Principio de diseño</w:t>
            </w:r>
          </w:p>
          <w:p w14:paraId="42C37566" w14:textId="77777777" w:rsidR="001D3DC9" w:rsidRDefault="00000000">
            <w:r>
              <w:rPr>
                <w:sz w:val="21"/>
                <w:szCs w:val="21"/>
              </w:rPr>
              <w:t>Todas las migraciones están diseñadas para nunca eliminar datos existentes del usuario; solo agregan columnas o relajan restricciones, preservando la información entre versiones de la aplicación.</w:t>
            </w:r>
          </w:p>
        </w:tc>
      </w:tr>
    </w:tbl>
    <w:p w14:paraId="255F78F6" w14:textId="77777777" w:rsidR="001D3DC9" w:rsidRDefault="00000000">
      <w:pPr>
        <w:pStyle w:val="Ttulo2"/>
      </w:pPr>
      <w:bookmarkStart w:id="31" w:name="_Toc240864694"/>
      <w:r>
        <w:t>5.4 Índices</w:t>
      </w:r>
      <w:bookmarkEnd w:id="31"/>
    </w:p>
    <w:p w14:paraId="5AB031E8" w14:textId="77777777" w:rsidR="001D3DC9" w:rsidRDefault="00000000">
      <w:pPr>
        <w:spacing w:after="160"/>
      </w:pPr>
      <w:r>
        <w:t>Se definen índices sobre las columnas más consultadas para acelerar filtros y búsquedas: nombre y cédula de empleado, estado de empleado/área/cargo/usuario, claves foráneas de área en cargo/empleado/artículo, nombre de artículo, y fecha/periodo/empleado en entregas y detalle de entrega.</w:t>
      </w:r>
    </w:p>
    <w:p w14:paraId="3477887E" w14:textId="77777777" w:rsidR="001D3DC9" w:rsidRDefault="001D3DC9">
      <w:pPr>
        <w:sectPr w:rsidR="001D3DC9">
          <w:headerReference w:type="default" r:id="rId17"/>
          <w:footerReference w:type="default" r:id="rId18"/>
          <w:pgSz w:w="12240" w:h="15840"/>
          <w:pgMar w:top="1440" w:right="1440" w:bottom="1440" w:left="1440" w:header="708" w:footer="708" w:gutter="0"/>
          <w:cols w:space="720"/>
          <w:docGrid w:linePitch="360"/>
        </w:sectPr>
      </w:pPr>
    </w:p>
    <w:p w14:paraId="68BC233C" w14:textId="77777777" w:rsidR="001D3DC9" w:rsidRDefault="00000000">
      <w:pPr>
        <w:pStyle w:val="Ttulo1"/>
      </w:pPr>
      <w:bookmarkStart w:id="32" w:name="_Toc240864695"/>
      <w:r>
        <w:t>6. Comunicación IPC (API interna)</w:t>
      </w:r>
      <w:bookmarkEnd w:id="32"/>
    </w:p>
    <w:p w14:paraId="14A0B05B" w14:textId="77777777" w:rsidR="001D3DC9" w:rsidRDefault="00000000">
      <w:pPr>
        <w:spacing w:after="160"/>
      </w:pPr>
      <w:r>
        <w:t>Toda interacción entre la interfaz (renderer) y la lógica de negocio (main) ocurre a través de canales IPC invocados con ipcRenderer.invoke y atendidos con ipcMain.handle. La siguiente tabla resume los canales agrupados por dominio, tal como están definidos en src/main/ipc-handlers.js y expuestos en src/main/preload.js.</w:t>
      </w:r>
    </w:p>
    <w:p w14:paraId="739A5AB0" w14:textId="77777777" w:rsidR="001D3DC9" w:rsidRDefault="00000000">
      <w:pPr>
        <w:pStyle w:val="Ttulo2"/>
      </w:pPr>
      <w:bookmarkStart w:id="33" w:name="_Toc240864696"/>
      <w:r>
        <w:t>6.1 Autenticación y aplicación</w:t>
      </w:r>
      <w:bookmarkEnd w:id="33"/>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1800"/>
        <w:gridCol w:w="2800"/>
        <w:gridCol w:w="4750"/>
      </w:tblGrid>
      <w:tr w:rsidR="001D3DC9" w14:paraId="6691BBB2" w14:textId="77777777">
        <w:tblPrEx>
          <w:tblCellMar>
            <w:top w:w="0" w:type="dxa"/>
            <w:bottom w:w="0" w:type="dxa"/>
          </w:tblCellMar>
        </w:tblPrEx>
        <w:trPr>
          <w:tblHeader/>
        </w:trPr>
        <w:tc>
          <w:tcPr>
            <w:tcW w:w="1800" w:type="dxa"/>
            <w:shd w:val="clear" w:color="auto" w:fill="1F4E5F"/>
            <w:tcMar>
              <w:top w:w="80" w:type="dxa"/>
              <w:left w:w="100" w:type="dxa"/>
              <w:bottom w:w="80" w:type="dxa"/>
              <w:right w:w="100" w:type="dxa"/>
            </w:tcMar>
            <w:vAlign w:val="center"/>
          </w:tcPr>
          <w:p w14:paraId="039604A8" w14:textId="77777777" w:rsidR="001D3DC9" w:rsidRDefault="00000000">
            <w:r>
              <w:rPr>
                <w:b/>
                <w:bCs/>
                <w:color w:val="FFFFFF"/>
                <w:sz w:val="20"/>
                <w:szCs w:val="20"/>
              </w:rPr>
              <w:t>Canal</w:t>
            </w:r>
          </w:p>
        </w:tc>
        <w:tc>
          <w:tcPr>
            <w:tcW w:w="2800" w:type="dxa"/>
            <w:shd w:val="clear" w:color="auto" w:fill="1F4E5F"/>
            <w:tcMar>
              <w:top w:w="80" w:type="dxa"/>
              <w:left w:w="100" w:type="dxa"/>
              <w:bottom w:w="80" w:type="dxa"/>
              <w:right w:w="100" w:type="dxa"/>
            </w:tcMar>
            <w:vAlign w:val="center"/>
          </w:tcPr>
          <w:p w14:paraId="2D3D581B" w14:textId="77777777" w:rsidR="001D3DC9" w:rsidRDefault="00000000">
            <w:r>
              <w:rPr>
                <w:b/>
                <w:bCs/>
                <w:color w:val="FFFFFF"/>
                <w:sz w:val="20"/>
                <w:szCs w:val="20"/>
              </w:rPr>
              <w:t>window.api</w:t>
            </w:r>
          </w:p>
        </w:tc>
        <w:tc>
          <w:tcPr>
            <w:tcW w:w="4750" w:type="dxa"/>
            <w:shd w:val="clear" w:color="auto" w:fill="1F4E5F"/>
            <w:tcMar>
              <w:top w:w="80" w:type="dxa"/>
              <w:left w:w="100" w:type="dxa"/>
              <w:bottom w:w="80" w:type="dxa"/>
              <w:right w:w="100" w:type="dxa"/>
            </w:tcMar>
            <w:vAlign w:val="center"/>
          </w:tcPr>
          <w:p w14:paraId="2569CAB1" w14:textId="77777777" w:rsidR="001D3DC9" w:rsidRDefault="00000000">
            <w:r>
              <w:rPr>
                <w:b/>
                <w:bCs/>
                <w:color w:val="FFFFFF"/>
                <w:sz w:val="20"/>
                <w:szCs w:val="20"/>
              </w:rPr>
              <w:t>Descripción</w:t>
            </w:r>
          </w:p>
        </w:tc>
      </w:tr>
      <w:tr w:rsidR="001D3DC9" w14:paraId="7EEAD04C"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7FDA7BDE" w14:textId="77777777" w:rsidR="001D3DC9" w:rsidRDefault="00000000">
            <w:r>
              <w:rPr>
                <w:sz w:val="20"/>
                <w:szCs w:val="20"/>
              </w:rPr>
              <w:t>auth:login</w:t>
            </w:r>
          </w:p>
        </w:tc>
        <w:tc>
          <w:tcPr>
            <w:tcW w:w="2800" w:type="dxa"/>
            <w:shd w:val="clear" w:color="auto" w:fill="FFFFFF"/>
            <w:tcMar>
              <w:top w:w="70" w:type="dxa"/>
              <w:left w:w="100" w:type="dxa"/>
              <w:bottom w:w="70" w:type="dxa"/>
              <w:right w:w="100" w:type="dxa"/>
            </w:tcMar>
            <w:vAlign w:val="center"/>
          </w:tcPr>
          <w:p w14:paraId="7BCEFC8A" w14:textId="77777777" w:rsidR="001D3DC9" w:rsidRDefault="00000000">
            <w:r>
              <w:rPr>
                <w:sz w:val="20"/>
                <w:szCs w:val="20"/>
              </w:rPr>
              <w:t>auth.login(credenciales)</w:t>
            </w:r>
          </w:p>
        </w:tc>
        <w:tc>
          <w:tcPr>
            <w:tcW w:w="4750" w:type="dxa"/>
            <w:shd w:val="clear" w:color="auto" w:fill="FFFFFF"/>
            <w:tcMar>
              <w:top w:w="70" w:type="dxa"/>
              <w:left w:w="100" w:type="dxa"/>
              <w:bottom w:w="70" w:type="dxa"/>
              <w:right w:w="100" w:type="dxa"/>
            </w:tcMar>
            <w:vAlign w:val="center"/>
          </w:tcPr>
          <w:p w14:paraId="4EBB34F1" w14:textId="77777777" w:rsidR="001D3DC9" w:rsidRDefault="00000000">
            <w:r>
              <w:rPr>
                <w:sz w:val="20"/>
                <w:szCs w:val="20"/>
              </w:rPr>
              <w:t>Valida usuario/contraseña y devuelve el usuario (sin password) si son correctos.</w:t>
            </w:r>
          </w:p>
        </w:tc>
      </w:tr>
      <w:tr w:rsidR="001D3DC9" w14:paraId="4266F882" w14:textId="77777777">
        <w:tblPrEx>
          <w:tblCellMar>
            <w:top w:w="0" w:type="dxa"/>
            <w:bottom w:w="0" w:type="dxa"/>
          </w:tblCellMar>
        </w:tblPrEx>
        <w:tc>
          <w:tcPr>
            <w:tcW w:w="1800" w:type="dxa"/>
            <w:shd w:val="clear" w:color="auto" w:fill="F5F8F9"/>
            <w:tcMar>
              <w:top w:w="70" w:type="dxa"/>
              <w:left w:w="100" w:type="dxa"/>
              <w:bottom w:w="70" w:type="dxa"/>
              <w:right w:w="100" w:type="dxa"/>
            </w:tcMar>
            <w:vAlign w:val="center"/>
          </w:tcPr>
          <w:p w14:paraId="1145F025" w14:textId="77777777" w:rsidR="001D3DC9" w:rsidRDefault="00000000">
            <w:r>
              <w:rPr>
                <w:sz w:val="20"/>
                <w:szCs w:val="20"/>
              </w:rPr>
              <w:t>app:get-version</w:t>
            </w:r>
          </w:p>
        </w:tc>
        <w:tc>
          <w:tcPr>
            <w:tcW w:w="2800" w:type="dxa"/>
            <w:shd w:val="clear" w:color="auto" w:fill="F5F8F9"/>
            <w:tcMar>
              <w:top w:w="70" w:type="dxa"/>
              <w:left w:w="100" w:type="dxa"/>
              <w:bottom w:w="70" w:type="dxa"/>
              <w:right w:w="100" w:type="dxa"/>
            </w:tcMar>
            <w:vAlign w:val="center"/>
          </w:tcPr>
          <w:p w14:paraId="431A6AB9" w14:textId="77777777" w:rsidR="001D3DC9" w:rsidRDefault="00000000">
            <w:r>
              <w:rPr>
                <w:sz w:val="20"/>
                <w:szCs w:val="20"/>
              </w:rPr>
              <w:t>app.version()</w:t>
            </w:r>
          </w:p>
        </w:tc>
        <w:tc>
          <w:tcPr>
            <w:tcW w:w="4750" w:type="dxa"/>
            <w:shd w:val="clear" w:color="auto" w:fill="F5F8F9"/>
            <w:tcMar>
              <w:top w:w="70" w:type="dxa"/>
              <w:left w:w="100" w:type="dxa"/>
              <w:bottom w:w="70" w:type="dxa"/>
              <w:right w:w="100" w:type="dxa"/>
            </w:tcMar>
            <w:vAlign w:val="center"/>
          </w:tcPr>
          <w:p w14:paraId="677D0648" w14:textId="77777777" w:rsidR="001D3DC9" w:rsidRDefault="00000000">
            <w:r>
              <w:rPr>
                <w:sz w:val="20"/>
                <w:szCs w:val="20"/>
              </w:rPr>
              <w:t>Devuelve la versión actual de la aplicación empaquetada.</w:t>
            </w:r>
          </w:p>
        </w:tc>
      </w:tr>
      <w:tr w:rsidR="001D3DC9" w14:paraId="2B13C4B2"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035872D7" w14:textId="77777777" w:rsidR="001D3DC9" w:rsidRDefault="00000000">
            <w:r>
              <w:rPr>
                <w:sz w:val="20"/>
                <w:szCs w:val="20"/>
              </w:rPr>
              <w:t>update:install</w:t>
            </w:r>
          </w:p>
        </w:tc>
        <w:tc>
          <w:tcPr>
            <w:tcW w:w="2800" w:type="dxa"/>
            <w:shd w:val="clear" w:color="auto" w:fill="FFFFFF"/>
            <w:tcMar>
              <w:top w:w="70" w:type="dxa"/>
              <w:left w:w="100" w:type="dxa"/>
              <w:bottom w:w="70" w:type="dxa"/>
              <w:right w:w="100" w:type="dxa"/>
            </w:tcMar>
            <w:vAlign w:val="center"/>
          </w:tcPr>
          <w:p w14:paraId="733A4CE3" w14:textId="77777777" w:rsidR="001D3DC9" w:rsidRDefault="00000000">
            <w:r>
              <w:rPr>
                <w:sz w:val="20"/>
                <w:szCs w:val="20"/>
              </w:rPr>
              <w:t>update.instalar()</w:t>
            </w:r>
          </w:p>
        </w:tc>
        <w:tc>
          <w:tcPr>
            <w:tcW w:w="4750" w:type="dxa"/>
            <w:shd w:val="clear" w:color="auto" w:fill="FFFFFF"/>
            <w:tcMar>
              <w:top w:w="70" w:type="dxa"/>
              <w:left w:w="100" w:type="dxa"/>
              <w:bottom w:w="70" w:type="dxa"/>
              <w:right w:w="100" w:type="dxa"/>
            </w:tcMar>
            <w:vAlign w:val="center"/>
          </w:tcPr>
          <w:p w14:paraId="1EA495CE" w14:textId="77777777" w:rsidR="001D3DC9" w:rsidRDefault="00000000">
            <w:r>
              <w:rPr>
                <w:sz w:val="20"/>
                <w:szCs w:val="20"/>
              </w:rPr>
              <w:t>Aplica la actualización descargada y reinicia la aplicación.</w:t>
            </w:r>
          </w:p>
        </w:tc>
      </w:tr>
    </w:tbl>
    <w:p w14:paraId="306DB7BB" w14:textId="77777777" w:rsidR="001D3DC9" w:rsidRDefault="00000000">
      <w:pPr>
        <w:pStyle w:val="Ttulo2"/>
      </w:pPr>
      <w:bookmarkStart w:id="34" w:name="_Toc240864697"/>
      <w:r>
        <w:t>6.2 Dashboard y catálogos</w:t>
      </w:r>
      <w:bookmarkEnd w:id="34"/>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600"/>
        <w:gridCol w:w="3400"/>
        <w:gridCol w:w="3350"/>
      </w:tblGrid>
      <w:tr w:rsidR="001D3DC9" w14:paraId="0354585E"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vAlign w:val="center"/>
          </w:tcPr>
          <w:p w14:paraId="7C2E5D51" w14:textId="77777777" w:rsidR="001D3DC9" w:rsidRDefault="00000000">
            <w:r>
              <w:rPr>
                <w:b/>
                <w:bCs/>
                <w:color w:val="FFFFFF"/>
                <w:sz w:val="20"/>
                <w:szCs w:val="20"/>
              </w:rPr>
              <w:t>Canal</w:t>
            </w:r>
          </w:p>
        </w:tc>
        <w:tc>
          <w:tcPr>
            <w:tcW w:w="3400" w:type="dxa"/>
            <w:shd w:val="clear" w:color="auto" w:fill="1F4E5F"/>
            <w:tcMar>
              <w:top w:w="80" w:type="dxa"/>
              <w:left w:w="100" w:type="dxa"/>
              <w:bottom w:w="80" w:type="dxa"/>
              <w:right w:w="100" w:type="dxa"/>
            </w:tcMar>
            <w:vAlign w:val="center"/>
          </w:tcPr>
          <w:p w14:paraId="19BEEB35" w14:textId="77777777" w:rsidR="001D3DC9" w:rsidRDefault="00000000">
            <w:r>
              <w:rPr>
                <w:b/>
                <w:bCs/>
                <w:color w:val="FFFFFF"/>
                <w:sz w:val="20"/>
                <w:szCs w:val="20"/>
              </w:rPr>
              <w:t>window.api</w:t>
            </w:r>
          </w:p>
        </w:tc>
        <w:tc>
          <w:tcPr>
            <w:tcW w:w="3350" w:type="dxa"/>
            <w:shd w:val="clear" w:color="auto" w:fill="1F4E5F"/>
            <w:tcMar>
              <w:top w:w="80" w:type="dxa"/>
              <w:left w:w="100" w:type="dxa"/>
              <w:bottom w:w="80" w:type="dxa"/>
              <w:right w:w="100" w:type="dxa"/>
            </w:tcMar>
            <w:vAlign w:val="center"/>
          </w:tcPr>
          <w:p w14:paraId="4C52109E" w14:textId="77777777" w:rsidR="001D3DC9" w:rsidRDefault="00000000">
            <w:r>
              <w:rPr>
                <w:b/>
                <w:bCs/>
                <w:color w:val="FFFFFF"/>
                <w:sz w:val="20"/>
                <w:szCs w:val="20"/>
              </w:rPr>
              <w:t>Descripción</w:t>
            </w:r>
          </w:p>
        </w:tc>
      </w:tr>
      <w:tr w:rsidR="001D3DC9" w14:paraId="6C48297A"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55CEAEE4" w14:textId="77777777" w:rsidR="001D3DC9" w:rsidRDefault="00000000">
            <w:r>
              <w:rPr>
                <w:sz w:val="20"/>
                <w:szCs w:val="20"/>
              </w:rPr>
              <w:t>dashboard:resumen</w:t>
            </w:r>
          </w:p>
        </w:tc>
        <w:tc>
          <w:tcPr>
            <w:tcW w:w="3400" w:type="dxa"/>
            <w:shd w:val="clear" w:color="auto" w:fill="FFFFFF"/>
            <w:tcMar>
              <w:top w:w="70" w:type="dxa"/>
              <w:left w:w="100" w:type="dxa"/>
              <w:bottom w:w="70" w:type="dxa"/>
              <w:right w:w="100" w:type="dxa"/>
            </w:tcMar>
            <w:vAlign w:val="center"/>
          </w:tcPr>
          <w:p w14:paraId="75184921" w14:textId="77777777" w:rsidR="001D3DC9" w:rsidRDefault="00000000">
            <w:r>
              <w:rPr>
                <w:sz w:val="20"/>
                <w:szCs w:val="20"/>
              </w:rPr>
              <w:t>dashboard.obtenerResumen()</w:t>
            </w:r>
          </w:p>
        </w:tc>
        <w:tc>
          <w:tcPr>
            <w:tcW w:w="3350" w:type="dxa"/>
            <w:shd w:val="clear" w:color="auto" w:fill="FFFFFF"/>
            <w:tcMar>
              <w:top w:w="70" w:type="dxa"/>
              <w:left w:w="100" w:type="dxa"/>
              <w:bottom w:w="70" w:type="dxa"/>
              <w:right w:w="100" w:type="dxa"/>
            </w:tcMar>
            <w:vAlign w:val="center"/>
          </w:tcPr>
          <w:p w14:paraId="3FBA61D6" w14:textId="77777777" w:rsidR="001D3DC9" w:rsidRDefault="00000000">
            <w:r>
              <w:rPr>
                <w:sz w:val="20"/>
                <w:szCs w:val="20"/>
              </w:rPr>
              <w:t>Indicadores generales para la pantalla principal.</w:t>
            </w:r>
          </w:p>
        </w:tc>
      </w:tr>
      <w:tr w:rsidR="001D3DC9" w14:paraId="10C84FB4" w14:textId="77777777">
        <w:tblPrEx>
          <w:tblCellMar>
            <w:top w:w="0" w:type="dxa"/>
            <w:bottom w:w="0" w:type="dxa"/>
          </w:tblCellMar>
        </w:tblPrEx>
        <w:tc>
          <w:tcPr>
            <w:tcW w:w="2600" w:type="dxa"/>
            <w:shd w:val="clear" w:color="auto" w:fill="F5F8F9"/>
            <w:tcMar>
              <w:top w:w="70" w:type="dxa"/>
              <w:left w:w="100" w:type="dxa"/>
              <w:bottom w:w="70" w:type="dxa"/>
              <w:right w:w="100" w:type="dxa"/>
            </w:tcMar>
            <w:vAlign w:val="center"/>
          </w:tcPr>
          <w:p w14:paraId="276C2C40" w14:textId="77777777" w:rsidR="001D3DC9" w:rsidRDefault="00000000">
            <w:r>
              <w:rPr>
                <w:sz w:val="20"/>
                <w:szCs w:val="20"/>
              </w:rPr>
              <w:t>catalogo:areas / areasActivas</w:t>
            </w:r>
          </w:p>
        </w:tc>
        <w:tc>
          <w:tcPr>
            <w:tcW w:w="3400" w:type="dxa"/>
            <w:shd w:val="clear" w:color="auto" w:fill="F5F8F9"/>
            <w:tcMar>
              <w:top w:w="70" w:type="dxa"/>
              <w:left w:w="100" w:type="dxa"/>
              <w:bottom w:w="70" w:type="dxa"/>
              <w:right w:w="100" w:type="dxa"/>
            </w:tcMar>
            <w:vAlign w:val="center"/>
          </w:tcPr>
          <w:p w14:paraId="7BEA61B2" w14:textId="77777777" w:rsidR="001D3DC9" w:rsidRDefault="00000000">
            <w:r>
              <w:rPr>
                <w:sz w:val="20"/>
                <w:szCs w:val="20"/>
              </w:rPr>
              <w:t>catalogos.areas() / areasActivas()</w:t>
            </w:r>
          </w:p>
        </w:tc>
        <w:tc>
          <w:tcPr>
            <w:tcW w:w="3350" w:type="dxa"/>
            <w:shd w:val="clear" w:color="auto" w:fill="F5F8F9"/>
            <w:tcMar>
              <w:top w:w="70" w:type="dxa"/>
              <w:left w:w="100" w:type="dxa"/>
              <w:bottom w:w="70" w:type="dxa"/>
              <w:right w:w="100" w:type="dxa"/>
            </w:tcMar>
            <w:vAlign w:val="center"/>
          </w:tcPr>
          <w:p w14:paraId="69B2F0AF" w14:textId="77777777" w:rsidR="001D3DC9" w:rsidRDefault="00000000">
            <w:r>
              <w:rPr>
                <w:sz w:val="20"/>
                <w:szCs w:val="20"/>
              </w:rPr>
              <w:t>Listado de áreas (todas / solo activas).</w:t>
            </w:r>
          </w:p>
        </w:tc>
      </w:tr>
      <w:tr w:rsidR="001D3DC9" w14:paraId="383FD6A0"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6FA675F8" w14:textId="77777777" w:rsidR="001D3DC9" w:rsidRDefault="00000000">
            <w:r>
              <w:rPr>
                <w:sz w:val="20"/>
                <w:szCs w:val="20"/>
              </w:rPr>
              <w:t>catalogo:cargos / cargosActivos</w:t>
            </w:r>
          </w:p>
        </w:tc>
        <w:tc>
          <w:tcPr>
            <w:tcW w:w="3400" w:type="dxa"/>
            <w:shd w:val="clear" w:color="auto" w:fill="FFFFFF"/>
            <w:tcMar>
              <w:top w:w="70" w:type="dxa"/>
              <w:left w:w="100" w:type="dxa"/>
              <w:bottom w:w="70" w:type="dxa"/>
              <w:right w:w="100" w:type="dxa"/>
            </w:tcMar>
            <w:vAlign w:val="center"/>
          </w:tcPr>
          <w:p w14:paraId="6008932B" w14:textId="77777777" w:rsidR="001D3DC9" w:rsidRDefault="00000000">
            <w:r>
              <w:rPr>
                <w:sz w:val="20"/>
                <w:szCs w:val="20"/>
              </w:rPr>
              <w:t>catalogos.cargos() / cargosActivos()</w:t>
            </w:r>
          </w:p>
        </w:tc>
        <w:tc>
          <w:tcPr>
            <w:tcW w:w="3350" w:type="dxa"/>
            <w:shd w:val="clear" w:color="auto" w:fill="FFFFFF"/>
            <w:tcMar>
              <w:top w:w="70" w:type="dxa"/>
              <w:left w:w="100" w:type="dxa"/>
              <w:bottom w:w="70" w:type="dxa"/>
              <w:right w:w="100" w:type="dxa"/>
            </w:tcMar>
            <w:vAlign w:val="center"/>
          </w:tcPr>
          <w:p w14:paraId="4402BE00" w14:textId="77777777" w:rsidR="001D3DC9" w:rsidRDefault="00000000">
            <w:r>
              <w:rPr>
                <w:sz w:val="20"/>
                <w:szCs w:val="20"/>
              </w:rPr>
              <w:t>Listado de cargos.</w:t>
            </w:r>
          </w:p>
        </w:tc>
      </w:tr>
      <w:tr w:rsidR="001D3DC9" w14:paraId="1EA213D7" w14:textId="77777777">
        <w:tblPrEx>
          <w:tblCellMar>
            <w:top w:w="0" w:type="dxa"/>
            <w:bottom w:w="0" w:type="dxa"/>
          </w:tblCellMar>
        </w:tblPrEx>
        <w:tc>
          <w:tcPr>
            <w:tcW w:w="2600" w:type="dxa"/>
            <w:shd w:val="clear" w:color="auto" w:fill="F5F8F9"/>
            <w:tcMar>
              <w:top w:w="70" w:type="dxa"/>
              <w:left w:w="100" w:type="dxa"/>
              <w:bottom w:w="70" w:type="dxa"/>
              <w:right w:w="100" w:type="dxa"/>
            </w:tcMar>
            <w:vAlign w:val="center"/>
          </w:tcPr>
          <w:p w14:paraId="04197CB0" w14:textId="77777777" w:rsidR="001D3DC9" w:rsidRDefault="00000000">
            <w:r>
              <w:rPr>
                <w:sz w:val="20"/>
                <w:szCs w:val="20"/>
              </w:rPr>
              <w:t>catalogo:ubicaciones</w:t>
            </w:r>
          </w:p>
        </w:tc>
        <w:tc>
          <w:tcPr>
            <w:tcW w:w="3400" w:type="dxa"/>
            <w:shd w:val="clear" w:color="auto" w:fill="F5F8F9"/>
            <w:tcMar>
              <w:top w:w="70" w:type="dxa"/>
              <w:left w:w="100" w:type="dxa"/>
              <w:bottom w:w="70" w:type="dxa"/>
              <w:right w:w="100" w:type="dxa"/>
            </w:tcMar>
            <w:vAlign w:val="center"/>
          </w:tcPr>
          <w:p w14:paraId="60D12721" w14:textId="77777777" w:rsidR="001D3DC9" w:rsidRDefault="00000000">
            <w:r>
              <w:rPr>
                <w:sz w:val="20"/>
                <w:szCs w:val="20"/>
              </w:rPr>
              <w:t>catalogos.ubicaciones()</w:t>
            </w:r>
          </w:p>
        </w:tc>
        <w:tc>
          <w:tcPr>
            <w:tcW w:w="3350" w:type="dxa"/>
            <w:shd w:val="clear" w:color="auto" w:fill="F5F8F9"/>
            <w:tcMar>
              <w:top w:w="70" w:type="dxa"/>
              <w:left w:w="100" w:type="dxa"/>
              <w:bottom w:w="70" w:type="dxa"/>
              <w:right w:w="100" w:type="dxa"/>
            </w:tcMar>
            <w:vAlign w:val="center"/>
          </w:tcPr>
          <w:p w14:paraId="52D709DC" w14:textId="77777777" w:rsidR="001D3DC9" w:rsidRDefault="00000000">
            <w:r>
              <w:rPr>
                <w:sz w:val="20"/>
                <w:szCs w:val="20"/>
              </w:rPr>
              <w:t>Catálogo histórico de ubicaciones físicas.</w:t>
            </w:r>
          </w:p>
        </w:tc>
      </w:tr>
      <w:tr w:rsidR="001D3DC9" w14:paraId="59308981"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4ADFED8E" w14:textId="77777777" w:rsidR="001D3DC9" w:rsidRDefault="00000000">
            <w:r>
              <w:rPr>
                <w:sz w:val="20"/>
                <w:szCs w:val="20"/>
              </w:rPr>
              <w:t>area:crear / area:actualizar / area:estado</w:t>
            </w:r>
          </w:p>
        </w:tc>
        <w:tc>
          <w:tcPr>
            <w:tcW w:w="3400" w:type="dxa"/>
            <w:shd w:val="clear" w:color="auto" w:fill="FFFFFF"/>
            <w:tcMar>
              <w:top w:w="70" w:type="dxa"/>
              <w:left w:w="100" w:type="dxa"/>
              <w:bottom w:w="70" w:type="dxa"/>
              <w:right w:w="100" w:type="dxa"/>
            </w:tcMar>
            <w:vAlign w:val="center"/>
          </w:tcPr>
          <w:p w14:paraId="0BA9413F" w14:textId="77777777" w:rsidR="001D3DC9" w:rsidRDefault="00000000">
            <w:r>
              <w:rPr>
                <w:sz w:val="20"/>
                <w:szCs w:val="20"/>
              </w:rPr>
              <w:t>catalogos.crearArea / actualizarArea / cambiarEstadoArea</w:t>
            </w:r>
          </w:p>
        </w:tc>
        <w:tc>
          <w:tcPr>
            <w:tcW w:w="3350" w:type="dxa"/>
            <w:shd w:val="clear" w:color="auto" w:fill="FFFFFF"/>
            <w:tcMar>
              <w:top w:w="70" w:type="dxa"/>
              <w:left w:w="100" w:type="dxa"/>
              <w:bottom w:w="70" w:type="dxa"/>
              <w:right w:w="100" w:type="dxa"/>
            </w:tcMar>
            <w:vAlign w:val="center"/>
          </w:tcPr>
          <w:p w14:paraId="7738CD7F" w14:textId="77777777" w:rsidR="001D3DC9" w:rsidRDefault="00000000">
            <w:r>
              <w:rPr>
                <w:sz w:val="20"/>
                <w:szCs w:val="20"/>
              </w:rPr>
              <w:t>CRUD de áreas.</w:t>
            </w:r>
          </w:p>
        </w:tc>
      </w:tr>
      <w:tr w:rsidR="001D3DC9" w14:paraId="45D39AF2" w14:textId="77777777">
        <w:tblPrEx>
          <w:tblCellMar>
            <w:top w:w="0" w:type="dxa"/>
            <w:bottom w:w="0" w:type="dxa"/>
          </w:tblCellMar>
        </w:tblPrEx>
        <w:tc>
          <w:tcPr>
            <w:tcW w:w="2600" w:type="dxa"/>
            <w:shd w:val="clear" w:color="auto" w:fill="F5F8F9"/>
            <w:tcMar>
              <w:top w:w="70" w:type="dxa"/>
              <w:left w:w="100" w:type="dxa"/>
              <w:bottom w:w="70" w:type="dxa"/>
              <w:right w:w="100" w:type="dxa"/>
            </w:tcMar>
            <w:vAlign w:val="center"/>
          </w:tcPr>
          <w:p w14:paraId="36180A2F" w14:textId="77777777" w:rsidR="001D3DC9" w:rsidRDefault="00000000">
            <w:r>
              <w:rPr>
                <w:sz w:val="20"/>
                <w:szCs w:val="20"/>
              </w:rPr>
              <w:t>cargo:crear / cargo:actualizar / cargo:estado</w:t>
            </w:r>
          </w:p>
        </w:tc>
        <w:tc>
          <w:tcPr>
            <w:tcW w:w="3400" w:type="dxa"/>
            <w:shd w:val="clear" w:color="auto" w:fill="F5F8F9"/>
            <w:tcMar>
              <w:top w:w="70" w:type="dxa"/>
              <w:left w:w="100" w:type="dxa"/>
              <w:bottom w:w="70" w:type="dxa"/>
              <w:right w:w="100" w:type="dxa"/>
            </w:tcMar>
            <w:vAlign w:val="center"/>
          </w:tcPr>
          <w:p w14:paraId="534B6B44" w14:textId="77777777" w:rsidR="001D3DC9" w:rsidRDefault="00000000">
            <w:r>
              <w:rPr>
                <w:sz w:val="20"/>
                <w:szCs w:val="20"/>
              </w:rPr>
              <w:t>catalogos.crearCargo / actualizarCargo / cambiarEstadoCargo</w:t>
            </w:r>
          </w:p>
        </w:tc>
        <w:tc>
          <w:tcPr>
            <w:tcW w:w="3350" w:type="dxa"/>
            <w:shd w:val="clear" w:color="auto" w:fill="F5F8F9"/>
            <w:tcMar>
              <w:top w:w="70" w:type="dxa"/>
              <w:left w:w="100" w:type="dxa"/>
              <w:bottom w:w="70" w:type="dxa"/>
              <w:right w:w="100" w:type="dxa"/>
            </w:tcMar>
            <w:vAlign w:val="center"/>
          </w:tcPr>
          <w:p w14:paraId="0F5EE067" w14:textId="77777777" w:rsidR="001D3DC9" w:rsidRDefault="00000000">
            <w:r>
              <w:rPr>
                <w:sz w:val="20"/>
                <w:szCs w:val="20"/>
              </w:rPr>
              <w:t>CRUD de cargos.</w:t>
            </w:r>
          </w:p>
        </w:tc>
      </w:tr>
    </w:tbl>
    <w:p w14:paraId="61EC1359" w14:textId="77777777" w:rsidR="001D3DC9" w:rsidRDefault="00000000">
      <w:pPr>
        <w:pStyle w:val="Ttulo2"/>
      </w:pPr>
      <w:bookmarkStart w:id="35" w:name="_Toc240864698"/>
      <w:r>
        <w:t>6.3 Empleados, inventario y movimientos</w:t>
      </w:r>
      <w:bookmarkEnd w:id="35"/>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900"/>
        <w:gridCol w:w="3300"/>
        <w:gridCol w:w="3150"/>
      </w:tblGrid>
      <w:tr w:rsidR="001D3DC9" w14:paraId="3B2C33FA" w14:textId="77777777">
        <w:tblPrEx>
          <w:tblCellMar>
            <w:top w:w="0" w:type="dxa"/>
            <w:bottom w:w="0" w:type="dxa"/>
          </w:tblCellMar>
        </w:tblPrEx>
        <w:trPr>
          <w:tblHeader/>
        </w:trPr>
        <w:tc>
          <w:tcPr>
            <w:tcW w:w="2900" w:type="dxa"/>
            <w:shd w:val="clear" w:color="auto" w:fill="1F4E5F"/>
            <w:tcMar>
              <w:top w:w="80" w:type="dxa"/>
              <w:left w:w="100" w:type="dxa"/>
              <w:bottom w:w="80" w:type="dxa"/>
              <w:right w:w="100" w:type="dxa"/>
            </w:tcMar>
            <w:vAlign w:val="center"/>
          </w:tcPr>
          <w:p w14:paraId="38AF2A94" w14:textId="77777777" w:rsidR="001D3DC9" w:rsidRDefault="00000000">
            <w:r>
              <w:rPr>
                <w:b/>
                <w:bCs/>
                <w:color w:val="FFFFFF"/>
                <w:sz w:val="20"/>
                <w:szCs w:val="20"/>
              </w:rPr>
              <w:t>Canal</w:t>
            </w:r>
          </w:p>
        </w:tc>
        <w:tc>
          <w:tcPr>
            <w:tcW w:w="3300" w:type="dxa"/>
            <w:shd w:val="clear" w:color="auto" w:fill="1F4E5F"/>
            <w:tcMar>
              <w:top w:w="80" w:type="dxa"/>
              <w:left w:w="100" w:type="dxa"/>
              <w:bottom w:w="80" w:type="dxa"/>
              <w:right w:w="100" w:type="dxa"/>
            </w:tcMar>
            <w:vAlign w:val="center"/>
          </w:tcPr>
          <w:p w14:paraId="33014329" w14:textId="77777777" w:rsidR="001D3DC9" w:rsidRDefault="00000000">
            <w:r>
              <w:rPr>
                <w:b/>
                <w:bCs/>
                <w:color w:val="FFFFFF"/>
                <w:sz w:val="20"/>
                <w:szCs w:val="20"/>
              </w:rPr>
              <w:t>window.api</w:t>
            </w:r>
          </w:p>
        </w:tc>
        <w:tc>
          <w:tcPr>
            <w:tcW w:w="3150" w:type="dxa"/>
            <w:shd w:val="clear" w:color="auto" w:fill="1F4E5F"/>
            <w:tcMar>
              <w:top w:w="80" w:type="dxa"/>
              <w:left w:w="100" w:type="dxa"/>
              <w:bottom w:w="80" w:type="dxa"/>
              <w:right w:w="100" w:type="dxa"/>
            </w:tcMar>
            <w:vAlign w:val="center"/>
          </w:tcPr>
          <w:p w14:paraId="527A5C1A" w14:textId="77777777" w:rsidR="001D3DC9" w:rsidRDefault="00000000">
            <w:r>
              <w:rPr>
                <w:b/>
                <w:bCs/>
                <w:color w:val="FFFFFF"/>
                <w:sz w:val="20"/>
                <w:szCs w:val="20"/>
              </w:rPr>
              <w:t>Descripción</w:t>
            </w:r>
          </w:p>
        </w:tc>
      </w:tr>
      <w:tr w:rsidR="001D3DC9" w14:paraId="1B4F9B1A"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29D2D231" w14:textId="77777777" w:rsidR="001D3DC9" w:rsidRDefault="00000000">
            <w:r>
              <w:rPr>
                <w:sz w:val="20"/>
                <w:szCs w:val="20"/>
              </w:rPr>
              <w:t>empleado:listar / obtener / crear / actualizar / historial</w:t>
            </w:r>
          </w:p>
        </w:tc>
        <w:tc>
          <w:tcPr>
            <w:tcW w:w="3300" w:type="dxa"/>
            <w:shd w:val="clear" w:color="auto" w:fill="FFFFFF"/>
            <w:tcMar>
              <w:top w:w="70" w:type="dxa"/>
              <w:left w:w="100" w:type="dxa"/>
              <w:bottom w:w="70" w:type="dxa"/>
              <w:right w:w="100" w:type="dxa"/>
            </w:tcMar>
            <w:vAlign w:val="center"/>
          </w:tcPr>
          <w:p w14:paraId="17D66983" w14:textId="77777777" w:rsidR="001D3DC9" w:rsidRDefault="00000000">
            <w:r>
              <w:rPr>
                <w:sz w:val="20"/>
                <w:szCs w:val="20"/>
              </w:rPr>
              <w:t>empleados.*</w:t>
            </w:r>
          </w:p>
        </w:tc>
        <w:tc>
          <w:tcPr>
            <w:tcW w:w="3150" w:type="dxa"/>
            <w:shd w:val="clear" w:color="auto" w:fill="FFFFFF"/>
            <w:tcMar>
              <w:top w:w="70" w:type="dxa"/>
              <w:left w:w="100" w:type="dxa"/>
              <w:bottom w:w="70" w:type="dxa"/>
              <w:right w:w="100" w:type="dxa"/>
            </w:tcMar>
            <w:vAlign w:val="center"/>
          </w:tcPr>
          <w:p w14:paraId="179A738D" w14:textId="77777777" w:rsidR="001D3DC9" w:rsidRDefault="00000000">
            <w:r>
              <w:rPr>
                <w:sz w:val="20"/>
                <w:szCs w:val="20"/>
              </w:rPr>
              <w:t>CRUD de empleados y consulta de su historial de entregas.</w:t>
            </w:r>
          </w:p>
        </w:tc>
      </w:tr>
      <w:tr w:rsidR="001D3DC9" w14:paraId="56D0B5E2" w14:textId="77777777">
        <w:tblPrEx>
          <w:tblCellMar>
            <w:top w:w="0" w:type="dxa"/>
            <w:bottom w:w="0" w:type="dxa"/>
          </w:tblCellMar>
        </w:tblPrEx>
        <w:tc>
          <w:tcPr>
            <w:tcW w:w="2900" w:type="dxa"/>
            <w:shd w:val="clear" w:color="auto" w:fill="F5F8F9"/>
            <w:tcMar>
              <w:top w:w="70" w:type="dxa"/>
              <w:left w:w="100" w:type="dxa"/>
              <w:bottom w:w="70" w:type="dxa"/>
              <w:right w:w="100" w:type="dxa"/>
            </w:tcMar>
            <w:vAlign w:val="center"/>
          </w:tcPr>
          <w:p w14:paraId="57FDF4BC" w14:textId="77777777" w:rsidR="001D3DC9" w:rsidRDefault="00000000">
            <w:r>
              <w:rPr>
                <w:sz w:val="20"/>
                <w:szCs w:val="20"/>
              </w:rPr>
              <w:t>inventario:listar / resumen / variantes</w:t>
            </w:r>
          </w:p>
        </w:tc>
        <w:tc>
          <w:tcPr>
            <w:tcW w:w="3300" w:type="dxa"/>
            <w:shd w:val="clear" w:color="auto" w:fill="F5F8F9"/>
            <w:tcMar>
              <w:top w:w="70" w:type="dxa"/>
              <w:left w:w="100" w:type="dxa"/>
              <w:bottom w:w="70" w:type="dxa"/>
              <w:right w:w="100" w:type="dxa"/>
            </w:tcMar>
            <w:vAlign w:val="center"/>
          </w:tcPr>
          <w:p w14:paraId="44A2A44B" w14:textId="77777777" w:rsidR="001D3DC9" w:rsidRDefault="00000000">
            <w:r>
              <w:rPr>
                <w:sz w:val="20"/>
                <w:szCs w:val="20"/>
              </w:rPr>
              <w:t>inventario.listar / resumen / variantes</w:t>
            </w:r>
          </w:p>
        </w:tc>
        <w:tc>
          <w:tcPr>
            <w:tcW w:w="3150" w:type="dxa"/>
            <w:shd w:val="clear" w:color="auto" w:fill="F5F8F9"/>
            <w:tcMar>
              <w:top w:w="70" w:type="dxa"/>
              <w:left w:w="100" w:type="dxa"/>
              <w:bottom w:w="70" w:type="dxa"/>
              <w:right w:w="100" w:type="dxa"/>
            </w:tcMar>
            <w:vAlign w:val="center"/>
          </w:tcPr>
          <w:p w14:paraId="2E859C7A" w14:textId="77777777" w:rsidR="001D3DC9" w:rsidRDefault="00000000">
            <w:r>
              <w:rPr>
                <w:sz w:val="20"/>
                <w:szCs w:val="20"/>
              </w:rPr>
              <w:t>Consulta de inventario, resumen por área y listado de variantes de talla.</w:t>
            </w:r>
          </w:p>
        </w:tc>
      </w:tr>
      <w:tr w:rsidR="001D3DC9" w14:paraId="51CE899D"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1FDE7678" w14:textId="77777777" w:rsidR="001D3DC9" w:rsidRDefault="00000000">
            <w:r>
              <w:rPr>
                <w:sz w:val="20"/>
                <w:szCs w:val="20"/>
              </w:rPr>
              <w:t>inventario:crearArticulo / actualizarArticulo / eliminarArticulo</w:t>
            </w:r>
          </w:p>
        </w:tc>
        <w:tc>
          <w:tcPr>
            <w:tcW w:w="3300" w:type="dxa"/>
            <w:shd w:val="clear" w:color="auto" w:fill="FFFFFF"/>
            <w:tcMar>
              <w:top w:w="70" w:type="dxa"/>
              <w:left w:w="100" w:type="dxa"/>
              <w:bottom w:w="70" w:type="dxa"/>
              <w:right w:w="100" w:type="dxa"/>
            </w:tcMar>
            <w:vAlign w:val="center"/>
          </w:tcPr>
          <w:p w14:paraId="3473AB7E" w14:textId="77777777" w:rsidR="001D3DC9" w:rsidRDefault="00000000">
            <w:r>
              <w:rPr>
                <w:sz w:val="20"/>
                <w:szCs w:val="20"/>
              </w:rPr>
              <w:t>inventario.crearArticulo / actualizarArticulo / eliminarArticulo</w:t>
            </w:r>
          </w:p>
        </w:tc>
        <w:tc>
          <w:tcPr>
            <w:tcW w:w="3150" w:type="dxa"/>
            <w:shd w:val="clear" w:color="auto" w:fill="FFFFFF"/>
            <w:tcMar>
              <w:top w:w="70" w:type="dxa"/>
              <w:left w:w="100" w:type="dxa"/>
              <w:bottom w:w="70" w:type="dxa"/>
              <w:right w:w="100" w:type="dxa"/>
            </w:tcMar>
            <w:vAlign w:val="center"/>
          </w:tcPr>
          <w:p w14:paraId="5486C8B4" w14:textId="77777777" w:rsidR="001D3DC9" w:rsidRDefault="00000000">
            <w:r>
              <w:rPr>
                <w:sz w:val="20"/>
                <w:szCs w:val="20"/>
              </w:rPr>
              <w:t>CRUD de artículos de dotación.</w:t>
            </w:r>
          </w:p>
        </w:tc>
      </w:tr>
      <w:tr w:rsidR="001D3DC9" w14:paraId="03000D96" w14:textId="77777777">
        <w:tblPrEx>
          <w:tblCellMar>
            <w:top w:w="0" w:type="dxa"/>
            <w:bottom w:w="0" w:type="dxa"/>
          </w:tblCellMar>
        </w:tblPrEx>
        <w:tc>
          <w:tcPr>
            <w:tcW w:w="2900" w:type="dxa"/>
            <w:shd w:val="clear" w:color="auto" w:fill="F5F8F9"/>
            <w:tcMar>
              <w:top w:w="70" w:type="dxa"/>
              <w:left w:w="100" w:type="dxa"/>
              <w:bottom w:w="70" w:type="dxa"/>
              <w:right w:w="100" w:type="dxa"/>
            </w:tcMar>
            <w:vAlign w:val="center"/>
          </w:tcPr>
          <w:p w14:paraId="7B823F46" w14:textId="77777777" w:rsidR="001D3DC9" w:rsidRDefault="00000000">
            <w:r>
              <w:rPr>
                <w:sz w:val="20"/>
                <w:szCs w:val="20"/>
              </w:rPr>
              <w:t>inventario:crearVariante / ajustarStock / eliminarVariante</w:t>
            </w:r>
          </w:p>
        </w:tc>
        <w:tc>
          <w:tcPr>
            <w:tcW w:w="3300" w:type="dxa"/>
            <w:shd w:val="clear" w:color="auto" w:fill="F5F8F9"/>
            <w:tcMar>
              <w:top w:w="70" w:type="dxa"/>
              <w:left w:w="100" w:type="dxa"/>
              <w:bottom w:w="70" w:type="dxa"/>
              <w:right w:w="100" w:type="dxa"/>
            </w:tcMar>
            <w:vAlign w:val="center"/>
          </w:tcPr>
          <w:p w14:paraId="4EC24834" w14:textId="77777777" w:rsidR="001D3DC9" w:rsidRDefault="00000000">
            <w:r>
              <w:rPr>
                <w:sz w:val="20"/>
                <w:szCs w:val="20"/>
              </w:rPr>
              <w:t>inventario.crearVariante / ajustarStock / eliminarVariante</w:t>
            </w:r>
          </w:p>
        </w:tc>
        <w:tc>
          <w:tcPr>
            <w:tcW w:w="3150" w:type="dxa"/>
            <w:shd w:val="clear" w:color="auto" w:fill="F5F8F9"/>
            <w:tcMar>
              <w:top w:w="70" w:type="dxa"/>
              <w:left w:w="100" w:type="dxa"/>
              <w:bottom w:w="70" w:type="dxa"/>
              <w:right w:w="100" w:type="dxa"/>
            </w:tcMar>
            <w:vAlign w:val="center"/>
          </w:tcPr>
          <w:p w14:paraId="0E58E2C3" w14:textId="77777777" w:rsidR="001D3DC9" w:rsidRDefault="00000000">
            <w:r>
              <w:rPr>
                <w:sz w:val="20"/>
                <w:szCs w:val="20"/>
              </w:rPr>
              <w:t>Administración de stock por talla.</w:t>
            </w:r>
          </w:p>
        </w:tc>
      </w:tr>
      <w:tr w:rsidR="001D3DC9" w14:paraId="26E820EB"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3415F68E" w14:textId="77777777" w:rsidR="001D3DC9" w:rsidRDefault="00000000">
            <w:r>
              <w:rPr>
                <w:sz w:val="20"/>
                <w:szCs w:val="20"/>
              </w:rPr>
              <w:t>movimiento:listar</w:t>
            </w:r>
          </w:p>
        </w:tc>
        <w:tc>
          <w:tcPr>
            <w:tcW w:w="3300" w:type="dxa"/>
            <w:shd w:val="clear" w:color="auto" w:fill="FFFFFF"/>
            <w:tcMar>
              <w:top w:w="70" w:type="dxa"/>
              <w:left w:w="100" w:type="dxa"/>
              <w:bottom w:w="70" w:type="dxa"/>
              <w:right w:w="100" w:type="dxa"/>
            </w:tcMar>
            <w:vAlign w:val="center"/>
          </w:tcPr>
          <w:p w14:paraId="49A06EDE" w14:textId="77777777" w:rsidR="001D3DC9" w:rsidRDefault="00000000">
            <w:r>
              <w:rPr>
                <w:sz w:val="20"/>
                <w:szCs w:val="20"/>
              </w:rPr>
              <w:t>movimientos.listar(limite)</w:t>
            </w:r>
          </w:p>
        </w:tc>
        <w:tc>
          <w:tcPr>
            <w:tcW w:w="3150" w:type="dxa"/>
            <w:shd w:val="clear" w:color="auto" w:fill="FFFFFF"/>
            <w:tcMar>
              <w:top w:w="70" w:type="dxa"/>
              <w:left w:w="100" w:type="dxa"/>
              <w:bottom w:w="70" w:type="dxa"/>
              <w:right w:w="100" w:type="dxa"/>
            </w:tcMar>
            <w:vAlign w:val="center"/>
          </w:tcPr>
          <w:p w14:paraId="2ACA1DDB" w14:textId="77777777" w:rsidR="001D3DC9" w:rsidRDefault="00000000">
            <w:r>
              <w:rPr>
                <w:sz w:val="20"/>
                <w:szCs w:val="20"/>
              </w:rPr>
              <w:t>Últimos movimientos registrados en actividad_reciente.</w:t>
            </w:r>
          </w:p>
        </w:tc>
      </w:tr>
      <w:tr w:rsidR="001D3DC9" w14:paraId="65616408" w14:textId="77777777">
        <w:tblPrEx>
          <w:tblCellMar>
            <w:top w:w="0" w:type="dxa"/>
            <w:bottom w:w="0" w:type="dxa"/>
          </w:tblCellMar>
        </w:tblPrEx>
        <w:tc>
          <w:tcPr>
            <w:tcW w:w="2900" w:type="dxa"/>
            <w:shd w:val="clear" w:color="auto" w:fill="F5F8F9"/>
            <w:tcMar>
              <w:top w:w="70" w:type="dxa"/>
              <w:left w:w="100" w:type="dxa"/>
              <w:bottom w:w="70" w:type="dxa"/>
              <w:right w:w="100" w:type="dxa"/>
            </w:tcMar>
            <w:vAlign w:val="center"/>
          </w:tcPr>
          <w:p w14:paraId="3243A05A" w14:textId="77777777" w:rsidR="001D3DC9" w:rsidRDefault="00000000">
            <w:r>
              <w:rPr>
                <w:sz w:val="20"/>
                <w:szCs w:val="20"/>
              </w:rPr>
              <w:t>entrega:listar / entrega:detalle / entrega:crear</w:t>
            </w:r>
          </w:p>
        </w:tc>
        <w:tc>
          <w:tcPr>
            <w:tcW w:w="3300" w:type="dxa"/>
            <w:shd w:val="clear" w:color="auto" w:fill="F5F8F9"/>
            <w:tcMar>
              <w:top w:w="70" w:type="dxa"/>
              <w:left w:w="100" w:type="dxa"/>
              <w:bottom w:w="70" w:type="dxa"/>
              <w:right w:w="100" w:type="dxa"/>
            </w:tcMar>
            <w:vAlign w:val="center"/>
          </w:tcPr>
          <w:p w14:paraId="676B7363" w14:textId="77777777" w:rsidR="001D3DC9" w:rsidRDefault="00000000">
            <w:r>
              <w:rPr>
                <w:sz w:val="20"/>
                <w:szCs w:val="20"/>
              </w:rPr>
              <w:t>movimientos.listarEntregas / detalleEntrega / crearEntrega</w:t>
            </w:r>
          </w:p>
        </w:tc>
        <w:tc>
          <w:tcPr>
            <w:tcW w:w="3150" w:type="dxa"/>
            <w:shd w:val="clear" w:color="auto" w:fill="F5F8F9"/>
            <w:tcMar>
              <w:top w:w="70" w:type="dxa"/>
              <w:left w:w="100" w:type="dxa"/>
              <w:bottom w:w="70" w:type="dxa"/>
              <w:right w:w="100" w:type="dxa"/>
            </w:tcMar>
            <w:vAlign w:val="center"/>
          </w:tcPr>
          <w:p w14:paraId="20367CE0" w14:textId="77777777" w:rsidR="001D3DC9" w:rsidRDefault="00000000">
            <w:r>
              <w:rPr>
                <w:sz w:val="20"/>
                <w:szCs w:val="20"/>
              </w:rPr>
              <w:t>Consulta y registro de entregas de dotación.</w:t>
            </w:r>
          </w:p>
        </w:tc>
      </w:tr>
    </w:tbl>
    <w:p w14:paraId="64476BC2" w14:textId="77777777" w:rsidR="001D3DC9" w:rsidRDefault="00000000">
      <w:pPr>
        <w:pStyle w:val="Ttulo2"/>
      </w:pPr>
      <w:bookmarkStart w:id="36" w:name="_Toc240864699"/>
      <w:r>
        <w:t>6.4 Usuarios, roles, importación/exportación y base de datos</w:t>
      </w:r>
      <w:bookmarkEnd w:id="36"/>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3200"/>
        <w:gridCol w:w="3300"/>
        <w:gridCol w:w="2850"/>
      </w:tblGrid>
      <w:tr w:rsidR="001D3DC9" w14:paraId="6442CEE0" w14:textId="77777777">
        <w:tblPrEx>
          <w:tblCellMar>
            <w:top w:w="0" w:type="dxa"/>
            <w:bottom w:w="0" w:type="dxa"/>
          </w:tblCellMar>
        </w:tblPrEx>
        <w:trPr>
          <w:tblHeader/>
        </w:trPr>
        <w:tc>
          <w:tcPr>
            <w:tcW w:w="3200" w:type="dxa"/>
            <w:shd w:val="clear" w:color="auto" w:fill="1F4E5F"/>
            <w:tcMar>
              <w:top w:w="80" w:type="dxa"/>
              <w:left w:w="100" w:type="dxa"/>
              <w:bottom w:w="80" w:type="dxa"/>
              <w:right w:w="100" w:type="dxa"/>
            </w:tcMar>
            <w:vAlign w:val="center"/>
          </w:tcPr>
          <w:p w14:paraId="22FDDE0D" w14:textId="77777777" w:rsidR="001D3DC9" w:rsidRDefault="00000000">
            <w:r>
              <w:rPr>
                <w:b/>
                <w:bCs/>
                <w:color w:val="FFFFFF"/>
                <w:sz w:val="20"/>
                <w:szCs w:val="20"/>
              </w:rPr>
              <w:t>Canal</w:t>
            </w:r>
          </w:p>
        </w:tc>
        <w:tc>
          <w:tcPr>
            <w:tcW w:w="3300" w:type="dxa"/>
            <w:shd w:val="clear" w:color="auto" w:fill="1F4E5F"/>
            <w:tcMar>
              <w:top w:w="80" w:type="dxa"/>
              <w:left w:w="100" w:type="dxa"/>
              <w:bottom w:w="80" w:type="dxa"/>
              <w:right w:w="100" w:type="dxa"/>
            </w:tcMar>
            <w:vAlign w:val="center"/>
          </w:tcPr>
          <w:p w14:paraId="003C53C5" w14:textId="77777777" w:rsidR="001D3DC9" w:rsidRDefault="00000000">
            <w:r>
              <w:rPr>
                <w:b/>
                <w:bCs/>
                <w:color w:val="FFFFFF"/>
                <w:sz w:val="20"/>
                <w:szCs w:val="20"/>
              </w:rPr>
              <w:t>window.api</w:t>
            </w:r>
          </w:p>
        </w:tc>
        <w:tc>
          <w:tcPr>
            <w:tcW w:w="2850" w:type="dxa"/>
            <w:shd w:val="clear" w:color="auto" w:fill="1F4E5F"/>
            <w:tcMar>
              <w:top w:w="80" w:type="dxa"/>
              <w:left w:w="100" w:type="dxa"/>
              <w:bottom w:w="80" w:type="dxa"/>
              <w:right w:w="100" w:type="dxa"/>
            </w:tcMar>
            <w:vAlign w:val="center"/>
          </w:tcPr>
          <w:p w14:paraId="25666524" w14:textId="77777777" w:rsidR="001D3DC9" w:rsidRDefault="00000000">
            <w:r>
              <w:rPr>
                <w:b/>
                <w:bCs/>
                <w:color w:val="FFFFFF"/>
                <w:sz w:val="20"/>
                <w:szCs w:val="20"/>
              </w:rPr>
              <w:t>Descripción</w:t>
            </w:r>
          </w:p>
        </w:tc>
      </w:tr>
      <w:tr w:rsidR="001D3DC9" w14:paraId="728ADFC1"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72074376" w14:textId="77777777" w:rsidR="001D3DC9" w:rsidRDefault="00000000">
            <w:r>
              <w:rPr>
                <w:sz w:val="20"/>
                <w:szCs w:val="20"/>
              </w:rPr>
              <w:t>usuario:listar / crear / actualizar / estado</w:t>
            </w:r>
          </w:p>
        </w:tc>
        <w:tc>
          <w:tcPr>
            <w:tcW w:w="3300" w:type="dxa"/>
            <w:shd w:val="clear" w:color="auto" w:fill="FFFFFF"/>
            <w:tcMar>
              <w:top w:w="70" w:type="dxa"/>
              <w:left w:w="100" w:type="dxa"/>
              <w:bottom w:w="70" w:type="dxa"/>
              <w:right w:w="100" w:type="dxa"/>
            </w:tcMar>
            <w:vAlign w:val="center"/>
          </w:tcPr>
          <w:p w14:paraId="1BB3E8C6" w14:textId="77777777" w:rsidR="001D3DC9" w:rsidRDefault="00000000">
            <w:r>
              <w:rPr>
                <w:sz w:val="20"/>
                <w:szCs w:val="20"/>
              </w:rPr>
              <w:t>usuarios.*</w:t>
            </w:r>
          </w:p>
        </w:tc>
        <w:tc>
          <w:tcPr>
            <w:tcW w:w="2850" w:type="dxa"/>
            <w:shd w:val="clear" w:color="auto" w:fill="FFFFFF"/>
            <w:tcMar>
              <w:top w:w="70" w:type="dxa"/>
              <w:left w:w="100" w:type="dxa"/>
              <w:bottom w:w="70" w:type="dxa"/>
              <w:right w:w="100" w:type="dxa"/>
            </w:tcMar>
            <w:vAlign w:val="center"/>
          </w:tcPr>
          <w:p w14:paraId="5FF5C4C7" w14:textId="77777777" w:rsidR="001D3DC9" w:rsidRDefault="00000000">
            <w:r>
              <w:rPr>
                <w:sz w:val="20"/>
                <w:szCs w:val="20"/>
              </w:rPr>
              <w:t>CRUD de usuarios del sistema.</w:t>
            </w:r>
          </w:p>
        </w:tc>
      </w:tr>
      <w:tr w:rsidR="001D3DC9" w14:paraId="16452D81" w14:textId="77777777">
        <w:tblPrEx>
          <w:tblCellMar>
            <w:top w:w="0" w:type="dxa"/>
            <w:bottom w:w="0" w:type="dxa"/>
          </w:tblCellMar>
        </w:tblPrEx>
        <w:tc>
          <w:tcPr>
            <w:tcW w:w="3200" w:type="dxa"/>
            <w:shd w:val="clear" w:color="auto" w:fill="F5F8F9"/>
            <w:tcMar>
              <w:top w:w="70" w:type="dxa"/>
              <w:left w:w="100" w:type="dxa"/>
              <w:bottom w:w="70" w:type="dxa"/>
              <w:right w:w="100" w:type="dxa"/>
            </w:tcMar>
            <w:vAlign w:val="center"/>
          </w:tcPr>
          <w:p w14:paraId="54B6EAAB" w14:textId="77777777" w:rsidR="001D3DC9" w:rsidRDefault="00000000">
            <w:r>
              <w:rPr>
                <w:sz w:val="20"/>
                <w:szCs w:val="20"/>
              </w:rPr>
              <w:t>rol:listar / listarActivos / crear / actualizar / estado</w:t>
            </w:r>
          </w:p>
        </w:tc>
        <w:tc>
          <w:tcPr>
            <w:tcW w:w="3300" w:type="dxa"/>
            <w:shd w:val="clear" w:color="auto" w:fill="F5F8F9"/>
            <w:tcMar>
              <w:top w:w="70" w:type="dxa"/>
              <w:left w:w="100" w:type="dxa"/>
              <w:bottom w:w="70" w:type="dxa"/>
              <w:right w:w="100" w:type="dxa"/>
            </w:tcMar>
            <w:vAlign w:val="center"/>
          </w:tcPr>
          <w:p w14:paraId="08559032" w14:textId="77777777" w:rsidR="001D3DC9" w:rsidRDefault="00000000">
            <w:r>
              <w:rPr>
                <w:sz w:val="20"/>
                <w:szCs w:val="20"/>
              </w:rPr>
              <w:t>roles.*</w:t>
            </w:r>
          </w:p>
        </w:tc>
        <w:tc>
          <w:tcPr>
            <w:tcW w:w="2850" w:type="dxa"/>
            <w:shd w:val="clear" w:color="auto" w:fill="F5F8F9"/>
            <w:tcMar>
              <w:top w:w="70" w:type="dxa"/>
              <w:left w:w="100" w:type="dxa"/>
              <w:bottom w:w="70" w:type="dxa"/>
              <w:right w:w="100" w:type="dxa"/>
            </w:tcMar>
            <w:vAlign w:val="center"/>
          </w:tcPr>
          <w:p w14:paraId="55897B1F" w14:textId="77777777" w:rsidR="001D3DC9" w:rsidRDefault="00000000">
            <w:r>
              <w:rPr>
                <w:sz w:val="20"/>
                <w:szCs w:val="20"/>
              </w:rPr>
              <w:t>CRUD de roles dinámicos.</w:t>
            </w:r>
          </w:p>
        </w:tc>
      </w:tr>
      <w:tr w:rsidR="001D3DC9" w14:paraId="2F978CD8"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76EF6E26" w14:textId="77777777" w:rsidR="001D3DC9" w:rsidRDefault="00000000">
            <w:r>
              <w:rPr>
                <w:sz w:val="20"/>
                <w:szCs w:val="20"/>
              </w:rPr>
              <w:t>import:seleccionar / previsualizar / confirmar</w:t>
            </w:r>
          </w:p>
        </w:tc>
        <w:tc>
          <w:tcPr>
            <w:tcW w:w="3300" w:type="dxa"/>
            <w:shd w:val="clear" w:color="auto" w:fill="FFFFFF"/>
            <w:tcMar>
              <w:top w:w="70" w:type="dxa"/>
              <w:left w:w="100" w:type="dxa"/>
              <w:bottom w:w="70" w:type="dxa"/>
              <w:right w:w="100" w:type="dxa"/>
            </w:tcMar>
            <w:vAlign w:val="center"/>
          </w:tcPr>
          <w:p w14:paraId="5A61A229" w14:textId="77777777" w:rsidR="001D3DC9" w:rsidRDefault="00000000">
            <w:r>
              <w:rPr>
                <w:sz w:val="20"/>
                <w:szCs w:val="20"/>
              </w:rPr>
              <w:t>importExport.seleccionarArchivo / previsualizar / confirmar</w:t>
            </w:r>
          </w:p>
        </w:tc>
        <w:tc>
          <w:tcPr>
            <w:tcW w:w="2850" w:type="dxa"/>
            <w:shd w:val="clear" w:color="auto" w:fill="FFFFFF"/>
            <w:tcMar>
              <w:top w:w="70" w:type="dxa"/>
              <w:left w:w="100" w:type="dxa"/>
              <w:bottom w:w="70" w:type="dxa"/>
              <w:right w:w="100" w:type="dxa"/>
            </w:tcMar>
            <w:vAlign w:val="center"/>
          </w:tcPr>
          <w:p w14:paraId="6E96F08F" w14:textId="77777777" w:rsidR="001D3DC9" w:rsidRDefault="00000000">
            <w:r>
              <w:rPr>
                <w:sz w:val="20"/>
                <w:szCs w:val="20"/>
              </w:rPr>
              <w:t>Flujo de importación de empleados (Excel/CSV) con previsualización y confirmación.</w:t>
            </w:r>
          </w:p>
        </w:tc>
      </w:tr>
      <w:tr w:rsidR="001D3DC9" w14:paraId="00FBC74E" w14:textId="77777777">
        <w:tblPrEx>
          <w:tblCellMar>
            <w:top w:w="0" w:type="dxa"/>
            <w:bottom w:w="0" w:type="dxa"/>
          </w:tblCellMar>
        </w:tblPrEx>
        <w:tc>
          <w:tcPr>
            <w:tcW w:w="3200" w:type="dxa"/>
            <w:shd w:val="clear" w:color="auto" w:fill="F5F8F9"/>
            <w:tcMar>
              <w:top w:w="70" w:type="dxa"/>
              <w:left w:w="100" w:type="dxa"/>
              <w:bottom w:w="70" w:type="dxa"/>
              <w:right w:w="100" w:type="dxa"/>
            </w:tcMar>
            <w:vAlign w:val="center"/>
          </w:tcPr>
          <w:p w14:paraId="64030DB6" w14:textId="77777777" w:rsidR="001D3DC9" w:rsidRDefault="00000000">
            <w:r>
              <w:rPr>
                <w:sz w:val="20"/>
                <w:szCs w:val="20"/>
              </w:rPr>
              <w:t>export:empleados</w:t>
            </w:r>
          </w:p>
        </w:tc>
        <w:tc>
          <w:tcPr>
            <w:tcW w:w="3300" w:type="dxa"/>
            <w:shd w:val="clear" w:color="auto" w:fill="F5F8F9"/>
            <w:tcMar>
              <w:top w:w="70" w:type="dxa"/>
              <w:left w:w="100" w:type="dxa"/>
              <w:bottom w:w="70" w:type="dxa"/>
              <w:right w:w="100" w:type="dxa"/>
            </w:tcMar>
            <w:vAlign w:val="center"/>
          </w:tcPr>
          <w:p w14:paraId="6431F7C0" w14:textId="77777777" w:rsidR="001D3DC9" w:rsidRDefault="00000000">
            <w:r>
              <w:rPr>
                <w:sz w:val="20"/>
                <w:szCs w:val="20"/>
              </w:rPr>
              <w:t>importExport.exportar(filtro, formato, area, cargo, columnas)</w:t>
            </w:r>
          </w:p>
        </w:tc>
        <w:tc>
          <w:tcPr>
            <w:tcW w:w="2850" w:type="dxa"/>
            <w:shd w:val="clear" w:color="auto" w:fill="F5F8F9"/>
            <w:tcMar>
              <w:top w:w="70" w:type="dxa"/>
              <w:left w:w="100" w:type="dxa"/>
              <w:bottom w:w="70" w:type="dxa"/>
              <w:right w:w="100" w:type="dxa"/>
            </w:tcMar>
            <w:vAlign w:val="center"/>
          </w:tcPr>
          <w:p w14:paraId="6BFA6B85" w14:textId="77777777" w:rsidR="001D3DC9" w:rsidRDefault="00000000">
            <w:r>
              <w:rPr>
                <w:sz w:val="20"/>
                <w:szCs w:val="20"/>
              </w:rPr>
              <w:t>Exporta empleados a Excel o CSV mediante diálogo nativo de guardado.</w:t>
            </w:r>
          </w:p>
        </w:tc>
      </w:tr>
      <w:tr w:rsidR="001D3DC9" w14:paraId="044993DF"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619A3B9" w14:textId="77777777" w:rsidR="001D3DC9" w:rsidRDefault="00000000">
            <w:r>
              <w:rPr>
                <w:sz w:val="20"/>
                <w:szCs w:val="20"/>
              </w:rPr>
              <w:t>template:download</w:t>
            </w:r>
          </w:p>
        </w:tc>
        <w:tc>
          <w:tcPr>
            <w:tcW w:w="3300" w:type="dxa"/>
            <w:shd w:val="clear" w:color="auto" w:fill="FFFFFF"/>
            <w:tcMar>
              <w:top w:w="70" w:type="dxa"/>
              <w:left w:w="100" w:type="dxa"/>
              <w:bottom w:w="70" w:type="dxa"/>
              <w:right w:w="100" w:type="dxa"/>
            </w:tcMar>
            <w:vAlign w:val="center"/>
          </w:tcPr>
          <w:p w14:paraId="30AAC661" w14:textId="77777777" w:rsidR="001D3DC9" w:rsidRDefault="00000000">
            <w:r>
              <w:rPr>
                <w:sz w:val="20"/>
                <w:szCs w:val="20"/>
              </w:rPr>
              <w:t>importExport.descargarPlantilla()</w:t>
            </w:r>
          </w:p>
        </w:tc>
        <w:tc>
          <w:tcPr>
            <w:tcW w:w="2850" w:type="dxa"/>
            <w:shd w:val="clear" w:color="auto" w:fill="FFFFFF"/>
            <w:tcMar>
              <w:top w:w="70" w:type="dxa"/>
              <w:left w:w="100" w:type="dxa"/>
              <w:bottom w:w="70" w:type="dxa"/>
              <w:right w:w="100" w:type="dxa"/>
            </w:tcMar>
            <w:vAlign w:val="center"/>
          </w:tcPr>
          <w:p w14:paraId="228931D6" w14:textId="77777777" w:rsidR="001D3DC9" w:rsidRDefault="00000000">
            <w:r>
              <w:rPr>
                <w:sz w:val="20"/>
                <w:szCs w:val="20"/>
              </w:rPr>
              <w:t>Copia la plantilla oficial de importación al destino elegido por el usuario.</w:t>
            </w:r>
          </w:p>
        </w:tc>
      </w:tr>
      <w:tr w:rsidR="001D3DC9" w14:paraId="6F0BB888" w14:textId="77777777">
        <w:tblPrEx>
          <w:tblCellMar>
            <w:top w:w="0" w:type="dxa"/>
            <w:bottom w:w="0" w:type="dxa"/>
          </w:tblCellMar>
        </w:tblPrEx>
        <w:tc>
          <w:tcPr>
            <w:tcW w:w="3200" w:type="dxa"/>
            <w:shd w:val="clear" w:color="auto" w:fill="F5F8F9"/>
            <w:tcMar>
              <w:top w:w="70" w:type="dxa"/>
              <w:left w:w="100" w:type="dxa"/>
              <w:bottom w:w="70" w:type="dxa"/>
              <w:right w:w="100" w:type="dxa"/>
            </w:tcMar>
            <w:vAlign w:val="center"/>
          </w:tcPr>
          <w:p w14:paraId="15BA7D2C" w14:textId="77777777" w:rsidR="001D3DC9" w:rsidRDefault="00000000">
            <w:r>
              <w:rPr>
                <w:sz w:val="20"/>
                <w:szCs w:val="20"/>
              </w:rPr>
              <w:t>db:info / db:backup / db:restore</w:t>
            </w:r>
          </w:p>
        </w:tc>
        <w:tc>
          <w:tcPr>
            <w:tcW w:w="3300" w:type="dxa"/>
            <w:shd w:val="clear" w:color="auto" w:fill="F5F8F9"/>
            <w:tcMar>
              <w:top w:w="70" w:type="dxa"/>
              <w:left w:w="100" w:type="dxa"/>
              <w:bottom w:w="70" w:type="dxa"/>
              <w:right w:w="100" w:type="dxa"/>
            </w:tcMar>
            <w:vAlign w:val="center"/>
          </w:tcPr>
          <w:p w14:paraId="2E60CC70" w14:textId="77777777" w:rsidR="001D3DC9" w:rsidRDefault="00000000">
            <w:r>
              <w:rPr>
                <w:sz w:val="20"/>
                <w:szCs w:val="20"/>
              </w:rPr>
              <w:t>bd.info / bd.backup / bd.restore</w:t>
            </w:r>
          </w:p>
        </w:tc>
        <w:tc>
          <w:tcPr>
            <w:tcW w:w="2850" w:type="dxa"/>
            <w:shd w:val="clear" w:color="auto" w:fill="F5F8F9"/>
            <w:tcMar>
              <w:top w:w="70" w:type="dxa"/>
              <w:left w:w="100" w:type="dxa"/>
              <w:bottom w:w="70" w:type="dxa"/>
              <w:right w:w="100" w:type="dxa"/>
            </w:tcMar>
            <w:vAlign w:val="center"/>
          </w:tcPr>
          <w:p w14:paraId="528FBB27" w14:textId="77777777" w:rsidR="001D3DC9" w:rsidRDefault="00000000">
            <w:r>
              <w:rPr>
                <w:sz w:val="20"/>
                <w:szCs w:val="20"/>
              </w:rPr>
              <w:t>Información, copia de seguridad y restauración de la base de datos.</w:t>
            </w:r>
          </w:p>
        </w:tc>
      </w:tr>
    </w:tbl>
    <w:p w14:paraId="2FB332CB" w14:textId="77777777" w:rsidR="001D3DC9" w:rsidRDefault="00000000">
      <w:pPr>
        <w:pStyle w:val="Ttulo2"/>
      </w:pPr>
      <w:bookmarkStart w:id="37" w:name="_Toc240864700"/>
      <w:r>
        <w:t>6.5 Eventos push (main → renderer)</w:t>
      </w:r>
      <w:bookmarkEnd w:id="37"/>
    </w:p>
    <w:p w14:paraId="08B0531E" w14:textId="77777777" w:rsidR="001D3DC9" w:rsidRDefault="00000000">
      <w:pPr>
        <w:spacing w:after="160"/>
      </w:pPr>
      <w:r>
        <w:t>Además de los canales invoke/handle, el proceso principal envía eventos asíncronos al renderer mediante webContents.send, escuchados con ipcRenderer.on en el preload:</w:t>
      </w:r>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600"/>
        <w:gridCol w:w="3200"/>
        <w:gridCol w:w="3550"/>
      </w:tblGrid>
      <w:tr w:rsidR="001D3DC9" w14:paraId="2C47F1D0"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vAlign w:val="center"/>
          </w:tcPr>
          <w:p w14:paraId="6F71504E" w14:textId="77777777" w:rsidR="001D3DC9" w:rsidRDefault="00000000">
            <w:r>
              <w:rPr>
                <w:b/>
                <w:bCs/>
                <w:color w:val="FFFFFF"/>
                <w:sz w:val="20"/>
                <w:szCs w:val="20"/>
              </w:rPr>
              <w:t>Evento</w:t>
            </w:r>
          </w:p>
        </w:tc>
        <w:tc>
          <w:tcPr>
            <w:tcW w:w="3200" w:type="dxa"/>
            <w:shd w:val="clear" w:color="auto" w:fill="1F4E5F"/>
            <w:tcMar>
              <w:top w:w="80" w:type="dxa"/>
              <w:left w:w="100" w:type="dxa"/>
              <w:bottom w:w="80" w:type="dxa"/>
              <w:right w:w="100" w:type="dxa"/>
            </w:tcMar>
            <w:vAlign w:val="center"/>
          </w:tcPr>
          <w:p w14:paraId="6922B931" w14:textId="77777777" w:rsidR="001D3DC9" w:rsidRDefault="00000000">
            <w:r>
              <w:rPr>
                <w:b/>
                <w:bCs/>
                <w:color w:val="FFFFFF"/>
                <w:sz w:val="20"/>
                <w:szCs w:val="20"/>
              </w:rPr>
              <w:t>Origen</w:t>
            </w:r>
          </w:p>
        </w:tc>
        <w:tc>
          <w:tcPr>
            <w:tcW w:w="3550" w:type="dxa"/>
            <w:shd w:val="clear" w:color="auto" w:fill="1F4E5F"/>
            <w:tcMar>
              <w:top w:w="80" w:type="dxa"/>
              <w:left w:w="100" w:type="dxa"/>
              <w:bottom w:w="80" w:type="dxa"/>
              <w:right w:w="100" w:type="dxa"/>
            </w:tcMar>
            <w:vAlign w:val="center"/>
          </w:tcPr>
          <w:p w14:paraId="74278C8D" w14:textId="77777777" w:rsidR="001D3DC9" w:rsidRDefault="00000000">
            <w:r>
              <w:rPr>
                <w:b/>
                <w:bCs/>
                <w:color w:val="FFFFFF"/>
                <w:sz w:val="20"/>
                <w:szCs w:val="20"/>
              </w:rPr>
              <w:t>Uso</w:t>
            </w:r>
          </w:p>
        </w:tc>
      </w:tr>
      <w:tr w:rsidR="001D3DC9" w14:paraId="56CEA97E"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5F148450" w14:textId="77777777" w:rsidR="001D3DC9" w:rsidRDefault="00000000">
            <w:r>
              <w:rPr>
                <w:sz w:val="20"/>
                <w:szCs w:val="20"/>
              </w:rPr>
              <w:t>db:restored</w:t>
            </w:r>
          </w:p>
        </w:tc>
        <w:tc>
          <w:tcPr>
            <w:tcW w:w="3200" w:type="dxa"/>
            <w:shd w:val="clear" w:color="auto" w:fill="FFFFFF"/>
            <w:tcMar>
              <w:top w:w="70" w:type="dxa"/>
              <w:left w:w="100" w:type="dxa"/>
              <w:bottom w:w="70" w:type="dxa"/>
              <w:right w:w="100" w:type="dxa"/>
            </w:tcMar>
            <w:vAlign w:val="center"/>
          </w:tcPr>
          <w:p w14:paraId="3124E368" w14:textId="77777777" w:rsidR="001D3DC9" w:rsidRDefault="00000000">
            <w:r>
              <w:rPr>
                <w:sz w:val="20"/>
                <w:szCs w:val="20"/>
              </w:rPr>
              <w:t>reiniciarTrasRestauracionBD()</w:t>
            </w:r>
          </w:p>
        </w:tc>
        <w:tc>
          <w:tcPr>
            <w:tcW w:w="3550" w:type="dxa"/>
            <w:shd w:val="clear" w:color="auto" w:fill="FFFFFF"/>
            <w:tcMar>
              <w:top w:w="70" w:type="dxa"/>
              <w:left w:w="100" w:type="dxa"/>
              <w:bottom w:w="70" w:type="dxa"/>
              <w:right w:w="100" w:type="dxa"/>
            </w:tcMar>
            <w:vAlign w:val="center"/>
          </w:tcPr>
          <w:p w14:paraId="6F34C74C" w14:textId="77777777" w:rsidR="001D3DC9" w:rsidRDefault="00000000">
            <w:r>
              <w:rPr>
                <w:sz w:val="20"/>
                <w:szCs w:val="20"/>
              </w:rPr>
              <w:t>Notifica al renderer que la base de datos fue restaurada y se recargará la ventana.</w:t>
            </w:r>
          </w:p>
        </w:tc>
      </w:tr>
      <w:tr w:rsidR="001D3DC9" w14:paraId="12CAFB64" w14:textId="77777777">
        <w:tblPrEx>
          <w:tblCellMar>
            <w:top w:w="0" w:type="dxa"/>
            <w:bottom w:w="0" w:type="dxa"/>
          </w:tblCellMar>
        </w:tblPrEx>
        <w:tc>
          <w:tcPr>
            <w:tcW w:w="2600" w:type="dxa"/>
            <w:shd w:val="clear" w:color="auto" w:fill="F5F8F9"/>
            <w:tcMar>
              <w:top w:w="70" w:type="dxa"/>
              <w:left w:w="100" w:type="dxa"/>
              <w:bottom w:w="70" w:type="dxa"/>
              <w:right w:w="100" w:type="dxa"/>
            </w:tcMar>
            <w:vAlign w:val="center"/>
          </w:tcPr>
          <w:p w14:paraId="51491C6A" w14:textId="77777777" w:rsidR="001D3DC9" w:rsidRDefault="00000000">
            <w:r>
              <w:rPr>
                <w:sz w:val="20"/>
                <w:szCs w:val="20"/>
              </w:rPr>
              <w:t>update:available</w:t>
            </w:r>
          </w:p>
        </w:tc>
        <w:tc>
          <w:tcPr>
            <w:tcW w:w="3200" w:type="dxa"/>
            <w:shd w:val="clear" w:color="auto" w:fill="F5F8F9"/>
            <w:tcMar>
              <w:top w:w="70" w:type="dxa"/>
              <w:left w:w="100" w:type="dxa"/>
              <w:bottom w:w="70" w:type="dxa"/>
              <w:right w:w="100" w:type="dxa"/>
            </w:tcMar>
            <w:vAlign w:val="center"/>
          </w:tcPr>
          <w:p w14:paraId="7CD3FFF2" w14:textId="77777777" w:rsidR="001D3DC9" w:rsidRDefault="00000000">
            <w:r>
              <w:rPr>
                <w:sz w:val="20"/>
                <w:szCs w:val="20"/>
              </w:rPr>
              <w:t>autoUpdater "update-available"</w:t>
            </w:r>
          </w:p>
        </w:tc>
        <w:tc>
          <w:tcPr>
            <w:tcW w:w="3550" w:type="dxa"/>
            <w:shd w:val="clear" w:color="auto" w:fill="F5F8F9"/>
            <w:tcMar>
              <w:top w:w="70" w:type="dxa"/>
              <w:left w:w="100" w:type="dxa"/>
              <w:bottom w:w="70" w:type="dxa"/>
              <w:right w:w="100" w:type="dxa"/>
            </w:tcMar>
            <w:vAlign w:val="center"/>
          </w:tcPr>
          <w:p w14:paraId="6C0EE744" w14:textId="77777777" w:rsidR="001D3DC9" w:rsidRDefault="00000000">
            <w:r>
              <w:rPr>
                <w:sz w:val="20"/>
                <w:szCs w:val="20"/>
              </w:rPr>
              <w:t>Notifica que hay una nueva versión disponible (versión, fecha, notas).</w:t>
            </w:r>
          </w:p>
        </w:tc>
      </w:tr>
      <w:tr w:rsidR="001D3DC9" w14:paraId="27FFA13D"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101ADD29" w14:textId="77777777" w:rsidR="001D3DC9" w:rsidRDefault="00000000">
            <w:r>
              <w:rPr>
                <w:sz w:val="20"/>
                <w:szCs w:val="20"/>
              </w:rPr>
              <w:t>update:download-progress</w:t>
            </w:r>
          </w:p>
        </w:tc>
        <w:tc>
          <w:tcPr>
            <w:tcW w:w="3200" w:type="dxa"/>
            <w:shd w:val="clear" w:color="auto" w:fill="FFFFFF"/>
            <w:tcMar>
              <w:top w:w="70" w:type="dxa"/>
              <w:left w:w="100" w:type="dxa"/>
              <w:bottom w:w="70" w:type="dxa"/>
              <w:right w:w="100" w:type="dxa"/>
            </w:tcMar>
            <w:vAlign w:val="center"/>
          </w:tcPr>
          <w:p w14:paraId="71A3195A" w14:textId="77777777" w:rsidR="001D3DC9" w:rsidRDefault="00000000">
            <w:r>
              <w:rPr>
                <w:sz w:val="20"/>
                <w:szCs w:val="20"/>
              </w:rPr>
              <w:t>autoUpdater "download-progress"</w:t>
            </w:r>
          </w:p>
        </w:tc>
        <w:tc>
          <w:tcPr>
            <w:tcW w:w="3550" w:type="dxa"/>
            <w:shd w:val="clear" w:color="auto" w:fill="FFFFFF"/>
            <w:tcMar>
              <w:top w:w="70" w:type="dxa"/>
              <w:left w:w="100" w:type="dxa"/>
              <w:bottom w:w="70" w:type="dxa"/>
              <w:right w:w="100" w:type="dxa"/>
            </w:tcMar>
            <w:vAlign w:val="center"/>
          </w:tcPr>
          <w:p w14:paraId="19107906" w14:textId="77777777" w:rsidR="001D3DC9" w:rsidRDefault="00000000">
            <w:r>
              <w:rPr>
                <w:sz w:val="20"/>
                <w:szCs w:val="20"/>
              </w:rPr>
              <w:t>Progreso de descarga de la actualización (%, velocidad, bytes).</w:t>
            </w:r>
          </w:p>
        </w:tc>
      </w:tr>
      <w:tr w:rsidR="001D3DC9" w14:paraId="6F2E015D" w14:textId="77777777">
        <w:tblPrEx>
          <w:tblCellMar>
            <w:top w:w="0" w:type="dxa"/>
            <w:bottom w:w="0" w:type="dxa"/>
          </w:tblCellMar>
        </w:tblPrEx>
        <w:tc>
          <w:tcPr>
            <w:tcW w:w="2600" w:type="dxa"/>
            <w:shd w:val="clear" w:color="auto" w:fill="F5F8F9"/>
            <w:tcMar>
              <w:top w:w="70" w:type="dxa"/>
              <w:left w:w="100" w:type="dxa"/>
              <w:bottom w:w="70" w:type="dxa"/>
              <w:right w:w="100" w:type="dxa"/>
            </w:tcMar>
            <w:vAlign w:val="center"/>
          </w:tcPr>
          <w:p w14:paraId="14D974A2" w14:textId="77777777" w:rsidR="001D3DC9" w:rsidRDefault="00000000">
            <w:r>
              <w:rPr>
                <w:sz w:val="20"/>
                <w:szCs w:val="20"/>
              </w:rPr>
              <w:t>update:downloaded</w:t>
            </w:r>
          </w:p>
        </w:tc>
        <w:tc>
          <w:tcPr>
            <w:tcW w:w="3200" w:type="dxa"/>
            <w:shd w:val="clear" w:color="auto" w:fill="F5F8F9"/>
            <w:tcMar>
              <w:top w:w="70" w:type="dxa"/>
              <w:left w:w="100" w:type="dxa"/>
              <w:bottom w:w="70" w:type="dxa"/>
              <w:right w:w="100" w:type="dxa"/>
            </w:tcMar>
            <w:vAlign w:val="center"/>
          </w:tcPr>
          <w:p w14:paraId="755C2BA9" w14:textId="77777777" w:rsidR="001D3DC9" w:rsidRDefault="00000000">
            <w:r>
              <w:rPr>
                <w:sz w:val="20"/>
                <w:szCs w:val="20"/>
              </w:rPr>
              <w:t>autoUpdater "update-downloaded"</w:t>
            </w:r>
          </w:p>
        </w:tc>
        <w:tc>
          <w:tcPr>
            <w:tcW w:w="3550" w:type="dxa"/>
            <w:shd w:val="clear" w:color="auto" w:fill="F5F8F9"/>
            <w:tcMar>
              <w:top w:w="70" w:type="dxa"/>
              <w:left w:w="100" w:type="dxa"/>
              <w:bottom w:w="70" w:type="dxa"/>
              <w:right w:w="100" w:type="dxa"/>
            </w:tcMar>
            <w:vAlign w:val="center"/>
          </w:tcPr>
          <w:p w14:paraId="6C03F72A" w14:textId="77777777" w:rsidR="001D3DC9" w:rsidRDefault="00000000">
            <w:r>
              <w:rPr>
                <w:sz w:val="20"/>
                <w:szCs w:val="20"/>
              </w:rPr>
              <w:t>La actualización terminó de descargarse y está lista para instalar.</w:t>
            </w:r>
          </w:p>
        </w:tc>
      </w:tr>
      <w:tr w:rsidR="001D3DC9" w14:paraId="321A9430"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52F73768" w14:textId="77777777" w:rsidR="001D3DC9" w:rsidRDefault="00000000">
            <w:r>
              <w:rPr>
                <w:sz w:val="20"/>
                <w:szCs w:val="20"/>
              </w:rPr>
              <w:t>update:error</w:t>
            </w:r>
          </w:p>
        </w:tc>
        <w:tc>
          <w:tcPr>
            <w:tcW w:w="3200" w:type="dxa"/>
            <w:shd w:val="clear" w:color="auto" w:fill="FFFFFF"/>
            <w:tcMar>
              <w:top w:w="70" w:type="dxa"/>
              <w:left w:w="100" w:type="dxa"/>
              <w:bottom w:w="70" w:type="dxa"/>
              <w:right w:w="100" w:type="dxa"/>
            </w:tcMar>
            <w:vAlign w:val="center"/>
          </w:tcPr>
          <w:p w14:paraId="71157CE6" w14:textId="77777777" w:rsidR="001D3DC9" w:rsidRDefault="00000000">
            <w:r>
              <w:rPr>
                <w:sz w:val="20"/>
                <w:szCs w:val="20"/>
              </w:rPr>
              <w:t>autoUpdater "error"</w:t>
            </w:r>
          </w:p>
        </w:tc>
        <w:tc>
          <w:tcPr>
            <w:tcW w:w="3550" w:type="dxa"/>
            <w:shd w:val="clear" w:color="auto" w:fill="FFFFFF"/>
            <w:tcMar>
              <w:top w:w="70" w:type="dxa"/>
              <w:left w:w="100" w:type="dxa"/>
              <w:bottom w:w="70" w:type="dxa"/>
              <w:right w:w="100" w:type="dxa"/>
            </w:tcMar>
            <w:vAlign w:val="center"/>
          </w:tcPr>
          <w:p w14:paraId="606587E0" w14:textId="77777777" w:rsidR="001D3DC9" w:rsidRDefault="00000000">
            <w:r>
              <w:rPr>
                <w:sz w:val="20"/>
                <w:szCs w:val="20"/>
              </w:rPr>
              <w:t>Error durante el proceso de comprobación/descarga de actualización.</w:t>
            </w:r>
          </w:p>
        </w:tc>
      </w:tr>
    </w:tbl>
    <w:p w14:paraId="40B3B9EC" w14:textId="77777777" w:rsidR="001D3DC9" w:rsidRDefault="00000000">
      <w:pPr>
        <w:spacing w:after="160"/>
      </w:pPr>
      <w:r>
        <w:t>Convención de retorno: todos los manejadores IPC invocados con invoke() devuelven un objeto homogéneo { ok: boolean, data?: any, error?: string }, lo que permite al renderer manejar éxito y error de forma consistente en toda la aplicación.</w:t>
      </w:r>
    </w:p>
    <w:p w14:paraId="49F06D53" w14:textId="77777777" w:rsidR="001D3DC9" w:rsidRDefault="001D3DC9">
      <w:pPr>
        <w:sectPr w:rsidR="001D3DC9">
          <w:headerReference w:type="default" r:id="rId19"/>
          <w:footerReference w:type="default" r:id="rId20"/>
          <w:pgSz w:w="12240" w:h="15840"/>
          <w:pgMar w:top="1440" w:right="1440" w:bottom="1440" w:left="1440" w:header="708" w:footer="708" w:gutter="0"/>
          <w:cols w:space="720"/>
          <w:docGrid w:linePitch="360"/>
        </w:sectPr>
      </w:pPr>
    </w:p>
    <w:p w14:paraId="279ED3C8" w14:textId="77777777" w:rsidR="001D3DC9" w:rsidRDefault="00000000">
      <w:pPr>
        <w:pStyle w:val="Ttulo1"/>
      </w:pPr>
      <w:bookmarkStart w:id="38" w:name="_Toc240864701"/>
      <w:r>
        <w:t>7. Módulos funcionales (lógica de negocio)</w:t>
      </w:r>
      <w:bookmarkEnd w:id="38"/>
    </w:p>
    <w:p w14:paraId="132F7634" w14:textId="77777777" w:rsidR="001D3DC9" w:rsidRDefault="00000000">
      <w:pPr>
        <w:pStyle w:val="Ttulo2"/>
      </w:pPr>
      <w:bookmarkStart w:id="39" w:name="_Toc240864702"/>
      <w:r>
        <w:t>7.1 Autenticación</w:t>
      </w:r>
      <w:bookmarkEnd w:id="39"/>
    </w:p>
    <w:p w14:paraId="1ED65480" w14:textId="77777777" w:rsidR="001D3DC9" w:rsidRDefault="00000000">
      <w:pPr>
        <w:spacing w:after="160"/>
      </w:pPr>
      <w:r>
        <w:t>authController.login valida usuario y contraseña contra la tabla usuario. La contraseña se compara mediante hash (ver sección 9.1). Si el usuario no existe o la contraseña no coincide, incrementa el contador de intentos fallidos y devuelve un error genérico ("Usuario o contraseña incorrectos") sin revelar cuál de los dos datos falló. Si el usuario está marcado como Inactivo, se rechaza el acceso aunque la contraseña sea correcta. En un inicio de sesión exitoso se actualiza ultimo_acceso y se registra la actividad en actividad_reciente. La contraseña (hash) nunca se devuelve al renderer.</w:t>
      </w:r>
    </w:p>
    <w:p w14:paraId="1F748167" w14:textId="77777777" w:rsidR="001D3DC9" w:rsidRDefault="00000000">
      <w:pPr>
        <w:pStyle w:val="Ttulo2"/>
      </w:pPr>
      <w:bookmarkStart w:id="40" w:name="_Toc240864703"/>
      <w:r>
        <w:t>7.2 Dashboard</w:t>
      </w:r>
      <w:bookmarkEnd w:id="40"/>
    </w:p>
    <w:p w14:paraId="53950A28" w14:textId="77777777" w:rsidR="001D3DC9" w:rsidRDefault="00000000">
      <w:pPr>
        <w:spacing w:after="160"/>
      </w:pPr>
      <w:r>
        <w:t>dashboardController.obtenerResumen agrega indicadores generales (totales de empleados activos/retirados, estado del inventario por área, últimos movimientos) para la pantalla principal (DashboardPage.jsx), apoyándose en los helpers de models.js (estadoStock, resumenStockPorArea).</w:t>
      </w:r>
    </w:p>
    <w:p w14:paraId="17B39426" w14:textId="77777777" w:rsidR="001D3DC9" w:rsidRDefault="00000000">
      <w:pPr>
        <w:pStyle w:val="Ttulo2"/>
      </w:pPr>
      <w:bookmarkStart w:id="41" w:name="_Toc240864704"/>
      <w:r>
        <w:t>7.3 Carpetas físicas (empleados)</w:t>
      </w:r>
      <w:bookmarkEnd w:id="41"/>
    </w:p>
    <w:p w14:paraId="5F4733B2" w14:textId="77777777" w:rsidR="001D3DC9" w:rsidRDefault="00000000">
      <w:pPr>
        <w:spacing w:after="160"/>
      </w:pPr>
      <w:r>
        <w:t>empleadoController gestiona el ciclo de vida de la hoja de vida física de cada empleado: listar, obtener el detalle, crear, actualizar y consultar el historial de entregas asociado. La página CarpetasPage.jsx es la más extensa de la interfaz (integra tabla, filtros, formularios, importación y exportación).</w:t>
      </w:r>
    </w:p>
    <w:p w14:paraId="49970EDA" w14:textId="77777777" w:rsidR="001D3DC9" w:rsidRDefault="00000000">
      <w:pPr>
        <w:pStyle w:val="Ttulo2"/>
      </w:pPr>
      <w:bookmarkStart w:id="42" w:name="_Toc240864705"/>
      <w:r>
        <w:t>7.4 Inventario</w:t>
      </w:r>
      <w:bookmarkEnd w:id="42"/>
    </w:p>
    <w:p w14:paraId="43219D35" w14:textId="77777777" w:rsidR="001D3DC9" w:rsidRDefault="00000000">
      <w:pPr>
        <w:spacing w:after="160"/>
      </w:pPr>
      <w:r>
        <w:t>inventarioController administra artículos de dotación y sus variantes de talla. El stock real vive en articulo_talla_stock; los ajustes de stock (ajustarStock) se registran también en actividad_reciente para trazabilidad. estadoStock() clasifica cada variante como normal, bajo o crítico según el porcentaje respecto al stock mínimo configurado.</w:t>
      </w:r>
    </w:p>
    <w:p w14:paraId="7B98D630" w14:textId="77777777" w:rsidR="001D3DC9" w:rsidRDefault="00000000">
      <w:pPr>
        <w:pStyle w:val="Ttulo2"/>
      </w:pPr>
      <w:bookmarkStart w:id="43" w:name="_Toc240864706"/>
      <w:r>
        <w:t>7.5 Movimientos y entregas</w:t>
      </w:r>
      <w:bookmarkEnd w:id="43"/>
    </w:p>
    <w:p w14:paraId="315DEAC5" w14:textId="77777777" w:rsidR="001D3DC9" w:rsidRDefault="00000000">
      <w:pPr>
        <w:spacing w:after="160"/>
      </w:pPr>
      <w:r>
        <w:t>movimientoController.crearEntrega registra una entrega de dotación a un empleado (entrega_dotacion + detalle_entrega) y descuenta automáticamente el stock correspondiente en articulo_talla_stock dentro de la misma transacción, garantizando que el inventario y el historial nunca queden desincronizados.</w:t>
      </w:r>
    </w:p>
    <w:p w14:paraId="7B0460CD" w14:textId="77777777" w:rsidR="001D3DC9" w:rsidRDefault="00000000">
      <w:pPr>
        <w:pStyle w:val="Ttulo2"/>
      </w:pPr>
      <w:bookmarkStart w:id="44" w:name="_Toc240864707"/>
      <w:r>
        <w:t>7.6 Configuración (usuarios, roles, áreas, cargos)</w:t>
      </w:r>
      <w:bookmarkEnd w:id="44"/>
    </w:p>
    <w:p w14:paraId="7202A57C" w14:textId="77777777" w:rsidR="001D3DC9" w:rsidRDefault="00000000">
      <w:pPr>
        <w:spacing w:after="160"/>
      </w:pPr>
      <w:r>
        <w:t>usuarioController y rolController exponen el CRUD de cuentas y roles dinámicos. catalogoController hace lo propio para áreas y cargos. Todas las operaciones de creación/actualización reciben idUsuario para dejar trazabilidad de quién realizó el cambio en actividad_reciente.</w:t>
      </w:r>
    </w:p>
    <w:p w14:paraId="6A93808D" w14:textId="77777777" w:rsidR="001D3DC9" w:rsidRDefault="00000000">
      <w:pPr>
        <w:pStyle w:val="Ttulo2"/>
      </w:pPr>
      <w:bookmarkStart w:id="45" w:name="_Toc240864708"/>
      <w:r>
        <w:t>7.7 Importación y exportación</w:t>
      </w:r>
      <w:bookmarkEnd w:id="45"/>
    </w:p>
    <w:p w14:paraId="37B7A0D4" w14:textId="77777777" w:rsidR="001D3DC9" w:rsidRDefault="00000000">
      <w:pPr>
        <w:spacing w:after="160"/>
      </w:pPr>
      <w:r>
        <w:t>importExportController delega en src/services/importExportService.js, que utiliza la librería xlsx (SheetJS) para leer archivos .xlsx/.xls/.csv. El flujo es: seleccionar archivo → previsualizar y validar filas (documento, nombre, área, cargo, estado) → confirmar importación. Si la cédula ya existe, el registro se actualiza; si no, se crea un nuevo empleado. La exportación permite filtrar por todos/activos/retirados y elegir columnas y formato (Excel o CSV). La plantilla oficial se distribuye desde docs/plantilla-importacion-datos.xlsx (empaquetada como recurso extra en el instalador).</w:t>
      </w:r>
    </w:p>
    <w:p w14:paraId="1AA1A54F" w14:textId="77777777" w:rsidR="001D3DC9" w:rsidRDefault="00000000">
      <w:pPr>
        <w:pStyle w:val="Ttulo2"/>
      </w:pPr>
      <w:bookmarkStart w:id="46" w:name="_Toc240864709"/>
      <w:r>
        <w:t>7.8 Base de datos (respaldo y restauración)</w:t>
      </w:r>
      <w:bookmarkEnd w:id="46"/>
    </w:p>
    <w:p w14:paraId="464F7555" w14:textId="77777777" w:rsidR="001D3DC9" w:rsidRDefault="00000000">
      <w:pPr>
        <w:spacing w:after="160"/>
      </w:pPr>
      <w:r>
        <w:t>dbController.backup() cierra de forma segura la conexión (checkpoint WAL + eliminación de archivos -wal/-shm) antes de copiar el archivo .db al destino elegido por el usuario. dbController.restore() reemplaza el archivo activo por el seleccionado y dispara reiniciarTrasRestauracionBD(), que reabre la conexión y envía el evento db:restored a todas las ventanas para forzar una recarga suave (sin cerrar la sesión del usuario).</w:t>
      </w:r>
    </w:p>
    <w:p w14:paraId="7155091B" w14:textId="77777777" w:rsidR="001D3DC9" w:rsidRDefault="001D3DC9">
      <w:pPr>
        <w:sectPr w:rsidR="001D3DC9">
          <w:headerReference w:type="default" r:id="rId21"/>
          <w:footerReference w:type="default" r:id="rId22"/>
          <w:pgSz w:w="12240" w:h="15840"/>
          <w:pgMar w:top="1440" w:right="1440" w:bottom="1440" w:left="1440" w:header="708" w:footer="708" w:gutter="0"/>
          <w:cols w:space="720"/>
          <w:docGrid w:linePitch="360"/>
        </w:sectPr>
      </w:pPr>
    </w:p>
    <w:p w14:paraId="664B38BB" w14:textId="77777777" w:rsidR="001D3DC9" w:rsidRDefault="00000000">
      <w:pPr>
        <w:pStyle w:val="Ttulo1"/>
      </w:pPr>
      <w:bookmarkStart w:id="47" w:name="_Toc240864710"/>
      <w:r>
        <w:t>8. Flujos de proceso clave</w:t>
      </w:r>
      <w:bookmarkEnd w:id="47"/>
    </w:p>
    <w:p w14:paraId="6ECC5BBC" w14:textId="77777777" w:rsidR="001D3DC9" w:rsidRDefault="00000000">
      <w:pPr>
        <w:pStyle w:val="Ttulo2"/>
      </w:pPr>
      <w:bookmarkStart w:id="48" w:name="_Toc240864711"/>
      <w:r>
        <w:t>8.1 Inicio de la aplicación</w:t>
      </w:r>
      <w:bookmarkEnd w:id="48"/>
    </w:p>
    <w:p w14:paraId="30E83A87" w14:textId="77777777" w:rsidR="001D3DC9" w:rsidRDefault="00000000">
      <w:pPr>
        <w:pStyle w:val="Prrafodelista"/>
        <w:numPr>
          <w:ilvl w:val="0"/>
          <w:numId w:val="1"/>
        </w:numPr>
        <w:spacing w:after="80"/>
      </w:pPr>
      <w:r>
        <w:t>1. Electron dispara app.whenReady().</w:t>
      </w:r>
    </w:p>
    <w:p w14:paraId="581A1100" w14:textId="77777777" w:rsidR="001D3DC9" w:rsidRDefault="00000000">
      <w:pPr>
        <w:pStyle w:val="Prrafodelista"/>
        <w:numPr>
          <w:ilvl w:val="0"/>
          <w:numId w:val="1"/>
        </w:numPr>
        <w:spacing w:after="80"/>
      </w:pPr>
      <w:r>
        <w:t>2. Se inicializa la base de datos (initDatabase): se crea/verifica el esquema, se aplican migraciones y se ejecuta el seed inicial si las tablas están vacías.</w:t>
      </w:r>
    </w:p>
    <w:p w14:paraId="7B0B2389" w14:textId="77777777" w:rsidR="001D3DC9" w:rsidRDefault="00000000">
      <w:pPr>
        <w:pStyle w:val="Prrafodelista"/>
        <w:numPr>
          <w:ilvl w:val="0"/>
          <w:numId w:val="1"/>
        </w:numPr>
        <w:spacing w:after="80"/>
      </w:pPr>
      <w:r>
        <w:t>3. Se registran todos los manejadores IPC (registrarHandlersIPC).</w:t>
      </w:r>
    </w:p>
    <w:p w14:paraId="755F263E" w14:textId="77777777" w:rsidR="001D3DC9" w:rsidRDefault="00000000">
      <w:pPr>
        <w:pStyle w:val="Prrafodelista"/>
        <w:numPr>
          <w:ilvl w:val="0"/>
          <w:numId w:val="1"/>
        </w:numPr>
        <w:spacing w:after="80"/>
      </w:pPr>
      <w:r>
        <w:t>4. Se crea la ventana principal (createWindow) y se carga el renderer (Vite en desarrollo, dist-renderer/index.html en producción).</w:t>
      </w:r>
    </w:p>
    <w:p w14:paraId="5E4B12E1" w14:textId="77777777" w:rsidR="001D3DC9" w:rsidRDefault="00000000">
      <w:pPr>
        <w:pStyle w:val="Prrafodelista"/>
        <w:numPr>
          <w:ilvl w:val="0"/>
          <w:numId w:val="1"/>
        </w:numPr>
        <w:spacing w:after="80"/>
      </w:pPr>
      <w:r>
        <w:t>5. En producción, una vez la ventana está lista, se dispara autoUpdater.checkForUpdates().</w:t>
      </w:r>
    </w:p>
    <w:p w14:paraId="01203369" w14:textId="77777777" w:rsidR="001D3DC9" w:rsidRDefault="00000000">
      <w:pPr>
        <w:pStyle w:val="Ttulo2"/>
      </w:pPr>
      <w:bookmarkStart w:id="49" w:name="_Toc240864712"/>
      <w:r>
        <w:t>8.2 Registro de una entrega de dotación</w:t>
      </w:r>
      <w:bookmarkEnd w:id="49"/>
    </w:p>
    <w:p w14:paraId="4B60E550" w14:textId="77777777" w:rsidR="001D3DC9" w:rsidRDefault="00000000">
      <w:pPr>
        <w:pStyle w:val="Prrafodelista"/>
        <w:numPr>
          <w:ilvl w:val="0"/>
          <w:numId w:val="1"/>
        </w:numPr>
        <w:spacing w:after="80"/>
      </w:pPr>
      <w:r>
        <w:t>1. El usuario selecciona empleado, periodo y artículos/tallas/cantidades en MovimientosPage.jsx.</w:t>
      </w:r>
    </w:p>
    <w:p w14:paraId="5F4A014F" w14:textId="77777777" w:rsidR="001D3DC9" w:rsidRDefault="00000000">
      <w:pPr>
        <w:pStyle w:val="Prrafodelista"/>
        <w:numPr>
          <w:ilvl w:val="0"/>
          <w:numId w:val="1"/>
        </w:numPr>
        <w:spacing w:after="80"/>
      </w:pPr>
      <w:r>
        <w:t>2. El renderer invoca movimientos.crearEntrega(datos, idUsuario) → canal entrega:crear.</w:t>
      </w:r>
    </w:p>
    <w:p w14:paraId="3521116F" w14:textId="77777777" w:rsidR="001D3DC9" w:rsidRDefault="00000000">
      <w:pPr>
        <w:pStyle w:val="Prrafodelista"/>
        <w:numPr>
          <w:ilvl w:val="0"/>
          <w:numId w:val="1"/>
        </w:numPr>
        <w:spacing w:after="80"/>
      </w:pPr>
      <w:r>
        <w:t>3. movimientoController.crearEntrega valida los datos, inserta entrega_dotacion y sus detalle_entrega, y descuenta el stock en articulo_talla_stock dentro de una transacción SQLite.</w:t>
      </w:r>
    </w:p>
    <w:p w14:paraId="50A6B214" w14:textId="77777777" w:rsidR="001D3DC9" w:rsidRDefault="00000000">
      <w:pPr>
        <w:pStyle w:val="Prrafodelista"/>
        <w:numPr>
          <w:ilvl w:val="0"/>
          <w:numId w:val="1"/>
        </w:numPr>
        <w:spacing w:after="80"/>
      </w:pPr>
      <w:r>
        <w:t>4. Se registra la actividad en actividad_reciente.</w:t>
      </w:r>
    </w:p>
    <w:p w14:paraId="260A928B" w14:textId="77777777" w:rsidR="001D3DC9" w:rsidRDefault="00000000">
      <w:pPr>
        <w:pStyle w:val="Prrafodelista"/>
        <w:numPr>
          <w:ilvl w:val="0"/>
          <w:numId w:val="1"/>
        </w:numPr>
        <w:spacing w:after="80"/>
      </w:pPr>
      <w:r>
        <w:t>5. La UI refresca inventario y movimientos.</w:t>
      </w:r>
    </w:p>
    <w:p w14:paraId="7EA499D6" w14:textId="77777777" w:rsidR="001D3DC9" w:rsidRDefault="00000000">
      <w:pPr>
        <w:pStyle w:val="Ttulo2"/>
      </w:pPr>
      <w:bookmarkStart w:id="50" w:name="_Toc240864713"/>
      <w:r>
        <w:t>8.3 Importación masiva de empleados</w:t>
      </w:r>
      <w:bookmarkEnd w:id="50"/>
    </w:p>
    <w:p w14:paraId="0BAEA18E" w14:textId="77777777" w:rsidR="001D3DC9" w:rsidRDefault="00000000">
      <w:pPr>
        <w:pStyle w:val="Prrafodelista"/>
        <w:numPr>
          <w:ilvl w:val="0"/>
          <w:numId w:val="1"/>
        </w:numPr>
        <w:spacing w:after="80"/>
      </w:pPr>
      <w:r>
        <w:t>1. El usuario elige "Importar" en CarpetasPage.jsx → se abre el diálogo nativo (import:seleccionar).</w:t>
      </w:r>
    </w:p>
    <w:p w14:paraId="45786CF9" w14:textId="77777777" w:rsidR="001D3DC9" w:rsidRDefault="00000000">
      <w:pPr>
        <w:pStyle w:val="Prrafodelista"/>
        <w:numPr>
          <w:ilvl w:val="0"/>
          <w:numId w:val="1"/>
        </w:numPr>
        <w:spacing w:after="80"/>
      </w:pPr>
      <w:r>
        <w:t>2. El archivo se procesa con importExportService (lectura xlsx/csv) y se devuelve una previsualización con filas válidas e inválidas.</w:t>
      </w:r>
    </w:p>
    <w:p w14:paraId="37F962A0" w14:textId="77777777" w:rsidR="001D3DC9" w:rsidRDefault="00000000">
      <w:pPr>
        <w:pStyle w:val="Prrafodelista"/>
        <w:numPr>
          <w:ilvl w:val="0"/>
          <w:numId w:val="1"/>
        </w:numPr>
        <w:spacing w:after="80"/>
      </w:pPr>
      <w:r>
        <w:t>3. El usuario revisa los errores señalados y confirma → import:confirmar.</w:t>
      </w:r>
    </w:p>
    <w:p w14:paraId="7549699E" w14:textId="77777777" w:rsidR="001D3DC9" w:rsidRDefault="00000000">
      <w:pPr>
        <w:pStyle w:val="Prrafodelista"/>
        <w:numPr>
          <w:ilvl w:val="0"/>
          <w:numId w:val="1"/>
        </w:numPr>
        <w:spacing w:after="80"/>
      </w:pPr>
      <w:r>
        <w:t>4. Por cada fila válida: si la cédula existe se actualiza el empleado, si no existe se crea uno nuevo.</w:t>
      </w:r>
    </w:p>
    <w:p w14:paraId="1C65B5E8" w14:textId="77777777" w:rsidR="001D3DC9" w:rsidRDefault="00000000">
      <w:pPr>
        <w:pStyle w:val="Ttulo2"/>
      </w:pPr>
      <w:bookmarkStart w:id="51" w:name="_Toc240864714"/>
      <w:r>
        <w:t>8.4 Copia de seguridad y restauración</w:t>
      </w:r>
      <w:bookmarkEnd w:id="51"/>
    </w:p>
    <w:p w14:paraId="05004127" w14:textId="77777777" w:rsidR="001D3DC9" w:rsidRDefault="00000000">
      <w:pPr>
        <w:pStyle w:val="Prrafodelista"/>
        <w:numPr>
          <w:ilvl w:val="0"/>
          <w:numId w:val="1"/>
        </w:numPr>
        <w:spacing w:after="80"/>
      </w:pPr>
      <w:r>
        <w:t>1. Copia de seguridad: db:backup → checkpoint WAL, cierre de conexión, copia del archivo .db al destino elegido, reapertura de la conexión.</w:t>
      </w:r>
    </w:p>
    <w:p w14:paraId="75D02DA9" w14:textId="77777777" w:rsidR="001D3DC9" w:rsidRDefault="00000000">
      <w:pPr>
        <w:pStyle w:val="Prrafodelista"/>
        <w:numPr>
          <w:ilvl w:val="0"/>
          <w:numId w:val="1"/>
        </w:numPr>
        <w:spacing w:after="80"/>
      </w:pPr>
      <w:r>
        <w:t>2. Restauración: db:restore → confirmación explícita del usuario (diálogo de advertencia) → reemplazo del archivo .db → reiniciarTrasRestauracionBD() → evento db:restored → recarga de la ventana sin perder la sesión activa.</w:t>
      </w:r>
    </w:p>
    <w:p w14:paraId="4E74AAF3" w14:textId="77777777" w:rsidR="001D3DC9" w:rsidRDefault="00000000">
      <w:pPr>
        <w:pStyle w:val="Ttulo2"/>
      </w:pPr>
      <w:bookmarkStart w:id="52" w:name="_Toc240864715"/>
      <w:r>
        <w:t>8.5 Actualización automática</w:t>
      </w:r>
      <w:bookmarkEnd w:id="52"/>
    </w:p>
    <w:p w14:paraId="6CCEFE2C" w14:textId="77777777" w:rsidR="001D3DC9" w:rsidRDefault="00000000">
      <w:pPr>
        <w:pStyle w:val="Prrafodelista"/>
        <w:numPr>
          <w:ilvl w:val="0"/>
          <w:numId w:val="1"/>
        </w:numPr>
        <w:spacing w:after="80"/>
      </w:pPr>
      <w:r>
        <w:t>1. Al arrancar en producción, autoUpdater.checkForUpdates() consulta la última Release publicada en GitHub (RickJRMT/coodetrans-gestion).</w:t>
      </w:r>
    </w:p>
    <w:p w14:paraId="5BF9CC47" w14:textId="77777777" w:rsidR="001D3DC9" w:rsidRDefault="00000000">
      <w:pPr>
        <w:pStyle w:val="Prrafodelista"/>
        <w:numPr>
          <w:ilvl w:val="0"/>
          <w:numId w:val="1"/>
        </w:numPr>
        <w:spacing w:after="80"/>
      </w:pPr>
      <w:r>
        <w:t>2. Si hay una versión nueva, se descarga en segundo plano y se notifica el progreso a la ventana (update:download-progress).</w:t>
      </w:r>
    </w:p>
    <w:p w14:paraId="191EA805" w14:textId="77777777" w:rsidR="001D3DC9" w:rsidRDefault="00000000">
      <w:pPr>
        <w:pStyle w:val="Prrafodelista"/>
        <w:numPr>
          <w:ilvl w:val="0"/>
          <w:numId w:val="1"/>
        </w:numPr>
        <w:spacing w:after="80"/>
      </w:pPr>
      <w:r>
        <w:t>3. Al finalizar la descarga se emite update:downloaded; el usuario decide cuándo instalar (update:install → autoUpdater.quitAndInstall()).</w:t>
      </w:r>
    </w:p>
    <w:p w14:paraId="482094B1" w14:textId="77777777" w:rsidR="001D3DC9" w:rsidRDefault="00000000">
      <w:pPr>
        <w:pStyle w:val="Prrafodelista"/>
        <w:numPr>
          <w:ilvl w:val="0"/>
          <w:numId w:val="1"/>
        </w:numPr>
        <w:spacing w:after="80"/>
      </w:pPr>
      <w:r>
        <w:t>4. Los datos del usuario (empleados, inventario, configuración, base SQLite) residen en AppData y nunca se ven afectados por el proceso de actualización.</w:t>
      </w:r>
    </w:p>
    <w:p w14:paraId="24F53214" w14:textId="77777777" w:rsidR="001D3DC9" w:rsidRDefault="001D3DC9">
      <w:pPr>
        <w:sectPr w:rsidR="001D3DC9">
          <w:headerReference w:type="default" r:id="rId23"/>
          <w:footerReference w:type="default" r:id="rId24"/>
          <w:pgSz w:w="12240" w:h="15840"/>
          <w:pgMar w:top="1440" w:right="1440" w:bottom="1440" w:left="1440" w:header="708" w:footer="708" w:gutter="0"/>
          <w:cols w:space="720"/>
          <w:docGrid w:linePitch="360"/>
        </w:sectPr>
      </w:pPr>
    </w:p>
    <w:p w14:paraId="6D8EF2B1" w14:textId="77777777" w:rsidR="001D3DC9" w:rsidRDefault="00000000">
      <w:pPr>
        <w:pStyle w:val="Ttulo1"/>
      </w:pPr>
      <w:bookmarkStart w:id="53" w:name="_Toc240864716"/>
      <w:r>
        <w:t>9. Seguridad</w:t>
      </w:r>
      <w:bookmarkEnd w:id="53"/>
    </w:p>
    <w:p w14:paraId="200170CE" w14:textId="77777777" w:rsidR="001D3DC9" w:rsidRDefault="00000000">
      <w:pPr>
        <w:pStyle w:val="Ttulo2"/>
      </w:pPr>
      <w:bookmarkStart w:id="54" w:name="_Toc240864717"/>
      <w:r>
        <w:t>9.1 Contraseñas</w:t>
      </w:r>
      <w:bookmarkEnd w:id="54"/>
    </w:p>
    <w:p w14:paraId="72515617" w14:textId="77777777" w:rsidR="001D3DC9" w:rsidRDefault="00000000">
      <w:pPr>
        <w:spacing w:after="160"/>
      </w:pPr>
      <w:r>
        <w:t>Las contraseñas se almacenan con hash SHA-256 (función hashPassword en src/database/seed.js), con el prefijo "sha256$" seguido del hash hexadecimal.</w:t>
      </w:r>
    </w:p>
    <w:tbl>
      <w:tblPr>
        <w:tblW w:w="5000" w:type="pct"/>
        <w:tblBorders>
          <w:top w:val="single" w:sz="4" w:space="0" w:color="1F4E5F"/>
          <w:left w:val="single" w:sz="4" w:space="0" w:color="1F4E5F"/>
          <w:bottom w:val="single" w:sz="4" w:space="0" w:color="1F4E5F"/>
          <w:right w:val="single" w:sz="4" w:space="0" w:color="1F4E5F"/>
        </w:tblBorders>
        <w:tblCellMar>
          <w:left w:w="10" w:type="dxa"/>
          <w:right w:w="10" w:type="dxa"/>
        </w:tblCellMar>
        <w:tblLook w:val="04A0" w:firstRow="1" w:lastRow="0" w:firstColumn="1" w:lastColumn="0" w:noHBand="0" w:noVBand="1"/>
      </w:tblPr>
      <w:tblGrid>
        <w:gridCol w:w="9350"/>
      </w:tblGrid>
      <w:tr w:rsidR="001D3DC9" w14:paraId="5C3A7C6F" w14:textId="77777777">
        <w:tblPrEx>
          <w:tblCellMar>
            <w:top w:w="0" w:type="dxa"/>
            <w:bottom w:w="0" w:type="dxa"/>
          </w:tblCellMar>
        </w:tblPrEx>
        <w:tc>
          <w:tcPr>
            <w:tcW w:w="0" w:type="auto"/>
            <w:shd w:val="clear" w:color="auto" w:fill="EAF1F3"/>
            <w:tcMar>
              <w:top w:w="120" w:type="dxa"/>
              <w:left w:w="150" w:type="dxa"/>
              <w:bottom w:w="120" w:type="dxa"/>
              <w:right w:w="150" w:type="dxa"/>
            </w:tcMar>
          </w:tcPr>
          <w:p w14:paraId="3560A698" w14:textId="77777777" w:rsidR="001D3DC9" w:rsidRDefault="00000000">
            <w:pPr>
              <w:spacing w:after="60"/>
            </w:pPr>
            <w:r>
              <w:rPr>
                <w:b/>
                <w:bCs/>
                <w:color w:val="1F4E5F"/>
                <w:sz w:val="21"/>
                <w:szCs w:val="21"/>
              </w:rPr>
              <w:t>Deuda técnica documentada por el propio equipo de desarrollo</w:t>
            </w:r>
          </w:p>
          <w:p w14:paraId="57E3E0F8" w14:textId="77777777" w:rsidR="001D3DC9" w:rsidRDefault="00000000">
            <w:r>
              <w:rPr>
                <w:sz w:val="21"/>
                <w:szCs w:val="21"/>
              </w:rPr>
              <w:t>El código señala explícitamente en un comentario que SHA-256 sin sal es un "placeholder" y que en una fase posterior debería reemplazarse por BCrypt (o un algoritmo equivalente con sal e iteraciones, como Argon2 o scrypt), sin afectar el resto del sistema ya que el hash se calcula en un único punto (hashPassword). Se recomienda priorizar esta migración antes de un despliegue con datos sensibles adicionales.</w:t>
            </w:r>
          </w:p>
        </w:tc>
      </w:tr>
    </w:tbl>
    <w:p w14:paraId="4AC48F35" w14:textId="77777777" w:rsidR="001D3DC9" w:rsidRDefault="00000000">
      <w:pPr>
        <w:pStyle w:val="Ttulo2"/>
      </w:pPr>
      <w:bookmarkStart w:id="55" w:name="_Toc240864718"/>
      <w:r>
        <w:t>9.2 Control de acceso y bloqueo</w:t>
      </w:r>
      <w:bookmarkEnd w:id="55"/>
    </w:p>
    <w:p w14:paraId="71B6B8C5" w14:textId="77777777" w:rsidR="001D3DC9" w:rsidRDefault="00000000">
      <w:pPr>
        <w:spacing w:after="160"/>
      </w:pPr>
      <w:r>
        <w:t>Cada intento de inicio de sesión fallido incrementa intentos_fallidos en la tabla usuario (usuarioRepo.incrementarFallidos). Los usuarios con estado distinto de "Activo" no pueden iniciar sesión aunque la contraseña sea correcta. La aplicación no implementa actualmente un bloqueo automático tras N intentos fallidos; el campo existe como base para dicha regla si se desea añadir en el futuro.</w:t>
      </w:r>
    </w:p>
    <w:p w14:paraId="09DB5994" w14:textId="77777777" w:rsidR="001D3DC9" w:rsidRDefault="00000000">
      <w:pPr>
        <w:pStyle w:val="Ttulo2"/>
      </w:pPr>
      <w:bookmarkStart w:id="56" w:name="_Toc240864719"/>
      <w:r>
        <w:t>9.3 Aislamiento del proceso Electron</w:t>
      </w:r>
      <w:bookmarkEnd w:id="56"/>
    </w:p>
    <w:p w14:paraId="3F08278E" w14:textId="77777777" w:rsidR="001D3DC9" w:rsidRDefault="00000000">
      <w:pPr>
        <w:spacing w:after="160"/>
      </w:pPr>
      <w:r>
        <w:t>Ver sección 3.3. En resumen: contextIsolation, sandbox y deshabilitación de nodeIntegration garantizan que el código de la interfaz (React) no tenga acceso directo a Node.js, al sistema de archivos ni a la base de datos; toda operación sensible pasa por un canal IPC explícito y auditable.</w:t>
      </w:r>
    </w:p>
    <w:p w14:paraId="36E2538B" w14:textId="77777777" w:rsidR="001D3DC9" w:rsidRDefault="00000000">
      <w:pPr>
        <w:pStyle w:val="Ttulo2"/>
      </w:pPr>
      <w:bookmarkStart w:id="57" w:name="_Toc240864720"/>
      <w:r>
        <w:t>9.4 Firma de código</w:t>
      </w:r>
      <w:bookmarkEnd w:id="57"/>
    </w:p>
    <w:p w14:paraId="23ABD6FC" w14:textId="77777777" w:rsidR="001D3DC9" w:rsidRDefault="00000000">
      <w:pPr>
        <w:spacing w:after="160"/>
      </w:pPr>
      <w:r>
        <w:t>Desde la versión 1.1.3 el proceso de build incluye una verificación previa de firma digital (scripts/check-signing.js, ejecutado como check:signing antes de cada build) y soporta firma de los ejecutables generados. Las credenciales y certificados se gestionan mediante variables de entorno en un archivo .env (no versionado; se distribuye .env.example como plantilla). El objetivo declarado en el CHANGELOG es migrar en el futuro a certificados emitidos por una Autoridad Certificadora oficial.</w:t>
      </w:r>
    </w:p>
    <w:p w14:paraId="12635312" w14:textId="77777777" w:rsidR="001D3DC9" w:rsidRDefault="00000000">
      <w:pPr>
        <w:pStyle w:val="Ttulo2"/>
      </w:pPr>
      <w:bookmarkStart w:id="58" w:name="_Toc240864721"/>
      <w:r>
        <w:t>9.5 Aislamiento de datos</w:t>
      </w:r>
      <w:bookmarkEnd w:id="58"/>
    </w:p>
    <w:p w14:paraId="0776A4FF" w14:textId="77777777" w:rsidR="001D3DC9" w:rsidRDefault="00000000">
      <w:pPr>
        <w:spacing w:after="160"/>
      </w:pPr>
      <w:r>
        <w:t>La base de datos SQLite es local a cada instalación (carpeta userData) y no se sincroniza ni transmite a ningún servidor externo. La única comunicación de red de la aplicación es la verificación/descarga de actualizaciones contra GitHub Releases.</w:t>
      </w:r>
    </w:p>
    <w:p w14:paraId="6DA47ABD" w14:textId="77777777" w:rsidR="001D3DC9" w:rsidRDefault="001D3DC9">
      <w:pPr>
        <w:sectPr w:rsidR="001D3DC9">
          <w:headerReference w:type="default" r:id="rId25"/>
          <w:footerReference w:type="default" r:id="rId26"/>
          <w:pgSz w:w="12240" w:h="15840"/>
          <w:pgMar w:top="1440" w:right="1440" w:bottom="1440" w:left="1440" w:header="708" w:footer="708" w:gutter="0"/>
          <w:cols w:space="720"/>
          <w:docGrid w:linePitch="360"/>
        </w:sectPr>
      </w:pPr>
    </w:p>
    <w:p w14:paraId="5A059607" w14:textId="77777777" w:rsidR="001D3DC9" w:rsidRDefault="00000000">
      <w:pPr>
        <w:pStyle w:val="Ttulo1"/>
      </w:pPr>
      <w:bookmarkStart w:id="59" w:name="_Toc240864722"/>
      <w:r>
        <w:t>10. Puesta en marcha del entorno de desarrollo</w:t>
      </w:r>
      <w:bookmarkEnd w:id="59"/>
    </w:p>
    <w:p w14:paraId="23595DA4" w14:textId="77777777" w:rsidR="001D3DC9" w:rsidRDefault="00000000">
      <w:pPr>
        <w:pStyle w:val="Ttulo2"/>
      </w:pPr>
      <w:bookmarkStart w:id="60" w:name="_Toc240864723"/>
      <w:r>
        <w:t>10.1 Clonar el repositorio</w:t>
      </w:r>
      <w:bookmarkEnd w:id="60"/>
    </w:p>
    <w:p w14:paraId="366A20EA" w14:textId="77777777" w:rsidR="001D3DC9" w:rsidRDefault="00000000">
      <w:pPr>
        <w:shd w:val="clear" w:color="auto" w:fill="EEF2F3"/>
      </w:pPr>
      <w:r>
        <w:rPr>
          <w:rFonts w:ascii="Consolas" w:eastAsia="Consolas" w:hAnsi="Consolas" w:cs="Consolas"/>
          <w:sz w:val="19"/>
          <w:szCs w:val="19"/>
        </w:rPr>
        <w:t>git clone &lt;url-del-repositorio&gt;</w:t>
      </w:r>
    </w:p>
    <w:p w14:paraId="207D7DA9" w14:textId="77777777" w:rsidR="001D3DC9" w:rsidRDefault="00000000">
      <w:pPr>
        <w:shd w:val="clear" w:color="auto" w:fill="EEF2F3"/>
      </w:pPr>
      <w:r>
        <w:rPr>
          <w:rFonts w:ascii="Consolas" w:eastAsia="Consolas" w:hAnsi="Consolas" w:cs="Consolas"/>
          <w:sz w:val="19"/>
          <w:szCs w:val="19"/>
        </w:rPr>
        <w:t>cd coodetrans-gestion</w:t>
      </w:r>
    </w:p>
    <w:p w14:paraId="094A8F45" w14:textId="77777777" w:rsidR="001D3DC9" w:rsidRDefault="00000000">
      <w:pPr>
        <w:pStyle w:val="Ttulo2"/>
      </w:pPr>
      <w:bookmarkStart w:id="61" w:name="_Toc240864724"/>
      <w:r>
        <w:t>10.2 Instalar dependencias</w:t>
      </w:r>
      <w:bookmarkEnd w:id="61"/>
    </w:p>
    <w:p w14:paraId="0C66F980" w14:textId="77777777" w:rsidR="001D3DC9" w:rsidRDefault="00000000">
      <w:pPr>
        <w:shd w:val="clear" w:color="auto" w:fill="EEF2F3"/>
      </w:pPr>
      <w:r>
        <w:rPr>
          <w:rFonts w:ascii="Consolas" w:eastAsia="Consolas" w:hAnsi="Consolas" w:cs="Consolas"/>
          <w:sz w:val="19"/>
          <w:szCs w:val="19"/>
        </w:rPr>
        <w:t>npm install</w:t>
      </w:r>
    </w:p>
    <w:p w14:paraId="657E5626" w14:textId="77777777" w:rsidR="001D3DC9" w:rsidRDefault="00000000">
      <w:pPr>
        <w:spacing w:after="160"/>
      </w:pPr>
      <w:r>
        <w:t>El script postinstall (scripts/ensure-native-deps.js) se ejecuta automáticamente tras la instalación para verificar las dependencias nativas.</w:t>
      </w:r>
    </w:p>
    <w:p w14:paraId="3ABBE7EA" w14:textId="77777777" w:rsidR="001D3DC9" w:rsidRDefault="00000000">
      <w:pPr>
        <w:pStyle w:val="Ttulo2"/>
      </w:pPr>
      <w:bookmarkStart w:id="62" w:name="_Toc240864725"/>
      <w:r>
        <w:t>10.3 Recompilar el módulo nativo SQLite</w:t>
      </w:r>
      <w:bookmarkEnd w:id="62"/>
    </w:p>
    <w:p w14:paraId="55BCDC5D" w14:textId="77777777" w:rsidR="001D3DC9" w:rsidRDefault="00000000">
      <w:pPr>
        <w:spacing w:after="160"/>
      </w:pPr>
      <w:r>
        <w:t>better-sqlite3 es un módulo nativo que debe compilarse contra la versión exacta de Electron utilizada por el proyecto:</w:t>
      </w:r>
    </w:p>
    <w:p w14:paraId="495ECC41" w14:textId="77777777" w:rsidR="001D3DC9" w:rsidRDefault="00000000">
      <w:pPr>
        <w:shd w:val="clear" w:color="auto" w:fill="EEF2F3"/>
      </w:pPr>
      <w:r>
        <w:rPr>
          <w:rFonts w:ascii="Consolas" w:eastAsia="Consolas" w:hAnsi="Consolas" w:cs="Consolas"/>
          <w:sz w:val="19"/>
          <w:szCs w:val="19"/>
        </w:rPr>
        <w:t>npm run rebuild</w:t>
      </w:r>
    </w:p>
    <w:p w14:paraId="54CEA5BD" w14:textId="77777777" w:rsidR="001D3DC9" w:rsidRDefault="00000000">
      <w:pPr>
        <w:pStyle w:val="Ttulo2"/>
      </w:pPr>
      <w:bookmarkStart w:id="63" w:name="_Toc240864726"/>
      <w:r>
        <w:t>10.4 Ejecutar en modo desarrollo</w:t>
      </w:r>
      <w:bookmarkEnd w:id="63"/>
    </w:p>
    <w:p w14:paraId="16B9327B" w14:textId="77777777" w:rsidR="001D3DC9" w:rsidRDefault="00000000">
      <w:pPr>
        <w:spacing w:after="160"/>
      </w:pPr>
      <w:r>
        <w:t>El siguiente comando levanta en paralelo el servidor de desarrollo de Vite (renderer, puerto 5173) y el proceso de Electron, que espera a que el puerto esté disponible antes de arrancar:</w:t>
      </w:r>
    </w:p>
    <w:p w14:paraId="59D264F6" w14:textId="77777777" w:rsidR="001D3DC9" w:rsidRDefault="00000000">
      <w:pPr>
        <w:shd w:val="clear" w:color="auto" w:fill="EEF2F3"/>
      </w:pPr>
      <w:r>
        <w:rPr>
          <w:rFonts w:ascii="Consolas" w:eastAsia="Consolas" w:hAnsi="Consolas" w:cs="Consolas"/>
          <w:sz w:val="19"/>
          <w:szCs w:val="19"/>
        </w:rPr>
        <w:t>npm run dev</w:t>
      </w:r>
    </w:p>
    <w:p w14:paraId="777807C2" w14:textId="77777777" w:rsidR="001D3DC9" w:rsidRDefault="00000000">
      <w:pPr>
        <w:spacing w:after="160"/>
      </w:pPr>
      <w:r>
        <w:t>Scripts equivalentes por separado, útiles para depuración:</w:t>
      </w:r>
    </w:p>
    <w:p w14:paraId="52CE87E0" w14:textId="77777777" w:rsidR="001D3DC9" w:rsidRDefault="00000000">
      <w:pPr>
        <w:shd w:val="clear" w:color="auto" w:fill="EEF2F3"/>
      </w:pPr>
      <w:r>
        <w:rPr>
          <w:rFonts w:ascii="Consolas" w:eastAsia="Consolas" w:hAnsi="Consolas" w:cs="Consolas"/>
          <w:sz w:val="19"/>
          <w:szCs w:val="19"/>
        </w:rPr>
        <w:t>npm run dev:renderer      # Solo Vite</w:t>
      </w:r>
    </w:p>
    <w:p w14:paraId="583F7384" w14:textId="77777777" w:rsidR="001D3DC9" w:rsidRDefault="00000000">
      <w:pPr>
        <w:shd w:val="clear" w:color="auto" w:fill="EEF2F3"/>
      </w:pPr>
      <w:r>
        <w:rPr>
          <w:rFonts w:ascii="Consolas" w:eastAsia="Consolas" w:hAnsi="Consolas" w:cs="Consolas"/>
          <w:sz w:val="19"/>
          <w:szCs w:val="19"/>
        </w:rPr>
        <w:t>npm run dev:electron      # Solo Electron (requiere Vite ya corriendo)</w:t>
      </w:r>
    </w:p>
    <w:p w14:paraId="153F7250" w14:textId="77777777" w:rsidR="001D3DC9" w:rsidRDefault="00000000">
      <w:pPr>
        <w:pStyle w:val="Ttulo2"/>
      </w:pPr>
      <w:bookmarkStart w:id="64" w:name="_Toc240864727"/>
      <w:r>
        <w:t>10.5 Usuario inicial</w:t>
      </w:r>
      <w:bookmarkEnd w:id="64"/>
    </w:p>
    <w:p w14:paraId="3E1114FE" w14:textId="77777777" w:rsidR="001D3DC9" w:rsidRDefault="00000000">
      <w:pPr>
        <w:spacing w:after="160"/>
      </w:pPr>
      <w:r>
        <w:t>La primera vez que se ejecuta la aplicación (base de datos vacía), el sistema crea automáticamente un único usuario:</w:t>
      </w:r>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5491"/>
        <w:gridCol w:w="3859"/>
      </w:tblGrid>
      <w:tr w:rsidR="001D3DC9" w14:paraId="4CED614A" w14:textId="77777777">
        <w:tblPrEx>
          <w:tblCellMar>
            <w:top w:w="0" w:type="dxa"/>
            <w:bottom w:w="0" w:type="dxa"/>
          </w:tblCellMar>
        </w:tblPrEx>
        <w:trPr>
          <w:tblHeader/>
        </w:trPr>
        <w:tc>
          <w:tcPr>
            <w:tcW w:w="3000" w:type="dxa"/>
            <w:shd w:val="clear" w:color="auto" w:fill="1F4E5F"/>
            <w:tcMar>
              <w:top w:w="80" w:type="dxa"/>
              <w:left w:w="100" w:type="dxa"/>
              <w:bottom w:w="80" w:type="dxa"/>
              <w:right w:w="100" w:type="dxa"/>
            </w:tcMar>
            <w:vAlign w:val="center"/>
          </w:tcPr>
          <w:p w14:paraId="305F3B60" w14:textId="77777777" w:rsidR="001D3DC9" w:rsidRDefault="00000000">
            <w:r>
              <w:rPr>
                <w:b/>
                <w:bCs/>
                <w:color w:val="FFFFFF"/>
                <w:sz w:val="20"/>
                <w:szCs w:val="20"/>
              </w:rPr>
              <w:t>Campo</w:t>
            </w:r>
          </w:p>
        </w:tc>
        <w:tc>
          <w:tcPr>
            <w:tcW w:w="6350" w:type="dxa"/>
            <w:shd w:val="clear" w:color="auto" w:fill="1F4E5F"/>
            <w:tcMar>
              <w:top w:w="80" w:type="dxa"/>
              <w:left w:w="100" w:type="dxa"/>
              <w:bottom w:w="80" w:type="dxa"/>
              <w:right w:w="100" w:type="dxa"/>
            </w:tcMar>
            <w:vAlign w:val="center"/>
          </w:tcPr>
          <w:p w14:paraId="5075A951" w14:textId="77777777" w:rsidR="001D3DC9" w:rsidRDefault="00000000">
            <w:r>
              <w:rPr>
                <w:b/>
                <w:bCs/>
                <w:color w:val="FFFFFF"/>
                <w:sz w:val="20"/>
                <w:szCs w:val="20"/>
              </w:rPr>
              <w:t>Valor</w:t>
            </w:r>
          </w:p>
        </w:tc>
      </w:tr>
      <w:tr w:rsidR="001D3DC9" w14:paraId="4EC1344B" w14:textId="77777777">
        <w:tblPrEx>
          <w:tblCellMar>
            <w:top w:w="0" w:type="dxa"/>
            <w:bottom w:w="0" w:type="dxa"/>
          </w:tblCellMar>
        </w:tblPrEx>
        <w:tc>
          <w:tcPr>
            <w:tcW w:w="3000" w:type="dxa"/>
            <w:shd w:val="clear" w:color="auto" w:fill="FFFFFF"/>
            <w:tcMar>
              <w:top w:w="70" w:type="dxa"/>
              <w:left w:w="100" w:type="dxa"/>
              <w:bottom w:w="70" w:type="dxa"/>
              <w:right w:w="100" w:type="dxa"/>
            </w:tcMar>
            <w:vAlign w:val="center"/>
          </w:tcPr>
          <w:p w14:paraId="49BA3E0E" w14:textId="77777777" w:rsidR="001D3DC9" w:rsidRDefault="00000000">
            <w:r>
              <w:rPr>
                <w:sz w:val="20"/>
                <w:szCs w:val="20"/>
              </w:rPr>
              <w:t>Usuario</w:t>
            </w:r>
          </w:p>
        </w:tc>
        <w:tc>
          <w:tcPr>
            <w:tcW w:w="6350" w:type="dxa"/>
            <w:shd w:val="clear" w:color="auto" w:fill="FFFFFF"/>
            <w:tcMar>
              <w:top w:w="70" w:type="dxa"/>
              <w:left w:w="100" w:type="dxa"/>
              <w:bottom w:w="70" w:type="dxa"/>
              <w:right w:w="100" w:type="dxa"/>
            </w:tcMar>
            <w:vAlign w:val="center"/>
          </w:tcPr>
          <w:p w14:paraId="08EB87B1" w14:textId="77777777" w:rsidR="001D3DC9" w:rsidRDefault="00000000">
            <w:r>
              <w:rPr>
                <w:sz w:val="20"/>
                <w:szCs w:val="20"/>
              </w:rPr>
              <w:t>Programador</w:t>
            </w:r>
          </w:p>
        </w:tc>
      </w:tr>
      <w:tr w:rsidR="001D3DC9" w14:paraId="0C1F1EE2" w14:textId="77777777">
        <w:tblPrEx>
          <w:tblCellMar>
            <w:top w:w="0" w:type="dxa"/>
            <w:bottom w:w="0" w:type="dxa"/>
          </w:tblCellMar>
        </w:tblPrEx>
        <w:tc>
          <w:tcPr>
            <w:tcW w:w="3000" w:type="dxa"/>
            <w:shd w:val="clear" w:color="auto" w:fill="F5F8F9"/>
            <w:tcMar>
              <w:top w:w="70" w:type="dxa"/>
              <w:left w:w="100" w:type="dxa"/>
              <w:bottom w:w="70" w:type="dxa"/>
              <w:right w:w="100" w:type="dxa"/>
            </w:tcMar>
            <w:vAlign w:val="center"/>
          </w:tcPr>
          <w:p w14:paraId="64FFF46A" w14:textId="77777777" w:rsidR="001D3DC9" w:rsidRDefault="00000000">
            <w:r>
              <w:rPr>
                <w:sz w:val="20"/>
                <w:szCs w:val="20"/>
              </w:rPr>
              <w:t>Contraseña</w:t>
            </w:r>
          </w:p>
        </w:tc>
        <w:tc>
          <w:tcPr>
            <w:tcW w:w="6350" w:type="dxa"/>
            <w:shd w:val="clear" w:color="auto" w:fill="F5F8F9"/>
            <w:tcMar>
              <w:top w:w="70" w:type="dxa"/>
              <w:left w:w="100" w:type="dxa"/>
              <w:bottom w:w="70" w:type="dxa"/>
              <w:right w:w="100" w:type="dxa"/>
            </w:tcMar>
            <w:vAlign w:val="center"/>
          </w:tcPr>
          <w:p w14:paraId="4A50782C" w14:textId="77777777" w:rsidR="001D3DC9" w:rsidRDefault="00000000">
            <w:r>
              <w:rPr>
                <w:sz w:val="20"/>
                <w:szCs w:val="20"/>
              </w:rPr>
              <w:t>Coodetrans2026 (o el valor de la variable de entorno COODETRANS_DEV_PASSWORD)</w:t>
            </w:r>
          </w:p>
        </w:tc>
      </w:tr>
      <w:tr w:rsidR="001D3DC9" w14:paraId="6E224DB2" w14:textId="77777777">
        <w:tblPrEx>
          <w:tblCellMar>
            <w:top w:w="0" w:type="dxa"/>
            <w:bottom w:w="0" w:type="dxa"/>
          </w:tblCellMar>
        </w:tblPrEx>
        <w:tc>
          <w:tcPr>
            <w:tcW w:w="3000" w:type="dxa"/>
            <w:shd w:val="clear" w:color="auto" w:fill="FFFFFF"/>
            <w:tcMar>
              <w:top w:w="70" w:type="dxa"/>
              <w:left w:w="100" w:type="dxa"/>
              <w:bottom w:w="70" w:type="dxa"/>
              <w:right w:w="100" w:type="dxa"/>
            </w:tcMar>
            <w:vAlign w:val="center"/>
          </w:tcPr>
          <w:p w14:paraId="20F070FC" w14:textId="77777777" w:rsidR="001D3DC9" w:rsidRDefault="00000000">
            <w:r>
              <w:rPr>
                <w:sz w:val="20"/>
                <w:szCs w:val="20"/>
              </w:rPr>
              <w:t>Rol</w:t>
            </w:r>
          </w:p>
        </w:tc>
        <w:tc>
          <w:tcPr>
            <w:tcW w:w="6350" w:type="dxa"/>
            <w:shd w:val="clear" w:color="auto" w:fill="FFFFFF"/>
            <w:tcMar>
              <w:top w:w="70" w:type="dxa"/>
              <w:left w:w="100" w:type="dxa"/>
              <w:bottom w:w="70" w:type="dxa"/>
              <w:right w:w="100" w:type="dxa"/>
            </w:tcMar>
            <w:vAlign w:val="center"/>
          </w:tcPr>
          <w:p w14:paraId="432B45D1" w14:textId="77777777" w:rsidR="001D3DC9" w:rsidRDefault="00000000">
            <w:r>
              <w:rPr>
                <w:sz w:val="20"/>
                <w:szCs w:val="20"/>
              </w:rPr>
              <w:t>Desarrollador</w:t>
            </w:r>
          </w:p>
        </w:tc>
      </w:tr>
      <w:tr w:rsidR="001D3DC9" w14:paraId="6B3C5940" w14:textId="77777777">
        <w:tblPrEx>
          <w:tblBorders>
            <w:top w:val="single" w:sz="4" w:space="0" w:color="1F4E5F"/>
            <w:left w:val="single" w:sz="4" w:space="0" w:color="1F4E5F"/>
            <w:bottom w:val="single" w:sz="4" w:space="0" w:color="1F4E5F"/>
            <w:right w:val="single" w:sz="4" w:space="0" w:color="1F4E5F"/>
            <w:insideH w:val="none" w:sz="0" w:space="0" w:color="auto"/>
            <w:insideV w:val="none" w:sz="0" w:space="0" w:color="auto"/>
          </w:tblBorders>
          <w:tblCellMar>
            <w:top w:w="0" w:type="dxa"/>
            <w:bottom w:w="0" w:type="dxa"/>
          </w:tblCellMar>
        </w:tblPrEx>
        <w:trPr>
          <w:gridAfter w:val="1"/>
          <w:wAfter w:w="9248" w:type="dxa"/>
        </w:trPr>
        <w:tc>
          <w:tcPr>
            <w:tcW w:w="0" w:type="auto"/>
            <w:shd w:val="clear" w:color="auto" w:fill="EAF1F3"/>
            <w:tcMar>
              <w:top w:w="120" w:type="dxa"/>
              <w:left w:w="150" w:type="dxa"/>
              <w:bottom w:w="120" w:type="dxa"/>
              <w:right w:w="150" w:type="dxa"/>
            </w:tcMar>
          </w:tcPr>
          <w:p w14:paraId="350B9FA6" w14:textId="77777777" w:rsidR="001D3DC9" w:rsidRDefault="00000000">
            <w:pPr>
              <w:spacing w:after="60"/>
            </w:pPr>
            <w:r>
              <w:rPr>
                <w:b/>
                <w:bCs/>
                <w:color w:val="1F4E5F"/>
                <w:sz w:val="21"/>
                <w:szCs w:val="21"/>
              </w:rPr>
              <w:t>Recomendación</w:t>
            </w:r>
          </w:p>
          <w:p w14:paraId="19F8720F" w14:textId="77777777" w:rsidR="001D3DC9" w:rsidRDefault="00000000">
            <w:r>
              <w:rPr>
                <w:sz w:val="21"/>
                <w:szCs w:val="21"/>
              </w:rPr>
              <w:t>Cambiar la contraseña del usuario "Programador" inmediatamente después del primer ingreso, o definir la variable de entorno COODETRANS_DEV_PASSWORD antes del primer arranque en cada instalación productiva.</w:t>
            </w:r>
          </w:p>
        </w:tc>
      </w:tr>
    </w:tbl>
    <w:p w14:paraId="0538E81C" w14:textId="77777777" w:rsidR="001D3DC9" w:rsidRDefault="001D3DC9">
      <w:pPr>
        <w:sectPr w:rsidR="001D3DC9">
          <w:headerReference w:type="default" r:id="rId27"/>
          <w:footerReference w:type="default" r:id="rId28"/>
          <w:pgSz w:w="12240" w:h="15840"/>
          <w:pgMar w:top="1440" w:right="1440" w:bottom="1440" w:left="1440" w:header="708" w:footer="708" w:gutter="0"/>
          <w:cols w:space="720"/>
          <w:docGrid w:linePitch="360"/>
        </w:sectPr>
      </w:pPr>
    </w:p>
    <w:p w14:paraId="732D3763" w14:textId="77777777" w:rsidR="001D3DC9" w:rsidRDefault="00000000">
      <w:pPr>
        <w:pStyle w:val="Ttulo1"/>
      </w:pPr>
      <w:bookmarkStart w:id="65" w:name="_Toc240864728"/>
      <w:r>
        <w:t>11. Compilación y empaquetado</w:t>
      </w:r>
      <w:bookmarkEnd w:id="65"/>
    </w:p>
    <w:p w14:paraId="28B2BA2A" w14:textId="77777777" w:rsidR="001D3DC9" w:rsidRDefault="00000000">
      <w:pPr>
        <w:pStyle w:val="Ttulo2"/>
      </w:pPr>
      <w:bookmarkStart w:id="66" w:name="_Toc240864729"/>
      <w:r>
        <w:t>11.1 Scripts disponibles</w:t>
      </w:r>
      <w:bookmarkEnd w:id="66"/>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3200"/>
        <w:gridCol w:w="6150"/>
      </w:tblGrid>
      <w:tr w:rsidR="001D3DC9" w14:paraId="4B01BB57" w14:textId="77777777">
        <w:tblPrEx>
          <w:tblCellMar>
            <w:top w:w="0" w:type="dxa"/>
            <w:bottom w:w="0" w:type="dxa"/>
          </w:tblCellMar>
        </w:tblPrEx>
        <w:trPr>
          <w:tblHeader/>
        </w:trPr>
        <w:tc>
          <w:tcPr>
            <w:tcW w:w="3200" w:type="dxa"/>
            <w:shd w:val="clear" w:color="auto" w:fill="1F4E5F"/>
            <w:tcMar>
              <w:top w:w="80" w:type="dxa"/>
              <w:left w:w="100" w:type="dxa"/>
              <w:bottom w:w="80" w:type="dxa"/>
              <w:right w:w="100" w:type="dxa"/>
            </w:tcMar>
            <w:vAlign w:val="center"/>
          </w:tcPr>
          <w:p w14:paraId="6B9CB7FE" w14:textId="77777777" w:rsidR="001D3DC9" w:rsidRDefault="00000000">
            <w:r>
              <w:rPr>
                <w:b/>
                <w:bCs/>
                <w:color w:val="FFFFFF"/>
                <w:sz w:val="20"/>
                <w:szCs w:val="20"/>
              </w:rPr>
              <w:t>Comando</w:t>
            </w:r>
          </w:p>
        </w:tc>
        <w:tc>
          <w:tcPr>
            <w:tcW w:w="6150" w:type="dxa"/>
            <w:shd w:val="clear" w:color="auto" w:fill="1F4E5F"/>
            <w:tcMar>
              <w:top w:w="80" w:type="dxa"/>
              <w:left w:w="100" w:type="dxa"/>
              <w:bottom w:w="80" w:type="dxa"/>
              <w:right w:w="100" w:type="dxa"/>
            </w:tcMar>
            <w:vAlign w:val="center"/>
          </w:tcPr>
          <w:p w14:paraId="764B8A33" w14:textId="77777777" w:rsidR="001D3DC9" w:rsidRDefault="00000000">
            <w:r>
              <w:rPr>
                <w:b/>
                <w:bCs/>
                <w:color w:val="FFFFFF"/>
                <w:sz w:val="20"/>
                <w:szCs w:val="20"/>
              </w:rPr>
              <w:t>Resultado</w:t>
            </w:r>
          </w:p>
        </w:tc>
      </w:tr>
      <w:tr w:rsidR="001D3DC9" w14:paraId="39900053"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C7CD957" w14:textId="77777777" w:rsidR="001D3DC9" w:rsidRDefault="00000000">
            <w:r>
              <w:rPr>
                <w:sz w:val="20"/>
                <w:szCs w:val="20"/>
              </w:rPr>
              <w:t>npm run build:renderer</w:t>
            </w:r>
          </w:p>
        </w:tc>
        <w:tc>
          <w:tcPr>
            <w:tcW w:w="6150" w:type="dxa"/>
            <w:shd w:val="clear" w:color="auto" w:fill="FFFFFF"/>
            <w:tcMar>
              <w:top w:w="70" w:type="dxa"/>
              <w:left w:w="100" w:type="dxa"/>
              <w:bottom w:w="70" w:type="dxa"/>
              <w:right w:w="100" w:type="dxa"/>
            </w:tcMar>
            <w:vAlign w:val="center"/>
          </w:tcPr>
          <w:p w14:paraId="7CAAA52F" w14:textId="77777777" w:rsidR="001D3DC9" w:rsidRDefault="00000000">
            <w:r>
              <w:rPr>
                <w:sz w:val="20"/>
                <w:szCs w:val="20"/>
              </w:rPr>
              <w:t>Compila únicamente el frontend (Vite) a dist-renderer/.</w:t>
            </w:r>
          </w:p>
        </w:tc>
      </w:tr>
      <w:tr w:rsidR="001D3DC9" w14:paraId="55F8F5D3" w14:textId="77777777">
        <w:tblPrEx>
          <w:tblCellMar>
            <w:top w:w="0" w:type="dxa"/>
            <w:bottom w:w="0" w:type="dxa"/>
          </w:tblCellMar>
        </w:tblPrEx>
        <w:tc>
          <w:tcPr>
            <w:tcW w:w="3200" w:type="dxa"/>
            <w:shd w:val="clear" w:color="auto" w:fill="F5F8F9"/>
            <w:tcMar>
              <w:top w:w="70" w:type="dxa"/>
              <w:left w:w="100" w:type="dxa"/>
              <w:bottom w:w="70" w:type="dxa"/>
              <w:right w:w="100" w:type="dxa"/>
            </w:tcMar>
            <w:vAlign w:val="center"/>
          </w:tcPr>
          <w:p w14:paraId="64693A8E" w14:textId="77777777" w:rsidR="001D3DC9" w:rsidRDefault="00000000">
            <w:r>
              <w:rPr>
                <w:sz w:val="20"/>
                <w:szCs w:val="20"/>
              </w:rPr>
              <w:t>npm run build</w:t>
            </w:r>
          </w:p>
        </w:tc>
        <w:tc>
          <w:tcPr>
            <w:tcW w:w="6150" w:type="dxa"/>
            <w:shd w:val="clear" w:color="auto" w:fill="F5F8F9"/>
            <w:tcMar>
              <w:top w:w="70" w:type="dxa"/>
              <w:left w:w="100" w:type="dxa"/>
              <w:bottom w:w="70" w:type="dxa"/>
              <w:right w:w="100" w:type="dxa"/>
            </w:tcMar>
            <w:vAlign w:val="center"/>
          </w:tcPr>
          <w:p w14:paraId="33F84196" w14:textId="77777777" w:rsidR="001D3DC9" w:rsidRDefault="00000000">
            <w:r>
              <w:rPr>
                <w:sz w:val="20"/>
                <w:szCs w:val="20"/>
              </w:rPr>
              <w:t>Verifica firma, prepara íconos, compila el renderer y genera el instalador Windows x64 (NSIS + portable, según configuración de "win.target").</w:t>
            </w:r>
          </w:p>
        </w:tc>
      </w:tr>
      <w:tr w:rsidR="001D3DC9" w14:paraId="2B86266E"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4AFB93CA" w14:textId="77777777" w:rsidR="001D3DC9" w:rsidRDefault="00000000">
            <w:r>
              <w:rPr>
                <w:sz w:val="20"/>
                <w:szCs w:val="20"/>
              </w:rPr>
              <w:t>npm run build:portable</w:t>
            </w:r>
          </w:p>
        </w:tc>
        <w:tc>
          <w:tcPr>
            <w:tcW w:w="6150" w:type="dxa"/>
            <w:shd w:val="clear" w:color="auto" w:fill="FFFFFF"/>
            <w:tcMar>
              <w:top w:w="70" w:type="dxa"/>
              <w:left w:w="100" w:type="dxa"/>
              <w:bottom w:w="70" w:type="dxa"/>
              <w:right w:w="100" w:type="dxa"/>
            </w:tcMar>
            <w:vAlign w:val="center"/>
          </w:tcPr>
          <w:p w14:paraId="30619B0E" w14:textId="77777777" w:rsidR="001D3DC9" w:rsidRDefault="00000000">
            <w:r>
              <w:rPr>
                <w:sz w:val="20"/>
                <w:szCs w:val="20"/>
              </w:rPr>
              <w:t>Genera únicamente la versión portable (.exe sin instalador).</w:t>
            </w:r>
          </w:p>
        </w:tc>
      </w:tr>
      <w:tr w:rsidR="001D3DC9" w14:paraId="4B3DB2D0" w14:textId="77777777">
        <w:tblPrEx>
          <w:tblCellMar>
            <w:top w:w="0" w:type="dxa"/>
            <w:bottom w:w="0" w:type="dxa"/>
          </w:tblCellMar>
        </w:tblPrEx>
        <w:tc>
          <w:tcPr>
            <w:tcW w:w="3200" w:type="dxa"/>
            <w:shd w:val="clear" w:color="auto" w:fill="F5F8F9"/>
            <w:tcMar>
              <w:top w:w="70" w:type="dxa"/>
              <w:left w:w="100" w:type="dxa"/>
              <w:bottom w:w="70" w:type="dxa"/>
              <w:right w:w="100" w:type="dxa"/>
            </w:tcMar>
            <w:vAlign w:val="center"/>
          </w:tcPr>
          <w:p w14:paraId="547D023B" w14:textId="77777777" w:rsidR="001D3DC9" w:rsidRDefault="00000000">
            <w:r>
              <w:rPr>
                <w:sz w:val="20"/>
                <w:szCs w:val="20"/>
              </w:rPr>
              <w:t>npm run build:installer</w:t>
            </w:r>
          </w:p>
        </w:tc>
        <w:tc>
          <w:tcPr>
            <w:tcW w:w="6150" w:type="dxa"/>
            <w:shd w:val="clear" w:color="auto" w:fill="F5F8F9"/>
            <w:tcMar>
              <w:top w:w="70" w:type="dxa"/>
              <w:left w:w="100" w:type="dxa"/>
              <w:bottom w:w="70" w:type="dxa"/>
              <w:right w:w="100" w:type="dxa"/>
            </w:tcMar>
            <w:vAlign w:val="center"/>
          </w:tcPr>
          <w:p w14:paraId="5ACB7B15" w14:textId="77777777" w:rsidR="001D3DC9" w:rsidRDefault="00000000">
            <w:r>
              <w:rPr>
                <w:sz w:val="20"/>
                <w:szCs w:val="20"/>
              </w:rPr>
              <w:t>Genera únicamente el instalador NSIS.</w:t>
            </w:r>
          </w:p>
        </w:tc>
      </w:tr>
      <w:tr w:rsidR="001D3DC9" w14:paraId="2AE18FB5"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1901BBC4" w14:textId="77777777" w:rsidR="001D3DC9" w:rsidRDefault="00000000">
            <w:r>
              <w:rPr>
                <w:sz w:val="20"/>
                <w:szCs w:val="20"/>
              </w:rPr>
              <w:t>npm run build:signed / build:signed:installer</w:t>
            </w:r>
          </w:p>
        </w:tc>
        <w:tc>
          <w:tcPr>
            <w:tcW w:w="6150" w:type="dxa"/>
            <w:shd w:val="clear" w:color="auto" w:fill="FFFFFF"/>
            <w:tcMar>
              <w:top w:w="70" w:type="dxa"/>
              <w:left w:w="100" w:type="dxa"/>
              <w:bottom w:w="70" w:type="dxa"/>
              <w:right w:w="100" w:type="dxa"/>
            </w:tcMar>
            <w:vAlign w:val="center"/>
          </w:tcPr>
          <w:p w14:paraId="728D1EC0" w14:textId="77777777" w:rsidR="001D3DC9" w:rsidRDefault="00000000">
            <w:r>
              <w:rPr>
                <w:sz w:val="20"/>
                <w:szCs w:val="20"/>
              </w:rPr>
              <w:t>Igual que los anteriores, forzando el flujo de verificación de firma.</w:t>
            </w:r>
          </w:p>
        </w:tc>
      </w:tr>
      <w:tr w:rsidR="001D3DC9" w14:paraId="2632EEB5" w14:textId="77777777">
        <w:tblPrEx>
          <w:tblCellMar>
            <w:top w:w="0" w:type="dxa"/>
            <w:bottom w:w="0" w:type="dxa"/>
          </w:tblCellMar>
        </w:tblPrEx>
        <w:tc>
          <w:tcPr>
            <w:tcW w:w="3200" w:type="dxa"/>
            <w:shd w:val="clear" w:color="auto" w:fill="F5F8F9"/>
            <w:tcMar>
              <w:top w:w="70" w:type="dxa"/>
              <w:left w:w="100" w:type="dxa"/>
              <w:bottom w:w="70" w:type="dxa"/>
              <w:right w:w="100" w:type="dxa"/>
            </w:tcMar>
            <w:vAlign w:val="center"/>
          </w:tcPr>
          <w:p w14:paraId="2A52D238" w14:textId="77777777" w:rsidR="001D3DC9" w:rsidRDefault="00000000">
            <w:r>
              <w:rPr>
                <w:sz w:val="20"/>
                <w:szCs w:val="20"/>
              </w:rPr>
              <w:t>npm run build:all</w:t>
            </w:r>
          </w:p>
        </w:tc>
        <w:tc>
          <w:tcPr>
            <w:tcW w:w="6150" w:type="dxa"/>
            <w:shd w:val="clear" w:color="auto" w:fill="F5F8F9"/>
            <w:tcMar>
              <w:top w:w="70" w:type="dxa"/>
              <w:left w:w="100" w:type="dxa"/>
              <w:bottom w:w="70" w:type="dxa"/>
              <w:right w:w="100" w:type="dxa"/>
            </w:tcMar>
            <w:vAlign w:val="center"/>
          </w:tcPr>
          <w:p w14:paraId="4657826A" w14:textId="77777777" w:rsidR="001D3DC9" w:rsidRDefault="00000000">
            <w:r>
              <w:rPr>
                <w:sz w:val="20"/>
                <w:szCs w:val="20"/>
              </w:rPr>
              <w:t>Build multiplataforma (Windows, macOS, Linux) con electron-builder -mwl.</w:t>
            </w:r>
          </w:p>
        </w:tc>
      </w:tr>
    </w:tbl>
    <w:p w14:paraId="0AFC5333" w14:textId="77777777" w:rsidR="001D3DC9" w:rsidRDefault="00000000">
      <w:pPr>
        <w:spacing w:after="160"/>
      </w:pPr>
      <w:r>
        <w:t>Todos los scripts de build ejecutan primero check:signing (validación de firma) y prepare:icons (generación de íconos .ico/.png a partir de la fuente en build/) antes de invocar a electron-builder.</w:t>
      </w:r>
    </w:p>
    <w:p w14:paraId="0D107CE9" w14:textId="77777777" w:rsidR="001D3DC9" w:rsidRDefault="00000000">
      <w:pPr>
        <w:pStyle w:val="Ttulo2"/>
      </w:pPr>
      <w:bookmarkStart w:id="67" w:name="_Toc240864730"/>
      <w:r>
        <w:t>11.2 Salida de la compilación</w:t>
      </w:r>
      <w:bookmarkEnd w:id="67"/>
    </w:p>
    <w:p w14:paraId="4C949EA8" w14:textId="77777777" w:rsidR="001D3DC9" w:rsidRDefault="00000000">
      <w:pPr>
        <w:spacing w:after="160"/>
      </w:pPr>
      <w:r>
        <w:t>Los artefactos generados (instalador .exe NSIS, ejecutable portable, archivos .blockmap y latest.yml para el actualizador) se almacenan en:</w:t>
      </w:r>
    </w:p>
    <w:p w14:paraId="7C976CB8" w14:textId="77777777" w:rsidR="001D3DC9" w:rsidRDefault="00000000">
      <w:pPr>
        <w:shd w:val="clear" w:color="auto" w:fill="EEF2F3"/>
      </w:pPr>
      <w:r>
        <w:rPr>
          <w:rFonts w:ascii="Consolas" w:eastAsia="Consolas" w:hAnsi="Consolas" w:cs="Consolas"/>
          <w:sz w:val="19"/>
          <w:szCs w:val="19"/>
        </w:rPr>
        <w:t>dist/</w:t>
      </w:r>
    </w:p>
    <w:p w14:paraId="5832B8F1" w14:textId="77777777" w:rsidR="001D3DC9" w:rsidRDefault="00000000">
      <w:pPr>
        <w:pStyle w:val="Ttulo2"/>
      </w:pPr>
      <w:bookmarkStart w:id="68" w:name="_Toc240864731"/>
      <w:r>
        <w:t>11.3 Configuración de electron-builder (resumen)</w:t>
      </w:r>
      <w:bookmarkEnd w:id="68"/>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737"/>
        <w:gridCol w:w="3157"/>
        <w:gridCol w:w="3456"/>
      </w:tblGrid>
      <w:tr w:rsidR="001D3DC9" w14:paraId="7744FDA3"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vAlign w:val="center"/>
          </w:tcPr>
          <w:p w14:paraId="2CEDD72F" w14:textId="77777777" w:rsidR="001D3DC9" w:rsidRDefault="00000000">
            <w:r>
              <w:rPr>
                <w:b/>
                <w:bCs/>
                <w:color w:val="FFFFFF"/>
                <w:sz w:val="20"/>
                <w:szCs w:val="20"/>
              </w:rPr>
              <w:t>Clave</w:t>
            </w:r>
          </w:p>
        </w:tc>
        <w:tc>
          <w:tcPr>
            <w:tcW w:w="3200" w:type="dxa"/>
            <w:shd w:val="clear" w:color="auto" w:fill="1F4E5F"/>
            <w:tcMar>
              <w:top w:w="80" w:type="dxa"/>
              <w:left w:w="100" w:type="dxa"/>
              <w:bottom w:w="80" w:type="dxa"/>
              <w:right w:w="100" w:type="dxa"/>
            </w:tcMar>
            <w:vAlign w:val="center"/>
          </w:tcPr>
          <w:p w14:paraId="3B64F38D" w14:textId="77777777" w:rsidR="001D3DC9" w:rsidRDefault="00000000">
            <w:r>
              <w:rPr>
                <w:b/>
                <w:bCs/>
                <w:color w:val="FFFFFF"/>
                <w:sz w:val="20"/>
                <w:szCs w:val="20"/>
              </w:rPr>
              <w:t>Valor</w:t>
            </w:r>
          </w:p>
        </w:tc>
        <w:tc>
          <w:tcPr>
            <w:tcW w:w="3750" w:type="dxa"/>
            <w:shd w:val="clear" w:color="auto" w:fill="1F4E5F"/>
            <w:tcMar>
              <w:top w:w="80" w:type="dxa"/>
              <w:left w:w="100" w:type="dxa"/>
              <w:bottom w:w="80" w:type="dxa"/>
              <w:right w:w="100" w:type="dxa"/>
            </w:tcMar>
            <w:vAlign w:val="center"/>
          </w:tcPr>
          <w:p w14:paraId="2AE03B05" w14:textId="77777777" w:rsidR="001D3DC9" w:rsidRDefault="00000000">
            <w:r>
              <w:rPr>
                <w:b/>
                <w:bCs/>
                <w:color w:val="FFFFFF"/>
                <w:sz w:val="20"/>
                <w:szCs w:val="20"/>
              </w:rPr>
              <w:t>Notas</w:t>
            </w:r>
          </w:p>
        </w:tc>
      </w:tr>
      <w:tr w:rsidR="001D3DC9" w14:paraId="0F16B681"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2CC359B7" w14:textId="77777777" w:rsidR="001D3DC9" w:rsidRDefault="00000000">
            <w:r>
              <w:rPr>
                <w:sz w:val="20"/>
                <w:szCs w:val="20"/>
              </w:rPr>
              <w:t>appId</w:t>
            </w:r>
          </w:p>
        </w:tc>
        <w:tc>
          <w:tcPr>
            <w:tcW w:w="3200" w:type="dxa"/>
            <w:shd w:val="clear" w:color="auto" w:fill="FFFFFF"/>
            <w:tcMar>
              <w:top w:w="70" w:type="dxa"/>
              <w:left w:w="100" w:type="dxa"/>
              <w:bottom w:w="70" w:type="dxa"/>
              <w:right w:w="100" w:type="dxa"/>
            </w:tcMar>
            <w:vAlign w:val="center"/>
          </w:tcPr>
          <w:p w14:paraId="5D5592ED" w14:textId="77777777" w:rsidR="001D3DC9" w:rsidRDefault="00000000">
            <w:r>
              <w:rPr>
                <w:sz w:val="20"/>
                <w:szCs w:val="20"/>
              </w:rPr>
              <w:t>com.ricklabs.coodetrans.gestion</w:t>
            </w:r>
          </w:p>
        </w:tc>
        <w:tc>
          <w:tcPr>
            <w:tcW w:w="3750" w:type="dxa"/>
            <w:shd w:val="clear" w:color="auto" w:fill="FFFFFF"/>
            <w:tcMar>
              <w:top w:w="70" w:type="dxa"/>
              <w:left w:w="100" w:type="dxa"/>
              <w:bottom w:w="70" w:type="dxa"/>
              <w:right w:w="100" w:type="dxa"/>
            </w:tcMar>
            <w:vAlign w:val="center"/>
          </w:tcPr>
          <w:p w14:paraId="36F278F2" w14:textId="77777777" w:rsidR="001D3DC9" w:rsidRDefault="00000000">
            <w:r>
              <w:rPr>
                <w:sz w:val="20"/>
                <w:szCs w:val="20"/>
              </w:rPr>
              <w:t>Identificador único de la aplicación.</w:t>
            </w:r>
          </w:p>
        </w:tc>
      </w:tr>
      <w:tr w:rsidR="001D3DC9" w14:paraId="07EAA1D4"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75643D7D" w14:textId="77777777" w:rsidR="001D3DC9" w:rsidRDefault="00000000">
            <w:r>
              <w:rPr>
                <w:sz w:val="20"/>
                <w:szCs w:val="20"/>
              </w:rPr>
              <w:t>asar</w:t>
            </w:r>
          </w:p>
        </w:tc>
        <w:tc>
          <w:tcPr>
            <w:tcW w:w="3200" w:type="dxa"/>
            <w:shd w:val="clear" w:color="auto" w:fill="F5F8F9"/>
            <w:tcMar>
              <w:top w:w="70" w:type="dxa"/>
              <w:left w:w="100" w:type="dxa"/>
              <w:bottom w:w="70" w:type="dxa"/>
              <w:right w:w="100" w:type="dxa"/>
            </w:tcMar>
            <w:vAlign w:val="center"/>
          </w:tcPr>
          <w:p w14:paraId="2197E151" w14:textId="77777777" w:rsidR="001D3DC9" w:rsidRDefault="00000000">
            <w:r>
              <w:rPr>
                <w:sz w:val="20"/>
                <w:szCs w:val="20"/>
              </w:rPr>
              <w:t>true</w:t>
            </w:r>
          </w:p>
        </w:tc>
        <w:tc>
          <w:tcPr>
            <w:tcW w:w="3750" w:type="dxa"/>
            <w:shd w:val="clear" w:color="auto" w:fill="F5F8F9"/>
            <w:tcMar>
              <w:top w:w="70" w:type="dxa"/>
              <w:left w:w="100" w:type="dxa"/>
              <w:bottom w:w="70" w:type="dxa"/>
              <w:right w:w="100" w:type="dxa"/>
            </w:tcMar>
            <w:vAlign w:val="center"/>
          </w:tcPr>
          <w:p w14:paraId="5AABB279" w14:textId="77777777" w:rsidR="001D3DC9" w:rsidRDefault="00000000">
            <w:r>
              <w:rPr>
                <w:sz w:val="20"/>
                <w:szCs w:val="20"/>
              </w:rPr>
              <w:t>El código fuente se empaqueta en un archivo .asar.</w:t>
            </w:r>
          </w:p>
        </w:tc>
      </w:tr>
      <w:tr w:rsidR="001D3DC9" w14:paraId="5FCE27B0"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F4EFBA3" w14:textId="77777777" w:rsidR="001D3DC9" w:rsidRDefault="00000000">
            <w:r>
              <w:rPr>
                <w:sz w:val="20"/>
                <w:szCs w:val="20"/>
              </w:rPr>
              <w:t>asarUnpack</w:t>
            </w:r>
          </w:p>
        </w:tc>
        <w:tc>
          <w:tcPr>
            <w:tcW w:w="3200" w:type="dxa"/>
            <w:shd w:val="clear" w:color="auto" w:fill="FFFFFF"/>
            <w:tcMar>
              <w:top w:w="70" w:type="dxa"/>
              <w:left w:w="100" w:type="dxa"/>
              <w:bottom w:w="70" w:type="dxa"/>
              <w:right w:w="100" w:type="dxa"/>
            </w:tcMar>
            <w:vAlign w:val="center"/>
          </w:tcPr>
          <w:p w14:paraId="241869D8" w14:textId="77777777" w:rsidR="001D3DC9" w:rsidRDefault="00000000">
            <w:r>
              <w:rPr>
                <w:sz w:val="20"/>
                <w:szCs w:val="20"/>
              </w:rPr>
              <w:t>better-sqlite3/**</w:t>
            </w:r>
          </w:p>
        </w:tc>
        <w:tc>
          <w:tcPr>
            <w:tcW w:w="3750" w:type="dxa"/>
            <w:shd w:val="clear" w:color="auto" w:fill="FFFFFF"/>
            <w:tcMar>
              <w:top w:w="70" w:type="dxa"/>
              <w:left w:w="100" w:type="dxa"/>
              <w:bottom w:w="70" w:type="dxa"/>
              <w:right w:w="100" w:type="dxa"/>
            </w:tcMar>
            <w:vAlign w:val="center"/>
          </w:tcPr>
          <w:p w14:paraId="57A13DD6" w14:textId="77777777" w:rsidR="001D3DC9" w:rsidRDefault="00000000">
            <w:r>
              <w:rPr>
                <w:sz w:val="20"/>
                <w:szCs w:val="20"/>
              </w:rPr>
              <w:t>El binario nativo se extrae del asar para poder cargarse en tiempo de ejecución.</w:t>
            </w:r>
          </w:p>
        </w:tc>
      </w:tr>
      <w:tr w:rsidR="001D3DC9" w14:paraId="3131AD71"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02D568D4" w14:textId="77777777" w:rsidR="001D3DC9" w:rsidRDefault="00000000">
            <w:r>
              <w:rPr>
                <w:sz w:val="20"/>
                <w:szCs w:val="20"/>
              </w:rPr>
              <w:t>win.target</w:t>
            </w:r>
          </w:p>
        </w:tc>
        <w:tc>
          <w:tcPr>
            <w:tcW w:w="3200" w:type="dxa"/>
            <w:shd w:val="clear" w:color="auto" w:fill="F5F8F9"/>
            <w:tcMar>
              <w:top w:w="70" w:type="dxa"/>
              <w:left w:w="100" w:type="dxa"/>
              <w:bottom w:w="70" w:type="dxa"/>
              <w:right w:w="100" w:type="dxa"/>
            </w:tcMar>
            <w:vAlign w:val="center"/>
          </w:tcPr>
          <w:p w14:paraId="502330FB" w14:textId="77777777" w:rsidR="001D3DC9" w:rsidRDefault="00000000">
            <w:r>
              <w:rPr>
                <w:sz w:val="20"/>
                <w:szCs w:val="20"/>
              </w:rPr>
              <w:t>portable + nsis (x64)</w:t>
            </w:r>
          </w:p>
        </w:tc>
        <w:tc>
          <w:tcPr>
            <w:tcW w:w="3750" w:type="dxa"/>
            <w:shd w:val="clear" w:color="auto" w:fill="F5F8F9"/>
            <w:tcMar>
              <w:top w:w="70" w:type="dxa"/>
              <w:left w:w="100" w:type="dxa"/>
              <w:bottom w:w="70" w:type="dxa"/>
              <w:right w:w="100" w:type="dxa"/>
            </w:tcMar>
            <w:vAlign w:val="center"/>
          </w:tcPr>
          <w:p w14:paraId="711AEE37" w14:textId="77777777" w:rsidR="001D3DC9" w:rsidRDefault="00000000">
            <w:r>
              <w:rPr>
                <w:sz w:val="20"/>
                <w:szCs w:val="20"/>
              </w:rPr>
              <w:t>Genera ambos formatos de distribución para Windows.</w:t>
            </w:r>
          </w:p>
        </w:tc>
      </w:tr>
      <w:tr w:rsidR="001D3DC9" w14:paraId="7D87EB0F"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59D78C76" w14:textId="77777777" w:rsidR="001D3DC9" w:rsidRDefault="00000000">
            <w:r>
              <w:rPr>
                <w:sz w:val="20"/>
                <w:szCs w:val="20"/>
              </w:rPr>
              <w:t>nsis.deleteAppDataOnUninstall</w:t>
            </w:r>
          </w:p>
        </w:tc>
        <w:tc>
          <w:tcPr>
            <w:tcW w:w="3200" w:type="dxa"/>
            <w:shd w:val="clear" w:color="auto" w:fill="FFFFFF"/>
            <w:tcMar>
              <w:top w:w="70" w:type="dxa"/>
              <w:left w:w="100" w:type="dxa"/>
              <w:bottom w:w="70" w:type="dxa"/>
              <w:right w:w="100" w:type="dxa"/>
            </w:tcMar>
            <w:vAlign w:val="center"/>
          </w:tcPr>
          <w:p w14:paraId="3D345E7D" w14:textId="77777777" w:rsidR="001D3DC9" w:rsidRDefault="00000000">
            <w:r>
              <w:rPr>
                <w:sz w:val="20"/>
                <w:szCs w:val="20"/>
              </w:rPr>
              <w:t>false</w:t>
            </w:r>
          </w:p>
        </w:tc>
        <w:tc>
          <w:tcPr>
            <w:tcW w:w="3750" w:type="dxa"/>
            <w:shd w:val="clear" w:color="auto" w:fill="FFFFFF"/>
            <w:tcMar>
              <w:top w:w="70" w:type="dxa"/>
              <w:left w:w="100" w:type="dxa"/>
              <w:bottom w:w="70" w:type="dxa"/>
              <w:right w:w="100" w:type="dxa"/>
            </w:tcMar>
            <w:vAlign w:val="center"/>
          </w:tcPr>
          <w:p w14:paraId="1D19B02A" w14:textId="77777777" w:rsidR="001D3DC9" w:rsidRDefault="00000000">
            <w:r>
              <w:rPr>
                <w:sz w:val="20"/>
                <w:szCs w:val="20"/>
              </w:rPr>
              <w:t>Al desinstalar, los datos del usuario (AppData) se conservan.</w:t>
            </w:r>
          </w:p>
        </w:tc>
      </w:tr>
      <w:tr w:rsidR="001D3DC9" w14:paraId="4C590AFE" w14:textId="77777777">
        <w:tblPrEx>
          <w:tblCellMar>
            <w:top w:w="0" w:type="dxa"/>
            <w:bottom w:w="0" w:type="dxa"/>
          </w:tblCellMar>
        </w:tblPrEx>
        <w:tc>
          <w:tcPr>
            <w:tcW w:w="2400" w:type="dxa"/>
            <w:shd w:val="clear" w:color="auto" w:fill="F5F8F9"/>
            <w:tcMar>
              <w:top w:w="70" w:type="dxa"/>
              <w:left w:w="100" w:type="dxa"/>
              <w:bottom w:w="70" w:type="dxa"/>
              <w:right w:w="100" w:type="dxa"/>
            </w:tcMar>
            <w:vAlign w:val="center"/>
          </w:tcPr>
          <w:p w14:paraId="62519A4E" w14:textId="77777777" w:rsidR="001D3DC9" w:rsidRDefault="00000000">
            <w:r>
              <w:rPr>
                <w:sz w:val="20"/>
                <w:szCs w:val="20"/>
              </w:rPr>
              <w:t>publish.provider</w:t>
            </w:r>
          </w:p>
        </w:tc>
        <w:tc>
          <w:tcPr>
            <w:tcW w:w="3200" w:type="dxa"/>
            <w:shd w:val="clear" w:color="auto" w:fill="F5F8F9"/>
            <w:tcMar>
              <w:top w:w="70" w:type="dxa"/>
              <w:left w:w="100" w:type="dxa"/>
              <w:bottom w:w="70" w:type="dxa"/>
              <w:right w:w="100" w:type="dxa"/>
            </w:tcMar>
            <w:vAlign w:val="center"/>
          </w:tcPr>
          <w:p w14:paraId="6F9985EA" w14:textId="77777777" w:rsidR="001D3DC9" w:rsidRDefault="00000000">
            <w:r>
              <w:rPr>
                <w:sz w:val="20"/>
                <w:szCs w:val="20"/>
              </w:rPr>
              <w:t>github (RickJRMT/coodetrans-gestion)</w:t>
            </w:r>
          </w:p>
        </w:tc>
        <w:tc>
          <w:tcPr>
            <w:tcW w:w="3750" w:type="dxa"/>
            <w:shd w:val="clear" w:color="auto" w:fill="F5F8F9"/>
            <w:tcMar>
              <w:top w:w="70" w:type="dxa"/>
              <w:left w:w="100" w:type="dxa"/>
              <w:bottom w:w="70" w:type="dxa"/>
              <w:right w:w="100" w:type="dxa"/>
            </w:tcMar>
            <w:vAlign w:val="center"/>
          </w:tcPr>
          <w:p w14:paraId="6FB34B34" w14:textId="77777777" w:rsidR="001D3DC9" w:rsidRDefault="00000000">
            <w:r>
              <w:rPr>
                <w:sz w:val="20"/>
                <w:szCs w:val="20"/>
              </w:rPr>
              <w:t>Repositorio usado por electron-updater para buscar nuevas versiones.</w:t>
            </w:r>
          </w:p>
        </w:tc>
      </w:tr>
    </w:tbl>
    <w:p w14:paraId="0F078AEB" w14:textId="77777777" w:rsidR="001D3DC9" w:rsidRDefault="00000000">
      <w:pPr>
        <w:pStyle w:val="Ttulo2"/>
      </w:pPr>
      <w:bookmarkStart w:id="69" w:name="_Toc240864732"/>
      <w:r>
        <w:t>11.4 Recursos extra empaquetados</w:t>
      </w:r>
      <w:bookmarkEnd w:id="69"/>
    </w:p>
    <w:p w14:paraId="2F690847" w14:textId="77777777" w:rsidR="001D3DC9" w:rsidRDefault="00000000">
      <w:pPr>
        <w:spacing w:after="160"/>
      </w:pPr>
      <w:r>
        <w:t>Además del código de la aplicación, el build incluye como "extraResources" (accesibles en tiempo de ejecución vía process.resourcesPath): src/database/schema.sql, los íconos build/icon.ico e icon.png, y la plantilla docs/plantilla-importacion-datos.xlsx utilizada por la función de descarga de plantilla de importación.</w:t>
      </w:r>
    </w:p>
    <w:p w14:paraId="6B6F5A64" w14:textId="77777777" w:rsidR="001D3DC9" w:rsidRDefault="001D3DC9">
      <w:pPr>
        <w:sectPr w:rsidR="001D3DC9">
          <w:headerReference w:type="default" r:id="rId29"/>
          <w:footerReference w:type="default" r:id="rId30"/>
          <w:pgSz w:w="12240" w:h="15840"/>
          <w:pgMar w:top="1440" w:right="1440" w:bottom="1440" w:left="1440" w:header="708" w:footer="708" w:gutter="0"/>
          <w:cols w:space="720"/>
          <w:docGrid w:linePitch="360"/>
        </w:sectPr>
      </w:pPr>
    </w:p>
    <w:p w14:paraId="29EB9CED" w14:textId="77777777" w:rsidR="001D3DC9" w:rsidRDefault="00000000">
      <w:pPr>
        <w:pStyle w:val="Ttulo1"/>
      </w:pPr>
      <w:bookmarkStart w:id="70" w:name="_Toc240864733"/>
      <w:r>
        <w:t>12. Sistema de actualizaciones automáticas</w:t>
      </w:r>
      <w:bookmarkEnd w:id="70"/>
    </w:p>
    <w:p w14:paraId="4EEFE778" w14:textId="77777777" w:rsidR="001D3DC9" w:rsidRDefault="00000000">
      <w:pPr>
        <w:spacing w:after="160"/>
      </w:pPr>
      <w:r>
        <w:t>Coodetrans Gestión utiliza electron-updater sobre GitHub Releases del repositorio RickJRMT/coodetrans-gestion.</w:t>
      </w:r>
    </w:p>
    <w:p w14:paraId="648FC959" w14:textId="77777777" w:rsidR="001D3DC9" w:rsidRDefault="00000000">
      <w:pPr>
        <w:pStyle w:val="Ttulo2"/>
      </w:pPr>
      <w:bookmarkStart w:id="71" w:name="_Toc240864734"/>
      <w:r>
        <w:t>12.1 Publicar una nueva versión</w:t>
      </w:r>
      <w:bookmarkEnd w:id="71"/>
    </w:p>
    <w:p w14:paraId="7B2C449A" w14:textId="77777777" w:rsidR="001D3DC9" w:rsidRDefault="00000000">
      <w:pPr>
        <w:pStyle w:val="Prrafodelista"/>
        <w:numPr>
          <w:ilvl w:val="0"/>
          <w:numId w:val="1"/>
        </w:numPr>
        <w:spacing w:after="80"/>
      </w:pPr>
      <w:r>
        <w:t>1. Incrementar el campo "version" en package.json (ej. 1.1.3 → 1.1.4).</w:t>
      </w:r>
    </w:p>
    <w:p w14:paraId="6C50D003" w14:textId="77777777" w:rsidR="001D3DC9" w:rsidRDefault="00000000">
      <w:pPr>
        <w:pStyle w:val="Prrafodelista"/>
        <w:numPr>
          <w:ilvl w:val="0"/>
          <w:numId w:val="1"/>
        </w:numPr>
        <w:spacing w:after="80"/>
      </w:pPr>
      <w:r>
        <w:t>2. Generar el build de producción: npm run build.</w:t>
      </w:r>
    </w:p>
    <w:p w14:paraId="7348FDE5" w14:textId="77777777" w:rsidR="001D3DC9" w:rsidRDefault="00000000">
      <w:pPr>
        <w:pStyle w:val="Prrafodelista"/>
        <w:numPr>
          <w:ilvl w:val="0"/>
          <w:numId w:val="1"/>
        </w:numPr>
        <w:spacing w:after="80"/>
      </w:pPr>
      <w:r>
        <w:t>3. Crear una nueva Release en GitHub con el tag correspondiente (ej. v1.1.4).</w:t>
      </w:r>
    </w:p>
    <w:p w14:paraId="52412F4E" w14:textId="77777777" w:rsidR="001D3DC9" w:rsidRDefault="00000000">
      <w:pPr>
        <w:pStyle w:val="Prrafodelista"/>
        <w:numPr>
          <w:ilvl w:val="0"/>
          <w:numId w:val="1"/>
        </w:numPr>
        <w:spacing w:after="80"/>
      </w:pPr>
      <w:r>
        <w:t>4. Adjuntar a la Release los artefactos generados en dist/: el/los instalador(es) .exe, el archivo .exe.blockmap y, de forma imprescindible, latest.yml (metadatos que consulta el cliente para saber si hay una versión nueva).</w:t>
      </w:r>
    </w:p>
    <w:p w14:paraId="29C09995" w14:textId="77777777" w:rsidR="001D3DC9" w:rsidRDefault="00000000">
      <w:pPr>
        <w:pStyle w:val="Prrafodelista"/>
        <w:numPr>
          <w:ilvl w:val="0"/>
          <w:numId w:val="1"/>
        </w:numPr>
        <w:spacing w:after="80"/>
      </w:pPr>
      <w:r>
        <w:t>5. Publicar la Release.</w:t>
      </w:r>
    </w:p>
    <w:p w14:paraId="5CD09F3A" w14:textId="77777777" w:rsidR="001D3DC9" w:rsidRDefault="00000000">
      <w:pPr>
        <w:pStyle w:val="Ttulo2"/>
      </w:pPr>
      <w:bookmarkStart w:id="72" w:name="_Toc240864735"/>
      <w:r>
        <w:t>12.2 Comportamiento en el cliente</w:t>
      </w:r>
      <w:bookmarkEnd w:id="72"/>
    </w:p>
    <w:p w14:paraId="4A795374" w14:textId="77777777" w:rsidR="001D3DC9" w:rsidRDefault="00000000">
      <w:pPr>
        <w:spacing w:after="160"/>
      </w:pPr>
      <w:r>
        <w:t>Al iniciar en producción, la aplicación consulta la última Release, y si detecta una versión superior a la instalada la descarga automáticamente en segundo plano, notificando el progreso a través del componente UpdateNotification.jsx. Una vez descargada, el usuario decide cuándo reiniciar para aplicar la instalación.</w:t>
      </w:r>
    </w:p>
    <w:p w14:paraId="2B836BBF" w14:textId="77777777" w:rsidR="001D3DC9" w:rsidRDefault="00000000">
      <w:pPr>
        <w:pStyle w:val="Ttulo2"/>
      </w:pPr>
      <w:bookmarkStart w:id="73" w:name="_Toc240864736"/>
      <w:r>
        <w:t>12.3 Preservación de datos</w:t>
      </w:r>
      <w:bookmarkEnd w:id="73"/>
    </w:p>
    <w:p w14:paraId="6BC959B9" w14:textId="77777777" w:rsidR="001D3DC9" w:rsidRDefault="00000000">
      <w:pPr>
        <w:spacing w:after="160"/>
      </w:pPr>
      <w:r>
        <w:t>El proceso de actualización nunca elimina ni modifica el contenido de la carpeta userData: empleados, inventario, configuración, usuarios y la base de datos SQLite completa permanecen intactos entre versiones.</w:t>
      </w:r>
    </w:p>
    <w:p w14:paraId="2683F828" w14:textId="77777777" w:rsidR="001D3DC9" w:rsidRDefault="00000000">
      <w:pPr>
        <w:pStyle w:val="Ttulo2"/>
      </w:pPr>
      <w:bookmarkStart w:id="74" w:name="_Toc240864737"/>
      <w:r>
        <w:t>12.4 Solución de problemas</w:t>
      </w:r>
      <w:bookmarkEnd w:id="74"/>
    </w:p>
    <w:p w14:paraId="2FD3EA61" w14:textId="77777777" w:rsidR="001D3DC9" w:rsidRDefault="00000000">
      <w:pPr>
        <w:pStyle w:val="Ttulo3"/>
      </w:pPr>
      <w:bookmarkStart w:id="75" w:name="_Toc240864738"/>
      <w:r>
        <w:t>No detecta actualizaciones</w:t>
      </w:r>
      <w:bookmarkEnd w:id="75"/>
    </w:p>
    <w:p w14:paraId="6FD34887" w14:textId="77777777" w:rsidR="001D3DC9" w:rsidRDefault="00000000">
      <w:pPr>
        <w:pStyle w:val="Prrafodelista"/>
        <w:numPr>
          <w:ilvl w:val="0"/>
          <w:numId w:val="1"/>
        </w:numPr>
        <w:spacing w:after="80"/>
      </w:pPr>
      <w:r>
        <w:t>Verificar que la Release esté publicada (no en borrador) y que incluya latest.yml.</w:t>
      </w:r>
    </w:p>
    <w:p w14:paraId="17925337" w14:textId="77777777" w:rsidR="001D3DC9" w:rsidRDefault="00000000">
      <w:pPr>
        <w:pStyle w:val="Prrafodelista"/>
        <w:numPr>
          <w:ilvl w:val="0"/>
          <w:numId w:val="1"/>
        </w:numPr>
        <w:spacing w:after="80"/>
      </w:pPr>
      <w:r>
        <w:t>Confirmar que publish.owner/repo en package.json coincide con el repositorio real.</w:t>
      </w:r>
    </w:p>
    <w:p w14:paraId="638F154F" w14:textId="77777777" w:rsidR="001D3DC9" w:rsidRDefault="00000000">
      <w:pPr>
        <w:pStyle w:val="Ttulo3"/>
      </w:pPr>
      <w:bookmarkStart w:id="76" w:name="_Toc240864739"/>
      <w:r>
        <w:t>Error al descargar</w:t>
      </w:r>
      <w:bookmarkEnd w:id="76"/>
    </w:p>
    <w:p w14:paraId="0331579D" w14:textId="77777777" w:rsidR="001D3DC9" w:rsidRDefault="00000000">
      <w:pPr>
        <w:pStyle w:val="Prrafodelista"/>
        <w:numPr>
          <w:ilvl w:val="0"/>
          <w:numId w:val="1"/>
        </w:numPr>
        <w:spacing w:after="80"/>
      </w:pPr>
      <w:r>
        <w:t>Verificar la conexión a internet del equipo.</w:t>
      </w:r>
    </w:p>
    <w:p w14:paraId="16FAC255" w14:textId="77777777" w:rsidR="001D3DC9" w:rsidRDefault="00000000">
      <w:pPr>
        <w:pStyle w:val="Prrafodelista"/>
        <w:numPr>
          <w:ilvl w:val="0"/>
          <w:numId w:val="1"/>
        </w:numPr>
        <w:spacing w:after="80"/>
      </w:pPr>
      <w:r>
        <w:t>Revisar los permisos/visibilidad del repositorio de GitHub (debe ser accesible para electron-updater).</w:t>
      </w:r>
    </w:p>
    <w:p w14:paraId="2CFDF55F" w14:textId="77777777" w:rsidR="001D3DC9" w:rsidRDefault="001D3DC9">
      <w:pPr>
        <w:sectPr w:rsidR="001D3DC9">
          <w:headerReference w:type="default" r:id="rId31"/>
          <w:footerReference w:type="default" r:id="rId32"/>
          <w:pgSz w:w="12240" w:h="15840"/>
          <w:pgMar w:top="1440" w:right="1440" w:bottom="1440" w:left="1440" w:header="708" w:footer="708" w:gutter="0"/>
          <w:cols w:space="720"/>
          <w:docGrid w:linePitch="360"/>
        </w:sectPr>
      </w:pPr>
    </w:p>
    <w:p w14:paraId="25BB1AB9" w14:textId="77777777" w:rsidR="001D3DC9" w:rsidRDefault="00000000">
      <w:pPr>
        <w:pStyle w:val="Ttulo1"/>
      </w:pPr>
      <w:bookmarkStart w:id="77" w:name="_Toc240864740"/>
      <w:r>
        <w:t>13. Mantenimiento y operación</w:t>
      </w:r>
      <w:bookmarkEnd w:id="77"/>
    </w:p>
    <w:p w14:paraId="15FD038D" w14:textId="77777777" w:rsidR="001D3DC9" w:rsidRDefault="00000000">
      <w:pPr>
        <w:pStyle w:val="Ttulo2"/>
      </w:pPr>
      <w:bookmarkStart w:id="78" w:name="_Toc240864741"/>
      <w:r>
        <w:t>13.1 Copias de seguridad</w:t>
      </w:r>
      <w:bookmarkEnd w:id="78"/>
    </w:p>
    <w:p w14:paraId="267DF19F" w14:textId="77777777" w:rsidR="001D3DC9" w:rsidRDefault="00000000">
      <w:pPr>
        <w:spacing w:after="160"/>
      </w:pPr>
      <w:r>
        <w:t>Disponibles desde Configuración → Base de Datos dentro de la aplicación. El proceso realiza un checkpoint WAL y cierra la conexión antes de copiar el archivo .db, evitando copias corruptas o incompletas.</w:t>
      </w:r>
    </w:p>
    <w:p w14:paraId="48AB197B" w14:textId="77777777" w:rsidR="001D3DC9" w:rsidRDefault="00000000">
      <w:pPr>
        <w:pStyle w:val="Ttulo2"/>
      </w:pPr>
      <w:bookmarkStart w:id="79" w:name="_Toc240864742"/>
      <w:r>
        <w:t>13.2 Restauración</w:t>
      </w:r>
      <w:bookmarkEnd w:id="79"/>
    </w:p>
    <w:p w14:paraId="66FD70C7" w14:textId="77777777" w:rsidR="001D3DC9" w:rsidRDefault="00000000">
      <w:pPr>
        <w:spacing w:after="160"/>
      </w:pPr>
      <w:r>
        <w:t>Al restaurar, se solicita confirmación explícita al usuario (la operación reemplaza todos los datos actuales). Tras la restauración, la conexión se reabre y todas las ventanas reciben el evento db:restored, que dispara una recarga suave de la interfaz sin cerrar la sesión activa ni requerir reiniciar el proceso completo de Electron.</w:t>
      </w:r>
    </w:p>
    <w:p w14:paraId="23DC6E1E" w14:textId="77777777" w:rsidR="001D3DC9" w:rsidRDefault="00000000">
      <w:pPr>
        <w:pStyle w:val="Ttulo2"/>
      </w:pPr>
      <w:bookmarkStart w:id="80" w:name="_Toc240864743"/>
      <w:r>
        <w:t>13.3 Recomendaciones operativas</w:t>
      </w:r>
      <w:bookmarkEnd w:id="80"/>
    </w:p>
    <w:p w14:paraId="5A7936FC" w14:textId="77777777" w:rsidR="001D3DC9" w:rsidRDefault="00000000">
      <w:pPr>
        <w:pStyle w:val="Prrafodelista"/>
        <w:numPr>
          <w:ilvl w:val="0"/>
          <w:numId w:val="1"/>
        </w:numPr>
        <w:spacing w:after="80"/>
      </w:pPr>
      <w:r>
        <w:t>Realizar copias de seguridad periódicas, especialmente antes de importaciones masivas o actualizaciones de versión mayor.</w:t>
      </w:r>
    </w:p>
    <w:p w14:paraId="773F4353" w14:textId="77777777" w:rsidR="001D3DC9" w:rsidRDefault="00000000">
      <w:pPr>
        <w:pStyle w:val="Prrafodelista"/>
        <w:numPr>
          <w:ilvl w:val="0"/>
          <w:numId w:val="1"/>
        </w:numPr>
        <w:spacing w:after="80"/>
      </w:pPr>
      <w:r>
        <w:t>No modificar el archivo coodetrans.db manualmente con herramientas externas; utilizar únicamente las funciones de la aplicación.</w:t>
      </w:r>
    </w:p>
    <w:p w14:paraId="5106C8ED" w14:textId="77777777" w:rsidR="001D3DC9" w:rsidRDefault="00000000">
      <w:pPr>
        <w:pStyle w:val="Prrafodelista"/>
        <w:numPr>
          <w:ilvl w:val="0"/>
          <w:numId w:val="1"/>
        </w:numPr>
        <w:spacing w:after="80"/>
      </w:pPr>
      <w:r>
        <w:t>Mantener la variable de entorno COODETRANS_DEV_PASSWORD (o la contraseña del usuario Programador) bajo control del área de sistemas.</w:t>
      </w:r>
    </w:p>
    <w:p w14:paraId="0C571D05" w14:textId="77777777" w:rsidR="001D3DC9" w:rsidRDefault="00000000">
      <w:pPr>
        <w:pStyle w:val="Prrafodelista"/>
        <w:numPr>
          <w:ilvl w:val="0"/>
          <w:numId w:val="1"/>
        </w:numPr>
        <w:spacing w:after="80"/>
      </w:pPr>
      <w:r>
        <w:t>Revisar el CHANGELOG.md antes de cada actualización para conocer cambios relevantes de comportamiento.</w:t>
      </w:r>
    </w:p>
    <w:p w14:paraId="0500F208" w14:textId="77777777" w:rsidR="001D3DC9" w:rsidRDefault="00000000">
      <w:pPr>
        <w:pStyle w:val="Ttulo2"/>
      </w:pPr>
      <w:bookmarkStart w:id="81" w:name="_Toc240864744"/>
      <w:r>
        <w:t>13.4 Scripts de utilidad (scripts/)</w:t>
      </w:r>
      <w:bookmarkEnd w:id="81"/>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3400"/>
        <w:gridCol w:w="5950"/>
      </w:tblGrid>
      <w:tr w:rsidR="001D3DC9" w14:paraId="6646D549" w14:textId="77777777">
        <w:tblPrEx>
          <w:tblCellMar>
            <w:top w:w="0" w:type="dxa"/>
            <w:bottom w:w="0" w:type="dxa"/>
          </w:tblCellMar>
        </w:tblPrEx>
        <w:trPr>
          <w:tblHeader/>
        </w:trPr>
        <w:tc>
          <w:tcPr>
            <w:tcW w:w="3400" w:type="dxa"/>
            <w:shd w:val="clear" w:color="auto" w:fill="1F4E5F"/>
            <w:tcMar>
              <w:top w:w="80" w:type="dxa"/>
              <w:left w:w="100" w:type="dxa"/>
              <w:bottom w:w="80" w:type="dxa"/>
              <w:right w:w="100" w:type="dxa"/>
            </w:tcMar>
            <w:vAlign w:val="center"/>
          </w:tcPr>
          <w:p w14:paraId="1051CCA4" w14:textId="77777777" w:rsidR="001D3DC9" w:rsidRDefault="00000000">
            <w:r>
              <w:rPr>
                <w:b/>
                <w:bCs/>
                <w:color w:val="FFFFFF"/>
                <w:sz w:val="20"/>
                <w:szCs w:val="20"/>
              </w:rPr>
              <w:t>Script</w:t>
            </w:r>
          </w:p>
        </w:tc>
        <w:tc>
          <w:tcPr>
            <w:tcW w:w="5950" w:type="dxa"/>
            <w:shd w:val="clear" w:color="auto" w:fill="1F4E5F"/>
            <w:tcMar>
              <w:top w:w="80" w:type="dxa"/>
              <w:left w:w="100" w:type="dxa"/>
              <w:bottom w:w="80" w:type="dxa"/>
              <w:right w:w="100" w:type="dxa"/>
            </w:tcMar>
            <w:vAlign w:val="center"/>
          </w:tcPr>
          <w:p w14:paraId="2D2457BE" w14:textId="77777777" w:rsidR="001D3DC9" w:rsidRDefault="00000000">
            <w:r>
              <w:rPr>
                <w:b/>
                <w:bCs/>
                <w:color w:val="FFFFFF"/>
                <w:sz w:val="20"/>
                <w:szCs w:val="20"/>
              </w:rPr>
              <w:t>Propósito</w:t>
            </w:r>
          </w:p>
        </w:tc>
      </w:tr>
      <w:tr w:rsidR="001D3DC9" w14:paraId="6EC4C668"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46713360" w14:textId="77777777" w:rsidR="001D3DC9" w:rsidRDefault="00000000">
            <w:r>
              <w:rPr>
                <w:sz w:val="20"/>
                <w:szCs w:val="20"/>
              </w:rPr>
              <w:t>ensure-native-deps.js</w:t>
            </w:r>
          </w:p>
        </w:tc>
        <w:tc>
          <w:tcPr>
            <w:tcW w:w="5950" w:type="dxa"/>
            <w:shd w:val="clear" w:color="auto" w:fill="FFFFFF"/>
            <w:tcMar>
              <w:top w:w="70" w:type="dxa"/>
              <w:left w:w="100" w:type="dxa"/>
              <w:bottom w:w="70" w:type="dxa"/>
              <w:right w:w="100" w:type="dxa"/>
            </w:tcMar>
            <w:vAlign w:val="center"/>
          </w:tcPr>
          <w:p w14:paraId="7FCCCC41" w14:textId="77777777" w:rsidR="001D3DC9" w:rsidRDefault="00000000">
            <w:r>
              <w:rPr>
                <w:sz w:val="20"/>
                <w:szCs w:val="20"/>
              </w:rPr>
              <w:t>Verifica dependencias nativas tras npm install (postinstall).</w:t>
            </w:r>
          </w:p>
        </w:tc>
      </w:tr>
      <w:tr w:rsidR="001D3DC9" w14:paraId="47418009" w14:textId="77777777">
        <w:tblPrEx>
          <w:tblCellMar>
            <w:top w:w="0" w:type="dxa"/>
            <w:bottom w:w="0" w:type="dxa"/>
          </w:tblCellMar>
        </w:tblPrEx>
        <w:tc>
          <w:tcPr>
            <w:tcW w:w="3400" w:type="dxa"/>
            <w:shd w:val="clear" w:color="auto" w:fill="F5F8F9"/>
            <w:tcMar>
              <w:top w:w="70" w:type="dxa"/>
              <w:left w:w="100" w:type="dxa"/>
              <w:bottom w:w="70" w:type="dxa"/>
              <w:right w:w="100" w:type="dxa"/>
            </w:tcMar>
            <w:vAlign w:val="center"/>
          </w:tcPr>
          <w:p w14:paraId="0DFC7A19" w14:textId="77777777" w:rsidR="001D3DC9" w:rsidRDefault="00000000">
            <w:r>
              <w:rPr>
                <w:sz w:val="20"/>
                <w:szCs w:val="20"/>
              </w:rPr>
              <w:t>check-signing.js</w:t>
            </w:r>
          </w:p>
        </w:tc>
        <w:tc>
          <w:tcPr>
            <w:tcW w:w="5950" w:type="dxa"/>
            <w:shd w:val="clear" w:color="auto" w:fill="F5F8F9"/>
            <w:tcMar>
              <w:top w:w="70" w:type="dxa"/>
              <w:left w:w="100" w:type="dxa"/>
              <w:bottom w:w="70" w:type="dxa"/>
              <w:right w:w="100" w:type="dxa"/>
            </w:tcMar>
            <w:vAlign w:val="center"/>
          </w:tcPr>
          <w:p w14:paraId="29E4BD5E" w14:textId="77777777" w:rsidR="001D3DC9" w:rsidRDefault="00000000">
            <w:r>
              <w:rPr>
                <w:sz w:val="20"/>
                <w:szCs w:val="20"/>
              </w:rPr>
              <w:t>Valida la configuración de firma digital antes de compilar.</w:t>
            </w:r>
          </w:p>
        </w:tc>
      </w:tr>
      <w:tr w:rsidR="001D3DC9" w14:paraId="243D8D06"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36D9BEA6" w14:textId="77777777" w:rsidR="001D3DC9" w:rsidRDefault="00000000">
            <w:r>
              <w:rPr>
                <w:sz w:val="20"/>
                <w:szCs w:val="20"/>
              </w:rPr>
              <w:t>prepare-icons.js</w:t>
            </w:r>
          </w:p>
        </w:tc>
        <w:tc>
          <w:tcPr>
            <w:tcW w:w="5950" w:type="dxa"/>
            <w:shd w:val="clear" w:color="auto" w:fill="FFFFFF"/>
            <w:tcMar>
              <w:top w:w="70" w:type="dxa"/>
              <w:left w:w="100" w:type="dxa"/>
              <w:bottom w:w="70" w:type="dxa"/>
              <w:right w:w="100" w:type="dxa"/>
            </w:tcMar>
            <w:vAlign w:val="center"/>
          </w:tcPr>
          <w:p w14:paraId="5A73B6ED" w14:textId="77777777" w:rsidR="001D3DC9" w:rsidRDefault="00000000">
            <w:r>
              <w:rPr>
                <w:sz w:val="20"/>
                <w:szCs w:val="20"/>
              </w:rPr>
              <w:t>Genera los íconos .ico/.png usados en el build a partir de la fuente gráfica.</w:t>
            </w:r>
          </w:p>
        </w:tc>
      </w:tr>
      <w:tr w:rsidR="001D3DC9" w14:paraId="6AFB9584" w14:textId="77777777">
        <w:tblPrEx>
          <w:tblCellMar>
            <w:top w:w="0" w:type="dxa"/>
            <w:bottom w:w="0" w:type="dxa"/>
          </w:tblCellMar>
        </w:tblPrEx>
        <w:tc>
          <w:tcPr>
            <w:tcW w:w="3400" w:type="dxa"/>
            <w:shd w:val="clear" w:color="auto" w:fill="F5F8F9"/>
            <w:tcMar>
              <w:top w:w="70" w:type="dxa"/>
              <w:left w:w="100" w:type="dxa"/>
              <w:bottom w:w="70" w:type="dxa"/>
              <w:right w:w="100" w:type="dxa"/>
            </w:tcMar>
            <w:vAlign w:val="center"/>
          </w:tcPr>
          <w:p w14:paraId="6857DA5F" w14:textId="77777777" w:rsidR="001D3DC9" w:rsidRDefault="00000000">
            <w:r>
              <w:rPr>
                <w:sz w:val="20"/>
                <w:szCs w:val="20"/>
              </w:rPr>
              <w:t>test-import-export.js</w:t>
            </w:r>
          </w:p>
        </w:tc>
        <w:tc>
          <w:tcPr>
            <w:tcW w:w="5950" w:type="dxa"/>
            <w:shd w:val="clear" w:color="auto" w:fill="F5F8F9"/>
            <w:tcMar>
              <w:top w:w="70" w:type="dxa"/>
              <w:left w:w="100" w:type="dxa"/>
              <w:bottom w:w="70" w:type="dxa"/>
              <w:right w:w="100" w:type="dxa"/>
            </w:tcMar>
            <w:vAlign w:val="center"/>
          </w:tcPr>
          <w:p w14:paraId="0D615B63" w14:textId="77777777" w:rsidR="001D3DC9" w:rsidRDefault="00000000">
            <w:r>
              <w:rPr>
                <w:sz w:val="20"/>
                <w:szCs w:val="20"/>
              </w:rPr>
              <w:t>Prueba end-to-end del flujo de importación/exportación de empleados.</w:t>
            </w:r>
          </w:p>
        </w:tc>
      </w:tr>
      <w:tr w:rsidR="001D3DC9" w14:paraId="6CB525C4"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50A3DDC4" w14:textId="77777777" w:rsidR="001D3DC9" w:rsidRDefault="00000000">
            <w:r>
              <w:rPr>
                <w:sz w:val="20"/>
                <w:szCs w:val="20"/>
              </w:rPr>
              <w:t>temp-export-test.js</w:t>
            </w:r>
          </w:p>
        </w:tc>
        <w:tc>
          <w:tcPr>
            <w:tcW w:w="5950" w:type="dxa"/>
            <w:shd w:val="clear" w:color="auto" w:fill="FFFFFF"/>
            <w:tcMar>
              <w:top w:w="70" w:type="dxa"/>
              <w:left w:w="100" w:type="dxa"/>
              <w:bottom w:w="70" w:type="dxa"/>
              <w:right w:w="100" w:type="dxa"/>
            </w:tcMar>
            <w:vAlign w:val="center"/>
          </w:tcPr>
          <w:p w14:paraId="397F88F0" w14:textId="77777777" w:rsidR="001D3DC9" w:rsidRDefault="00000000">
            <w:r>
              <w:rPr>
                <w:sz w:val="20"/>
                <w:szCs w:val="20"/>
              </w:rPr>
              <w:t>Prueba puntual de exportación.</w:t>
            </w:r>
          </w:p>
        </w:tc>
      </w:tr>
    </w:tbl>
    <w:p w14:paraId="7C76D473" w14:textId="77777777" w:rsidR="001D3DC9" w:rsidRDefault="001D3DC9">
      <w:pPr>
        <w:sectPr w:rsidR="001D3DC9">
          <w:headerReference w:type="default" r:id="rId33"/>
          <w:footerReference w:type="default" r:id="rId34"/>
          <w:pgSz w:w="12240" w:h="15840"/>
          <w:pgMar w:top="1440" w:right="1440" w:bottom="1440" w:left="1440" w:header="708" w:footer="708" w:gutter="0"/>
          <w:cols w:space="720"/>
          <w:docGrid w:linePitch="360"/>
        </w:sectPr>
      </w:pPr>
    </w:p>
    <w:p w14:paraId="75C1308B" w14:textId="77777777" w:rsidR="001D3DC9" w:rsidRDefault="00000000">
      <w:pPr>
        <w:pStyle w:val="Ttulo1"/>
      </w:pPr>
      <w:bookmarkStart w:id="82" w:name="_Toc240864745"/>
      <w:r>
        <w:t>14. Anexos</w:t>
      </w:r>
      <w:bookmarkEnd w:id="82"/>
    </w:p>
    <w:p w14:paraId="0F702C93" w14:textId="77777777" w:rsidR="001D3DC9" w:rsidRDefault="00000000">
      <w:pPr>
        <w:pStyle w:val="Ttulo2"/>
      </w:pPr>
      <w:bookmarkStart w:id="83" w:name="_Toc240864746"/>
      <w:r>
        <w:t>14.1 Variables de entorno</w:t>
      </w:r>
      <w:bookmarkEnd w:id="83"/>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814"/>
        <w:gridCol w:w="6536"/>
      </w:tblGrid>
      <w:tr w:rsidR="001D3DC9" w14:paraId="24DCF3B3" w14:textId="77777777">
        <w:tblPrEx>
          <w:tblCellMar>
            <w:top w:w="0" w:type="dxa"/>
            <w:bottom w:w="0" w:type="dxa"/>
          </w:tblCellMar>
        </w:tblPrEx>
        <w:trPr>
          <w:tblHeader/>
        </w:trPr>
        <w:tc>
          <w:tcPr>
            <w:tcW w:w="2800" w:type="dxa"/>
            <w:shd w:val="clear" w:color="auto" w:fill="1F4E5F"/>
            <w:tcMar>
              <w:top w:w="80" w:type="dxa"/>
              <w:left w:w="100" w:type="dxa"/>
              <w:bottom w:w="80" w:type="dxa"/>
              <w:right w:w="100" w:type="dxa"/>
            </w:tcMar>
            <w:vAlign w:val="center"/>
          </w:tcPr>
          <w:p w14:paraId="5D6AC26A" w14:textId="77777777" w:rsidR="001D3DC9" w:rsidRDefault="00000000">
            <w:r>
              <w:rPr>
                <w:b/>
                <w:bCs/>
                <w:color w:val="FFFFFF"/>
                <w:sz w:val="20"/>
                <w:szCs w:val="20"/>
              </w:rPr>
              <w:t>Variable</w:t>
            </w:r>
          </w:p>
        </w:tc>
        <w:tc>
          <w:tcPr>
            <w:tcW w:w="6550" w:type="dxa"/>
            <w:shd w:val="clear" w:color="auto" w:fill="1F4E5F"/>
            <w:tcMar>
              <w:top w:w="80" w:type="dxa"/>
              <w:left w:w="100" w:type="dxa"/>
              <w:bottom w:w="80" w:type="dxa"/>
              <w:right w:w="100" w:type="dxa"/>
            </w:tcMar>
            <w:vAlign w:val="center"/>
          </w:tcPr>
          <w:p w14:paraId="63B1537E" w14:textId="77777777" w:rsidR="001D3DC9" w:rsidRDefault="00000000">
            <w:r>
              <w:rPr>
                <w:b/>
                <w:bCs/>
                <w:color w:val="FFFFFF"/>
                <w:sz w:val="20"/>
                <w:szCs w:val="20"/>
              </w:rPr>
              <w:t>Uso</w:t>
            </w:r>
          </w:p>
        </w:tc>
      </w:tr>
      <w:tr w:rsidR="001D3DC9" w14:paraId="32E6BEE6" w14:textId="77777777">
        <w:tblPrEx>
          <w:tblCellMar>
            <w:top w:w="0" w:type="dxa"/>
            <w:bottom w:w="0" w:type="dxa"/>
          </w:tblCellMar>
        </w:tblPrEx>
        <w:tc>
          <w:tcPr>
            <w:tcW w:w="2800" w:type="dxa"/>
            <w:shd w:val="clear" w:color="auto" w:fill="FFFFFF"/>
            <w:tcMar>
              <w:top w:w="70" w:type="dxa"/>
              <w:left w:w="100" w:type="dxa"/>
              <w:bottom w:w="70" w:type="dxa"/>
              <w:right w:w="100" w:type="dxa"/>
            </w:tcMar>
            <w:vAlign w:val="center"/>
          </w:tcPr>
          <w:p w14:paraId="4B7DD538" w14:textId="77777777" w:rsidR="001D3DC9" w:rsidRDefault="00000000">
            <w:r>
              <w:rPr>
                <w:sz w:val="20"/>
                <w:szCs w:val="20"/>
              </w:rPr>
              <w:t>COODETRANS_DEV_PASSWORD</w:t>
            </w:r>
          </w:p>
        </w:tc>
        <w:tc>
          <w:tcPr>
            <w:tcW w:w="6550" w:type="dxa"/>
            <w:shd w:val="clear" w:color="auto" w:fill="FFFFFF"/>
            <w:tcMar>
              <w:top w:w="70" w:type="dxa"/>
              <w:left w:w="100" w:type="dxa"/>
              <w:bottom w:w="70" w:type="dxa"/>
              <w:right w:w="100" w:type="dxa"/>
            </w:tcMar>
            <w:vAlign w:val="center"/>
          </w:tcPr>
          <w:p w14:paraId="3569B237" w14:textId="77777777" w:rsidR="001D3DC9" w:rsidRDefault="00000000">
            <w:r>
              <w:rPr>
                <w:sz w:val="20"/>
                <w:szCs w:val="20"/>
              </w:rPr>
              <w:t>Sobrescribe la contraseña por defecto del usuario inicial "Programador".</w:t>
            </w:r>
          </w:p>
        </w:tc>
      </w:tr>
      <w:tr w:rsidR="001D3DC9" w14:paraId="3390DCCB" w14:textId="77777777">
        <w:tblPrEx>
          <w:tblCellMar>
            <w:top w:w="0" w:type="dxa"/>
            <w:bottom w:w="0" w:type="dxa"/>
          </w:tblCellMar>
        </w:tblPrEx>
        <w:tc>
          <w:tcPr>
            <w:tcW w:w="2800" w:type="dxa"/>
            <w:shd w:val="clear" w:color="auto" w:fill="F5F8F9"/>
            <w:tcMar>
              <w:top w:w="70" w:type="dxa"/>
              <w:left w:w="100" w:type="dxa"/>
              <w:bottom w:w="70" w:type="dxa"/>
              <w:right w:w="100" w:type="dxa"/>
            </w:tcMar>
            <w:vAlign w:val="center"/>
          </w:tcPr>
          <w:p w14:paraId="59364C01" w14:textId="77777777" w:rsidR="001D3DC9" w:rsidRDefault="00000000">
            <w:r>
              <w:rPr>
                <w:sz w:val="20"/>
                <w:szCs w:val="20"/>
              </w:rPr>
              <w:t>NODE_ENV</w:t>
            </w:r>
          </w:p>
        </w:tc>
        <w:tc>
          <w:tcPr>
            <w:tcW w:w="6550" w:type="dxa"/>
            <w:shd w:val="clear" w:color="auto" w:fill="F5F8F9"/>
            <w:tcMar>
              <w:top w:w="70" w:type="dxa"/>
              <w:left w:w="100" w:type="dxa"/>
              <w:bottom w:w="70" w:type="dxa"/>
              <w:right w:w="100" w:type="dxa"/>
            </w:tcMar>
            <w:vAlign w:val="center"/>
          </w:tcPr>
          <w:p w14:paraId="130EA306" w14:textId="77777777" w:rsidR="001D3DC9" w:rsidRDefault="00000000">
            <w:r>
              <w:rPr>
                <w:sz w:val="20"/>
                <w:szCs w:val="20"/>
              </w:rPr>
              <w:t>development activa el modo de desarrollo (carga desde Vite, DevTools).</w:t>
            </w:r>
          </w:p>
        </w:tc>
      </w:tr>
      <w:tr w:rsidR="001D3DC9" w14:paraId="6BC74FBA" w14:textId="77777777">
        <w:tblPrEx>
          <w:tblCellMar>
            <w:top w:w="0" w:type="dxa"/>
            <w:bottom w:w="0" w:type="dxa"/>
          </w:tblCellMar>
        </w:tblPrEx>
        <w:tc>
          <w:tcPr>
            <w:tcW w:w="2800" w:type="dxa"/>
            <w:shd w:val="clear" w:color="auto" w:fill="FFFFFF"/>
            <w:tcMar>
              <w:top w:w="70" w:type="dxa"/>
              <w:left w:w="100" w:type="dxa"/>
              <w:bottom w:w="70" w:type="dxa"/>
              <w:right w:w="100" w:type="dxa"/>
            </w:tcMar>
            <w:vAlign w:val="center"/>
          </w:tcPr>
          <w:p w14:paraId="577339C0" w14:textId="77777777" w:rsidR="001D3DC9" w:rsidRDefault="00000000">
            <w:r>
              <w:rPr>
                <w:sz w:val="20"/>
                <w:szCs w:val="20"/>
              </w:rPr>
              <w:t>(.env, no versionado)</w:t>
            </w:r>
          </w:p>
        </w:tc>
        <w:tc>
          <w:tcPr>
            <w:tcW w:w="6550" w:type="dxa"/>
            <w:shd w:val="clear" w:color="auto" w:fill="FFFFFF"/>
            <w:tcMar>
              <w:top w:w="70" w:type="dxa"/>
              <w:left w:w="100" w:type="dxa"/>
              <w:bottom w:w="70" w:type="dxa"/>
              <w:right w:w="100" w:type="dxa"/>
            </w:tcMar>
            <w:vAlign w:val="center"/>
          </w:tcPr>
          <w:p w14:paraId="7A7B6B10" w14:textId="77777777" w:rsidR="001D3DC9" w:rsidRDefault="00000000">
            <w:r>
              <w:rPr>
                <w:sz w:val="20"/>
                <w:szCs w:val="20"/>
              </w:rPr>
              <w:t>Credenciales y certificados usados por el proceso de firma de código (ver .env.example para la plantilla de variables requeridas).</w:t>
            </w:r>
          </w:p>
        </w:tc>
      </w:tr>
    </w:tbl>
    <w:p w14:paraId="584A89C8" w14:textId="77777777" w:rsidR="001D3DC9" w:rsidRDefault="00000000">
      <w:pPr>
        <w:pStyle w:val="Ttulo2"/>
      </w:pPr>
      <w:bookmarkStart w:id="84" w:name="_Toc240864747"/>
      <w:r>
        <w:t>14.2 Glosario</w:t>
      </w:r>
      <w:bookmarkEnd w:id="84"/>
    </w:p>
    <w:tbl>
      <w:tblPr>
        <w:tblW w:w="9350" w:type="dxa"/>
        <w:tblBorders>
          <w:top w:val="single" w:sz="2" w:space="0" w:color="BFC9CC"/>
          <w:left w:val="single" w:sz="2" w:space="0" w:color="BFC9CC"/>
          <w:bottom w:val="single" w:sz="2" w:space="0" w:color="BFC9CC"/>
          <w:right w:val="single" w:sz="2" w:space="0" w:color="BFC9CC"/>
          <w:insideH w:val="single" w:sz="2" w:space="0" w:color="BFC9CC"/>
          <w:insideV w:val="single" w:sz="2" w:space="0" w:color="BFC9CC"/>
        </w:tblBorders>
        <w:tblCellMar>
          <w:left w:w="10" w:type="dxa"/>
          <w:right w:w="10" w:type="dxa"/>
        </w:tblCellMar>
        <w:tblLook w:val="04A0" w:firstRow="1" w:lastRow="0" w:firstColumn="1" w:lastColumn="0" w:noHBand="0" w:noVBand="1"/>
      </w:tblPr>
      <w:tblGrid>
        <w:gridCol w:w="2200"/>
        <w:gridCol w:w="7150"/>
      </w:tblGrid>
      <w:tr w:rsidR="001D3DC9" w14:paraId="75FF9B06" w14:textId="77777777">
        <w:tblPrEx>
          <w:tblCellMar>
            <w:top w:w="0" w:type="dxa"/>
            <w:bottom w:w="0" w:type="dxa"/>
          </w:tblCellMar>
        </w:tblPrEx>
        <w:trPr>
          <w:tblHeader/>
        </w:trPr>
        <w:tc>
          <w:tcPr>
            <w:tcW w:w="2200" w:type="dxa"/>
            <w:shd w:val="clear" w:color="auto" w:fill="1F4E5F"/>
            <w:tcMar>
              <w:top w:w="80" w:type="dxa"/>
              <w:left w:w="100" w:type="dxa"/>
              <w:bottom w:w="80" w:type="dxa"/>
              <w:right w:w="100" w:type="dxa"/>
            </w:tcMar>
            <w:vAlign w:val="center"/>
          </w:tcPr>
          <w:p w14:paraId="3E949732" w14:textId="77777777" w:rsidR="001D3DC9" w:rsidRDefault="00000000">
            <w:r>
              <w:rPr>
                <w:b/>
                <w:bCs/>
                <w:color w:val="FFFFFF"/>
                <w:sz w:val="20"/>
                <w:szCs w:val="20"/>
              </w:rPr>
              <w:t>Término</w:t>
            </w:r>
          </w:p>
        </w:tc>
        <w:tc>
          <w:tcPr>
            <w:tcW w:w="7150" w:type="dxa"/>
            <w:shd w:val="clear" w:color="auto" w:fill="1F4E5F"/>
            <w:tcMar>
              <w:top w:w="80" w:type="dxa"/>
              <w:left w:w="100" w:type="dxa"/>
              <w:bottom w:w="80" w:type="dxa"/>
              <w:right w:w="100" w:type="dxa"/>
            </w:tcMar>
            <w:vAlign w:val="center"/>
          </w:tcPr>
          <w:p w14:paraId="65793553" w14:textId="77777777" w:rsidR="001D3DC9" w:rsidRDefault="00000000">
            <w:r>
              <w:rPr>
                <w:b/>
                <w:bCs/>
                <w:color w:val="FFFFFF"/>
                <w:sz w:val="20"/>
                <w:szCs w:val="20"/>
              </w:rPr>
              <w:t>Definición</w:t>
            </w:r>
          </w:p>
        </w:tc>
      </w:tr>
      <w:tr w:rsidR="001D3DC9" w14:paraId="01E66DF5"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69EB2844" w14:textId="77777777" w:rsidR="001D3DC9" w:rsidRDefault="00000000">
            <w:r>
              <w:rPr>
                <w:sz w:val="20"/>
                <w:szCs w:val="20"/>
              </w:rPr>
              <w:t>IPC</w:t>
            </w:r>
          </w:p>
        </w:tc>
        <w:tc>
          <w:tcPr>
            <w:tcW w:w="7150" w:type="dxa"/>
            <w:shd w:val="clear" w:color="auto" w:fill="FFFFFF"/>
            <w:tcMar>
              <w:top w:w="70" w:type="dxa"/>
              <w:left w:w="100" w:type="dxa"/>
              <w:bottom w:w="70" w:type="dxa"/>
              <w:right w:w="100" w:type="dxa"/>
            </w:tcMar>
            <w:vAlign w:val="center"/>
          </w:tcPr>
          <w:p w14:paraId="7D74B8E7" w14:textId="77777777" w:rsidR="001D3DC9" w:rsidRDefault="00000000">
            <w:r>
              <w:rPr>
                <w:sz w:val="20"/>
                <w:szCs w:val="20"/>
              </w:rPr>
              <w:t>Inter-Process Communication: mecanismo de Electron para comunicar el proceso principal (Node.js) con el proceso de renderizado (Chromium/React).</w:t>
            </w:r>
          </w:p>
        </w:tc>
      </w:tr>
      <w:tr w:rsidR="001D3DC9" w14:paraId="309186E2" w14:textId="77777777">
        <w:tblPrEx>
          <w:tblCellMar>
            <w:top w:w="0" w:type="dxa"/>
            <w:bottom w:w="0" w:type="dxa"/>
          </w:tblCellMar>
        </w:tblPrEx>
        <w:tc>
          <w:tcPr>
            <w:tcW w:w="2200" w:type="dxa"/>
            <w:shd w:val="clear" w:color="auto" w:fill="F5F8F9"/>
            <w:tcMar>
              <w:top w:w="70" w:type="dxa"/>
              <w:left w:w="100" w:type="dxa"/>
              <w:bottom w:w="70" w:type="dxa"/>
              <w:right w:w="100" w:type="dxa"/>
            </w:tcMar>
            <w:vAlign w:val="center"/>
          </w:tcPr>
          <w:p w14:paraId="0015032F" w14:textId="77777777" w:rsidR="001D3DC9" w:rsidRDefault="00000000">
            <w:r>
              <w:rPr>
                <w:sz w:val="20"/>
                <w:szCs w:val="20"/>
              </w:rPr>
              <w:t>contextBridge</w:t>
            </w:r>
          </w:p>
        </w:tc>
        <w:tc>
          <w:tcPr>
            <w:tcW w:w="7150" w:type="dxa"/>
            <w:shd w:val="clear" w:color="auto" w:fill="F5F8F9"/>
            <w:tcMar>
              <w:top w:w="70" w:type="dxa"/>
              <w:left w:w="100" w:type="dxa"/>
              <w:bottom w:w="70" w:type="dxa"/>
              <w:right w:w="100" w:type="dxa"/>
            </w:tcMar>
            <w:vAlign w:val="center"/>
          </w:tcPr>
          <w:p w14:paraId="4127D7E0" w14:textId="77777777" w:rsidR="001D3DC9" w:rsidRDefault="00000000">
            <w:r>
              <w:rPr>
                <w:sz w:val="20"/>
                <w:szCs w:val="20"/>
              </w:rPr>
              <w:t>API de Electron para exponer de forma segura y controlada funciones del proceso principal al renderer.</w:t>
            </w:r>
          </w:p>
        </w:tc>
      </w:tr>
      <w:tr w:rsidR="001D3DC9" w14:paraId="63E66130"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59F06531" w14:textId="77777777" w:rsidR="001D3DC9" w:rsidRDefault="00000000">
            <w:r>
              <w:rPr>
                <w:sz w:val="20"/>
                <w:szCs w:val="20"/>
              </w:rPr>
              <w:t>WAL</w:t>
            </w:r>
          </w:p>
        </w:tc>
        <w:tc>
          <w:tcPr>
            <w:tcW w:w="7150" w:type="dxa"/>
            <w:shd w:val="clear" w:color="auto" w:fill="FFFFFF"/>
            <w:tcMar>
              <w:top w:w="70" w:type="dxa"/>
              <w:left w:w="100" w:type="dxa"/>
              <w:bottom w:w="70" w:type="dxa"/>
              <w:right w:w="100" w:type="dxa"/>
            </w:tcMar>
            <w:vAlign w:val="center"/>
          </w:tcPr>
          <w:p w14:paraId="7666E183" w14:textId="77777777" w:rsidR="001D3DC9" w:rsidRDefault="00000000">
            <w:r>
              <w:rPr>
                <w:sz w:val="20"/>
                <w:szCs w:val="20"/>
              </w:rPr>
              <w:t>Write-Ahead Logging: modo de journaling de SQLite que mejora la concurrencia de lectura/escritura.</w:t>
            </w:r>
          </w:p>
        </w:tc>
      </w:tr>
      <w:tr w:rsidR="001D3DC9" w14:paraId="40DD1DF2" w14:textId="77777777">
        <w:tblPrEx>
          <w:tblCellMar>
            <w:top w:w="0" w:type="dxa"/>
            <w:bottom w:w="0" w:type="dxa"/>
          </w:tblCellMar>
        </w:tblPrEx>
        <w:tc>
          <w:tcPr>
            <w:tcW w:w="2200" w:type="dxa"/>
            <w:shd w:val="clear" w:color="auto" w:fill="F5F8F9"/>
            <w:tcMar>
              <w:top w:w="70" w:type="dxa"/>
              <w:left w:w="100" w:type="dxa"/>
              <w:bottom w:w="70" w:type="dxa"/>
              <w:right w:w="100" w:type="dxa"/>
            </w:tcMar>
            <w:vAlign w:val="center"/>
          </w:tcPr>
          <w:p w14:paraId="182B5F5B" w14:textId="77777777" w:rsidR="001D3DC9" w:rsidRDefault="00000000">
            <w:r>
              <w:rPr>
                <w:sz w:val="20"/>
                <w:szCs w:val="20"/>
              </w:rPr>
              <w:t>ASAR</w:t>
            </w:r>
          </w:p>
        </w:tc>
        <w:tc>
          <w:tcPr>
            <w:tcW w:w="7150" w:type="dxa"/>
            <w:shd w:val="clear" w:color="auto" w:fill="F5F8F9"/>
            <w:tcMar>
              <w:top w:w="70" w:type="dxa"/>
              <w:left w:w="100" w:type="dxa"/>
              <w:bottom w:w="70" w:type="dxa"/>
              <w:right w:w="100" w:type="dxa"/>
            </w:tcMar>
            <w:vAlign w:val="center"/>
          </w:tcPr>
          <w:p w14:paraId="52F5F5A2" w14:textId="77777777" w:rsidR="001D3DC9" w:rsidRDefault="00000000">
            <w:r>
              <w:rPr>
                <w:sz w:val="20"/>
                <w:szCs w:val="20"/>
              </w:rPr>
              <w:t>Formato de archivo empaquetado usado por Electron para distribuir el código fuente de la aplicación.</w:t>
            </w:r>
          </w:p>
        </w:tc>
      </w:tr>
      <w:tr w:rsidR="001D3DC9" w14:paraId="48CC81FE"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7DD29B6F" w14:textId="77777777" w:rsidR="001D3DC9" w:rsidRDefault="00000000">
            <w:r>
              <w:rPr>
                <w:sz w:val="20"/>
                <w:szCs w:val="20"/>
              </w:rPr>
              <w:t>NSIS</w:t>
            </w:r>
          </w:p>
        </w:tc>
        <w:tc>
          <w:tcPr>
            <w:tcW w:w="7150" w:type="dxa"/>
            <w:shd w:val="clear" w:color="auto" w:fill="FFFFFF"/>
            <w:tcMar>
              <w:top w:w="70" w:type="dxa"/>
              <w:left w:w="100" w:type="dxa"/>
              <w:bottom w:w="70" w:type="dxa"/>
              <w:right w:w="100" w:type="dxa"/>
            </w:tcMar>
            <w:vAlign w:val="center"/>
          </w:tcPr>
          <w:p w14:paraId="13A1FF51" w14:textId="77777777" w:rsidR="001D3DC9" w:rsidRDefault="00000000">
            <w:r>
              <w:rPr>
                <w:sz w:val="20"/>
                <w:szCs w:val="20"/>
              </w:rPr>
              <w:t>Nullsoft Scriptable Install System: sistema usado para generar el instalador de Windows.</w:t>
            </w:r>
          </w:p>
        </w:tc>
      </w:tr>
    </w:tbl>
    <w:p w14:paraId="68A3D69F" w14:textId="77777777" w:rsidR="001D3DC9" w:rsidRDefault="00000000">
      <w:pPr>
        <w:pStyle w:val="Ttulo2"/>
      </w:pPr>
      <w:bookmarkStart w:id="85" w:name="_Toc240864748"/>
      <w:r>
        <w:t>14.3 Documentación complementaria del repositorio</w:t>
      </w:r>
      <w:bookmarkEnd w:id="85"/>
    </w:p>
    <w:p w14:paraId="706D7A6F" w14:textId="77777777" w:rsidR="001D3DC9" w:rsidRDefault="00000000">
      <w:pPr>
        <w:pStyle w:val="Prrafodelista"/>
        <w:numPr>
          <w:ilvl w:val="0"/>
          <w:numId w:val="1"/>
        </w:numPr>
        <w:spacing w:after="80"/>
      </w:pPr>
      <w:r>
        <w:t>README.md — visión general y guía rápida.</w:t>
      </w:r>
    </w:p>
    <w:p w14:paraId="32FEEB03" w14:textId="77777777" w:rsidR="001D3DC9" w:rsidRDefault="00000000">
      <w:pPr>
        <w:pStyle w:val="Prrafodelista"/>
        <w:numPr>
          <w:ilvl w:val="0"/>
          <w:numId w:val="1"/>
        </w:numPr>
        <w:spacing w:after="80"/>
      </w:pPr>
      <w:r>
        <w:t>docs/arquitectura.md, docs/base-de-datos.md, docs/instalacion.md, docs/actualizaciones.md, docs/importacion-exportaccion.md.</w:t>
      </w:r>
    </w:p>
    <w:p w14:paraId="788AA123" w14:textId="77777777" w:rsidR="001D3DC9" w:rsidRDefault="00000000">
      <w:pPr>
        <w:pStyle w:val="Prrafodelista"/>
        <w:numPr>
          <w:ilvl w:val="0"/>
          <w:numId w:val="1"/>
        </w:numPr>
        <w:spacing w:after="80"/>
      </w:pPr>
      <w:r>
        <w:t>CHANGELOG.md — historial detallado de versiones.</w:t>
      </w:r>
    </w:p>
    <w:p w14:paraId="7954ADC1" w14:textId="77777777" w:rsidR="001D3DC9" w:rsidRDefault="00000000">
      <w:pPr>
        <w:pStyle w:val="Prrafodelista"/>
        <w:numPr>
          <w:ilvl w:val="0"/>
          <w:numId w:val="1"/>
        </w:numPr>
        <w:spacing w:after="80"/>
      </w:pPr>
      <w:r>
        <w:t>CONTRIBUTING.md — normas para contribuir al proyecto.</w:t>
      </w:r>
    </w:p>
    <w:p w14:paraId="409AB0A3" w14:textId="77777777" w:rsidR="001D3DC9" w:rsidRDefault="00000000">
      <w:pPr>
        <w:pStyle w:val="Prrafodelista"/>
        <w:numPr>
          <w:ilvl w:val="0"/>
          <w:numId w:val="1"/>
        </w:numPr>
        <w:spacing w:after="80"/>
      </w:pPr>
      <w:r>
        <w:t>GUIA_EJECUCION_Y_DESPLIEGUE.md — referencia rápida de comandos.</w:t>
      </w:r>
    </w:p>
    <w:sectPr w:rsidR="001D3DC9">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5FD4D" w14:textId="77777777" w:rsidR="00974D26" w:rsidRDefault="00974D26">
      <w:r>
        <w:separator/>
      </w:r>
    </w:p>
  </w:endnote>
  <w:endnote w:type="continuationSeparator" w:id="0">
    <w:p w14:paraId="1CD94332" w14:textId="77777777" w:rsidR="00974D26" w:rsidRDefault="00974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04E99"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3</w:t>
    </w:r>
    <w:r>
      <w:rPr>
        <w:color w:val="5B6B7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B9FE"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6</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7</w:t>
    </w:r>
    <w:r>
      <w:rPr>
        <w:color w:val="5B6B73"/>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4B42"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7</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8</w:t>
    </w:r>
    <w:r>
      <w:rPr>
        <w:color w:val="5B6B73"/>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C179"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8</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9</w:t>
    </w:r>
    <w:r>
      <w:rPr>
        <w:color w:val="5B6B73"/>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5852"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11</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12</w:t>
    </w:r>
    <w:r>
      <w:rPr>
        <w:color w:val="5B6B73"/>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29DF"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12</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13</w:t>
    </w:r>
    <w:r>
      <w:rPr>
        <w:color w:val="5B6B73"/>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A18D"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15</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16</w:t>
    </w:r>
    <w:r>
      <w:rPr>
        <w:color w:val="5B6B73"/>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8625"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18</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19</w:t>
    </w:r>
    <w:r>
      <w:rPr>
        <w:color w:val="5B6B73"/>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64DF"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20</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21</w:t>
    </w:r>
    <w:r>
      <w:rPr>
        <w:color w:val="5B6B73"/>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F4FE1"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22</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23</w:t>
    </w:r>
    <w:r>
      <w:rPr>
        <w:color w:val="5B6B73"/>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9811B"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23</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24</w:t>
    </w:r>
    <w:r>
      <w:rPr>
        <w:color w:val="5B6B73"/>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78EF"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25</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26</w:t>
    </w:r>
    <w:r>
      <w:rPr>
        <w:color w:val="5B6B73"/>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0F86"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27</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28</w:t>
    </w:r>
    <w:r>
      <w:rPr>
        <w:color w:val="5B6B73"/>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6293"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28</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29</w:t>
    </w:r>
    <w:r>
      <w:rPr>
        <w:color w:val="5B6B73"/>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ABFF" w14:textId="77777777" w:rsidR="001D3DC9" w:rsidRDefault="00000000">
    <w:pPr>
      <w:jc w:val="center"/>
    </w:pPr>
    <w:r>
      <w:rPr>
        <w:color w:val="5B6B73"/>
        <w:sz w:val="16"/>
        <w:szCs w:val="16"/>
      </w:rPr>
      <w:t xml:space="preserve">Página </w:t>
    </w:r>
    <w:r>
      <w:rPr>
        <w:color w:val="5B6B73"/>
        <w:sz w:val="16"/>
        <w:szCs w:val="16"/>
      </w:rPr>
      <w:fldChar w:fldCharType="begin"/>
    </w:r>
    <w:r>
      <w:rPr>
        <w:color w:val="5B6B73"/>
        <w:sz w:val="16"/>
        <w:szCs w:val="16"/>
      </w:rPr>
      <w:instrText>PAGE</w:instrText>
    </w:r>
    <w:r>
      <w:rPr>
        <w:color w:val="5B6B73"/>
        <w:sz w:val="16"/>
        <w:szCs w:val="16"/>
      </w:rPr>
      <w:fldChar w:fldCharType="separate"/>
    </w:r>
    <w:r w:rsidR="00B27C7F">
      <w:rPr>
        <w:noProof/>
        <w:color w:val="5B6B73"/>
        <w:sz w:val="16"/>
        <w:szCs w:val="16"/>
      </w:rPr>
      <w:t>29</w:t>
    </w:r>
    <w:r>
      <w:rPr>
        <w:color w:val="5B6B73"/>
        <w:sz w:val="16"/>
        <w:szCs w:val="16"/>
      </w:rPr>
      <w:fldChar w:fldCharType="end"/>
    </w:r>
    <w:r>
      <w:rPr>
        <w:color w:val="5B6B73"/>
        <w:sz w:val="16"/>
        <w:szCs w:val="16"/>
      </w:rPr>
      <w:t xml:space="preserve"> de </w:t>
    </w:r>
    <w:r>
      <w:rPr>
        <w:color w:val="5B6B73"/>
        <w:sz w:val="16"/>
        <w:szCs w:val="16"/>
      </w:rPr>
      <w:fldChar w:fldCharType="begin"/>
    </w:r>
    <w:r>
      <w:rPr>
        <w:color w:val="5B6B73"/>
        <w:sz w:val="16"/>
        <w:szCs w:val="16"/>
      </w:rPr>
      <w:instrText>NUMPAGES</w:instrText>
    </w:r>
    <w:r>
      <w:rPr>
        <w:color w:val="5B6B73"/>
        <w:sz w:val="16"/>
        <w:szCs w:val="16"/>
      </w:rPr>
      <w:fldChar w:fldCharType="separate"/>
    </w:r>
    <w:r w:rsidR="00B27C7F">
      <w:rPr>
        <w:noProof/>
        <w:color w:val="5B6B73"/>
        <w:sz w:val="16"/>
        <w:szCs w:val="16"/>
      </w:rPr>
      <w:t>29</w:t>
    </w:r>
    <w:r>
      <w:rPr>
        <w:color w:val="5B6B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E7AA" w14:textId="77777777" w:rsidR="00974D26" w:rsidRDefault="00974D26">
      <w:r>
        <w:separator/>
      </w:r>
    </w:p>
  </w:footnote>
  <w:footnote w:type="continuationSeparator" w:id="0">
    <w:p w14:paraId="09E9B98C" w14:textId="77777777" w:rsidR="00974D26" w:rsidRDefault="00974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1A6A" w14:textId="77777777" w:rsidR="001D3DC9" w:rsidRDefault="00000000">
    <w:pPr>
      <w:jc w:val="right"/>
    </w:pPr>
    <w:r>
      <w:rPr>
        <w:color w:val="5B6B73"/>
        <w:sz w:val="16"/>
        <w:szCs w:val="16"/>
      </w:rPr>
      <w:t>Coodetrans Gestión — Manual Técnico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E2B88" w14:textId="77777777" w:rsidR="001D3DC9" w:rsidRDefault="00000000">
    <w:pPr>
      <w:jc w:val="right"/>
    </w:pPr>
    <w:r>
      <w:rPr>
        <w:color w:val="5B6B73"/>
        <w:sz w:val="16"/>
        <w:szCs w:val="16"/>
      </w:rPr>
      <w:t>Coodetrans Gestión — Manual Técnico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8E50" w14:textId="77777777" w:rsidR="001D3DC9" w:rsidRDefault="00000000">
    <w:pPr>
      <w:jc w:val="right"/>
    </w:pPr>
    <w:r>
      <w:rPr>
        <w:color w:val="5B6B73"/>
        <w:sz w:val="16"/>
        <w:szCs w:val="16"/>
      </w:rPr>
      <w:t>Coodetrans Gestión — Manual Técnico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26CE" w14:textId="77777777" w:rsidR="001D3DC9" w:rsidRDefault="00000000">
    <w:pPr>
      <w:jc w:val="right"/>
    </w:pPr>
    <w:r>
      <w:rPr>
        <w:color w:val="5B6B73"/>
        <w:sz w:val="16"/>
        <w:szCs w:val="16"/>
      </w:rPr>
      <w:t>Coodetrans Gestión — Manual Técnico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4422" w14:textId="77777777" w:rsidR="001D3DC9" w:rsidRDefault="00000000">
    <w:pPr>
      <w:jc w:val="right"/>
    </w:pPr>
    <w:r>
      <w:rPr>
        <w:color w:val="5B6B73"/>
        <w:sz w:val="16"/>
        <w:szCs w:val="16"/>
      </w:rPr>
      <w:t>Coodetrans Gestión — Manual Técnico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2F0E" w14:textId="77777777" w:rsidR="001D3DC9" w:rsidRDefault="00000000">
    <w:pPr>
      <w:jc w:val="right"/>
    </w:pPr>
    <w:r>
      <w:rPr>
        <w:color w:val="5B6B73"/>
        <w:sz w:val="16"/>
        <w:szCs w:val="16"/>
      </w:rPr>
      <w:t>Coodetrans Gestión — Manual Técnico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FC6F" w14:textId="77777777" w:rsidR="001D3DC9" w:rsidRDefault="00000000">
    <w:pPr>
      <w:jc w:val="right"/>
    </w:pPr>
    <w:r>
      <w:rPr>
        <w:color w:val="5B6B73"/>
        <w:sz w:val="16"/>
        <w:szCs w:val="16"/>
      </w:rPr>
      <w:t>Coodetrans Gestión — Manual Técnico</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6E10" w14:textId="77777777" w:rsidR="001D3DC9" w:rsidRDefault="00000000">
    <w:pPr>
      <w:jc w:val="right"/>
    </w:pPr>
    <w:r>
      <w:rPr>
        <w:color w:val="5B6B73"/>
        <w:sz w:val="16"/>
        <w:szCs w:val="16"/>
      </w:rPr>
      <w:t>Coodetrans Gestión — Manual Técnico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BBC9" w14:textId="77777777" w:rsidR="001D3DC9" w:rsidRDefault="00000000">
    <w:pPr>
      <w:jc w:val="right"/>
    </w:pPr>
    <w:r>
      <w:rPr>
        <w:color w:val="5B6B73"/>
        <w:sz w:val="16"/>
        <w:szCs w:val="16"/>
      </w:rPr>
      <w:t>Coodetrans Gestión — Manual Técnico</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3DDD" w14:textId="77777777" w:rsidR="001D3DC9" w:rsidRDefault="00000000">
    <w:pPr>
      <w:jc w:val="right"/>
    </w:pPr>
    <w:r>
      <w:rPr>
        <w:color w:val="5B6B73"/>
        <w:sz w:val="16"/>
        <w:szCs w:val="16"/>
      </w:rPr>
      <w:t>Coodetrans Gestión — Manual Técnico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BFEA" w14:textId="77777777" w:rsidR="001D3DC9" w:rsidRDefault="00000000">
    <w:pPr>
      <w:jc w:val="right"/>
    </w:pPr>
    <w:r>
      <w:rPr>
        <w:color w:val="5B6B73"/>
        <w:sz w:val="16"/>
        <w:szCs w:val="16"/>
      </w:rPr>
      <w:t>Coodetrans Gestión — Manual Técnico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98E5" w14:textId="77777777" w:rsidR="001D3DC9" w:rsidRDefault="00000000">
    <w:pPr>
      <w:jc w:val="right"/>
    </w:pPr>
    <w:r>
      <w:rPr>
        <w:color w:val="5B6B73"/>
        <w:sz w:val="16"/>
        <w:szCs w:val="16"/>
      </w:rPr>
      <w:t>Coodetrans Gestión — Manual Técnico</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4CBA" w14:textId="77777777" w:rsidR="001D3DC9" w:rsidRDefault="00000000">
    <w:pPr>
      <w:jc w:val="right"/>
    </w:pPr>
    <w:r>
      <w:rPr>
        <w:color w:val="5B6B73"/>
        <w:sz w:val="16"/>
        <w:szCs w:val="16"/>
      </w:rPr>
      <w:t>Coodetrans Gestión — Manual Técnico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FB8" w14:textId="77777777" w:rsidR="001D3DC9" w:rsidRDefault="00000000">
    <w:pPr>
      <w:jc w:val="right"/>
    </w:pPr>
    <w:r>
      <w:rPr>
        <w:color w:val="5B6B73"/>
        <w:sz w:val="16"/>
        <w:szCs w:val="16"/>
      </w:rPr>
      <w:t>Coodetrans Gestión — Manual Técnico</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0D69" w14:textId="77777777" w:rsidR="001D3DC9" w:rsidRDefault="00000000">
    <w:pPr>
      <w:jc w:val="right"/>
    </w:pPr>
    <w:r>
      <w:rPr>
        <w:color w:val="5B6B73"/>
        <w:sz w:val="16"/>
        <w:szCs w:val="16"/>
      </w:rPr>
      <w:t>Coodetrans Gestión — Manual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04B70"/>
    <w:multiLevelType w:val="hybridMultilevel"/>
    <w:tmpl w:val="A50E7374"/>
    <w:lvl w:ilvl="0" w:tplc="8634E8EA">
      <w:start w:val="1"/>
      <w:numFmt w:val="bullet"/>
      <w:lvlText w:val="•"/>
      <w:lvlJc w:val="left"/>
      <w:pPr>
        <w:ind w:left="480" w:hanging="260"/>
      </w:pPr>
    </w:lvl>
    <w:lvl w:ilvl="1" w:tplc="FA368CFA">
      <w:numFmt w:val="decimal"/>
      <w:lvlText w:val=""/>
      <w:lvlJc w:val="left"/>
    </w:lvl>
    <w:lvl w:ilvl="2" w:tplc="CAE8D5EA">
      <w:numFmt w:val="decimal"/>
      <w:lvlText w:val=""/>
      <w:lvlJc w:val="left"/>
    </w:lvl>
    <w:lvl w:ilvl="3" w:tplc="FE361780">
      <w:numFmt w:val="decimal"/>
      <w:lvlText w:val=""/>
      <w:lvlJc w:val="left"/>
    </w:lvl>
    <w:lvl w:ilvl="4" w:tplc="CF4406E0">
      <w:numFmt w:val="decimal"/>
      <w:lvlText w:val=""/>
      <w:lvlJc w:val="left"/>
    </w:lvl>
    <w:lvl w:ilvl="5" w:tplc="0B9E252C">
      <w:numFmt w:val="decimal"/>
      <w:lvlText w:val=""/>
      <w:lvlJc w:val="left"/>
    </w:lvl>
    <w:lvl w:ilvl="6" w:tplc="96B65056">
      <w:numFmt w:val="decimal"/>
      <w:lvlText w:val=""/>
      <w:lvlJc w:val="left"/>
    </w:lvl>
    <w:lvl w:ilvl="7" w:tplc="827E9202">
      <w:numFmt w:val="decimal"/>
      <w:lvlText w:val=""/>
      <w:lvlJc w:val="left"/>
    </w:lvl>
    <w:lvl w:ilvl="8" w:tplc="CD140284">
      <w:numFmt w:val="decimal"/>
      <w:lvlText w:val=""/>
      <w:lvlJc w:val="left"/>
    </w:lvl>
  </w:abstractNum>
  <w:abstractNum w:abstractNumId="1" w15:restartNumberingAfterBreak="0">
    <w:nsid w:val="5633221B"/>
    <w:multiLevelType w:val="hybridMultilevel"/>
    <w:tmpl w:val="CCAC8FFE"/>
    <w:lvl w:ilvl="0" w:tplc="71AA1B8A">
      <w:start w:val="1"/>
      <w:numFmt w:val="bullet"/>
      <w:lvlText w:val="●"/>
      <w:lvlJc w:val="left"/>
      <w:pPr>
        <w:ind w:left="720" w:hanging="360"/>
      </w:pPr>
    </w:lvl>
    <w:lvl w:ilvl="1" w:tplc="CB24CC50">
      <w:start w:val="1"/>
      <w:numFmt w:val="bullet"/>
      <w:lvlText w:val="○"/>
      <w:lvlJc w:val="left"/>
      <w:pPr>
        <w:ind w:left="1440" w:hanging="360"/>
      </w:pPr>
    </w:lvl>
    <w:lvl w:ilvl="2" w:tplc="92429A0E">
      <w:start w:val="1"/>
      <w:numFmt w:val="bullet"/>
      <w:lvlText w:val="■"/>
      <w:lvlJc w:val="left"/>
      <w:pPr>
        <w:ind w:left="2160" w:hanging="360"/>
      </w:pPr>
    </w:lvl>
    <w:lvl w:ilvl="3" w:tplc="A00213F2">
      <w:start w:val="1"/>
      <w:numFmt w:val="bullet"/>
      <w:lvlText w:val="●"/>
      <w:lvlJc w:val="left"/>
      <w:pPr>
        <w:ind w:left="2880" w:hanging="360"/>
      </w:pPr>
    </w:lvl>
    <w:lvl w:ilvl="4" w:tplc="8A4ABB8E">
      <w:start w:val="1"/>
      <w:numFmt w:val="bullet"/>
      <w:lvlText w:val="○"/>
      <w:lvlJc w:val="left"/>
      <w:pPr>
        <w:ind w:left="3600" w:hanging="360"/>
      </w:pPr>
    </w:lvl>
    <w:lvl w:ilvl="5" w:tplc="BFB293A8">
      <w:start w:val="1"/>
      <w:numFmt w:val="bullet"/>
      <w:lvlText w:val="■"/>
      <w:lvlJc w:val="left"/>
      <w:pPr>
        <w:ind w:left="4320" w:hanging="360"/>
      </w:pPr>
    </w:lvl>
    <w:lvl w:ilvl="6" w:tplc="3FEC8D10">
      <w:start w:val="1"/>
      <w:numFmt w:val="bullet"/>
      <w:lvlText w:val="●"/>
      <w:lvlJc w:val="left"/>
      <w:pPr>
        <w:ind w:left="5040" w:hanging="360"/>
      </w:pPr>
    </w:lvl>
    <w:lvl w:ilvl="7" w:tplc="40CEA00C">
      <w:start w:val="1"/>
      <w:numFmt w:val="bullet"/>
      <w:lvlText w:val="●"/>
      <w:lvlJc w:val="left"/>
      <w:pPr>
        <w:ind w:left="5760" w:hanging="360"/>
      </w:pPr>
    </w:lvl>
    <w:lvl w:ilvl="8" w:tplc="600E562E">
      <w:start w:val="1"/>
      <w:numFmt w:val="bullet"/>
      <w:lvlText w:val="●"/>
      <w:lvlJc w:val="left"/>
      <w:pPr>
        <w:ind w:left="6480" w:hanging="360"/>
      </w:pPr>
    </w:lvl>
  </w:abstractNum>
  <w:num w:numId="1" w16cid:durableId="268780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DC9"/>
    <w:rsid w:val="001D3DC9"/>
    <w:rsid w:val="00974D26"/>
    <w:rsid w:val="00B27C7F"/>
    <w:rsid w:val="00C70F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C86E"/>
  <w15:docId w15:val="{F7B25201-BD88-4B3B-AD32-DF1E8B4C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1F4E5F"/>
      </w:pBdr>
      <w:spacing w:before="400" w:after="200"/>
      <w:outlineLvl w:val="0"/>
    </w:pPr>
    <w:rPr>
      <w:b/>
      <w:bCs/>
      <w:color w:val="1F4E5F"/>
      <w:sz w:val="32"/>
      <w:szCs w:val="32"/>
    </w:rPr>
  </w:style>
  <w:style w:type="paragraph" w:styleId="Ttulo2">
    <w:name w:val="heading 2"/>
    <w:uiPriority w:val="9"/>
    <w:unhideWhenUsed/>
    <w:qFormat/>
    <w:pPr>
      <w:spacing w:before="300" w:after="150"/>
      <w:outlineLvl w:val="1"/>
    </w:pPr>
    <w:rPr>
      <w:b/>
      <w:bCs/>
      <w:color w:val="C0392B"/>
      <w:sz w:val="26"/>
      <w:szCs w:val="26"/>
    </w:rPr>
  </w:style>
  <w:style w:type="paragraph" w:styleId="Ttulo3">
    <w:name w:val="heading 3"/>
    <w:uiPriority w:val="9"/>
    <w:unhideWhenUsed/>
    <w:qFormat/>
    <w:pPr>
      <w:spacing w:before="200" w:after="100"/>
      <w:outlineLvl w:val="2"/>
    </w:pPr>
    <w:rPr>
      <w:b/>
      <w:bCs/>
      <w:color w:val="5B6B7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27C7F"/>
    <w:pPr>
      <w:spacing w:after="100"/>
    </w:pPr>
  </w:style>
  <w:style w:type="paragraph" w:styleId="TDC2">
    <w:name w:val="toc 2"/>
    <w:basedOn w:val="Normal"/>
    <w:next w:val="Normal"/>
    <w:autoRedefine/>
    <w:uiPriority w:val="39"/>
    <w:unhideWhenUsed/>
    <w:rsid w:val="00B27C7F"/>
    <w:pPr>
      <w:spacing w:after="100"/>
      <w:ind w:left="220"/>
    </w:pPr>
  </w:style>
  <w:style w:type="paragraph" w:styleId="TDC3">
    <w:name w:val="toc 3"/>
    <w:basedOn w:val="Normal"/>
    <w:next w:val="Normal"/>
    <w:autoRedefine/>
    <w:uiPriority w:val="39"/>
    <w:unhideWhenUsed/>
    <w:rsid w:val="00B27C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21" Type="http://schemas.openxmlformats.org/officeDocument/2006/relationships/header" Target="header8.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6546</Words>
  <Characters>36005</Characters>
  <Application>Microsoft Office Word</Application>
  <DocSecurity>0</DocSecurity>
  <Lines>300</Lines>
  <Paragraphs>84</Paragraphs>
  <ScaleCrop>false</ScaleCrop>
  <Company/>
  <LinksUpToDate>false</LinksUpToDate>
  <CharactersWithSpaces>42467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Ricardo Marcillo Tobar</cp:lastModifiedBy>
  <cp:revision>2</cp:revision>
  <dcterms:created xsi:type="dcterms:W3CDTF">2026-09-05T18:36:00Z</dcterms:created>
  <dcterms:modified xsi:type="dcterms:W3CDTF">2026-09-21T11:30:00Z</dcterms:modified>
</cp:coreProperties>
</file>