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32D43" w14:textId="2CAF543F" w:rsidR="00E13551" w:rsidRPr="009C000B" w:rsidRDefault="00AB17CC" w:rsidP="00500260">
      <w:pPr>
        <w:jc w:val="both"/>
        <w:rPr>
          <w:rFonts w:ascii="Times New Roman" w:hAnsi="Times New Roman" w:cs="Times New Roman"/>
          <w:sz w:val="24"/>
          <w:szCs w:val="24"/>
        </w:rPr>
      </w:pPr>
      <w:r w:rsidRPr="009C000B">
        <w:rPr>
          <w:rFonts w:ascii="Times New Roman" w:hAnsi="Times New Roman" w:cs="Times New Roman"/>
          <w:sz w:val="24"/>
          <w:szCs w:val="24"/>
        </w:rPr>
        <w:t>Optimization Report</w:t>
      </w:r>
    </w:p>
    <w:p w14:paraId="77A81AFB" w14:textId="77777777" w:rsidR="00500260" w:rsidRDefault="00500260" w:rsidP="00500260">
      <w:pPr>
        <w:jc w:val="both"/>
        <w:rPr>
          <w:rFonts w:ascii="Times New Roman" w:hAnsi="Times New Roman" w:cs="Times New Roman"/>
          <w:sz w:val="24"/>
          <w:szCs w:val="24"/>
        </w:rPr>
      </w:pPr>
    </w:p>
    <w:p w14:paraId="192962DA" w14:textId="279E1C15" w:rsidR="009C26F4" w:rsidRDefault="009C000B" w:rsidP="00500260">
      <w:pPr>
        <w:jc w:val="both"/>
      </w:pPr>
      <w:r>
        <w:rPr>
          <w:rFonts w:ascii="Times New Roman" w:hAnsi="Times New Roman" w:cs="Times New Roman"/>
          <w:sz w:val="24"/>
          <w:szCs w:val="24"/>
        </w:rPr>
        <w:t>V</w:t>
      </w:r>
      <w:r w:rsidRPr="009C000B">
        <w:rPr>
          <w:rFonts w:ascii="Times New Roman" w:hAnsi="Times New Roman" w:cs="Times New Roman"/>
          <w:sz w:val="24"/>
          <w:szCs w:val="24"/>
        </w:rPr>
        <w:t>ehicle autonomy is critically dependent on an accurate</w:t>
      </w:r>
      <w:r>
        <w:rPr>
          <w:rFonts w:ascii="Times New Roman" w:hAnsi="Times New Roman" w:cs="Times New Roman"/>
          <w:sz w:val="24"/>
          <w:szCs w:val="24"/>
        </w:rPr>
        <w:t xml:space="preserve"> </w:t>
      </w:r>
      <w:r w:rsidRPr="009C000B">
        <w:rPr>
          <w:rFonts w:ascii="Times New Roman" w:hAnsi="Times New Roman" w:cs="Times New Roman"/>
          <w:sz w:val="24"/>
          <w:szCs w:val="24"/>
        </w:rPr>
        <w:t>identification and mathematical representation of</w:t>
      </w:r>
      <w:r>
        <w:rPr>
          <w:rFonts w:ascii="Times New Roman" w:hAnsi="Times New Roman" w:cs="Times New Roman"/>
          <w:sz w:val="24"/>
          <w:szCs w:val="24"/>
        </w:rPr>
        <w:t xml:space="preserve"> </w:t>
      </w:r>
      <w:r w:rsidRPr="009C000B">
        <w:rPr>
          <w:rFonts w:ascii="Times New Roman" w:hAnsi="Times New Roman" w:cs="Times New Roman"/>
          <w:sz w:val="24"/>
          <w:szCs w:val="24"/>
        </w:rPr>
        <w:t>road and lane geometries. Many road lane identification</w:t>
      </w:r>
      <w:r>
        <w:rPr>
          <w:rFonts w:ascii="Times New Roman" w:hAnsi="Times New Roman" w:cs="Times New Roman"/>
          <w:sz w:val="24"/>
          <w:szCs w:val="24"/>
        </w:rPr>
        <w:t xml:space="preserve"> </w:t>
      </w:r>
      <w:r w:rsidRPr="009C000B">
        <w:rPr>
          <w:rFonts w:ascii="Times New Roman" w:hAnsi="Times New Roman" w:cs="Times New Roman"/>
          <w:sz w:val="24"/>
          <w:szCs w:val="24"/>
        </w:rPr>
        <w:t>systems are ad hoc (e.g., machine vision and lane keeping</w:t>
      </w:r>
      <w:r>
        <w:rPr>
          <w:rFonts w:ascii="Times New Roman" w:hAnsi="Times New Roman" w:cs="Times New Roman"/>
          <w:sz w:val="24"/>
          <w:szCs w:val="24"/>
        </w:rPr>
        <w:t xml:space="preserve"> </w:t>
      </w:r>
      <w:r w:rsidRPr="009C000B">
        <w:rPr>
          <w:rFonts w:ascii="Times New Roman" w:hAnsi="Times New Roman" w:cs="Times New Roman"/>
          <w:sz w:val="24"/>
          <w:szCs w:val="24"/>
        </w:rPr>
        <w:t>systems) or utilize finely-discretized path data and vehicle</w:t>
      </w:r>
      <w:r>
        <w:rPr>
          <w:rFonts w:ascii="Times New Roman" w:hAnsi="Times New Roman" w:cs="Times New Roman"/>
          <w:sz w:val="24"/>
          <w:szCs w:val="24"/>
        </w:rPr>
        <w:t xml:space="preserve"> </w:t>
      </w:r>
      <w:r w:rsidRPr="009C000B">
        <w:rPr>
          <w:rFonts w:ascii="Times New Roman" w:hAnsi="Times New Roman" w:cs="Times New Roman"/>
          <w:sz w:val="24"/>
          <w:szCs w:val="24"/>
        </w:rPr>
        <w:t>tracking systems such as GPS. The method was evaluated by discretizing three road</w:t>
      </w:r>
      <w:r>
        <w:rPr>
          <w:rFonts w:ascii="Times New Roman" w:hAnsi="Times New Roman" w:cs="Times New Roman"/>
          <w:sz w:val="24"/>
          <w:szCs w:val="24"/>
        </w:rPr>
        <w:t xml:space="preserve"> </w:t>
      </w:r>
      <w:r w:rsidRPr="009C000B">
        <w:rPr>
          <w:rFonts w:ascii="Times New Roman" w:hAnsi="Times New Roman" w:cs="Times New Roman"/>
          <w:sz w:val="24"/>
          <w:szCs w:val="24"/>
        </w:rPr>
        <w:t>segments: a hypothetical road consistent with the American</w:t>
      </w:r>
      <w:r>
        <w:rPr>
          <w:rFonts w:ascii="Times New Roman" w:hAnsi="Times New Roman" w:cs="Times New Roman"/>
          <w:sz w:val="24"/>
          <w:szCs w:val="24"/>
        </w:rPr>
        <w:t xml:space="preserve"> </w:t>
      </w:r>
      <w:r w:rsidRPr="009C000B">
        <w:rPr>
          <w:rFonts w:ascii="Times New Roman" w:hAnsi="Times New Roman" w:cs="Times New Roman"/>
          <w:sz w:val="24"/>
          <w:szCs w:val="24"/>
        </w:rPr>
        <w:t>Association of State Highway and Transportation Officials</w:t>
      </w:r>
      <w:r>
        <w:rPr>
          <w:rFonts w:ascii="Times New Roman" w:hAnsi="Times New Roman" w:cs="Times New Roman"/>
          <w:sz w:val="24"/>
          <w:szCs w:val="24"/>
        </w:rPr>
        <w:t xml:space="preserve"> </w:t>
      </w:r>
      <w:r w:rsidRPr="009C000B">
        <w:rPr>
          <w:rFonts w:ascii="Times New Roman" w:hAnsi="Times New Roman" w:cs="Times New Roman"/>
          <w:sz w:val="24"/>
          <w:szCs w:val="24"/>
        </w:rPr>
        <w:t>(AASHTO) Green Book design standards, a road segment</w:t>
      </w:r>
      <w:r>
        <w:rPr>
          <w:rFonts w:ascii="Times New Roman" w:hAnsi="Times New Roman" w:cs="Times New Roman"/>
          <w:sz w:val="24"/>
          <w:szCs w:val="24"/>
        </w:rPr>
        <w:t xml:space="preserve"> </w:t>
      </w:r>
      <w:r w:rsidRPr="009C000B">
        <w:rPr>
          <w:rFonts w:ascii="Times New Roman" w:hAnsi="Times New Roman" w:cs="Times New Roman"/>
          <w:sz w:val="24"/>
          <w:szCs w:val="24"/>
        </w:rPr>
        <w:t>discretized using satellite photography and GPS data points,</w:t>
      </w:r>
      <w:r>
        <w:rPr>
          <w:rFonts w:ascii="Times New Roman" w:hAnsi="Times New Roman" w:cs="Times New Roman"/>
          <w:sz w:val="24"/>
          <w:szCs w:val="24"/>
        </w:rPr>
        <w:t xml:space="preserve"> </w:t>
      </w:r>
      <w:r w:rsidRPr="009C000B">
        <w:rPr>
          <w:rFonts w:ascii="Times New Roman" w:hAnsi="Times New Roman" w:cs="Times New Roman"/>
          <w:sz w:val="24"/>
          <w:szCs w:val="24"/>
        </w:rPr>
        <w:t>and an in-vehicle GPS trace collected at 10 Hz. Improvements</w:t>
      </w:r>
      <w:r>
        <w:rPr>
          <w:rFonts w:ascii="Times New Roman" w:hAnsi="Times New Roman" w:cs="Times New Roman"/>
          <w:sz w:val="24"/>
          <w:szCs w:val="24"/>
        </w:rPr>
        <w:t xml:space="preserve"> </w:t>
      </w:r>
      <w:r w:rsidRPr="009C000B">
        <w:rPr>
          <w:rFonts w:ascii="Times New Roman" w:hAnsi="Times New Roman" w:cs="Times New Roman"/>
          <w:sz w:val="24"/>
          <w:szCs w:val="24"/>
        </w:rPr>
        <w:t>and further research were recommended to expand findings,</w:t>
      </w:r>
      <w:r>
        <w:rPr>
          <w:rFonts w:ascii="Times New Roman" w:hAnsi="Times New Roman" w:cs="Times New Roman"/>
          <w:sz w:val="24"/>
          <w:szCs w:val="24"/>
        </w:rPr>
        <w:t xml:space="preserve"> </w:t>
      </w:r>
      <w:r w:rsidRPr="009C000B">
        <w:rPr>
          <w:rFonts w:ascii="Times New Roman" w:hAnsi="Times New Roman" w:cs="Times New Roman"/>
          <w:sz w:val="24"/>
          <w:szCs w:val="24"/>
        </w:rPr>
        <w:t>but results indicated potential for implementation into road</w:t>
      </w:r>
      <w:r>
        <w:rPr>
          <w:rFonts w:ascii="Times New Roman" w:hAnsi="Times New Roman" w:cs="Times New Roman"/>
          <w:sz w:val="24"/>
          <w:szCs w:val="24"/>
        </w:rPr>
        <w:t xml:space="preserve"> </w:t>
      </w:r>
      <w:r w:rsidRPr="009C000B">
        <w:rPr>
          <w:rFonts w:ascii="Times New Roman" w:hAnsi="Times New Roman" w:cs="Times New Roman"/>
          <w:sz w:val="24"/>
          <w:szCs w:val="24"/>
        </w:rPr>
        <w:t>modeling which could be the foundation of new autonomous</w:t>
      </w:r>
      <w:r>
        <w:rPr>
          <w:rFonts w:ascii="Times New Roman" w:hAnsi="Times New Roman" w:cs="Times New Roman"/>
          <w:sz w:val="24"/>
          <w:szCs w:val="24"/>
        </w:rPr>
        <w:t xml:space="preserve"> </w:t>
      </w:r>
      <w:r w:rsidRPr="009C000B">
        <w:rPr>
          <w:rFonts w:ascii="Times New Roman" w:hAnsi="Times New Roman" w:cs="Times New Roman"/>
          <w:sz w:val="24"/>
          <w:szCs w:val="24"/>
        </w:rPr>
        <w:t>vehicle guidance systems that are complimentary to existing</w:t>
      </w:r>
      <w:r>
        <w:rPr>
          <w:rFonts w:ascii="Times New Roman" w:hAnsi="Times New Roman" w:cs="Times New Roman"/>
          <w:sz w:val="24"/>
          <w:szCs w:val="24"/>
        </w:rPr>
        <w:t xml:space="preserve"> </w:t>
      </w:r>
      <w:r w:rsidRPr="009C000B">
        <w:rPr>
          <w:rFonts w:ascii="Times New Roman" w:hAnsi="Times New Roman" w:cs="Times New Roman"/>
          <w:sz w:val="24"/>
          <w:szCs w:val="24"/>
        </w:rPr>
        <w:t>autonomous systems.</w:t>
      </w:r>
      <w:r w:rsidR="009C26F4" w:rsidRPr="009C26F4">
        <w:t xml:space="preserve"> </w:t>
      </w:r>
    </w:p>
    <w:p w14:paraId="263C4FD4" w14:textId="77777777" w:rsidR="009C26F4" w:rsidRDefault="009C26F4" w:rsidP="009C26F4"/>
    <w:p w14:paraId="1187C9A7" w14:textId="07201439" w:rsidR="009C26F4" w:rsidRDefault="00500260" w:rsidP="009C26F4">
      <w:r>
        <w:t xml:space="preserve">Background (curves, street design etc) </w:t>
      </w:r>
    </w:p>
    <w:p w14:paraId="74B48254" w14:textId="3F86A65B" w:rsidR="00500260" w:rsidRDefault="00BD5AB4" w:rsidP="00651A13">
      <w:pPr>
        <w:jc w:val="both"/>
        <w:rPr>
          <w:rFonts w:ascii="Times New Roman" w:hAnsi="Times New Roman" w:cs="Times New Roman"/>
          <w:sz w:val="24"/>
          <w:szCs w:val="24"/>
        </w:rPr>
      </w:pPr>
      <w:r w:rsidRPr="00BD5AB4">
        <w:rPr>
          <w:rFonts w:ascii="Times New Roman" w:hAnsi="Times New Roman" w:cs="Times New Roman"/>
          <w:sz w:val="24"/>
          <w:szCs w:val="24"/>
        </w:rPr>
        <w:t xml:space="preserve">In the United States, the prevailing standards for road design come from The American Association of State Highway and Transportation Officials, referred as the Green Book. </w:t>
      </w:r>
      <w:r>
        <w:rPr>
          <w:rFonts w:ascii="Times New Roman" w:hAnsi="Times New Roman" w:cs="Times New Roman"/>
          <w:sz w:val="24"/>
          <w:szCs w:val="24"/>
        </w:rPr>
        <w:t>This book offers an extensive review of</w:t>
      </w:r>
      <w:r w:rsidR="004757E7">
        <w:rPr>
          <w:rFonts w:ascii="Times New Roman" w:hAnsi="Times New Roman" w:cs="Times New Roman"/>
          <w:sz w:val="24"/>
          <w:szCs w:val="24"/>
        </w:rPr>
        <w:t xml:space="preserve"> road design considerations </w:t>
      </w:r>
      <w:r w:rsidR="00651A13">
        <w:rPr>
          <w:rFonts w:ascii="Times New Roman" w:hAnsi="Times New Roman" w:cs="Times New Roman"/>
          <w:sz w:val="24"/>
          <w:szCs w:val="24"/>
        </w:rPr>
        <w:t>that</w:t>
      </w:r>
      <w:r w:rsidR="004757E7">
        <w:rPr>
          <w:rFonts w:ascii="Times New Roman" w:hAnsi="Times New Roman" w:cs="Times New Roman"/>
          <w:sz w:val="24"/>
          <w:szCs w:val="24"/>
        </w:rPr>
        <w:t xml:space="preserve"> comply with vehicle dynamic behavior. </w:t>
      </w:r>
      <w:r w:rsidR="00651A13">
        <w:rPr>
          <w:rFonts w:ascii="Times New Roman" w:hAnsi="Times New Roman" w:cs="Times New Roman"/>
          <w:sz w:val="24"/>
          <w:szCs w:val="24"/>
        </w:rPr>
        <w:t xml:space="preserve">Road design parameters include, road friction, superelevation, and maximum width, while the vehicle parameters considered are velocity, acceleration, trackwidth, and vehicle length. </w:t>
      </w:r>
    </w:p>
    <w:p w14:paraId="2BA8C0EF" w14:textId="0A5D2F2B" w:rsidR="00651A13" w:rsidRPr="00BD5AB4" w:rsidRDefault="00651A13" w:rsidP="00651A13">
      <w:pPr>
        <w:jc w:val="both"/>
        <w:rPr>
          <w:rFonts w:ascii="Times New Roman" w:hAnsi="Times New Roman" w:cs="Times New Roman"/>
          <w:sz w:val="24"/>
          <w:szCs w:val="24"/>
        </w:rPr>
      </w:pPr>
      <w:r>
        <w:rPr>
          <w:rFonts w:ascii="Times New Roman" w:hAnsi="Times New Roman" w:cs="Times New Roman"/>
          <w:sz w:val="24"/>
          <w:szCs w:val="24"/>
        </w:rPr>
        <w:t>The relationship between all these parameters is found using Newton’s Second Law of motion</w:t>
      </w:r>
      <w:bookmarkStart w:id="0" w:name="_GoBack"/>
      <w:bookmarkEnd w:id="0"/>
    </w:p>
    <w:p w14:paraId="0F589298" w14:textId="62865BE3" w:rsidR="009C26F4" w:rsidRDefault="00500260" w:rsidP="009C26F4">
      <w:r>
        <w:t>Optimization Problem Formulation</w:t>
      </w:r>
    </w:p>
    <w:p w14:paraId="577FFE63" w14:textId="3061803F" w:rsidR="00500260" w:rsidRDefault="00500260" w:rsidP="009C26F4">
      <w:r>
        <w:t xml:space="preserve">Models available </w:t>
      </w:r>
    </w:p>
    <w:p w14:paraId="2781BEF7" w14:textId="4365F9B4" w:rsidR="00500260" w:rsidRDefault="00500260" w:rsidP="009C26F4">
      <w:r>
        <w:t>Implementation</w:t>
      </w:r>
    </w:p>
    <w:p w14:paraId="3A293CFE" w14:textId="5579CC27" w:rsidR="00500260" w:rsidRDefault="00500260" w:rsidP="009C26F4">
      <w:r>
        <w:t>Results</w:t>
      </w:r>
    </w:p>
    <w:p w14:paraId="3C99CE9B" w14:textId="30F07B29" w:rsidR="00500260" w:rsidRDefault="00500260" w:rsidP="009C26F4">
      <w:r>
        <w:t>Conclusions</w:t>
      </w:r>
    </w:p>
    <w:p w14:paraId="14B19E14" w14:textId="37BB3C9B" w:rsidR="00500260" w:rsidRDefault="00500260" w:rsidP="009C26F4">
      <w:r>
        <w:t>Code</w:t>
      </w:r>
    </w:p>
    <w:p w14:paraId="2510DF53" w14:textId="77777777" w:rsidR="00500260" w:rsidRDefault="00500260" w:rsidP="009C26F4"/>
    <w:p w14:paraId="1A7E26B3" w14:textId="77777777" w:rsidR="009C26F4" w:rsidRDefault="009C26F4" w:rsidP="009C26F4"/>
    <w:p w14:paraId="21511554" w14:textId="77777777" w:rsidR="009C26F4" w:rsidRDefault="009C26F4" w:rsidP="009C26F4"/>
    <w:p w14:paraId="668ACB1D" w14:textId="77777777" w:rsidR="009C26F4" w:rsidRDefault="009C26F4" w:rsidP="009C26F4"/>
    <w:p w14:paraId="6FB5697D" w14:textId="77777777" w:rsidR="009C26F4" w:rsidRDefault="009C26F4" w:rsidP="009C26F4"/>
    <w:p w14:paraId="266D3844" w14:textId="77777777" w:rsidR="009C26F4" w:rsidRDefault="009C26F4" w:rsidP="009C26F4"/>
    <w:p w14:paraId="7296F15E" w14:textId="77777777" w:rsidR="009C26F4" w:rsidRDefault="009C26F4" w:rsidP="009C26F4"/>
    <w:p w14:paraId="24B33E53" w14:textId="47145894" w:rsidR="009C26F4" w:rsidRDefault="009C26F4" w:rsidP="009C26F4">
      <w:r>
        <w:lastRenderedPageBreak/>
        <w:t>Mention different types of curves</w:t>
      </w:r>
    </w:p>
    <w:p w14:paraId="0B6AB8B1" w14:textId="77777777" w:rsidR="009C26F4" w:rsidRDefault="009C26F4" w:rsidP="009C26F4">
      <w:r>
        <w:t>Mention how aashto green book uses its own criterion to develop their design standards for friction</w:t>
      </w:r>
    </w:p>
    <w:p w14:paraId="183C1D2B" w14:textId="77777777" w:rsidR="009C26F4" w:rsidRDefault="009C26F4" w:rsidP="009C26F4">
      <w:r>
        <w:t xml:space="preserve">Usually these are made in a underestimated considerations (conservative values). </w:t>
      </w:r>
    </w:p>
    <w:p w14:paraId="5537BD4E" w14:textId="77777777" w:rsidR="009C26F4" w:rsidRDefault="009C26F4" w:rsidP="009C26F4">
      <w:r>
        <w:t>Mention how the values that we have try to find the optimal curvature and optimal travel velocity (because both velocity and heading angle are the only variables that we cant control during driving).</w:t>
      </w:r>
    </w:p>
    <w:p w14:paraId="56664C80" w14:textId="77777777" w:rsidR="009C26F4" w:rsidRDefault="009C26F4" w:rsidP="009C26F4">
      <w:r>
        <w:t>Some variables we cannot control:</w:t>
      </w:r>
    </w:p>
    <w:p w14:paraId="2D91AB4F" w14:textId="77777777" w:rsidR="009C26F4" w:rsidRDefault="009C26F4" w:rsidP="009C26F4">
      <w:r>
        <w:t>Understeer gradient</w:t>
      </w:r>
    </w:p>
    <w:p w14:paraId="4865C340" w14:textId="77777777" w:rsidR="009C26F4" w:rsidRDefault="009C26F4" w:rsidP="009C26F4">
      <w:r>
        <w:t>Coefficient of Friction</w:t>
      </w:r>
    </w:p>
    <w:p w14:paraId="5D3FD026" w14:textId="03004805" w:rsidR="00AB17CC" w:rsidRPr="009C000B" w:rsidRDefault="00AB17CC" w:rsidP="009C000B">
      <w:pPr>
        <w:autoSpaceDE w:val="0"/>
        <w:autoSpaceDN w:val="0"/>
        <w:adjustRightInd w:val="0"/>
        <w:spacing w:after="0" w:line="240" w:lineRule="auto"/>
        <w:jc w:val="both"/>
        <w:rPr>
          <w:rFonts w:ascii="Times New Roman" w:hAnsi="Times New Roman" w:cs="Times New Roman"/>
          <w:sz w:val="24"/>
          <w:szCs w:val="24"/>
        </w:rPr>
      </w:pPr>
    </w:p>
    <w:sectPr w:rsidR="00AB17CC" w:rsidRPr="009C00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7CC"/>
    <w:rsid w:val="004757E7"/>
    <w:rsid w:val="004E28E1"/>
    <w:rsid w:val="00500260"/>
    <w:rsid w:val="00604B6B"/>
    <w:rsid w:val="00651A13"/>
    <w:rsid w:val="008247D5"/>
    <w:rsid w:val="0099560D"/>
    <w:rsid w:val="009C000B"/>
    <w:rsid w:val="009C26F4"/>
    <w:rsid w:val="00AB17CC"/>
    <w:rsid w:val="00B8753B"/>
    <w:rsid w:val="00BD5AB4"/>
    <w:rsid w:val="00E13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951E2"/>
  <w15:chartTrackingRefBased/>
  <w15:docId w15:val="{218E0AC3-33FC-4798-B067-07868318E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TotalTime>
  <Pages>1</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6</cp:revision>
  <dcterms:created xsi:type="dcterms:W3CDTF">2020-04-10T03:28:00Z</dcterms:created>
  <dcterms:modified xsi:type="dcterms:W3CDTF">2020-04-11T01:00:00Z</dcterms:modified>
</cp:coreProperties>
</file>